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816E3" w14:textId="77777777" w:rsidR="00840F29" w:rsidRDefault="00840F29" w:rsidP="00651DBE">
      <w:pPr>
        <w:ind w:left="-90"/>
        <w:jc w:val="center"/>
        <w:rPr>
          <w:rFonts w:ascii="Bookman Old Style" w:hAnsi="Bookman Old Style"/>
          <w:b/>
        </w:rPr>
      </w:pPr>
    </w:p>
    <w:p w14:paraId="765EA055" w14:textId="0BE28F17" w:rsidR="00651DBE" w:rsidRPr="00FB1958" w:rsidRDefault="00651DBE" w:rsidP="00651DBE">
      <w:pPr>
        <w:ind w:left="-90"/>
        <w:jc w:val="center"/>
        <w:rPr>
          <w:rStyle w:val="Hyperlink"/>
          <w:rFonts w:ascii="Bookman Old Style" w:hAnsi="Bookman Old Style"/>
          <w:color w:val="auto"/>
        </w:rPr>
      </w:pPr>
      <w:r w:rsidRPr="00FB1958">
        <w:rPr>
          <w:rFonts w:ascii="Bookman Old Style" w:hAnsi="Bookman Old Style"/>
          <w:b/>
        </w:rPr>
        <w:fldChar w:fldCharType="begin"/>
      </w:r>
      <w:r w:rsidRPr="00FB1958">
        <w:rPr>
          <w:rFonts w:ascii="Bookman Old Style" w:hAnsi="Bookman Old Style"/>
          <w:b/>
        </w:rPr>
        <w:instrText>HYPERLINK "D:\\d drive\\Paresh\\BF1 173 m3 After Relining\\WI &amp; HIRA\\Temporary Internet Files\\Content.IE5\\M3  MASTER LIST WORK INST Inst..doc"</w:instrText>
      </w:r>
      <w:r w:rsidRPr="00FB1958">
        <w:rPr>
          <w:rFonts w:ascii="Bookman Old Style" w:hAnsi="Bookman Old Style"/>
          <w:b/>
        </w:rPr>
      </w:r>
      <w:r w:rsidRPr="00FB1958">
        <w:rPr>
          <w:rFonts w:ascii="Bookman Old Style" w:hAnsi="Bookman Old Style"/>
          <w:b/>
        </w:rPr>
        <w:fldChar w:fldCharType="separate"/>
      </w:r>
      <w:r w:rsidRPr="00FB1958">
        <w:rPr>
          <w:rStyle w:val="Hyperlink"/>
          <w:rFonts w:ascii="Bookman Old Style" w:hAnsi="Bookman Old Style"/>
          <w:color w:val="auto"/>
        </w:rPr>
        <w:t xml:space="preserve">WORKING ON INSTRUMENT/ ELECTRICAL PANELS         </w:t>
      </w:r>
    </w:p>
    <w:p w14:paraId="2739CFAC" w14:textId="77777777" w:rsidR="00651DBE" w:rsidRPr="00FB1958" w:rsidRDefault="00651DBE" w:rsidP="00651DBE">
      <w:pPr>
        <w:ind w:left="-90"/>
        <w:jc w:val="center"/>
        <w:rPr>
          <w:rFonts w:ascii="Bookman Old Style" w:hAnsi="Bookman Old Style"/>
          <w:b/>
        </w:rPr>
      </w:pPr>
      <w:r w:rsidRPr="00FB1958">
        <w:rPr>
          <w:rFonts w:ascii="Bookman Old Style" w:hAnsi="Bookman Old Style"/>
          <w:b/>
        </w:rPr>
        <w:fldChar w:fldCharType="end"/>
      </w:r>
    </w:p>
    <w:p w14:paraId="6FE0CE86" w14:textId="77777777" w:rsidR="00651DBE" w:rsidRPr="00FB1958" w:rsidRDefault="00651DBE" w:rsidP="00651DBE">
      <w:pPr>
        <w:ind w:left="-90"/>
        <w:rPr>
          <w:rFonts w:ascii="Bookman Old Style" w:hAnsi="Bookman Old Style"/>
        </w:rPr>
      </w:pPr>
      <w:r w:rsidRPr="00FB1958">
        <w:rPr>
          <w:rFonts w:ascii="Bookman Old Style" w:hAnsi="Bookman Old Style"/>
          <w:b/>
        </w:rPr>
        <w:t xml:space="preserve"> Objective: </w:t>
      </w:r>
      <w:r w:rsidRPr="00FB1958">
        <w:rPr>
          <w:rFonts w:ascii="Bookman Old Style" w:hAnsi="Bookman Old Style"/>
        </w:rPr>
        <w:t>Procedure</w:t>
      </w:r>
      <w:r w:rsidRPr="00FB1958">
        <w:rPr>
          <w:rFonts w:ascii="Bookman Old Style" w:hAnsi="Bookman Old Style"/>
          <w:b/>
        </w:rPr>
        <w:t xml:space="preserve"> </w:t>
      </w:r>
      <w:r w:rsidRPr="00FB1958">
        <w:rPr>
          <w:rFonts w:ascii="Bookman Old Style" w:hAnsi="Bookman Old Style"/>
        </w:rPr>
        <w:t xml:space="preserve">for working on instrument/electrical panels </w:t>
      </w:r>
    </w:p>
    <w:p w14:paraId="1E5FF11A" w14:textId="77777777" w:rsidR="00651DBE" w:rsidRPr="00FB1958" w:rsidRDefault="00651DBE" w:rsidP="00651DBE">
      <w:pPr>
        <w:pStyle w:val="BodyText"/>
        <w:tabs>
          <w:tab w:val="center" w:pos="4680"/>
          <w:tab w:val="right" w:pos="9000"/>
        </w:tabs>
        <w:rPr>
          <w:rFonts w:ascii="Bookman Old Style" w:hAnsi="Bookman Old Style"/>
          <w:b w:val="0"/>
        </w:rPr>
      </w:pPr>
    </w:p>
    <w:p w14:paraId="61B14730" w14:textId="77777777" w:rsidR="00651DBE" w:rsidRPr="00FB1958" w:rsidRDefault="00651DBE" w:rsidP="00651DBE">
      <w:pPr>
        <w:pStyle w:val="BodyText"/>
        <w:tabs>
          <w:tab w:val="center" w:pos="4680"/>
          <w:tab w:val="right" w:pos="9000"/>
        </w:tabs>
        <w:rPr>
          <w:rFonts w:ascii="Bookman Old Style" w:hAnsi="Bookman Old Style"/>
          <w:b w:val="0"/>
        </w:rPr>
      </w:pPr>
      <w:r w:rsidRPr="00FB1958">
        <w:rPr>
          <w:rFonts w:ascii="Bookman Old Style" w:hAnsi="Bookman Old Style"/>
        </w:rPr>
        <w:t xml:space="preserve">Scope: </w:t>
      </w:r>
      <w:r w:rsidRPr="00FB1958">
        <w:rPr>
          <w:rFonts w:ascii="Bookman Old Style" w:hAnsi="Bookman Old Style"/>
          <w:b w:val="0"/>
        </w:rPr>
        <w:t>This procedure applies to working on instrument/electrical panels</w:t>
      </w:r>
      <w:r w:rsidRPr="00FB1958">
        <w:rPr>
          <w:rFonts w:ascii="Bookman Old Style" w:hAnsi="Bookman Old Style"/>
        </w:rPr>
        <w:t xml:space="preserve"> </w:t>
      </w:r>
      <w:r w:rsidRPr="00FB1958">
        <w:rPr>
          <w:rFonts w:ascii="Bookman Old Style" w:hAnsi="Bookman Old Style"/>
          <w:b w:val="0"/>
        </w:rPr>
        <w:t>only.</w:t>
      </w:r>
    </w:p>
    <w:p w14:paraId="6904E6FC" w14:textId="77777777" w:rsidR="00651DBE" w:rsidRPr="00FB1958" w:rsidRDefault="00651DBE" w:rsidP="00651DBE">
      <w:pPr>
        <w:pStyle w:val="BodyText"/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7C1E369F" w14:textId="77777777" w:rsidR="00651DBE" w:rsidRPr="00FB1958" w:rsidRDefault="00651DBE" w:rsidP="00651DBE">
      <w:pPr>
        <w:ind w:left="-90"/>
        <w:rPr>
          <w:rFonts w:ascii="Bookman Old Style" w:hAnsi="Bookman Old Style"/>
          <w:b/>
        </w:rPr>
      </w:pPr>
      <w:r w:rsidRPr="00FB1958">
        <w:rPr>
          <w:rFonts w:ascii="Bookman Old Style" w:hAnsi="Bookman Old Style"/>
          <w:b/>
        </w:rPr>
        <w:t xml:space="preserve"> Reference:</w:t>
      </w:r>
      <w:r w:rsidRPr="00FB1958">
        <w:rPr>
          <w:rFonts w:ascii="Bookman Old Style" w:hAnsi="Bookman Old Style"/>
        </w:rPr>
        <w:t xml:space="preserve"> </w:t>
      </w:r>
      <w:r w:rsidRPr="00FB1958">
        <w:rPr>
          <w:rFonts w:ascii="Bookman Old Style" w:hAnsi="Bookman Old Style"/>
          <w:b/>
        </w:rPr>
        <w:t>RISK/INST/07, RISK/INST/18, RISK /INST/17 &amp; RISK/INST/08</w:t>
      </w:r>
    </w:p>
    <w:p w14:paraId="2E22733D" w14:textId="77777777" w:rsidR="00651DBE" w:rsidRPr="00FB1958" w:rsidRDefault="00651DBE" w:rsidP="00651DBE">
      <w:pPr>
        <w:ind w:left="-90"/>
        <w:rPr>
          <w:rFonts w:ascii="Bookman Old Style" w:hAnsi="Bookman Old Style"/>
          <w:b/>
        </w:rPr>
      </w:pPr>
    </w:p>
    <w:p w14:paraId="7AABC033" w14:textId="77777777" w:rsidR="00651DBE" w:rsidRPr="00FB1958" w:rsidRDefault="00651DBE" w:rsidP="00651DBE">
      <w:pPr>
        <w:rPr>
          <w:rFonts w:ascii="Bookman Old Style" w:hAnsi="Bookman Old Style"/>
          <w:lang w:val="en-GB"/>
        </w:rPr>
      </w:pPr>
      <w:r w:rsidRPr="00FB1958">
        <w:rPr>
          <w:rFonts w:ascii="Bookman Old Style" w:hAnsi="Bookman Old Style"/>
          <w:b/>
        </w:rPr>
        <w:t>Performance Criteria</w:t>
      </w:r>
      <w:r w:rsidRPr="00FB1958">
        <w:rPr>
          <w:rFonts w:ascii="Bookman Old Style" w:hAnsi="Bookman Old Style"/>
        </w:rPr>
        <w:t xml:space="preserve">    : Safe working in instrument/Electrical panel</w:t>
      </w:r>
    </w:p>
    <w:p w14:paraId="29F96AF3" w14:textId="77777777" w:rsidR="00651DBE" w:rsidRPr="00FB1958" w:rsidRDefault="00651DBE" w:rsidP="00651DBE">
      <w:pPr>
        <w:rPr>
          <w:rFonts w:ascii="Bookman Old Style" w:hAnsi="Bookman Old Style"/>
          <w:lang w:val="en-GB"/>
        </w:rPr>
      </w:pPr>
    </w:p>
    <w:p w14:paraId="6088C105" w14:textId="77777777" w:rsidR="00651DBE" w:rsidRPr="00FB1958" w:rsidRDefault="00651DBE" w:rsidP="00651DBE">
      <w:pPr>
        <w:rPr>
          <w:rFonts w:ascii="Bookman Old Style" w:hAnsi="Bookman Old Style"/>
          <w:snapToGrid w:val="0"/>
          <w:lang w:val="en-AU"/>
        </w:rPr>
      </w:pPr>
      <w:r w:rsidRPr="00FB1958">
        <w:rPr>
          <w:rFonts w:ascii="Bookman Old Style" w:hAnsi="Bookman Old Style"/>
          <w:b/>
          <w:snapToGrid w:val="0"/>
          <w:lang w:val="en-AU"/>
        </w:rPr>
        <w:t>Aspect for the Activity</w:t>
      </w:r>
      <w:r w:rsidRPr="00FB1958">
        <w:rPr>
          <w:rFonts w:ascii="Bookman Old Style" w:hAnsi="Bookman Old Style"/>
          <w:snapToGrid w:val="0"/>
          <w:lang w:val="en-AU"/>
        </w:rPr>
        <w:t xml:space="preserve">    :  Waste generation &amp; Dust spreading</w:t>
      </w:r>
    </w:p>
    <w:p w14:paraId="7961C75C" w14:textId="77777777" w:rsidR="00651DBE" w:rsidRPr="00FB1958" w:rsidRDefault="00651DBE" w:rsidP="00651DBE">
      <w:pPr>
        <w:rPr>
          <w:rFonts w:ascii="Bookman Old Style" w:hAnsi="Bookman Old Style"/>
          <w:snapToGrid w:val="0"/>
          <w:lang w:val="en-AU"/>
        </w:rPr>
      </w:pPr>
    </w:p>
    <w:p w14:paraId="372A1FDD" w14:textId="77777777" w:rsidR="00651DBE" w:rsidRPr="00FB1958" w:rsidRDefault="00651DBE" w:rsidP="00651DBE">
      <w:pPr>
        <w:rPr>
          <w:rFonts w:ascii="Bookman Old Style" w:hAnsi="Bookman Old Style"/>
          <w:b/>
        </w:rPr>
      </w:pPr>
      <w:r w:rsidRPr="00FB1958">
        <w:rPr>
          <w:rFonts w:ascii="Bookman Old Style" w:hAnsi="Bookman Old Style"/>
          <w:b/>
        </w:rPr>
        <w:t>Identification of Hazards:</w:t>
      </w:r>
      <w:r w:rsidRPr="00FB1958">
        <w:rPr>
          <w:rFonts w:ascii="Bookman Old Style" w:hAnsi="Bookman Old Style"/>
        </w:rPr>
        <w:t xml:space="preserve"> </w:t>
      </w:r>
      <w:r w:rsidRPr="00FB1958">
        <w:rPr>
          <w:rFonts w:ascii="Bookman Old Style" w:hAnsi="Bookman Old Style"/>
          <w:b/>
        </w:rPr>
        <w:t xml:space="preserve"> </w:t>
      </w:r>
    </w:p>
    <w:p w14:paraId="66153C79" w14:textId="77777777" w:rsidR="00651DBE" w:rsidRPr="00FB1958" w:rsidRDefault="00651DBE" w:rsidP="00651DBE">
      <w:pPr>
        <w:rPr>
          <w:rFonts w:ascii="Bookman Old Style" w:hAnsi="Bookman Old Style"/>
          <w:bCs/>
        </w:rPr>
      </w:pPr>
      <w:r w:rsidRPr="00FB1958">
        <w:rPr>
          <w:rFonts w:ascii="Bookman Old Style" w:hAnsi="Bookman Old Style"/>
          <w:b/>
          <w:bCs/>
        </w:rPr>
        <w:t xml:space="preserve">Physical: </w:t>
      </w:r>
      <w:r w:rsidRPr="00FB1958">
        <w:rPr>
          <w:rFonts w:ascii="Bookman Old Style" w:hAnsi="Bookman Old Style"/>
          <w:bCs/>
        </w:rPr>
        <w:t>Electric shock, Dust</w:t>
      </w:r>
    </w:p>
    <w:p w14:paraId="57BDC9F8" w14:textId="161D27FD" w:rsidR="00651DBE" w:rsidRPr="00FB1958" w:rsidRDefault="00651DBE" w:rsidP="00651DBE">
      <w:pPr>
        <w:rPr>
          <w:rFonts w:ascii="Bookman Old Style" w:hAnsi="Bookman Old Style"/>
          <w:bCs/>
        </w:rPr>
      </w:pPr>
      <w:r w:rsidRPr="00FB1958">
        <w:rPr>
          <w:rFonts w:ascii="Bookman Old Style" w:hAnsi="Bookman Old Style"/>
          <w:b/>
          <w:bCs/>
        </w:rPr>
        <w:t xml:space="preserve">Mechanical; </w:t>
      </w:r>
      <w:r w:rsidRPr="00FB1958">
        <w:rPr>
          <w:rFonts w:ascii="Bookman Old Style" w:hAnsi="Bookman Old Style"/>
          <w:bCs/>
        </w:rPr>
        <w:t xml:space="preserve">Cut </w:t>
      </w:r>
      <w:r w:rsidR="002617D3" w:rsidRPr="00FB1958">
        <w:rPr>
          <w:rFonts w:ascii="Bookman Old Style" w:hAnsi="Bookman Old Style"/>
          <w:bCs/>
        </w:rPr>
        <w:t>injury.</w:t>
      </w:r>
    </w:p>
    <w:p w14:paraId="26FA0B08" w14:textId="77777777" w:rsidR="00651DBE" w:rsidRPr="00FB1958" w:rsidRDefault="00651DBE" w:rsidP="00651DBE">
      <w:pPr>
        <w:rPr>
          <w:rFonts w:ascii="Bookman Old Style" w:hAnsi="Bookman Old Style"/>
          <w:bCs/>
        </w:rPr>
      </w:pPr>
      <w:r w:rsidRPr="00FB1958">
        <w:rPr>
          <w:rFonts w:ascii="Bookman Old Style" w:hAnsi="Bookman Old Style"/>
          <w:b/>
          <w:bCs/>
        </w:rPr>
        <w:t xml:space="preserve">Chemical: </w:t>
      </w:r>
      <w:r w:rsidRPr="00FB1958">
        <w:rPr>
          <w:rFonts w:ascii="Bookman Old Style" w:hAnsi="Bookman Old Style"/>
          <w:bCs/>
        </w:rPr>
        <w:t>Smoke</w:t>
      </w:r>
    </w:p>
    <w:p w14:paraId="618606E0" w14:textId="77777777" w:rsidR="00651DBE" w:rsidRDefault="00651DBE" w:rsidP="00651DBE">
      <w:pPr>
        <w:suppressAutoHyphens w:val="0"/>
        <w:rPr>
          <w:rFonts w:ascii="Bookman Old Style" w:hAnsi="Bookman Old Style"/>
          <w:bCs/>
        </w:rPr>
      </w:pPr>
      <w:r w:rsidRPr="00FB1958">
        <w:rPr>
          <w:rFonts w:ascii="Bookman Old Style" w:hAnsi="Bookman Old Style"/>
          <w:b/>
          <w:bCs/>
        </w:rPr>
        <w:t>Ergonomics-</w:t>
      </w:r>
      <w:r w:rsidRPr="00FB1958">
        <w:rPr>
          <w:rFonts w:ascii="Bookman Old Style" w:hAnsi="Bookman Old Style"/>
          <w:bCs/>
        </w:rPr>
        <w:t>Improper designed tools</w:t>
      </w:r>
    </w:p>
    <w:p w14:paraId="76CC04D6" w14:textId="77777777" w:rsidR="00840F29" w:rsidRPr="00FB1958" w:rsidRDefault="00840F29" w:rsidP="00651DBE">
      <w:pPr>
        <w:suppressAutoHyphens w:val="0"/>
        <w:rPr>
          <w:rFonts w:ascii="Bookman Old Style" w:hAnsi="Bookman Old Style"/>
          <w:bCs/>
        </w:rPr>
      </w:pPr>
    </w:p>
    <w:p w14:paraId="6DC29876" w14:textId="65AF40BE" w:rsidR="00651DBE" w:rsidRPr="00FB1958" w:rsidRDefault="00651DBE" w:rsidP="00651DBE">
      <w:pPr>
        <w:rPr>
          <w:rFonts w:ascii="Bookman Old Style" w:hAnsi="Bookman Old Style"/>
          <w:bCs/>
          <w:lang w:val="en-IN" w:eastAsia="en-IN"/>
        </w:rPr>
      </w:pPr>
      <w:r w:rsidRPr="00FB1958">
        <w:rPr>
          <w:rFonts w:ascii="Bookman Old Style" w:hAnsi="Bookman Old Style"/>
          <w:b/>
          <w:bCs/>
        </w:rPr>
        <w:t xml:space="preserve">Hazard due to Human Behaviour/Human error: </w:t>
      </w:r>
      <w:r w:rsidRPr="00FB1958">
        <w:rPr>
          <w:rFonts w:ascii="Bookman Old Style" w:hAnsi="Bookman Old Style"/>
          <w:bCs/>
        </w:rPr>
        <w:t xml:space="preserve">Not adhering to WI/ PPE, Alcoholism, Equipment handling by unskilled person, Use of uncertified equipment's, </w:t>
      </w:r>
      <w:r w:rsidRPr="00FB1958">
        <w:rPr>
          <w:rFonts w:ascii="Bookman Old Style" w:hAnsi="Bookman Old Style"/>
          <w:bCs/>
          <w:lang w:val="en-IN" w:eastAsia="en-IN"/>
        </w:rPr>
        <w:t>Electric shock due to cutting of power cable instead of signal cable.</w:t>
      </w:r>
    </w:p>
    <w:p w14:paraId="0F53987C" w14:textId="77777777" w:rsidR="00AF6BB5" w:rsidRPr="00FB1958" w:rsidRDefault="00AF6BB5" w:rsidP="00651DBE">
      <w:pPr>
        <w:rPr>
          <w:rFonts w:ascii="Bookman Old Style" w:hAnsi="Bookman Old Style"/>
          <w:bCs/>
          <w:lang w:val="en-IN" w:eastAsia="en-IN"/>
        </w:rPr>
      </w:pPr>
    </w:p>
    <w:p w14:paraId="5D5FE5F2" w14:textId="77777777" w:rsidR="00651DBE" w:rsidRPr="00FB1958" w:rsidRDefault="00651DBE" w:rsidP="00651DBE">
      <w:pPr>
        <w:pStyle w:val="Heading2"/>
        <w:numPr>
          <w:ilvl w:val="0"/>
          <w:numId w:val="0"/>
        </w:numPr>
        <w:jc w:val="left"/>
        <w:rPr>
          <w:rFonts w:ascii="Bookman Old Style" w:hAnsi="Bookman Old Style"/>
          <w:sz w:val="24"/>
        </w:rPr>
      </w:pPr>
      <w:r w:rsidRPr="00FB1958">
        <w:rPr>
          <w:rFonts w:ascii="Bookman Old Style" w:hAnsi="Bookman Old Style"/>
          <w:sz w:val="24"/>
        </w:rPr>
        <w:t xml:space="preserve">Responsibility: </w:t>
      </w:r>
      <w:r w:rsidRPr="00FB1958">
        <w:rPr>
          <w:rFonts w:ascii="Bookman Old Style" w:hAnsi="Bookman Old Style"/>
          <w:b w:val="0"/>
          <w:sz w:val="24"/>
        </w:rPr>
        <w:t>Sr. Engineer Instrumentation</w:t>
      </w:r>
      <w:r w:rsidR="009F5AB6" w:rsidRPr="00FB1958">
        <w:rPr>
          <w:rFonts w:ascii="Bookman Old Style" w:hAnsi="Bookman Old Style"/>
          <w:b w:val="0"/>
          <w:sz w:val="24"/>
        </w:rPr>
        <w:t>/Associate</w:t>
      </w:r>
      <w:r w:rsidRPr="00FB1958">
        <w:rPr>
          <w:rFonts w:ascii="Bookman Old Style" w:hAnsi="Bookman Old Style"/>
          <w:b w:val="0"/>
          <w:sz w:val="24"/>
        </w:rPr>
        <w:t xml:space="preserve"> / Inst Technician</w:t>
      </w:r>
    </w:p>
    <w:p w14:paraId="43055127" w14:textId="77777777" w:rsidR="00651DBE" w:rsidRPr="00FB1958" w:rsidRDefault="00651DBE" w:rsidP="00651DBE">
      <w:pPr>
        <w:ind w:left="-90"/>
        <w:rPr>
          <w:rFonts w:ascii="Bookman Old Style" w:hAnsi="Bookman Old Style"/>
          <w:b/>
        </w:rPr>
      </w:pPr>
    </w:p>
    <w:p w14:paraId="3E070FA6" w14:textId="77777777" w:rsidR="00651DBE" w:rsidRPr="00FB1958" w:rsidRDefault="00651DBE" w:rsidP="00651DBE">
      <w:pPr>
        <w:ind w:left="-90"/>
        <w:rPr>
          <w:rFonts w:ascii="Bookman Old Style" w:hAnsi="Bookman Old Style"/>
          <w:b/>
        </w:rPr>
      </w:pPr>
      <w:r w:rsidRPr="00FB1958">
        <w:rPr>
          <w:rFonts w:ascii="Bookman Old Style" w:hAnsi="Bookman Old Style"/>
          <w:b/>
        </w:rPr>
        <w:t xml:space="preserve"> PROCEDURE</w:t>
      </w:r>
    </w:p>
    <w:p w14:paraId="2FF01BE9" w14:textId="714342E5" w:rsidR="00651DBE" w:rsidRDefault="00651DBE" w:rsidP="00AF6BB5">
      <w:pPr>
        <w:pStyle w:val="ListParagraph"/>
        <w:numPr>
          <w:ilvl w:val="0"/>
          <w:numId w:val="25"/>
        </w:numPr>
        <w:tabs>
          <w:tab w:val="left" w:pos="9720"/>
        </w:tabs>
        <w:rPr>
          <w:rFonts w:ascii="Bookman Old Style" w:hAnsi="Bookman Old Style"/>
        </w:rPr>
      </w:pPr>
      <w:r w:rsidRPr="00FB1958">
        <w:rPr>
          <w:rFonts w:ascii="Bookman Old Style" w:hAnsi="Bookman Old Style"/>
        </w:rPr>
        <w:t>Before carrying out work on any of the panels take proper shutdown protocol</w:t>
      </w:r>
      <w:r w:rsidR="00AF6BB5" w:rsidRPr="00FB1958">
        <w:rPr>
          <w:rFonts w:ascii="Bookman Old Style" w:hAnsi="Bookman Old Style"/>
        </w:rPr>
        <w:t xml:space="preserve"> Of the panel by informing production department if required. Don’t work on HT </w:t>
      </w:r>
      <w:r w:rsidR="002617D3" w:rsidRPr="00FB1958">
        <w:rPr>
          <w:rFonts w:ascii="Bookman Old Style" w:hAnsi="Bookman Old Style"/>
        </w:rPr>
        <w:t>panels</w:t>
      </w:r>
      <w:r w:rsidR="00AF6BB5" w:rsidRPr="00FB1958">
        <w:rPr>
          <w:rFonts w:ascii="Bookman Old Style" w:hAnsi="Bookman Old Style"/>
        </w:rPr>
        <w:t xml:space="preserve"> and panels having supply greater than 415 V AC.</w:t>
      </w:r>
    </w:p>
    <w:p w14:paraId="49598BF4" w14:textId="77777777" w:rsidR="00840F29" w:rsidRPr="00FB1958" w:rsidRDefault="00840F29" w:rsidP="00840F29">
      <w:pPr>
        <w:pStyle w:val="ListParagraph"/>
        <w:tabs>
          <w:tab w:val="left" w:pos="9720"/>
        </w:tabs>
        <w:ind w:left="930"/>
        <w:rPr>
          <w:rFonts w:ascii="Bookman Old Style" w:hAnsi="Bookman Old Style"/>
        </w:rPr>
      </w:pPr>
    </w:p>
    <w:p w14:paraId="2B605DC9" w14:textId="22215982" w:rsidR="00AF6BB5" w:rsidRDefault="00AF6BB5" w:rsidP="00AF6BB5">
      <w:pPr>
        <w:pStyle w:val="ListParagraph"/>
        <w:numPr>
          <w:ilvl w:val="0"/>
          <w:numId w:val="25"/>
        </w:numPr>
        <w:tabs>
          <w:tab w:val="left" w:pos="9720"/>
        </w:tabs>
        <w:rPr>
          <w:rFonts w:ascii="Bookman Old Style" w:hAnsi="Bookman Old Style"/>
        </w:rPr>
      </w:pPr>
      <w:r w:rsidRPr="00FB1958">
        <w:rPr>
          <w:rFonts w:ascii="Bookman Old Style" w:hAnsi="Bookman Old Style"/>
        </w:rPr>
        <w:t>Inform electrical to shut down main supply to panel from MCC if required. For avoiding accidental electric shock.</w:t>
      </w:r>
    </w:p>
    <w:p w14:paraId="3C486800" w14:textId="77777777" w:rsidR="00840F29" w:rsidRPr="00FB1958" w:rsidRDefault="00840F29" w:rsidP="00840F29">
      <w:pPr>
        <w:pStyle w:val="ListParagraph"/>
        <w:tabs>
          <w:tab w:val="left" w:pos="9720"/>
        </w:tabs>
        <w:ind w:left="930"/>
        <w:rPr>
          <w:rFonts w:ascii="Bookman Old Style" w:hAnsi="Bookman Old Style"/>
        </w:rPr>
      </w:pPr>
    </w:p>
    <w:p w14:paraId="7473953C" w14:textId="62C43638" w:rsidR="00AF6BB5" w:rsidRDefault="00AF6BB5" w:rsidP="00AF6BB5">
      <w:pPr>
        <w:numPr>
          <w:ilvl w:val="0"/>
          <w:numId w:val="25"/>
        </w:numPr>
        <w:tabs>
          <w:tab w:val="left" w:pos="9720"/>
        </w:tabs>
        <w:rPr>
          <w:rFonts w:ascii="Bookman Old Style" w:hAnsi="Bookman Old Style"/>
        </w:rPr>
      </w:pPr>
      <w:r w:rsidRPr="00FB1958">
        <w:rPr>
          <w:rFonts w:ascii="Bookman Old Style" w:hAnsi="Bookman Old Style"/>
        </w:rPr>
        <w:t>Check incoming supply to panel by using multimeter/tester and if supply is still Present refer it to Electrical Eng./electrician to isolate it completely.</w:t>
      </w:r>
    </w:p>
    <w:p w14:paraId="36680108" w14:textId="77777777" w:rsidR="00840F29" w:rsidRPr="00FB1958" w:rsidRDefault="00840F29" w:rsidP="00840F29">
      <w:pPr>
        <w:tabs>
          <w:tab w:val="left" w:pos="9720"/>
        </w:tabs>
        <w:ind w:left="930"/>
        <w:rPr>
          <w:rFonts w:ascii="Bookman Old Style" w:hAnsi="Bookman Old Style"/>
        </w:rPr>
      </w:pPr>
    </w:p>
    <w:p w14:paraId="7BE6533A" w14:textId="4D7A4CC1" w:rsidR="00AF6BB5" w:rsidRDefault="00AF6BB5" w:rsidP="00AF6BB5">
      <w:pPr>
        <w:numPr>
          <w:ilvl w:val="0"/>
          <w:numId w:val="25"/>
        </w:numPr>
        <w:rPr>
          <w:rFonts w:ascii="Bookman Old Style" w:hAnsi="Bookman Old Style"/>
        </w:rPr>
      </w:pPr>
      <w:r w:rsidRPr="00FB1958">
        <w:rPr>
          <w:rFonts w:ascii="Bookman Old Style" w:hAnsi="Bookman Old Style"/>
        </w:rPr>
        <w:t xml:space="preserve">Carry out work/checks on panel first by referring proper circuit diagrams placed in </w:t>
      </w:r>
      <w:r w:rsidR="00D0324D" w:rsidRPr="00FB1958">
        <w:rPr>
          <w:rFonts w:ascii="Bookman Old Style" w:hAnsi="Bookman Old Style"/>
        </w:rPr>
        <w:t>t</w:t>
      </w:r>
      <w:r w:rsidRPr="00FB1958">
        <w:rPr>
          <w:rFonts w:ascii="Bookman Old Style" w:hAnsi="Bookman Old Style"/>
        </w:rPr>
        <w:t>he panel.</w:t>
      </w:r>
    </w:p>
    <w:p w14:paraId="4343C3A3" w14:textId="77777777" w:rsidR="00840F29" w:rsidRPr="00FB1958" w:rsidRDefault="00840F29" w:rsidP="00840F29">
      <w:pPr>
        <w:ind w:left="930"/>
        <w:rPr>
          <w:rFonts w:ascii="Bookman Old Style" w:hAnsi="Bookman Old Style"/>
        </w:rPr>
      </w:pPr>
    </w:p>
    <w:p w14:paraId="1C60F4D6" w14:textId="298DC2B4" w:rsidR="00AF6BB5" w:rsidRDefault="00AF6BB5" w:rsidP="00AF6BB5">
      <w:pPr>
        <w:numPr>
          <w:ilvl w:val="0"/>
          <w:numId w:val="25"/>
        </w:numPr>
        <w:tabs>
          <w:tab w:val="left" w:pos="9720"/>
        </w:tabs>
        <w:rPr>
          <w:rFonts w:ascii="Bookman Old Style" w:hAnsi="Bookman Old Style"/>
        </w:rPr>
      </w:pPr>
      <w:r w:rsidRPr="00FB1958">
        <w:rPr>
          <w:rFonts w:ascii="Bookman Old Style" w:hAnsi="Bookman Old Style"/>
        </w:rPr>
        <w:t>After work has been carried out inform electrical to switch on supply to the panel.</w:t>
      </w:r>
    </w:p>
    <w:p w14:paraId="55D89F0A" w14:textId="77777777" w:rsidR="00840F29" w:rsidRPr="00FB1958" w:rsidRDefault="00840F29" w:rsidP="00840F29">
      <w:pPr>
        <w:tabs>
          <w:tab w:val="left" w:pos="9720"/>
        </w:tabs>
        <w:ind w:left="930"/>
        <w:rPr>
          <w:rFonts w:ascii="Bookman Old Style" w:hAnsi="Bookman Old Style"/>
        </w:rPr>
      </w:pPr>
    </w:p>
    <w:p w14:paraId="67444F2A" w14:textId="77777777" w:rsidR="00AF6BB5" w:rsidRPr="00FB1958" w:rsidRDefault="00AF6BB5" w:rsidP="00AF6BB5">
      <w:pPr>
        <w:numPr>
          <w:ilvl w:val="0"/>
          <w:numId w:val="25"/>
        </w:numPr>
        <w:rPr>
          <w:rFonts w:ascii="Bookman Old Style" w:hAnsi="Bookman Old Style"/>
        </w:rPr>
      </w:pPr>
      <w:r w:rsidRPr="00FB1958">
        <w:rPr>
          <w:rFonts w:ascii="Bookman Old Style" w:hAnsi="Bookman Old Style"/>
        </w:rPr>
        <w:t>Take proper trials of all devices linked to the panel in presence of concerned</w:t>
      </w:r>
    </w:p>
    <w:p w14:paraId="429DF83E" w14:textId="3887689B" w:rsidR="00AF6BB5" w:rsidRDefault="00AF6BB5" w:rsidP="00D0324D">
      <w:pPr>
        <w:ind w:left="930"/>
        <w:rPr>
          <w:rFonts w:ascii="Bookman Old Style" w:hAnsi="Bookman Old Style"/>
        </w:rPr>
      </w:pPr>
      <w:r w:rsidRPr="00FB1958">
        <w:rPr>
          <w:rFonts w:ascii="Bookman Old Style" w:hAnsi="Bookman Old Style"/>
        </w:rPr>
        <w:t>Engineer</w:t>
      </w:r>
      <w:r w:rsidR="00D0324D" w:rsidRPr="00FB1958">
        <w:rPr>
          <w:rFonts w:ascii="Bookman Old Style" w:hAnsi="Bookman Old Style"/>
        </w:rPr>
        <w:t>.</w:t>
      </w:r>
    </w:p>
    <w:p w14:paraId="0792ADA8" w14:textId="77777777" w:rsidR="00840F29" w:rsidRPr="00FB1958" w:rsidRDefault="00840F29" w:rsidP="00D0324D">
      <w:pPr>
        <w:ind w:left="930"/>
        <w:rPr>
          <w:rFonts w:ascii="Bookman Old Style" w:hAnsi="Bookman Old Style"/>
        </w:rPr>
      </w:pPr>
    </w:p>
    <w:p w14:paraId="3E7345AA" w14:textId="491DCE2C" w:rsidR="00AF6BB5" w:rsidRDefault="00AF6BB5" w:rsidP="00AF6BB5">
      <w:pPr>
        <w:numPr>
          <w:ilvl w:val="0"/>
          <w:numId w:val="25"/>
        </w:numPr>
        <w:tabs>
          <w:tab w:val="left" w:pos="9720"/>
        </w:tabs>
        <w:rPr>
          <w:rFonts w:ascii="Bookman Old Style" w:hAnsi="Bookman Old Style"/>
        </w:rPr>
      </w:pPr>
      <w:r w:rsidRPr="00FB1958">
        <w:rPr>
          <w:rFonts w:ascii="Bookman Old Style" w:hAnsi="Bookman Old Style"/>
        </w:rPr>
        <w:t>After trials is satisfactory clear shutdown protocol from production</w:t>
      </w:r>
    </w:p>
    <w:p w14:paraId="7981DBD2" w14:textId="77777777" w:rsidR="00840F29" w:rsidRDefault="00840F29" w:rsidP="00840F29">
      <w:pPr>
        <w:tabs>
          <w:tab w:val="left" w:pos="9720"/>
        </w:tabs>
        <w:rPr>
          <w:rFonts w:ascii="Bookman Old Style" w:hAnsi="Bookman Old Style"/>
        </w:rPr>
      </w:pPr>
    </w:p>
    <w:p w14:paraId="665BBE04" w14:textId="77777777" w:rsidR="00840F29" w:rsidRDefault="00840F29" w:rsidP="00840F29">
      <w:pPr>
        <w:spacing w:before="100" w:beforeAutospacing="1" w:after="100" w:afterAutospacing="1"/>
        <w:rPr>
          <w:b/>
          <w:bCs/>
          <w:lang w:val="fr-FR" w:eastAsia="en-IN"/>
        </w:rPr>
      </w:pPr>
      <w:r w:rsidRPr="00024724">
        <w:rPr>
          <w:b/>
          <w:bCs/>
          <w:lang w:val="fr-FR" w:eastAsia="en-IN"/>
        </w:rPr>
        <w:lastRenderedPageBreak/>
        <w:t xml:space="preserve">                                                </w:t>
      </w:r>
    </w:p>
    <w:p w14:paraId="4DC1D139" w14:textId="77777777" w:rsidR="00840F29" w:rsidRDefault="00840F29" w:rsidP="00840F29">
      <w:pPr>
        <w:spacing w:before="100" w:beforeAutospacing="1" w:after="100" w:afterAutospacing="1"/>
        <w:rPr>
          <w:b/>
          <w:bCs/>
          <w:lang w:val="fr-FR" w:eastAsia="en-IN"/>
        </w:rPr>
      </w:pPr>
    </w:p>
    <w:p w14:paraId="49CE9825" w14:textId="0B49A752" w:rsidR="00840F29" w:rsidRPr="000B56A0" w:rsidRDefault="00840F29" w:rsidP="00840F29">
      <w:pPr>
        <w:spacing w:before="100" w:beforeAutospacing="1" w:after="100" w:afterAutospacing="1"/>
        <w:rPr>
          <w:b/>
          <w:bCs/>
          <w:u w:val="single"/>
          <w:lang w:val="fr-FR" w:eastAsia="en-IN"/>
        </w:rPr>
      </w:pPr>
      <w:r>
        <w:rPr>
          <w:b/>
          <w:bCs/>
          <w:lang w:val="fr-FR" w:eastAsia="en-IN"/>
        </w:rPr>
        <w:t xml:space="preserve">                                                           </w:t>
      </w:r>
      <w:r w:rsidRPr="00024724">
        <w:rPr>
          <w:b/>
          <w:bCs/>
          <w:lang w:val="fr-FR" w:eastAsia="en-IN"/>
        </w:rPr>
        <w:t xml:space="preserve">  </w:t>
      </w:r>
      <w:r>
        <w:rPr>
          <w:b/>
          <w:bCs/>
          <w:u w:val="single"/>
          <w:lang w:val="fr-FR" w:eastAsia="en-IN"/>
        </w:rPr>
        <w:t xml:space="preserve"> </w:t>
      </w:r>
      <w:r w:rsidRPr="000B56A0">
        <w:rPr>
          <w:b/>
          <w:bCs/>
          <w:u w:val="single"/>
          <w:lang w:val="fr-FR" w:eastAsia="en-IN"/>
        </w:rPr>
        <w:t>Amendement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840F29" w:rsidRPr="001E642A" w14:paraId="33131CE6" w14:textId="77777777" w:rsidTr="00E64E00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15AFAAC5" w14:textId="77777777" w:rsidR="00840F29" w:rsidRPr="007C1842" w:rsidRDefault="00840F29" w:rsidP="00E64E00">
            <w:pPr>
              <w:pStyle w:val="Header"/>
              <w:ind w:right="-108"/>
              <w:rPr>
                <w:b/>
              </w:rPr>
            </w:pPr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0D8E" w14:textId="77777777" w:rsidR="00840F29" w:rsidRPr="007C1842" w:rsidRDefault="00840F29" w:rsidP="00E64E00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FA6B9" w14:textId="77777777" w:rsidR="00840F29" w:rsidRPr="007C1842" w:rsidRDefault="00840F29" w:rsidP="00E64E00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497BF281" w14:textId="77777777" w:rsidR="00840F29" w:rsidRPr="007C1842" w:rsidRDefault="00840F29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840F29" w:rsidRPr="001E642A" w14:paraId="6F2B104B" w14:textId="77777777" w:rsidTr="00E64E00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7F487BD1" w14:textId="77777777" w:rsidR="00840F29" w:rsidRPr="007C1842" w:rsidRDefault="00840F29" w:rsidP="00E64E00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C30015" w14:textId="77777777" w:rsidR="00840F29" w:rsidRPr="007C1842" w:rsidRDefault="00840F29" w:rsidP="00E64E00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E6E28C" w14:textId="77777777" w:rsidR="00840F29" w:rsidRPr="007C1842" w:rsidRDefault="00840F29" w:rsidP="00E64E00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458DE22F" w14:textId="77777777" w:rsidR="00840F29" w:rsidRPr="007C1842" w:rsidRDefault="00840F29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840F29" w:rsidRPr="001E642A" w14:paraId="2BAF0E57" w14:textId="77777777" w:rsidTr="00E64E00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621D0AAD" w14:textId="77777777" w:rsidR="00840F29" w:rsidRPr="007C1842" w:rsidRDefault="00840F29" w:rsidP="00E64E00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2F6B63" w14:textId="77777777" w:rsidR="00840F29" w:rsidRPr="007C1842" w:rsidRDefault="00840F29" w:rsidP="00E64E00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3774F5" w14:textId="77777777" w:rsidR="00840F29" w:rsidRPr="007C1842" w:rsidRDefault="00840F29" w:rsidP="00E64E00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4F8E9320" w14:textId="77777777" w:rsidR="00840F29" w:rsidRPr="007C1842" w:rsidRDefault="00840F29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840F29" w:rsidRPr="001E642A" w14:paraId="79FD3F9D" w14:textId="77777777" w:rsidTr="00E64E00">
        <w:tc>
          <w:tcPr>
            <w:tcW w:w="1277" w:type="dxa"/>
            <w:tcBorders>
              <w:right w:val="nil"/>
            </w:tcBorders>
          </w:tcPr>
          <w:p w14:paraId="75C5DFAB" w14:textId="77777777" w:rsidR="00840F29" w:rsidRPr="007C1842" w:rsidRDefault="00840F29" w:rsidP="00E64E00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43228893" w14:textId="77777777" w:rsidR="00840F29" w:rsidRPr="007C1842" w:rsidRDefault="00840F29" w:rsidP="00E64E00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1EDE4725" w14:textId="77777777" w:rsidR="00840F29" w:rsidRPr="007C1842" w:rsidRDefault="00840F29" w:rsidP="00E64E00">
            <w:pPr>
              <w:pStyle w:val="BodyText"/>
            </w:pPr>
          </w:p>
        </w:tc>
        <w:tc>
          <w:tcPr>
            <w:tcW w:w="992" w:type="dxa"/>
            <w:tcBorders>
              <w:left w:val="nil"/>
            </w:tcBorders>
          </w:tcPr>
          <w:p w14:paraId="505C24D1" w14:textId="77777777" w:rsidR="00840F29" w:rsidRPr="007C1842" w:rsidRDefault="00840F29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</w:tbl>
    <w:p w14:paraId="3F9B746F" w14:textId="77777777" w:rsidR="00840F29" w:rsidRPr="00FB1958" w:rsidRDefault="00840F29" w:rsidP="00840F29">
      <w:pPr>
        <w:tabs>
          <w:tab w:val="left" w:pos="9720"/>
        </w:tabs>
        <w:rPr>
          <w:rFonts w:ascii="Bookman Old Style" w:hAnsi="Bookman Old Style"/>
        </w:rPr>
      </w:pPr>
    </w:p>
    <w:p w14:paraId="5EA8A39E" w14:textId="5446F5E5" w:rsidR="00611AD6" w:rsidRDefault="00651DBE" w:rsidP="00AF6BB5">
      <w:pPr>
        <w:ind w:left="-90"/>
        <w:rPr>
          <w:rFonts w:ascii="Bookman Old Style" w:hAnsi="Bookman Old Style"/>
        </w:rPr>
      </w:pPr>
      <w:r w:rsidRPr="00FB1958">
        <w:rPr>
          <w:rFonts w:ascii="Bookman Old Style" w:hAnsi="Bookman Old Style"/>
        </w:rPr>
        <w:t xml:space="preserve">       </w:t>
      </w:r>
    </w:p>
    <w:p w14:paraId="7D0EFEEF" w14:textId="77777777" w:rsidR="00840F29" w:rsidRDefault="00840F29" w:rsidP="00AF6BB5">
      <w:pPr>
        <w:ind w:left="-90"/>
        <w:rPr>
          <w:rFonts w:ascii="Bookman Old Style" w:hAnsi="Bookman Old Style"/>
        </w:rPr>
      </w:pPr>
    </w:p>
    <w:p w14:paraId="7F7FD4D6" w14:textId="77777777" w:rsidR="00840F29" w:rsidRDefault="00840F29" w:rsidP="00AF6BB5">
      <w:pPr>
        <w:ind w:left="-90"/>
        <w:rPr>
          <w:rFonts w:ascii="Bookman Old Style" w:hAnsi="Bookman Old Style"/>
        </w:rPr>
      </w:pPr>
    </w:p>
    <w:p w14:paraId="677112BA" w14:textId="77777777" w:rsidR="00840F29" w:rsidRDefault="00840F29" w:rsidP="00AF6BB5">
      <w:pPr>
        <w:ind w:left="-90"/>
        <w:rPr>
          <w:rFonts w:ascii="Bookman Old Style" w:hAnsi="Bookman Old Style"/>
        </w:rPr>
      </w:pPr>
    </w:p>
    <w:p w14:paraId="24D0DB83" w14:textId="77777777" w:rsidR="00840F29" w:rsidRDefault="00840F29" w:rsidP="00AF6BB5">
      <w:pPr>
        <w:ind w:left="-90"/>
        <w:rPr>
          <w:rFonts w:ascii="Bookman Old Style" w:hAnsi="Bookman Old Style"/>
        </w:rPr>
      </w:pPr>
    </w:p>
    <w:p w14:paraId="73F626EF" w14:textId="77777777" w:rsidR="00840F29" w:rsidRDefault="00840F29" w:rsidP="00AF6BB5">
      <w:pPr>
        <w:ind w:left="-90"/>
        <w:rPr>
          <w:rFonts w:ascii="Bookman Old Style" w:hAnsi="Bookman Old Style"/>
        </w:rPr>
      </w:pPr>
    </w:p>
    <w:p w14:paraId="734787FF" w14:textId="77777777" w:rsidR="00840F29" w:rsidRDefault="00840F29" w:rsidP="00AF6BB5">
      <w:pPr>
        <w:ind w:left="-90"/>
        <w:rPr>
          <w:rFonts w:ascii="Bookman Old Style" w:hAnsi="Bookman Old Style"/>
        </w:rPr>
      </w:pPr>
    </w:p>
    <w:p w14:paraId="686C9238" w14:textId="77777777" w:rsidR="00840F29" w:rsidRDefault="00840F29" w:rsidP="00AF6BB5">
      <w:pPr>
        <w:ind w:left="-90"/>
        <w:rPr>
          <w:rFonts w:ascii="Bookman Old Style" w:hAnsi="Bookman Old Style"/>
        </w:rPr>
      </w:pPr>
    </w:p>
    <w:p w14:paraId="023D81DE" w14:textId="77777777" w:rsidR="00840F29" w:rsidRDefault="00840F29" w:rsidP="00AF6BB5">
      <w:pPr>
        <w:ind w:left="-90"/>
        <w:rPr>
          <w:rFonts w:ascii="Bookman Old Style" w:hAnsi="Bookman Old Style"/>
        </w:rPr>
      </w:pPr>
    </w:p>
    <w:p w14:paraId="1339BA40" w14:textId="77777777" w:rsidR="00840F29" w:rsidRDefault="00840F29" w:rsidP="00AF6BB5">
      <w:pPr>
        <w:ind w:left="-90"/>
        <w:rPr>
          <w:rFonts w:ascii="Bookman Old Style" w:hAnsi="Bookman Old Style"/>
        </w:rPr>
      </w:pPr>
    </w:p>
    <w:p w14:paraId="675F14CC" w14:textId="77777777" w:rsidR="00840F29" w:rsidRDefault="00840F29" w:rsidP="00AF6BB5">
      <w:pPr>
        <w:ind w:left="-90"/>
        <w:rPr>
          <w:rFonts w:ascii="Bookman Old Style" w:hAnsi="Bookman Old Style"/>
        </w:rPr>
      </w:pPr>
    </w:p>
    <w:p w14:paraId="2C9F27E7" w14:textId="77777777" w:rsidR="00840F29" w:rsidRDefault="00840F29" w:rsidP="00AF6BB5">
      <w:pPr>
        <w:ind w:left="-90"/>
        <w:rPr>
          <w:rFonts w:ascii="Bookman Old Style" w:hAnsi="Bookman Old Style"/>
        </w:rPr>
      </w:pPr>
    </w:p>
    <w:p w14:paraId="56D0967A" w14:textId="77777777" w:rsidR="00840F29" w:rsidRDefault="00840F29" w:rsidP="00AF6BB5">
      <w:pPr>
        <w:ind w:left="-90"/>
        <w:rPr>
          <w:rFonts w:ascii="Bookman Old Style" w:hAnsi="Bookman Old Style"/>
        </w:rPr>
      </w:pPr>
    </w:p>
    <w:p w14:paraId="53947CB2" w14:textId="77777777" w:rsidR="00840F29" w:rsidRDefault="00840F29" w:rsidP="00AF6BB5">
      <w:pPr>
        <w:ind w:left="-90"/>
        <w:rPr>
          <w:rFonts w:ascii="Bookman Old Style" w:hAnsi="Bookman Old Style"/>
        </w:rPr>
      </w:pPr>
    </w:p>
    <w:p w14:paraId="6DF363B1" w14:textId="77777777" w:rsidR="00840F29" w:rsidRDefault="00840F29" w:rsidP="00AF6BB5">
      <w:pPr>
        <w:ind w:left="-90"/>
        <w:rPr>
          <w:rFonts w:ascii="Bookman Old Style" w:hAnsi="Bookman Old Style"/>
        </w:rPr>
      </w:pPr>
    </w:p>
    <w:p w14:paraId="45E02880" w14:textId="77777777" w:rsidR="00840F29" w:rsidRDefault="00840F29" w:rsidP="00AF6BB5">
      <w:pPr>
        <w:ind w:left="-90"/>
        <w:rPr>
          <w:rFonts w:ascii="Bookman Old Style" w:hAnsi="Bookman Old Style"/>
        </w:rPr>
      </w:pPr>
    </w:p>
    <w:p w14:paraId="568A48C0" w14:textId="77777777" w:rsidR="00840F29" w:rsidRDefault="00840F29" w:rsidP="00AF6BB5">
      <w:pPr>
        <w:ind w:left="-90"/>
        <w:rPr>
          <w:rFonts w:ascii="Bookman Old Style" w:hAnsi="Bookman Old Style"/>
        </w:rPr>
      </w:pPr>
    </w:p>
    <w:p w14:paraId="481C71D3" w14:textId="77777777" w:rsidR="00840F29" w:rsidRDefault="00840F29" w:rsidP="00AF6BB5">
      <w:pPr>
        <w:ind w:left="-90"/>
        <w:rPr>
          <w:rFonts w:ascii="Bookman Old Style" w:hAnsi="Bookman Old Style"/>
        </w:rPr>
      </w:pPr>
    </w:p>
    <w:p w14:paraId="3AA71DCB" w14:textId="77777777" w:rsidR="00840F29" w:rsidRDefault="00840F29" w:rsidP="00AF6BB5">
      <w:pPr>
        <w:ind w:left="-90"/>
        <w:rPr>
          <w:rFonts w:ascii="Bookman Old Style" w:hAnsi="Bookman Old Style"/>
        </w:rPr>
      </w:pPr>
    </w:p>
    <w:p w14:paraId="52363561" w14:textId="77777777" w:rsidR="00840F29" w:rsidRDefault="00840F29" w:rsidP="00AF6BB5">
      <w:pPr>
        <w:ind w:left="-90"/>
        <w:rPr>
          <w:rFonts w:ascii="Bookman Old Style" w:hAnsi="Bookman Old Style"/>
        </w:rPr>
      </w:pPr>
    </w:p>
    <w:p w14:paraId="17BA3AED" w14:textId="77777777" w:rsidR="00840F29" w:rsidRDefault="00840F29" w:rsidP="00AF6BB5">
      <w:pPr>
        <w:ind w:left="-90"/>
        <w:rPr>
          <w:rFonts w:ascii="Bookman Old Style" w:hAnsi="Bookman Old Style"/>
        </w:rPr>
      </w:pPr>
    </w:p>
    <w:p w14:paraId="4E09EBF8" w14:textId="77777777" w:rsidR="00840F29" w:rsidRDefault="00840F29" w:rsidP="00AF6BB5">
      <w:pPr>
        <w:ind w:left="-90"/>
        <w:rPr>
          <w:rFonts w:ascii="Bookman Old Style" w:hAnsi="Bookman Old Style"/>
        </w:rPr>
      </w:pPr>
    </w:p>
    <w:p w14:paraId="2BA7A541" w14:textId="77777777" w:rsidR="00840F29" w:rsidRDefault="00840F29" w:rsidP="00AF6BB5">
      <w:pPr>
        <w:ind w:left="-90"/>
        <w:rPr>
          <w:rFonts w:ascii="Bookman Old Style" w:hAnsi="Bookman Old Style"/>
        </w:rPr>
      </w:pPr>
    </w:p>
    <w:p w14:paraId="2A0D60AC" w14:textId="77777777" w:rsidR="00840F29" w:rsidRPr="00FB1958" w:rsidRDefault="00840F29" w:rsidP="00AF6BB5">
      <w:pPr>
        <w:ind w:left="-90"/>
        <w:rPr>
          <w:rFonts w:ascii="Bookman Old Style" w:hAnsi="Bookman Old Style"/>
        </w:rPr>
      </w:pPr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3402"/>
        <w:gridCol w:w="3402"/>
      </w:tblGrid>
      <w:tr w:rsidR="00FB1958" w:rsidRPr="001F4E12" w14:paraId="7B0069BB" w14:textId="77777777" w:rsidTr="00DA325D">
        <w:trPr>
          <w:trHeight w:val="316"/>
          <w:jc w:val="center"/>
        </w:trPr>
        <w:tc>
          <w:tcPr>
            <w:tcW w:w="3681" w:type="dxa"/>
            <w:shd w:val="clear" w:color="auto" w:fill="auto"/>
          </w:tcPr>
          <w:p w14:paraId="545A6628" w14:textId="77777777" w:rsidR="00FB1958" w:rsidRPr="001F4E12" w:rsidRDefault="00FB1958" w:rsidP="00DA325D">
            <w:pPr>
              <w:suppressAutoHyphens w:val="0"/>
              <w:rPr>
                <w:rFonts w:ascii="Bookman Old Style" w:hAnsi="Bookman Old Style"/>
                <w:b/>
              </w:rPr>
            </w:pPr>
            <w:bookmarkStart w:id="0" w:name="_Hlk145497818"/>
            <w:r w:rsidRPr="001F4E12">
              <w:rPr>
                <w:rFonts w:ascii="Bookman Old Style" w:hAnsi="Bookman Old Style"/>
                <w:b/>
              </w:rPr>
              <w:t xml:space="preserve">Prepared By: </w:t>
            </w:r>
          </w:p>
          <w:p w14:paraId="2B0DFE93" w14:textId="77777777" w:rsidR="00FB1958" w:rsidRPr="001F4E12" w:rsidRDefault="00FB1958" w:rsidP="00DA325D">
            <w:pPr>
              <w:suppressAutoHyphens w:val="0"/>
              <w:rPr>
                <w:rFonts w:ascii="Bookman Old Style" w:hAnsi="Bookman Old Style"/>
              </w:rPr>
            </w:pPr>
            <w:r w:rsidRPr="001F4E12">
              <w:rPr>
                <w:rFonts w:ascii="Bookman Old Style" w:hAnsi="Bookman Old Style"/>
              </w:rPr>
              <w:t>Head Instrumentation PID1</w:t>
            </w:r>
          </w:p>
        </w:tc>
        <w:tc>
          <w:tcPr>
            <w:tcW w:w="3402" w:type="dxa"/>
            <w:shd w:val="clear" w:color="auto" w:fill="auto"/>
          </w:tcPr>
          <w:p w14:paraId="52EC1269" w14:textId="77777777" w:rsidR="00FB1958" w:rsidRPr="001F4E12" w:rsidRDefault="00FB1958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Reviewed &amp; Issued By: </w:t>
            </w:r>
          </w:p>
          <w:p w14:paraId="458B2B26" w14:textId="77777777" w:rsidR="00FB1958" w:rsidRPr="001F4E12" w:rsidRDefault="00FB1958" w:rsidP="00DA325D">
            <w:pPr>
              <w:suppressAutoHyphens w:val="0"/>
              <w:rPr>
                <w:rFonts w:ascii="Bookman Old Style" w:hAnsi="Bookman Old Style"/>
              </w:rPr>
            </w:pPr>
            <w:r w:rsidRPr="001F4E12">
              <w:rPr>
                <w:rFonts w:ascii="Bookman Old Style" w:hAnsi="Bookman Old Style"/>
              </w:rPr>
              <w:t>Management Representative</w:t>
            </w:r>
          </w:p>
        </w:tc>
        <w:tc>
          <w:tcPr>
            <w:tcW w:w="3402" w:type="dxa"/>
            <w:shd w:val="clear" w:color="auto" w:fill="auto"/>
          </w:tcPr>
          <w:p w14:paraId="070324F4" w14:textId="77777777" w:rsidR="00FB1958" w:rsidRPr="001F4E12" w:rsidRDefault="00FB1958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Approved By: </w:t>
            </w:r>
          </w:p>
          <w:p w14:paraId="1EAD5772" w14:textId="77777777" w:rsidR="00FB1958" w:rsidRPr="001F4E12" w:rsidRDefault="00FB1958" w:rsidP="00DA325D">
            <w:pPr>
              <w:suppressAutoHyphens w:val="0"/>
              <w:rPr>
                <w:rFonts w:ascii="Bookman Old Style" w:hAnsi="Bookman Old Style"/>
              </w:rPr>
            </w:pPr>
            <w:r w:rsidRPr="001F4E12">
              <w:rPr>
                <w:rFonts w:ascii="Bookman Old Style" w:hAnsi="Bookman Old Style"/>
              </w:rPr>
              <w:t>Head – Electrical &amp; Instrumentation PID1</w:t>
            </w:r>
          </w:p>
        </w:tc>
      </w:tr>
      <w:tr w:rsidR="00FB1958" w:rsidRPr="001F4E12" w14:paraId="075836A0" w14:textId="77777777" w:rsidTr="00DA325D">
        <w:trPr>
          <w:trHeight w:val="797"/>
          <w:jc w:val="center"/>
        </w:trPr>
        <w:tc>
          <w:tcPr>
            <w:tcW w:w="3681" w:type="dxa"/>
            <w:shd w:val="clear" w:color="auto" w:fill="auto"/>
          </w:tcPr>
          <w:p w14:paraId="59E52969" w14:textId="77777777" w:rsidR="00FB1958" w:rsidRPr="001F4E12" w:rsidRDefault="00FB1958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>Signature:</w:t>
            </w:r>
          </w:p>
        </w:tc>
        <w:tc>
          <w:tcPr>
            <w:tcW w:w="3402" w:type="dxa"/>
            <w:shd w:val="clear" w:color="auto" w:fill="auto"/>
          </w:tcPr>
          <w:p w14:paraId="4772925C" w14:textId="77777777" w:rsidR="00FB1958" w:rsidRPr="001F4E12" w:rsidRDefault="00FB1958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>Signature:</w:t>
            </w:r>
          </w:p>
        </w:tc>
        <w:tc>
          <w:tcPr>
            <w:tcW w:w="3402" w:type="dxa"/>
            <w:shd w:val="clear" w:color="auto" w:fill="auto"/>
          </w:tcPr>
          <w:p w14:paraId="1165BEDF" w14:textId="77777777" w:rsidR="00FB1958" w:rsidRPr="001F4E12" w:rsidRDefault="00FB1958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>Signature:</w:t>
            </w:r>
          </w:p>
        </w:tc>
      </w:tr>
      <w:tr w:rsidR="00FB1958" w:rsidRPr="001F4E12" w14:paraId="6023FB0B" w14:textId="77777777" w:rsidTr="00DA325D">
        <w:trPr>
          <w:trHeight w:val="259"/>
          <w:jc w:val="center"/>
        </w:trPr>
        <w:tc>
          <w:tcPr>
            <w:tcW w:w="3681" w:type="dxa"/>
            <w:shd w:val="clear" w:color="auto" w:fill="auto"/>
          </w:tcPr>
          <w:p w14:paraId="5E3441C9" w14:textId="77777777" w:rsidR="00FB1958" w:rsidRPr="001F4E12" w:rsidRDefault="00FB1958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Review Date: </w:t>
            </w:r>
            <w:r w:rsidRPr="001F4E12">
              <w:rPr>
                <w:rFonts w:ascii="Bookman Old Style" w:hAnsi="Bookman Old Style"/>
                <w:bCs/>
              </w:rPr>
              <w:t>13.09.2023</w:t>
            </w:r>
          </w:p>
        </w:tc>
        <w:tc>
          <w:tcPr>
            <w:tcW w:w="3402" w:type="dxa"/>
            <w:shd w:val="clear" w:color="auto" w:fill="auto"/>
          </w:tcPr>
          <w:p w14:paraId="15CC9590" w14:textId="77777777" w:rsidR="00FB1958" w:rsidRPr="001F4E12" w:rsidRDefault="00FB1958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Review Date: </w:t>
            </w:r>
            <w:r w:rsidRPr="001F4E12">
              <w:rPr>
                <w:rFonts w:ascii="Bookman Old Style" w:hAnsi="Bookman Old Style"/>
                <w:bCs/>
              </w:rPr>
              <w:t>13.09.2023</w:t>
            </w:r>
          </w:p>
        </w:tc>
        <w:tc>
          <w:tcPr>
            <w:tcW w:w="3402" w:type="dxa"/>
            <w:shd w:val="clear" w:color="auto" w:fill="auto"/>
          </w:tcPr>
          <w:p w14:paraId="64926B1C" w14:textId="77777777" w:rsidR="00FB1958" w:rsidRPr="001F4E12" w:rsidRDefault="00FB1958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Review Date: </w:t>
            </w:r>
            <w:r w:rsidRPr="001F4E12">
              <w:rPr>
                <w:rFonts w:ascii="Bookman Old Style" w:hAnsi="Bookman Old Style"/>
                <w:bCs/>
              </w:rPr>
              <w:t>13.09.2023</w:t>
            </w:r>
          </w:p>
        </w:tc>
      </w:tr>
      <w:tr w:rsidR="00FB1958" w:rsidRPr="001F4E12" w14:paraId="45896A43" w14:textId="77777777" w:rsidTr="00DA325D">
        <w:trPr>
          <w:trHeight w:val="259"/>
          <w:jc w:val="center"/>
        </w:trPr>
        <w:tc>
          <w:tcPr>
            <w:tcW w:w="3681" w:type="dxa"/>
            <w:shd w:val="clear" w:color="auto" w:fill="auto"/>
          </w:tcPr>
          <w:p w14:paraId="5F62C816" w14:textId="77777777" w:rsidR="00FB1958" w:rsidRPr="001F4E12" w:rsidRDefault="00FB1958" w:rsidP="00DA325D">
            <w:pPr>
              <w:suppressAutoHyphens w:val="0"/>
              <w:rPr>
                <w:rFonts w:ascii="Bookman Old Style" w:hAnsi="Bookman Old Style"/>
                <w:b/>
              </w:rPr>
            </w:pPr>
          </w:p>
        </w:tc>
        <w:tc>
          <w:tcPr>
            <w:tcW w:w="3402" w:type="dxa"/>
            <w:shd w:val="clear" w:color="auto" w:fill="auto"/>
          </w:tcPr>
          <w:p w14:paraId="6BA2CDD4" w14:textId="77777777" w:rsidR="00FB1958" w:rsidRPr="001F4E12" w:rsidRDefault="00FB1958" w:rsidP="00DA325D">
            <w:pPr>
              <w:suppressAutoHyphens w:val="0"/>
              <w:rPr>
                <w:rFonts w:ascii="Bookman Old Style" w:hAnsi="Bookman Old Style"/>
                <w:b/>
              </w:rPr>
            </w:pPr>
          </w:p>
        </w:tc>
        <w:tc>
          <w:tcPr>
            <w:tcW w:w="3402" w:type="dxa"/>
            <w:shd w:val="clear" w:color="auto" w:fill="auto"/>
          </w:tcPr>
          <w:p w14:paraId="5FBF360D" w14:textId="77777777" w:rsidR="00FB1958" w:rsidRPr="001F4E12" w:rsidRDefault="00FB1958" w:rsidP="00DA325D">
            <w:pPr>
              <w:suppressAutoHyphens w:val="0"/>
              <w:rPr>
                <w:rFonts w:ascii="Bookman Old Style" w:hAnsi="Bookman Old Style"/>
                <w:b/>
              </w:rPr>
            </w:pPr>
          </w:p>
        </w:tc>
      </w:tr>
      <w:bookmarkEnd w:id="0"/>
    </w:tbl>
    <w:p w14:paraId="14A98ADF" w14:textId="77777777" w:rsidR="00A92108" w:rsidRPr="00FB1958" w:rsidRDefault="00A92108" w:rsidP="004A1671">
      <w:pPr>
        <w:rPr>
          <w:rFonts w:ascii="Bookman Old Style" w:hAnsi="Bookman Old Style"/>
        </w:rPr>
      </w:pPr>
    </w:p>
    <w:sectPr w:rsidR="00A92108" w:rsidRPr="00FB1958" w:rsidSect="00AF6B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" w:right="836" w:bottom="1080" w:left="117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6C619" w14:textId="77777777" w:rsidR="00BE1B81" w:rsidRDefault="00BE1B81" w:rsidP="00F3383A">
      <w:r>
        <w:separator/>
      </w:r>
    </w:p>
  </w:endnote>
  <w:endnote w:type="continuationSeparator" w:id="0">
    <w:p w14:paraId="7F788434" w14:textId="77777777" w:rsidR="00BE1B81" w:rsidRDefault="00BE1B81" w:rsidP="00F33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124F6" w14:textId="51A7ADF2" w:rsidR="00FB1958" w:rsidRDefault="00FB195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8C8ECCA" wp14:editId="637AEA9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883924961" name="Text Box 2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4E2A67" w14:textId="26BD8531" w:rsidR="00FB1958" w:rsidRPr="00FB1958" w:rsidRDefault="00FB1958" w:rsidP="00FB1958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FB1958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C8ECC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 (C4)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594E2A67" w14:textId="26BD8531" w:rsidR="00FB1958" w:rsidRPr="00FB1958" w:rsidRDefault="00FB1958" w:rsidP="00FB1958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FB1958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1F274" w14:textId="1129F8B4" w:rsidR="00F3383A" w:rsidRDefault="00FB1958" w:rsidP="00F3383A">
    <w:pPr>
      <w:pStyle w:val="Footer"/>
    </w:pPr>
    <w:r>
      <w:rPr>
        <w:i/>
        <w:iCs/>
        <w:noProof/>
        <w:sz w:val="16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236CA44" wp14:editId="71861C89">
              <wp:simplePos x="742950" y="101092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267571547" name="Text Box 3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7D128A" w14:textId="403CEC82" w:rsidR="00FB1958" w:rsidRPr="00FB1958" w:rsidRDefault="00FB1958" w:rsidP="00FB1958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FB1958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36CA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Public (C4)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137D128A" w14:textId="403CEC82" w:rsidR="00FB1958" w:rsidRPr="00FB1958" w:rsidRDefault="00FB1958" w:rsidP="00FB1958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FB1958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3383A">
      <w:rPr>
        <w:i/>
        <w:iCs/>
        <w:sz w:val="16"/>
      </w:rPr>
      <w:t xml:space="preserve">Hard copy is not mandatory. This document is controlled by distribution through Sesa intranet portal. If hard copy is to be used, it shall be stamped with seal of </w:t>
    </w:r>
    <w:r w:rsidR="00F3383A">
      <w:rPr>
        <w:i/>
        <w:iCs/>
        <w:color w:val="FF0000"/>
        <w:sz w:val="16"/>
      </w:rPr>
      <w:t xml:space="preserve">Controlled Copy </w:t>
    </w:r>
    <w:r w:rsidR="00F3383A">
      <w:rPr>
        <w:i/>
        <w:iCs/>
        <w:sz w:val="16"/>
      </w:rPr>
      <w:t>in Red.  </w:t>
    </w:r>
  </w:p>
  <w:p w14:paraId="47EF4A18" w14:textId="77777777" w:rsidR="00F3383A" w:rsidRDefault="00F3383A">
    <w:pPr>
      <w:pStyle w:val="Footer"/>
    </w:pPr>
  </w:p>
  <w:p w14:paraId="41FA6185" w14:textId="77777777" w:rsidR="00F3383A" w:rsidRDefault="00F338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EAD26" w14:textId="75F209A3" w:rsidR="00FB1958" w:rsidRDefault="00FB195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168A6F4" wp14:editId="787F70B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67785083" name="Text Box 1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BE3472" w14:textId="61EEEE00" w:rsidR="00FB1958" w:rsidRPr="00FB1958" w:rsidRDefault="00FB1958" w:rsidP="00FB1958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FB1958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68A6F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Public (C4)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7EBE3472" w14:textId="61EEEE00" w:rsidR="00FB1958" w:rsidRPr="00FB1958" w:rsidRDefault="00FB1958" w:rsidP="00FB1958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FB1958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45453" w14:textId="77777777" w:rsidR="00BE1B81" w:rsidRDefault="00BE1B81" w:rsidP="00F3383A">
      <w:r>
        <w:separator/>
      </w:r>
    </w:p>
  </w:footnote>
  <w:footnote w:type="continuationSeparator" w:id="0">
    <w:p w14:paraId="547477F8" w14:textId="77777777" w:rsidR="00BE1B81" w:rsidRDefault="00BE1B81" w:rsidP="00F33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339FD" w14:textId="77777777" w:rsidR="00FB1958" w:rsidRDefault="00FB19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0BFCA" w14:textId="77777777" w:rsidR="00F3383A" w:rsidRDefault="00F3383A">
    <w:pPr>
      <w:pStyle w:val="Header"/>
    </w:pPr>
  </w:p>
  <w:tbl>
    <w:tblPr>
      <w:tblW w:w="10745" w:type="dxa"/>
      <w:tblInd w:w="-5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5"/>
      <w:gridCol w:w="4224"/>
      <w:gridCol w:w="1871"/>
      <w:gridCol w:w="2665"/>
    </w:tblGrid>
    <w:tr w:rsidR="00FB1958" w14:paraId="46FFEB59" w14:textId="77777777" w:rsidTr="00DA325D">
      <w:trPr>
        <w:trHeight w:val="251"/>
      </w:trPr>
      <w:tc>
        <w:tcPr>
          <w:tcW w:w="1985" w:type="dxa"/>
          <w:vMerge w:val="restart"/>
          <w:vAlign w:val="center"/>
        </w:tcPr>
        <w:p w14:paraId="3BA4C7A2" w14:textId="77777777" w:rsidR="00FB1958" w:rsidRDefault="00FB1958" w:rsidP="00FB1958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47008D2B" wp14:editId="7B347D57">
                <wp:extent cx="1217930" cy="730250"/>
                <wp:effectExtent l="0" t="0" r="1270" b="0"/>
                <wp:docPr id="536160111" name="Picture 536160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B8B5D9B" w14:textId="77777777" w:rsidR="00FB1958" w:rsidRDefault="00FB1958" w:rsidP="00FB1958">
          <w:pPr>
            <w:pStyle w:val="Header"/>
            <w:jc w:val="center"/>
          </w:pPr>
        </w:p>
      </w:tc>
      <w:tc>
        <w:tcPr>
          <w:tcW w:w="4224" w:type="dxa"/>
        </w:tcPr>
        <w:p w14:paraId="6C92CF49" w14:textId="77777777" w:rsidR="00FB1958" w:rsidRDefault="00FB1958" w:rsidP="00FB1958">
          <w:pPr>
            <w:pStyle w:val="Header"/>
            <w:jc w:val="center"/>
            <w:rPr>
              <w:b/>
            </w:rPr>
          </w:pPr>
          <w:r w:rsidRPr="005B6EB0">
            <w:rPr>
              <w:b/>
            </w:rPr>
            <w:t xml:space="preserve">VEDANTA LIMITED  </w:t>
          </w:r>
        </w:p>
        <w:p w14:paraId="57270467" w14:textId="77777777" w:rsidR="00FB1958" w:rsidRPr="007E18EB" w:rsidRDefault="00FB1958" w:rsidP="00FB1958">
          <w:pPr>
            <w:pStyle w:val="Header"/>
            <w:jc w:val="center"/>
            <w:rPr>
              <w:b/>
            </w:rPr>
          </w:pPr>
          <w:r>
            <w:rPr>
              <w:b/>
            </w:rPr>
            <w:t>VALUE ADDED BUSINESS</w:t>
          </w:r>
        </w:p>
      </w:tc>
      <w:tc>
        <w:tcPr>
          <w:tcW w:w="1871" w:type="dxa"/>
        </w:tcPr>
        <w:p w14:paraId="0EE0B804" w14:textId="77777777" w:rsidR="00FB1958" w:rsidRPr="00E93422" w:rsidRDefault="00FB1958" w:rsidP="00FB1958">
          <w:pPr>
            <w:pStyle w:val="Header"/>
            <w:rPr>
              <w:b/>
            </w:rPr>
          </w:pPr>
          <w:r w:rsidRPr="00E93422">
            <w:rPr>
              <w:b/>
            </w:rPr>
            <w:t>Document No.:</w:t>
          </w:r>
        </w:p>
      </w:tc>
      <w:tc>
        <w:tcPr>
          <w:tcW w:w="2665" w:type="dxa"/>
        </w:tcPr>
        <w:p w14:paraId="5E0027B3" w14:textId="7BB7DF70" w:rsidR="00FB1958" w:rsidRPr="00E93422" w:rsidRDefault="00FB1958" w:rsidP="00FB1958">
          <w:pPr>
            <w:pStyle w:val="Header"/>
            <w:rPr>
              <w:b/>
            </w:rPr>
          </w:pPr>
          <w:r w:rsidRPr="00E93422">
            <w:rPr>
              <w:b/>
            </w:rPr>
            <w:t>VL/IMS/VAB/PID-1/INST/</w:t>
          </w:r>
          <w:r>
            <w:rPr>
              <w:b/>
            </w:rPr>
            <w:t>WI</w:t>
          </w:r>
          <w:r w:rsidRPr="00E93422">
            <w:rPr>
              <w:b/>
            </w:rPr>
            <w:t>/</w:t>
          </w:r>
          <w:r>
            <w:rPr>
              <w:b/>
            </w:rPr>
            <w:t>15</w:t>
          </w:r>
        </w:p>
      </w:tc>
    </w:tr>
    <w:tr w:rsidR="00FB1958" w14:paraId="197DC935" w14:textId="77777777" w:rsidTr="00DA325D">
      <w:trPr>
        <w:trHeight w:val="143"/>
      </w:trPr>
      <w:tc>
        <w:tcPr>
          <w:tcW w:w="1985" w:type="dxa"/>
          <w:vMerge/>
        </w:tcPr>
        <w:p w14:paraId="62F48FB2" w14:textId="77777777" w:rsidR="00FB1958" w:rsidRDefault="00FB1958" w:rsidP="00FB1958">
          <w:pPr>
            <w:pStyle w:val="Header"/>
          </w:pPr>
        </w:p>
      </w:tc>
      <w:tc>
        <w:tcPr>
          <w:tcW w:w="4224" w:type="dxa"/>
        </w:tcPr>
        <w:p w14:paraId="5B397BC0" w14:textId="77777777" w:rsidR="00FB1958" w:rsidRPr="007E18EB" w:rsidRDefault="00FB1958" w:rsidP="00FB1958">
          <w:pPr>
            <w:pStyle w:val="Header"/>
            <w:jc w:val="center"/>
            <w:rPr>
              <w:b/>
            </w:rPr>
          </w:pPr>
          <w:r w:rsidRPr="007E18EB">
            <w:rPr>
              <w:b/>
            </w:rPr>
            <w:t>IMS</w:t>
          </w:r>
          <w:r>
            <w:rPr>
              <w:b/>
            </w:rPr>
            <w:t xml:space="preserve"> </w:t>
          </w:r>
          <w:r w:rsidRPr="007E18EB">
            <w:rPr>
              <w:b/>
            </w:rPr>
            <w:t>-</w:t>
          </w:r>
          <w:r>
            <w:rPr>
              <w:b/>
            </w:rPr>
            <w:t xml:space="preserve"> </w:t>
          </w:r>
          <w:r w:rsidRPr="007E18EB">
            <w:rPr>
              <w:b/>
            </w:rPr>
            <w:t>DEPARTMENTAL MANUAL</w:t>
          </w:r>
        </w:p>
      </w:tc>
      <w:tc>
        <w:tcPr>
          <w:tcW w:w="1871" w:type="dxa"/>
        </w:tcPr>
        <w:p w14:paraId="474D57A8" w14:textId="77777777" w:rsidR="00FB1958" w:rsidRPr="00E93422" w:rsidRDefault="00FB1958" w:rsidP="00FB1958">
          <w:pPr>
            <w:pStyle w:val="Header"/>
            <w:rPr>
              <w:b/>
            </w:rPr>
          </w:pPr>
          <w:r w:rsidRPr="00E93422">
            <w:rPr>
              <w:b/>
            </w:rPr>
            <w:t>Revision Date:</w:t>
          </w:r>
        </w:p>
      </w:tc>
      <w:tc>
        <w:tcPr>
          <w:tcW w:w="2665" w:type="dxa"/>
        </w:tcPr>
        <w:p w14:paraId="7D2898E0" w14:textId="77777777" w:rsidR="00FB1958" w:rsidRPr="00E93422" w:rsidRDefault="00FB1958" w:rsidP="00FB1958">
          <w:pPr>
            <w:pStyle w:val="Header"/>
            <w:rPr>
              <w:b/>
            </w:rPr>
          </w:pPr>
          <w:r w:rsidRPr="00E93422">
            <w:rPr>
              <w:b/>
            </w:rPr>
            <w:t>13.09.2023</w:t>
          </w:r>
        </w:p>
      </w:tc>
    </w:tr>
    <w:tr w:rsidR="00FB1958" w14:paraId="10B2A33B" w14:textId="77777777" w:rsidTr="00DA325D">
      <w:trPr>
        <w:trHeight w:val="143"/>
      </w:trPr>
      <w:tc>
        <w:tcPr>
          <w:tcW w:w="1985" w:type="dxa"/>
          <w:vMerge/>
        </w:tcPr>
        <w:p w14:paraId="099CA53D" w14:textId="77777777" w:rsidR="00FB1958" w:rsidRDefault="00FB1958" w:rsidP="00FB1958">
          <w:pPr>
            <w:pStyle w:val="Header"/>
          </w:pPr>
        </w:p>
      </w:tc>
      <w:tc>
        <w:tcPr>
          <w:tcW w:w="4224" w:type="dxa"/>
          <w:vMerge w:val="restart"/>
          <w:vAlign w:val="center"/>
        </w:tcPr>
        <w:p w14:paraId="597BC45D" w14:textId="7A9678D3" w:rsidR="00FB1958" w:rsidRPr="007E18EB" w:rsidRDefault="00FB1958" w:rsidP="00FB1958">
          <w:pPr>
            <w:pStyle w:val="Header"/>
            <w:jc w:val="center"/>
            <w:rPr>
              <w:b/>
            </w:rPr>
          </w:pPr>
          <w:r w:rsidRPr="00CC235A">
            <w:rPr>
              <w:b/>
              <w:szCs w:val="20"/>
            </w:rPr>
            <w:t xml:space="preserve">Work Instructions for </w:t>
          </w:r>
          <w:r>
            <w:rPr>
              <w:b/>
              <w:szCs w:val="20"/>
            </w:rPr>
            <w:t>Working on Instruments/Electrical Panels</w:t>
          </w:r>
        </w:p>
      </w:tc>
      <w:tc>
        <w:tcPr>
          <w:tcW w:w="1871" w:type="dxa"/>
        </w:tcPr>
        <w:p w14:paraId="7C290E41" w14:textId="77777777" w:rsidR="00FB1958" w:rsidRPr="00E93422" w:rsidRDefault="00FB1958" w:rsidP="00FB1958">
          <w:pPr>
            <w:pStyle w:val="Header"/>
            <w:rPr>
              <w:b/>
            </w:rPr>
          </w:pPr>
          <w:r w:rsidRPr="00E93422">
            <w:rPr>
              <w:b/>
            </w:rPr>
            <w:t>Revision No.:</w:t>
          </w:r>
        </w:p>
      </w:tc>
      <w:tc>
        <w:tcPr>
          <w:tcW w:w="2665" w:type="dxa"/>
        </w:tcPr>
        <w:p w14:paraId="4E14D816" w14:textId="2F4B94C3" w:rsidR="00FB1958" w:rsidRPr="00E93422" w:rsidRDefault="009E2229" w:rsidP="00FB1958">
          <w:pPr>
            <w:pStyle w:val="Header"/>
            <w:rPr>
              <w:b/>
            </w:rPr>
          </w:pPr>
          <w:r>
            <w:rPr>
              <w:b/>
            </w:rPr>
            <w:t>04</w:t>
          </w:r>
        </w:p>
      </w:tc>
    </w:tr>
    <w:tr w:rsidR="00FB1958" w14:paraId="37295076" w14:textId="77777777" w:rsidTr="00DA325D">
      <w:trPr>
        <w:trHeight w:val="143"/>
      </w:trPr>
      <w:tc>
        <w:tcPr>
          <w:tcW w:w="1985" w:type="dxa"/>
          <w:vMerge/>
        </w:tcPr>
        <w:p w14:paraId="302CBCBE" w14:textId="77777777" w:rsidR="00FB1958" w:rsidRDefault="00FB1958" w:rsidP="00FB1958">
          <w:pPr>
            <w:pStyle w:val="Header"/>
          </w:pPr>
        </w:p>
      </w:tc>
      <w:tc>
        <w:tcPr>
          <w:tcW w:w="4224" w:type="dxa"/>
          <w:vMerge/>
        </w:tcPr>
        <w:p w14:paraId="3F51823D" w14:textId="77777777" w:rsidR="00FB1958" w:rsidRPr="007E18EB" w:rsidRDefault="00FB1958" w:rsidP="00FB1958">
          <w:pPr>
            <w:pStyle w:val="Header"/>
            <w:jc w:val="center"/>
            <w:rPr>
              <w:b/>
            </w:rPr>
          </w:pPr>
        </w:p>
      </w:tc>
      <w:tc>
        <w:tcPr>
          <w:tcW w:w="1871" w:type="dxa"/>
        </w:tcPr>
        <w:p w14:paraId="34FE475C" w14:textId="77777777" w:rsidR="00FB1958" w:rsidRPr="00E93422" w:rsidRDefault="00FB1958" w:rsidP="00FB1958">
          <w:pPr>
            <w:pStyle w:val="Header"/>
            <w:rPr>
              <w:b/>
            </w:rPr>
          </w:pPr>
          <w:r w:rsidRPr="00E93422">
            <w:rPr>
              <w:b/>
            </w:rPr>
            <w:t>Page No.:</w:t>
          </w:r>
        </w:p>
      </w:tc>
      <w:tc>
        <w:tcPr>
          <w:tcW w:w="2665" w:type="dxa"/>
        </w:tcPr>
        <w:sdt>
          <w:sdtPr>
            <w:rPr>
              <w:b/>
            </w:rPr>
            <w:id w:val="-1634709890"/>
            <w:docPartObj>
              <w:docPartGallery w:val="Page Numbers (Top of Page)"/>
              <w:docPartUnique/>
            </w:docPartObj>
          </w:sdtPr>
          <w:sdtContent>
            <w:p w14:paraId="1A046F2A" w14:textId="77777777" w:rsidR="00FB1958" w:rsidRPr="00E93422" w:rsidRDefault="00FB1958" w:rsidP="00FB1958">
              <w:pPr>
                <w:rPr>
                  <w:b/>
                </w:rPr>
              </w:pPr>
              <w:r w:rsidRPr="00E93422">
                <w:rPr>
                  <w:b/>
                </w:rPr>
                <w:fldChar w:fldCharType="begin"/>
              </w:r>
              <w:r w:rsidRPr="00E93422">
                <w:rPr>
                  <w:b/>
                </w:rPr>
                <w:instrText xml:space="preserve"> PAGE </w:instrText>
              </w:r>
              <w:r w:rsidRPr="00E93422">
                <w:rPr>
                  <w:b/>
                </w:rPr>
                <w:fldChar w:fldCharType="separate"/>
              </w:r>
              <w:r w:rsidRPr="00E93422">
                <w:rPr>
                  <w:b/>
                  <w:noProof/>
                </w:rPr>
                <w:t>1</w:t>
              </w:r>
              <w:r w:rsidRPr="00E93422">
                <w:rPr>
                  <w:b/>
                </w:rPr>
                <w:fldChar w:fldCharType="end"/>
              </w:r>
              <w:r w:rsidRPr="00E93422">
                <w:rPr>
                  <w:b/>
                </w:rPr>
                <w:t xml:space="preserve"> of </w:t>
              </w:r>
              <w:r w:rsidRPr="00E93422">
                <w:rPr>
                  <w:b/>
                </w:rPr>
                <w:fldChar w:fldCharType="begin"/>
              </w:r>
              <w:r w:rsidRPr="00E93422">
                <w:rPr>
                  <w:b/>
                </w:rPr>
                <w:instrText xml:space="preserve"> NUMPAGES  </w:instrText>
              </w:r>
              <w:r w:rsidRPr="00E93422">
                <w:rPr>
                  <w:b/>
                </w:rPr>
                <w:fldChar w:fldCharType="separate"/>
              </w:r>
              <w:r w:rsidRPr="00E93422">
                <w:rPr>
                  <w:b/>
                  <w:noProof/>
                </w:rPr>
                <w:t>1</w:t>
              </w:r>
              <w:r w:rsidRPr="00E93422">
                <w:rPr>
                  <w:b/>
                </w:rPr>
                <w:fldChar w:fldCharType="end"/>
              </w:r>
            </w:p>
          </w:sdtContent>
        </w:sdt>
      </w:tc>
    </w:tr>
  </w:tbl>
  <w:p w14:paraId="1DE4E4B3" w14:textId="77777777" w:rsidR="00451882" w:rsidRDefault="004518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70FE7" w14:textId="77777777" w:rsidR="00FB1958" w:rsidRDefault="00FB19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1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</w:abstractNum>
  <w:abstractNum w:abstractNumId="1" w15:restartNumberingAfterBreak="0">
    <w:nsid w:val="00000003"/>
    <w:multiLevelType w:val="singleLevel"/>
    <w:tmpl w:val="00000003"/>
    <w:name w:val="WW8Num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4"/>
    <w:multiLevelType w:val="singleLevel"/>
    <w:tmpl w:val="00000004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5"/>
    <w:multiLevelType w:val="singleLevel"/>
    <w:tmpl w:val="00000005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6"/>
    <w:multiLevelType w:val="singleLevel"/>
    <w:tmpl w:val="00000006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9"/>
    <w:multiLevelType w:val="singleLevel"/>
    <w:tmpl w:val="00000009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A"/>
    <w:multiLevelType w:val="singleLevel"/>
    <w:tmpl w:val="0000000A"/>
    <w:name w:val="WW8Num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B"/>
    <w:multiLevelType w:val="multilevel"/>
    <w:tmpl w:val="0000000B"/>
    <w:lvl w:ilvl="0">
      <w:start w:val="4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403"/>
        </w:tabs>
        <w:ind w:left="403" w:hanging="283"/>
      </w:pPr>
    </w:lvl>
    <w:lvl w:ilvl="3">
      <w:start w:val="1"/>
      <w:numFmt w:val="decimal"/>
      <w:lvlText w:val="%1.%2.%3.%4."/>
      <w:lvlJc w:val="left"/>
      <w:pPr>
        <w:tabs>
          <w:tab w:val="num" w:pos="463"/>
        </w:tabs>
        <w:ind w:left="463" w:hanging="283"/>
      </w:pPr>
    </w:lvl>
    <w:lvl w:ilvl="4">
      <w:start w:val="1"/>
      <w:numFmt w:val="decimal"/>
      <w:lvlText w:val="%1.%2.%3.%4.%5."/>
      <w:lvlJc w:val="left"/>
      <w:pPr>
        <w:tabs>
          <w:tab w:val="num" w:pos="523"/>
        </w:tabs>
        <w:ind w:left="523" w:hanging="283"/>
      </w:pPr>
    </w:lvl>
    <w:lvl w:ilvl="5">
      <w:start w:val="1"/>
      <w:numFmt w:val="decimal"/>
      <w:lvlText w:val="%1.%2.%3.%4.%5.%6."/>
      <w:lvlJc w:val="left"/>
      <w:pPr>
        <w:tabs>
          <w:tab w:val="num" w:pos="583"/>
        </w:tabs>
        <w:ind w:left="583" w:hanging="283"/>
      </w:pPr>
    </w:lvl>
    <w:lvl w:ilvl="6">
      <w:start w:val="1"/>
      <w:numFmt w:val="decimal"/>
      <w:lvlText w:val="%1.%2.%3.%4.%5.%6.%7."/>
      <w:lvlJc w:val="left"/>
      <w:pPr>
        <w:tabs>
          <w:tab w:val="num" w:pos="643"/>
        </w:tabs>
        <w:ind w:left="643" w:hanging="283"/>
      </w:pPr>
    </w:lvl>
    <w:lvl w:ilvl="7">
      <w:start w:val="1"/>
      <w:numFmt w:val="decimal"/>
      <w:lvlText w:val="%1.%2.%3.%4.%5.%6.%7.%8."/>
      <w:lvlJc w:val="left"/>
      <w:pPr>
        <w:tabs>
          <w:tab w:val="num" w:pos="703"/>
        </w:tabs>
        <w:ind w:left="703" w:hanging="283"/>
      </w:pPr>
    </w:lvl>
    <w:lvl w:ilvl="8">
      <w:start w:val="1"/>
      <w:numFmt w:val="decimal"/>
      <w:lvlText w:val="%1.%2.%3.%4.%5.%6.%7.%8.%9."/>
      <w:lvlJc w:val="left"/>
      <w:pPr>
        <w:tabs>
          <w:tab w:val="num" w:pos="763"/>
        </w:tabs>
        <w:ind w:left="763" w:hanging="283"/>
      </w:pPr>
    </w:lvl>
  </w:abstractNum>
  <w:abstractNum w:abstractNumId="8" w15:restartNumberingAfterBreak="0">
    <w:nsid w:val="0000000D"/>
    <w:multiLevelType w:val="multilevel"/>
    <w:tmpl w:val="0000000D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1BEB3718"/>
    <w:multiLevelType w:val="hybridMultilevel"/>
    <w:tmpl w:val="6C241E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3DC78F3"/>
    <w:multiLevelType w:val="hybridMultilevel"/>
    <w:tmpl w:val="952C2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2614F5"/>
    <w:multiLevelType w:val="hybridMultilevel"/>
    <w:tmpl w:val="E51E54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E4AFD"/>
    <w:multiLevelType w:val="hybridMultilevel"/>
    <w:tmpl w:val="0F8A69B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4C4EA4"/>
    <w:multiLevelType w:val="hybridMultilevel"/>
    <w:tmpl w:val="06A07018"/>
    <w:lvl w:ilvl="0" w:tplc="2ABA79AA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476B27CE"/>
    <w:multiLevelType w:val="hybridMultilevel"/>
    <w:tmpl w:val="A7FCD8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70DE7"/>
    <w:multiLevelType w:val="hybridMultilevel"/>
    <w:tmpl w:val="89D4158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2427BCA"/>
    <w:multiLevelType w:val="multilevel"/>
    <w:tmpl w:val="70A25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59264B1C"/>
    <w:multiLevelType w:val="hybridMultilevel"/>
    <w:tmpl w:val="9630562A"/>
    <w:lvl w:ilvl="0" w:tplc="1A0467E8">
      <w:start w:val="1"/>
      <w:numFmt w:val="decimal"/>
      <w:lvlText w:val="%1.)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BA66C6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19" w15:restartNumberingAfterBreak="0">
    <w:nsid w:val="60265846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20" w15:restartNumberingAfterBreak="0">
    <w:nsid w:val="60A97C67"/>
    <w:multiLevelType w:val="hybridMultilevel"/>
    <w:tmpl w:val="7AD84868"/>
    <w:lvl w:ilvl="0" w:tplc="40090011">
      <w:start w:val="1"/>
      <w:numFmt w:val="decimal"/>
      <w:lvlText w:val="%1)"/>
      <w:lvlJc w:val="left"/>
      <w:pPr>
        <w:ind w:left="930" w:hanging="360"/>
      </w:p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1" w15:restartNumberingAfterBreak="0">
    <w:nsid w:val="611704E6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22" w15:restartNumberingAfterBreak="0">
    <w:nsid w:val="77A95401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23" w15:restartNumberingAfterBreak="0">
    <w:nsid w:val="7F0C4506"/>
    <w:multiLevelType w:val="hybridMultilevel"/>
    <w:tmpl w:val="ECAE5FCA"/>
    <w:lvl w:ilvl="0" w:tplc="6256D6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AEA760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8B5DC4"/>
    <w:multiLevelType w:val="hybridMultilevel"/>
    <w:tmpl w:val="CB90E3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1038807">
    <w:abstractNumId w:val="8"/>
  </w:num>
  <w:num w:numId="2" w16cid:durableId="983045428">
    <w:abstractNumId w:val="19"/>
  </w:num>
  <w:num w:numId="3" w16cid:durableId="373429659">
    <w:abstractNumId w:val="23"/>
  </w:num>
  <w:num w:numId="4" w16cid:durableId="305165746">
    <w:abstractNumId w:val="14"/>
  </w:num>
  <w:num w:numId="5" w16cid:durableId="1481845819">
    <w:abstractNumId w:val="11"/>
  </w:num>
  <w:num w:numId="6" w16cid:durableId="1992100880">
    <w:abstractNumId w:val="10"/>
  </w:num>
  <w:num w:numId="7" w16cid:durableId="1976905013">
    <w:abstractNumId w:val="24"/>
  </w:num>
  <w:num w:numId="8" w16cid:durableId="2044014280">
    <w:abstractNumId w:val="21"/>
  </w:num>
  <w:num w:numId="9" w16cid:durableId="499079990">
    <w:abstractNumId w:val="18"/>
  </w:num>
  <w:num w:numId="10" w16cid:durableId="1355229519">
    <w:abstractNumId w:val="22"/>
  </w:num>
  <w:num w:numId="11" w16cid:durableId="719747965">
    <w:abstractNumId w:val="16"/>
  </w:num>
  <w:num w:numId="12" w16cid:durableId="2013214855">
    <w:abstractNumId w:val="9"/>
  </w:num>
  <w:num w:numId="13" w16cid:durableId="828983897">
    <w:abstractNumId w:val="17"/>
  </w:num>
  <w:num w:numId="14" w16cid:durableId="159079392">
    <w:abstractNumId w:val="15"/>
  </w:num>
  <w:num w:numId="15" w16cid:durableId="70081397">
    <w:abstractNumId w:val="2"/>
  </w:num>
  <w:num w:numId="16" w16cid:durableId="443621665">
    <w:abstractNumId w:val="7"/>
  </w:num>
  <w:num w:numId="17" w16cid:durableId="1486240775">
    <w:abstractNumId w:val="3"/>
  </w:num>
  <w:num w:numId="18" w16cid:durableId="320818468">
    <w:abstractNumId w:val="4"/>
  </w:num>
  <w:num w:numId="19" w16cid:durableId="1959601880">
    <w:abstractNumId w:val="0"/>
  </w:num>
  <w:num w:numId="20" w16cid:durableId="1138111531">
    <w:abstractNumId w:val="1"/>
  </w:num>
  <w:num w:numId="21" w16cid:durableId="821890117">
    <w:abstractNumId w:val="6"/>
  </w:num>
  <w:num w:numId="22" w16cid:durableId="1277516253">
    <w:abstractNumId w:val="13"/>
  </w:num>
  <w:num w:numId="23" w16cid:durableId="1622956304">
    <w:abstractNumId w:val="12"/>
  </w:num>
  <w:num w:numId="24" w16cid:durableId="1725060763">
    <w:abstractNumId w:val="5"/>
  </w:num>
  <w:num w:numId="25" w16cid:durableId="150878947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3A"/>
    <w:rsid w:val="00003669"/>
    <w:rsid w:val="000B0E11"/>
    <w:rsid w:val="000F18B1"/>
    <w:rsid w:val="00100968"/>
    <w:rsid w:val="00133B3D"/>
    <w:rsid w:val="001679E4"/>
    <w:rsid w:val="002617D3"/>
    <w:rsid w:val="00285A19"/>
    <w:rsid w:val="00313B4D"/>
    <w:rsid w:val="00324E15"/>
    <w:rsid w:val="00383048"/>
    <w:rsid w:val="003A72AF"/>
    <w:rsid w:val="00451882"/>
    <w:rsid w:val="004A1671"/>
    <w:rsid w:val="004C346D"/>
    <w:rsid w:val="004D30A0"/>
    <w:rsid w:val="00503482"/>
    <w:rsid w:val="005277AC"/>
    <w:rsid w:val="0060639F"/>
    <w:rsid w:val="00611AD6"/>
    <w:rsid w:val="00651DBE"/>
    <w:rsid w:val="006604A8"/>
    <w:rsid w:val="0069261D"/>
    <w:rsid w:val="00711141"/>
    <w:rsid w:val="00725740"/>
    <w:rsid w:val="0079376A"/>
    <w:rsid w:val="00840F29"/>
    <w:rsid w:val="00844519"/>
    <w:rsid w:val="00845448"/>
    <w:rsid w:val="008507B7"/>
    <w:rsid w:val="00865FAD"/>
    <w:rsid w:val="00891EBE"/>
    <w:rsid w:val="009134C9"/>
    <w:rsid w:val="009D4AEA"/>
    <w:rsid w:val="009E2229"/>
    <w:rsid w:val="009E5AE3"/>
    <w:rsid w:val="009F5AB6"/>
    <w:rsid w:val="00A35C39"/>
    <w:rsid w:val="00A92108"/>
    <w:rsid w:val="00AE22F1"/>
    <w:rsid w:val="00AE7390"/>
    <w:rsid w:val="00AF6BB5"/>
    <w:rsid w:val="00B15F35"/>
    <w:rsid w:val="00B4024B"/>
    <w:rsid w:val="00BB7B27"/>
    <w:rsid w:val="00BE1B81"/>
    <w:rsid w:val="00C247B1"/>
    <w:rsid w:val="00C81304"/>
    <w:rsid w:val="00D0324D"/>
    <w:rsid w:val="00D65263"/>
    <w:rsid w:val="00DB3F32"/>
    <w:rsid w:val="00DE6963"/>
    <w:rsid w:val="00E05116"/>
    <w:rsid w:val="00EA5A80"/>
    <w:rsid w:val="00F17DAD"/>
    <w:rsid w:val="00F20B7C"/>
    <w:rsid w:val="00F3383A"/>
    <w:rsid w:val="00F570FD"/>
    <w:rsid w:val="00F8161B"/>
    <w:rsid w:val="00FB1958"/>
    <w:rsid w:val="00FC4C79"/>
    <w:rsid w:val="00FC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4A5502"/>
  <w15:chartTrackingRefBased/>
  <w15:docId w15:val="{3ECB00FB-DD55-4F5A-84D8-EC115624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83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F3383A"/>
    <w:pPr>
      <w:keepNext/>
      <w:numPr>
        <w:ilvl w:val="1"/>
        <w:numId w:val="11"/>
      </w:numPr>
      <w:jc w:val="center"/>
      <w:outlineLvl w:val="1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E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8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83A"/>
  </w:style>
  <w:style w:type="paragraph" w:styleId="Footer">
    <w:name w:val="footer"/>
    <w:basedOn w:val="Normal"/>
    <w:link w:val="FooterChar"/>
    <w:unhideWhenUsed/>
    <w:rsid w:val="00F338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3383A"/>
  </w:style>
  <w:style w:type="character" w:customStyle="1" w:styleId="Heading2Char">
    <w:name w:val="Heading 2 Char"/>
    <w:basedOn w:val="DefaultParagraphFont"/>
    <w:link w:val="Heading2"/>
    <w:rsid w:val="00F3383A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customStyle="1" w:styleId="WW-PlainText1">
    <w:name w:val="WW-Plain Text1"/>
    <w:basedOn w:val="Normal"/>
    <w:rsid w:val="00F3383A"/>
    <w:rPr>
      <w:rFonts w:ascii="Courier New" w:hAnsi="Courier New"/>
      <w:sz w:val="20"/>
    </w:rPr>
  </w:style>
  <w:style w:type="character" w:styleId="Hyperlink">
    <w:name w:val="Hyperlink"/>
    <w:rsid w:val="00F338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383A"/>
    <w:pPr>
      <w:ind w:left="720"/>
    </w:pPr>
  </w:style>
  <w:style w:type="paragraph" w:styleId="Caption">
    <w:name w:val="caption"/>
    <w:basedOn w:val="Normal"/>
    <w:qFormat/>
    <w:rsid w:val="00C247B1"/>
    <w:pPr>
      <w:suppressLineNumbers/>
      <w:spacing w:before="120" w:after="120"/>
    </w:pPr>
    <w:rPr>
      <w:rFonts w:cs="MS Mincho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E1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0B0E11"/>
    <w:rPr>
      <w:b/>
      <w:bCs/>
    </w:rPr>
  </w:style>
  <w:style w:type="character" w:customStyle="1" w:styleId="BodyTextChar">
    <w:name w:val="Body Text Char"/>
    <w:basedOn w:val="DefaultParagraphFont"/>
    <w:link w:val="BodyText"/>
    <w:rsid w:val="000B0E1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Index">
    <w:name w:val="Index"/>
    <w:basedOn w:val="Normal"/>
    <w:rsid w:val="000B0E11"/>
    <w:pPr>
      <w:suppressLineNumbers/>
    </w:pPr>
    <w:rPr>
      <w:rFonts w:cs="MS Mincho"/>
    </w:rPr>
  </w:style>
  <w:style w:type="paragraph" w:customStyle="1" w:styleId="index0">
    <w:name w:val="index"/>
    <w:basedOn w:val="Normal"/>
    <w:rsid w:val="00711141"/>
    <w:pPr>
      <w:suppressAutoHyphen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499FEF-5C48-4376-9DF3-CE8801F56C9F}"/>
</file>

<file path=customXml/itemProps2.xml><?xml version="1.0" encoding="utf-8"?>
<ds:datastoreItem xmlns:ds="http://schemas.openxmlformats.org/officeDocument/2006/customXml" ds:itemID="{52DFEF43-0BDF-446F-A2AD-A4818F7B25B9}"/>
</file>

<file path=customXml/itemProps3.xml><?xml version="1.0" encoding="utf-8"?>
<ds:datastoreItem xmlns:ds="http://schemas.openxmlformats.org/officeDocument/2006/customXml" ds:itemID="{45DF35F1-954E-4C78-872B-BE0FDF64CE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Prakash Gawas</dc:creator>
  <cp:keywords/>
  <dc:description/>
  <cp:lastModifiedBy>Paresh Prakash Gawas</cp:lastModifiedBy>
  <cp:revision>69</cp:revision>
  <dcterms:created xsi:type="dcterms:W3CDTF">2019-07-29T06:42:00Z</dcterms:created>
  <dcterms:modified xsi:type="dcterms:W3CDTF">2023-09-13T09:15:00Z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754a047b,34af9fe1,4b8d9b5b</vt:lpwstr>
  </property>
  <property fmtid="{D5CDD505-2E9C-101B-9397-08002B2CF9AE}" pid="3" name="ClassificationContentMarkingFooterFontProps">
    <vt:lpwstr>#c0c0c0,6,Calibri</vt:lpwstr>
  </property>
  <property fmtid="{D5CDD505-2E9C-101B-9397-08002B2CF9AE}" pid="4" name="ClassificationContentMarkingFooterText">
    <vt:lpwstr>Sensitivity: Public (C4)</vt:lpwstr>
  </property>
  <property fmtid="{D5CDD505-2E9C-101B-9397-08002B2CF9AE}" pid="5" name="MSIP_Label_cb71a9a9-b7c0-41f4-922f-92f912ec01fe_Enabled">
    <vt:lpwstr>true</vt:lpwstr>
  </property>
  <property fmtid="{D5CDD505-2E9C-101B-9397-08002B2CF9AE}" pid="6" name="MSIP_Label_cb71a9a9-b7c0-41f4-922f-92f912ec01fe_SetDate">
    <vt:lpwstr>2023-09-13T06:46:26Z</vt:lpwstr>
  </property>
  <property fmtid="{D5CDD505-2E9C-101B-9397-08002B2CF9AE}" pid="7" name="MSIP_Label_cb71a9a9-b7c0-41f4-922f-92f912ec01fe_Method">
    <vt:lpwstr>Privileged</vt:lpwstr>
  </property>
  <property fmtid="{D5CDD505-2E9C-101B-9397-08002B2CF9AE}" pid="8" name="MSIP_Label_cb71a9a9-b7c0-41f4-922f-92f912ec01fe_Name">
    <vt:lpwstr>Public (C4)</vt:lpwstr>
  </property>
  <property fmtid="{D5CDD505-2E9C-101B-9397-08002B2CF9AE}" pid="9" name="MSIP_Label_cb71a9a9-b7c0-41f4-922f-92f912ec01fe_SiteId">
    <vt:lpwstr>4273e6e9-aed1-40ab-83a3-85e0d43de705</vt:lpwstr>
  </property>
  <property fmtid="{D5CDD505-2E9C-101B-9397-08002B2CF9AE}" pid="10" name="MSIP_Label_cb71a9a9-b7c0-41f4-922f-92f912ec01fe_ActionId">
    <vt:lpwstr>d5a15913-76ec-4291-b3bf-0b3b6cc62cc0</vt:lpwstr>
  </property>
  <property fmtid="{D5CDD505-2E9C-101B-9397-08002B2CF9AE}" pid="11" name="MSIP_Label_cb71a9a9-b7c0-41f4-922f-92f912ec01fe_ContentBits">
    <vt:lpwstr>2</vt:lpwstr>
  </property>
  <property fmtid="{D5CDD505-2E9C-101B-9397-08002B2CF9AE}" pid="12" name="ContentTypeId">
    <vt:lpwstr>0x0101007E09428367BB6C478DCFDAEFD0D8ED51</vt:lpwstr>
  </property>
  <property fmtid="{D5CDD505-2E9C-101B-9397-08002B2CF9AE}" pid="13" name="Order">
    <vt:r8>1403100</vt:r8>
  </property>
</Properties>
</file>