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EBEE" w14:textId="77777777" w:rsidR="000B0E11" w:rsidRPr="00BD2C59" w:rsidRDefault="00324E15" w:rsidP="000B0E11">
      <w:pPr>
        <w:tabs>
          <w:tab w:val="center" w:pos="4680"/>
          <w:tab w:val="right" w:pos="9000"/>
        </w:tabs>
        <w:jc w:val="center"/>
        <w:rPr>
          <w:rStyle w:val="Hyperlink"/>
          <w:rFonts w:ascii="Calibri" w:hAnsi="Calibri"/>
          <w:b/>
          <w:color w:val="auto"/>
        </w:rPr>
      </w:pPr>
      <w:r w:rsidRPr="00BD2C59">
        <w:rPr>
          <w:rFonts w:ascii="Calibri" w:hAnsi="Calibri"/>
        </w:rPr>
        <w:t xml:space="preserve"> </w:t>
      </w:r>
      <w:r w:rsidR="000B0E11" w:rsidRPr="00BD2C59">
        <w:rPr>
          <w:rFonts w:ascii="Calibri" w:hAnsi="Calibri"/>
          <w:b/>
        </w:rPr>
        <w:fldChar w:fldCharType="begin"/>
      </w:r>
      <w:r w:rsidR="000B0E11" w:rsidRPr="00BD2C59">
        <w:rPr>
          <w:rFonts w:ascii="Calibri" w:hAnsi="Calibri"/>
          <w:b/>
        </w:rPr>
        <w:instrText>HYPERLINK "D:\\d drive\\Paresh\\BF1 173 m3 After Relining\\WI &amp; HIRA\\Temporary Internet Files\\Content.IE5\\M3  MASTER LIST WORK INST Inst..doc"</w:instrText>
      </w:r>
      <w:r w:rsidR="000B0E11" w:rsidRPr="00BD2C59">
        <w:rPr>
          <w:rFonts w:ascii="Calibri" w:hAnsi="Calibri"/>
          <w:b/>
        </w:rPr>
      </w:r>
      <w:r w:rsidR="000B0E11" w:rsidRPr="00BD2C59">
        <w:rPr>
          <w:rFonts w:ascii="Calibri" w:hAnsi="Calibri"/>
          <w:b/>
        </w:rPr>
        <w:fldChar w:fldCharType="separate"/>
      </w:r>
      <w:r w:rsidR="000B0E11" w:rsidRPr="00BD2C59">
        <w:rPr>
          <w:rStyle w:val="Hyperlink"/>
          <w:rFonts w:ascii="Calibri" w:hAnsi="Calibri"/>
          <w:b/>
          <w:color w:val="auto"/>
        </w:rPr>
        <w:t xml:space="preserve">SELECTION OF ACCEPTANCE CRITERIA FOR ALL MMTE   </w:t>
      </w:r>
    </w:p>
    <w:p w14:paraId="54E0B88E" w14:textId="3F6076C6" w:rsidR="000B0E11" w:rsidRPr="00BD2C59" w:rsidRDefault="000B0E11" w:rsidP="000B0E1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BD2C59">
        <w:rPr>
          <w:rFonts w:ascii="Calibri" w:hAnsi="Calibri"/>
          <w:b/>
        </w:rPr>
        <w:fldChar w:fldCharType="end"/>
      </w:r>
      <w:r w:rsidRPr="00BD2C59">
        <w:rPr>
          <w:b/>
        </w:rPr>
        <w:t>Objective:</w:t>
      </w:r>
      <w:r w:rsidRPr="00BD2C59">
        <w:rPr>
          <w:rFonts w:ascii="Calibri" w:hAnsi="Calibri"/>
        </w:rPr>
        <w:t xml:space="preserve"> </w:t>
      </w:r>
      <w:r w:rsidRPr="00BD2C59">
        <w:rPr>
          <w:rFonts w:ascii="Bookman Old Style" w:hAnsi="Bookman Old Style"/>
        </w:rPr>
        <w:t>To determine the acceptance criteria of MMTE.</w:t>
      </w:r>
    </w:p>
    <w:p w14:paraId="60DFD4B5" w14:textId="77777777" w:rsidR="0075286E" w:rsidRPr="00BD2C59" w:rsidRDefault="0075286E" w:rsidP="000B0E11">
      <w:pPr>
        <w:tabs>
          <w:tab w:val="center" w:pos="4680"/>
          <w:tab w:val="right" w:pos="9000"/>
        </w:tabs>
        <w:rPr>
          <w:rFonts w:ascii="Calibri" w:hAnsi="Calibri"/>
        </w:rPr>
      </w:pPr>
    </w:p>
    <w:p w14:paraId="4C15027E" w14:textId="23580ED1" w:rsidR="000B0E11" w:rsidRPr="00BD2C59" w:rsidRDefault="000B0E11" w:rsidP="000B0E11">
      <w:pPr>
        <w:tabs>
          <w:tab w:val="center" w:pos="4680"/>
          <w:tab w:val="right" w:pos="9000"/>
        </w:tabs>
        <w:rPr>
          <w:rFonts w:ascii="Calibri" w:hAnsi="Calibri"/>
        </w:rPr>
      </w:pPr>
      <w:r w:rsidRPr="00BD2C59">
        <w:rPr>
          <w:b/>
        </w:rPr>
        <w:t>Scope:</w:t>
      </w:r>
      <w:r w:rsidRPr="00BD2C59">
        <w:rPr>
          <w:rFonts w:ascii="Calibri" w:hAnsi="Calibri"/>
        </w:rPr>
        <w:t xml:space="preserve"> </w:t>
      </w:r>
      <w:r w:rsidRPr="00BD2C59">
        <w:rPr>
          <w:rFonts w:ascii="Bookman Old Style" w:hAnsi="Bookman Old Style"/>
        </w:rPr>
        <w:t>Applicable for all MMTE including calibration masters</w:t>
      </w:r>
    </w:p>
    <w:p w14:paraId="043D2C90" w14:textId="77777777" w:rsidR="0075286E" w:rsidRPr="00BD2C59" w:rsidRDefault="0075286E" w:rsidP="000B0E11">
      <w:pPr>
        <w:tabs>
          <w:tab w:val="center" w:pos="4680"/>
          <w:tab w:val="right" w:pos="9000"/>
        </w:tabs>
        <w:rPr>
          <w:rFonts w:ascii="Calibri" w:hAnsi="Calibri"/>
        </w:rPr>
      </w:pPr>
    </w:p>
    <w:p w14:paraId="5D0D6C9F" w14:textId="77777777" w:rsidR="000B0E11" w:rsidRPr="00BD2C59" w:rsidRDefault="000B0E11" w:rsidP="000B0E11">
      <w:pPr>
        <w:tabs>
          <w:tab w:val="center" w:pos="4680"/>
          <w:tab w:val="right" w:pos="9000"/>
        </w:tabs>
        <w:rPr>
          <w:rFonts w:ascii="Calibri" w:hAnsi="Calibri"/>
          <w:b/>
        </w:rPr>
      </w:pPr>
      <w:r w:rsidRPr="00BD2C59">
        <w:rPr>
          <w:b/>
        </w:rPr>
        <w:t>Reference</w:t>
      </w:r>
      <w:r w:rsidRPr="00BD2C59">
        <w:rPr>
          <w:rFonts w:ascii="Calibri" w:hAnsi="Calibri"/>
          <w:b/>
        </w:rPr>
        <w:t>:</w:t>
      </w:r>
    </w:p>
    <w:p w14:paraId="670CE939" w14:textId="36A5DBCB" w:rsidR="000B0E11" w:rsidRPr="00BD2C59" w:rsidRDefault="000B0E11" w:rsidP="000B0E11">
      <w:pPr>
        <w:numPr>
          <w:ilvl w:val="0"/>
          <w:numId w:val="14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BD2C59">
        <w:rPr>
          <w:rFonts w:ascii="Bookman Old Style" w:hAnsi="Bookman Old Style"/>
        </w:rPr>
        <w:t xml:space="preserve">Test certificates, Manufacturer's Catalogues for MMTE </w:t>
      </w:r>
    </w:p>
    <w:p w14:paraId="755C2B43" w14:textId="77777777" w:rsidR="000B0E11" w:rsidRPr="00BD2C59" w:rsidRDefault="000B0E11" w:rsidP="000B0E11">
      <w:pPr>
        <w:rPr>
          <w:rFonts w:ascii="Calibri" w:hAnsi="Calibri"/>
          <w:lang w:val="en-GB"/>
        </w:rPr>
      </w:pPr>
      <w:r w:rsidRPr="00BD2C59">
        <w:rPr>
          <w:b/>
        </w:rPr>
        <w:t>Performance Criteria</w:t>
      </w:r>
      <w:r w:rsidRPr="00BD2C59">
        <w:rPr>
          <w:rFonts w:ascii="Calibri" w:hAnsi="Calibri"/>
        </w:rPr>
        <w:t xml:space="preserve">    : </w:t>
      </w:r>
      <w:r w:rsidRPr="00BD2C59">
        <w:rPr>
          <w:rFonts w:ascii="Bookman Old Style" w:hAnsi="Bookman Old Style"/>
        </w:rPr>
        <w:t>Acceptance criteria of MMTE</w:t>
      </w:r>
    </w:p>
    <w:p w14:paraId="6BF49755" w14:textId="77777777" w:rsidR="000B0E11" w:rsidRPr="00BD2C59" w:rsidRDefault="000B0E11" w:rsidP="000B0E11">
      <w:pPr>
        <w:rPr>
          <w:rFonts w:ascii="Calibri" w:hAnsi="Calibri"/>
          <w:snapToGrid w:val="0"/>
          <w:lang w:val="en-AU"/>
        </w:rPr>
      </w:pPr>
      <w:r w:rsidRPr="00BD2C59">
        <w:rPr>
          <w:b/>
          <w:snapToGrid w:val="0"/>
          <w:lang w:val="en-AU"/>
        </w:rPr>
        <w:t>Aspect for the Activity</w:t>
      </w:r>
      <w:r w:rsidRPr="00BD2C59">
        <w:rPr>
          <w:rFonts w:ascii="Calibri" w:hAnsi="Calibri"/>
          <w:snapToGrid w:val="0"/>
          <w:lang w:val="en-AU"/>
        </w:rPr>
        <w:t xml:space="preserve">    :  </w:t>
      </w:r>
      <w:r w:rsidRPr="00BD2C59">
        <w:rPr>
          <w:rFonts w:ascii="Bookman Old Style" w:hAnsi="Bookman Old Style"/>
        </w:rPr>
        <w:t>NA</w:t>
      </w:r>
    </w:p>
    <w:p w14:paraId="215E8A99" w14:textId="77777777" w:rsidR="000B0E11" w:rsidRPr="00BD2C59" w:rsidRDefault="000B0E11" w:rsidP="000B0E11">
      <w:pPr>
        <w:rPr>
          <w:rFonts w:ascii="Calibri" w:hAnsi="Calibri"/>
        </w:rPr>
      </w:pPr>
      <w:r w:rsidRPr="00BD2C59">
        <w:rPr>
          <w:b/>
        </w:rPr>
        <w:t>Identification of Hazards</w:t>
      </w:r>
      <w:r w:rsidRPr="00BD2C59">
        <w:rPr>
          <w:rFonts w:ascii="Calibri" w:hAnsi="Calibri"/>
          <w:b/>
        </w:rPr>
        <w:t>:</w:t>
      </w:r>
      <w:r w:rsidRPr="00BD2C59">
        <w:rPr>
          <w:rFonts w:ascii="Calibri" w:hAnsi="Calibri"/>
        </w:rPr>
        <w:t xml:space="preserve"> </w:t>
      </w:r>
      <w:r w:rsidRPr="00BD2C59">
        <w:rPr>
          <w:rFonts w:ascii="Calibri" w:hAnsi="Calibri"/>
          <w:b/>
        </w:rPr>
        <w:t xml:space="preserve"> </w:t>
      </w:r>
      <w:r w:rsidRPr="00BD2C59">
        <w:rPr>
          <w:rFonts w:ascii="Bookman Old Style" w:hAnsi="Bookman Old Style"/>
        </w:rPr>
        <w:t xml:space="preserve">Nil </w:t>
      </w:r>
    </w:p>
    <w:p w14:paraId="42F7C6A8" w14:textId="502DB82E" w:rsidR="000B0E11" w:rsidRPr="00BD2C59" w:rsidRDefault="000B0E11" w:rsidP="000B0E11">
      <w:r w:rsidRPr="00BD2C59">
        <w:t xml:space="preserve">                                   </w:t>
      </w:r>
    </w:p>
    <w:p w14:paraId="368CE1EA" w14:textId="77777777" w:rsidR="000B0E11" w:rsidRPr="00BD2C59" w:rsidRDefault="000B0E11" w:rsidP="000B0E11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b w:val="0"/>
          <w:bCs w:val="0"/>
          <w:sz w:val="24"/>
        </w:rPr>
      </w:pPr>
      <w:r w:rsidRPr="00BD2C59">
        <w:rPr>
          <w:sz w:val="24"/>
        </w:rPr>
        <w:t>Responsibility</w:t>
      </w:r>
      <w:r w:rsidR="000C3388" w:rsidRPr="00BD2C59">
        <w:rPr>
          <w:rFonts w:ascii="Calibri" w:hAnsi="Calibri"/>
          <w:sz w:val="24"/>
        </w:rPr>
        <w:t xml:space="preserve">: </w:t>
      </w:r>
      <w:r w:rsidRPr="00BD2C59">
        <w:rPr>
          <w:rFonts w:ascii="Bookman Old Style" w:hAnsi="Bookman Old Style"/>
          <w:b w:val="0"/>
          <w:bCs w:val="0"/>
          <w:sz w:val="24"/>
        </w:rPr>
        <w:t>Sr. Engineer Instrumentation</w:t>
      </w:r>
      <w:r w:rsidR="000C3388" w:rsidRPr="00BD2C59">
        <w:rPr>
          <w:rFonts w:ascii="Bookman Old Style" w:hAnsi="Bookman Old Style"/>
          <w:b w:val="0"/>
          <w:bCs w:val="0"/>
          <w:sz w:val="24"/>
        </w:rPr>
        <w:t>/Associate</w:t>
      </w:r>
      <w:r w:rsidRPr="00BD2C59">
        <w:rPr>
          <w:rFonts w:ascii="Bookman Old Style" w:hAnsi="Bookman Old Style"/>
          <w:b w:val="0"/>
          <w:bCs w:val="0"/>
          <w:sz w:val="24"/>
        </w:rPr>
        <w:t xml:space="preserve"> / Inst Technician</w:t>
      </w:r>
    </w:p>
    <w:p w14:paraId="55C3A167" w14:textId="77777777" w:rsidR="000B0E11" w:rsidRPr="00BD2C59" w:rsidRDefault="000B0E11" w:rsidP="000B0E11">
      <w:pPr>
        <w:pStyle w:val="Index"/>
        <w:suppressLineNumbers w:val="0"/>
        <w:tabs>
          <w:tab w:val="center" w:pos="4680"/>
          <w:tab w:val="right" w:pos="9000"/>
        </w:tabs>
        <w:rPr>
          <w:rFonts w:ascii="Calibri" w:hAnsi="Calibri"/>
        </w:rPr>
      </w:pPr>
    </w:p>
    <w:p w14:paraId="4D13CCA0" w14:textId="77777777" w:rsidR="000B0E11" w:rsidRPr="00BD2C59" w:rsidRDefault="000B0E11" w:rsidP="000B0E11">
      <w:pPr>
        <w:pStyle w:val="BodyText"/>
        <w:tabs>
          <w:tab w:val="center" w:pos="4680"/>
          <w:tab w:val="right" w:pos="9000"/>
        </w:tabs>
        <w:rPr>
          <w:rFonts w:ascii="Calibri" w:hAnsi="Calibri"/>
        </w:rPr>
      </w:pPr>
      <w:r w:rsidRPr="00BD2C59">
        <w:t>Procedure</w:t>
      </w:r>
      <w:r w:rsidRPr="00BD2C59">
        <w:rPr>
          <w:rFonts w:ascii="Calibri" w:hAnsi="Calibri"/>
        </w:rPr>
        <w:t xml:space="preserve">: </w:t>
      </w:r>
    </w:p>
    <w:p w14:paraId="46591967" w14:textId="77777777" w:rsidR="000B0E11" w:rsidRPr="00BD2C59" w:rsidRDefault="000C3388" w:rsidP="0075286E">
      <w:pPr>
        <w:pStyle w:val="BodyText"/>
        <w:tabs>
          <w:tab w:val="center" w:pos="4680"/>
          <w:tab w:val="right" w:pos="9000"/>
        </w:tabs>
        <w:rPr>
          <w:b w:val="0"/>
          <w:u w:val="single"/>
        </w:rPr>
      </w:pPr>
      <w:r w:rsidRPr="00BD2C59">
        <w:t>A)</w:t>
      </w:r>
      <w:r w:rsidR="000B0E11" w:rsidRPr="00BD2C59">
        <w:t xml:space="preserve">   INSTRUMENTS CALIBRATED IN-HOUSE </w:t>
      </w:r>
    </w:p>
    <w:p w14:paraId="63304C1F" w14:textId="77777777" w:rsidR="000B0E11" w:rsidRPr="00BD2C59" w:rsidRDefault="000B0E11" w:rsidP="000B0E1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BD2C59">
        <w:rPr>
          <w:rFonts w:ascii="Bookman Old Style" w:hAnsi="Bookman Old Style"/>
        </w:rPr>
        <w:t xml:space="preserve">The acceptance criteria will be decided taking in to the following. </w:t>
      </w:r>
    </w:p>
    <w:p w14:paraId="4EE53AF2" w14:textId="77777777" w:rsidR="000B0E11" w:rsidRPr="00BD2C59" w:rsidRDefault="000B0E11" w:rsidP="000B0E1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BD2C59">
        <w:rPr>
          <w:rFonts w:ascii="Bookman Old Style" w:hAnsi="Bookman Old Style"/>
        </w:rPr>
        <w:t xml:space="preserve">a) Tolerance specified in the process parameter. </w:t>
      </w:r>
    </w:p>
    <w:p w14:paraId="4B132F27" w14:textId="77777777" w:rsidR="000B0E11" w:rsidRPr="00BD2C59" w:rsidRDefault="000B0E11" w:rsidP="000B0E1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BD2C59">
        <w:rPr>
          <w:rFonts w:ascii="Bookman Old Style" w:hAnsi="Bookman Old Style"/>
        </w:rPr>
        <w:t xml:space="preserve">b) Accuracy specified by the manufacturer </w:t>
      </w:r>
    </w:p>
    <w:p w14:paraId="3A04D1D2" w14:textId="77777777" w:rsidR="000B0E11" w:rsidRPr="00BD2C59" w:rsidRDefault="000B0E11" w:rsidP="000B0E11">
      <w:pPr>
        <w:tabs>
          <w:tab w:val="center" w:pos="4680"/>
          <w:tab w:val="right" w:pos="9000"/>
        </w:tabs>
        <w:rPr>
          <w:rFonts w:ascii="Calibri" w:hAnsi="Calibri"/>
        </w:rPr>
      </w:pPr>
    </w:p>
    <w:p w14:paraId="65F23948" w14:textId="77777777" w:rsidR="000B0E11" w:rsidRPr="00BD2C59" w:rsidRDefault="000B0E11" w:rsidP="000B0E11">
      <w:pPr>
        <w:pStyle w:val="BodyText"/>
        <w:tabs>
          <w:tab w:val="center" w:pos="4680"/>
          <w:tab w:val="right" w:pos="9000"/>
        </w:tabs>
      </w:pPr>
      <w:r w:rsidRPr="00BD2C59">
        <w:t xml:space="preserve">B)  CALIBRATION MASTERS. </w:t>
      </w:r>
    </w:p>
    <w:p w14:paraId="5ECE3750" w14:textId="77777777" w:rsidR="000B0E11" w:rsidRPr="00BD2C59" w:rsidRDefault="000B0E11" w:rsidP="000B0E1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BD2C59">
        <w:rPr>
          <w:rFonts w:ascii="Bookman Old Style" w:hAnsi="Bookman Old Style"/>
        </w:rPr>
        <w:t xml:space="preserve">Calibration masters are calibrated by external agency. Acceptance criteria for calibration masters are to be defined taking into consideration the following: </w:t>
      </w:r>
    </w:p>
    <w:p w14:paraId="282CCF6E" w14:textId="77777777" w:rsidR="000B0E11" w:rsidRPr="00BD2C59" w:rsidRDefault="000B0E11" w:rsidP="000B0E1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BD2C59">
        <w:rPr>
          <w:rFonts w:ascii="Bookman Old Style" w:hAnsi="Bookman Old Style"/>
        </w:rPr>
        <w:t xml:space="preserve">a) Tolerance specified in process parameter. </w:t>
      </w:r>
    </w:p>
    <w:p w14:paraId="5A1E80DB" w14:textId="77777777" w:rsidR="000B0E11" w:rsidRPr="00BD2C59" w:rsidRDefault="000B0E11" w:rsidP="000B0E1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BD2C59">
        <w:rPr>
          <w:rFonts w:ascii="Bookman Old Style" w:hAnsi="Bookman Old Style"/>
        </w:rPr>
        <w:t xml:space="preserve">b) Acceptance criteria for process instrument. </w:t>
      </w:r>
    </w:p>
    <w:p w14:paraId="5F423FDA" w14:textId="77777777" w:rsidR="000B0E11" w:rsidRPr="00BD2C59" w:rsidRDefault="000B0E11" w:rsidP="000B0E1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BD2C59">
        <w:rPr>
          <w:rFonts w:ascii="Bookman Old Style" w:hAnsi="Bookman Old Style"/>
        </w:rPr>
        <w:t xml:space="preserve">c) Accuracy specified in manufacturer’s catalogue </w:t>
      </w:r>
    </w:p>
    <w:p w14:paraId="0B98766D" w14:textId="77777777" w:rsidR="000B0E11" w:rsidRPr="00BD2C59" w:rsidRDefault="000B0E11" w:rsidP="000B0E11">
      <w:pPr>
        <w:tabs>
          <w:tab w:val="center" w:pos="4680"/>
          <w:tab w:val="right" w:pos="9000"/>
        </w:tabs>
        <w:rPr>
          <w:rFonts w:ascii="Calibri" w:hAnsi="Calibri"/>
        </w:rPr>
      </w:pPr>
    </w:p>
    <w:p w14:paraId="5D489C3C" w14:textId="77755887" w:rsidR="00965194" w:rsidRPr="00BD2C59" w:rsidRDefault="0075286E" w:rsidP="000B0E1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BD2C59">
        <w:rPr>
          <w:rFonts w:ascii="Bookman Old Style" w:hAnsi="Bookman Old Style"/>
        </w:rPr>
        <w:t xml:space="preserve">Note : </w:t>
      </w:r>
      <w:r w:rsidR="00542149">
        <w:rPr>
          <w:rFonts w:ascii="Bookman Old Style" w:hAnsi="Bookman Old Style"/>
        </w:rPr>
        <w:t>Head</w:t>
      </w:r>
      <w:r w:rsidR="00012D10" w:rsidRPr="00BD2C59">
        <w:rPr>
          <w:rFonts w:ascii="Bookman Old Style" w:hAnsi="Bookman Old Style"/>
        </w:rPr>
        <w:t xml:space="preserve"> Instrumentation in consultation with Mgr. (PROD), considering the process requirements will arrive at acceptance </w:t>
      </w:r>
      <w:r w:rsidR="00E85991" w:rsidRPr="00BD2C59">
        <w:rPr>
          <w:rFonts w:ascii="Bookman Old Style" w:hAnsi="Bookman Old Style"/>
        </w:rPr>
        <w:t>criteria. Acceptance</w:t>
      </w:r>
      <w:r w:rsidR="000B0E11" w:rsidRPr="00BD2C59">
        <w:rPr>
          <w:rFonts w:ascii="Bookman Old Style" w:hAnsi="Bookman Old Style"/>
        </w:rPr>
        <w:t xml:space="preserve"> criteria for all MMTE are reviewed once in a year</w:t>
      </w:r>
      <w:r w:rsidRPr="00BD2C59">
        <w:rPr>
          <w:rFonts w:ascii="Bookman Old Style" w:hAnsi="Bookman Old Style"/>
        </w:rPr>
        <w:t xml:space="preserve"> and signed by Associate/Deputy Manager Inst, HOD- E&amp;I PID1 </w:t>
      </w:r>
      <w:r w:rsidR="00224D30" w:rsidRPr="00BD2C59">
        <w:rPr>
          <w:rFonts w:ascii="Bookman Old Style" w:hAnsi="Bookman Old Style"/>
        </w:rPr>
        <w:t xml:space="preserve">&amp; </w:t>
      </w:r>
      <w:r w:rsidRPr="00BD2C59">
        <w:rPr>
          <w:rFonts w:ascii="Bookman Old Style" w:hAnsi="Bookman Old Style"/>
        </w:rPr>
        <w:t xml:space="preserve">Production Manager PID1 </w:t>
      </w:r>
    </w:p>
    <w:p w14:paraId="6E30C434" w14:textId="77777777" w:rsidR="00542149" w:rsidRPr="000B56A0" w:rsidRDefault="00542149" w:rsidP="00542149">
      <w:pPr>
        <w:spacing w:before="100" w:beforeAutospacing="1" w:after="100" w:afterAutospacing="1"/>
        <w:rPr>
          <w:b/>
          <w:bCs/>
          <w:u w:val="single"/>
          <w:lang w:val="fr-FR" w:eastAsia="en-IN"/>
        </w:rPr>
      </w:pPr>
      <w:r w:rsidRPr="00024724">
        <w:rPr>
          <w:b/>
          <w:bCs/>
          <w:lang w:val="fr-FR" w:eastAsia="en-IN"/>
        </w:rPr>
        <w:t xml:space="preserve">                                                  </w:t>
      </w:r>
      <w:r>
        <w:rPr>
          <w:b/>
          <w:bCs/>
          <w:u w:val="single"/>
          <w:lang w:val="fr-FR" w:eastAsia="en-IN"/>
        </w:rPr>
        <w:t xml:space="preserve"> </w:t>
      </w: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542149" w:rsidRPr="001E642A" w14:paraId="27FB1A17" w14:textId="77777777" w:rsidTr="00E64E0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FE3DEB9" w14:textId="77777777" w:rsidR="00542149" w:rsidRPr="007C1842" w:rsidRDefault="00542149" w:rsidP="00E64E0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4556" w14:textId="77777777" w:rsidR="00542149" w:rsidRPr="007C1842" w:rsidRDefault="00542149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BDD3" w14:textId="77777777" w:rsidR="00542149" w:rsidRPr="007C1842" w:rsidRDefault="00542149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333095E" w14:textId="77777777" w:rsidR="00542149" w:rsidRPr="007C1842" w:rsidRDefault="00542149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542149" w:rsidRPr="001E642A" w14:paraId="1563FBD1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724AE02" w14:textId="77777777" w:rsidR="00542149" w:rsidRPr="007C1842" w:rsidRDefault="00542149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3471C6" w14:textId="77777777" w:rsidR="00542149" w:rsidRPr="007C1842" w:rsidRDefault="00542149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FD73C0" w14:textId="77777777" w:rsidR="00542149" w:rsidRPr="007C1842" w:rsidRDefault="00542149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14E56C7" w14:textId="77777777" w:rsidR="00542149" w:rsidRPr="007C1842" w:rsidRDefault="00542149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542149" w:rsidRPr="001E642A" w14:paraId="0E2E5C7B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7C04D81" w14:textId="77777777" w:rsidR="00542149" w:rsidRPr="007C1842" w:rsidRDefault="00542149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6A19C3" w14:textId="77777777" w:rsidR="00542149" w:rsidRPr="007C1842" w:rsidRDefault="00542149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6B4E1D" w14:textId="77777777" w:rsidR="00542149" w:rsidRPr="007C1842" w:rsidRDefault="00542149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BA0AD89" w14:textId="77777777" w:rsidR="00542149" w:rsidRPr="007C1842" w:rsidRDefault="00542149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542149" w:rsidRPr="001E642A" w14:paraId="3E69C082" w14:textId="77777777" w:rsidTr="00E64E00">
        <w:tc>
          <w:tcPr>
            <w:tcW w:w="1277" w:type="dxa"/>
            <w:tcBorders>
              <w:right w:val="nil"/>
            </w:tcBorders>
          </w:tcPr>
          <w:p w14:paraId="239E89F7" w14:textId="77777777" w:rsidR="00542149" w:rsidRPr="007C1842" w:rsidRDefault="00542149" w:rsidP="00E64E00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41F93D0" w14:textId="77777777" w:rsidR="00542149" w:rsidRPr="007C1842" w:rsidRDefault="00542149" w:rsidP="00E64E00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1A764631" w14:textId="77777777" w:rsidR="00542149" w:rsidRPr="007C1842" w:rsidRDefault="00542149" w:rsidP="00E64E00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466F7F0C" w14:textId="77777777" w:rsidR="00542149" w:rsidRPr="007C1842" w:rsidRDefault="00542149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7203DBB1" w14:textId="77777777" w:rsidR="00012D10" w:rsidRPr="00BD2C59" w:rsidRDefault="00012D10" w:rsidP="000B0E11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116E8F" w:rsidRPr="001F4E12" w14:paraId="521C86B2" w14:textId="77777777" w:rsidTr="00DA325D">
        <w:trPr>
          <w:trHeight w:val="316"/>
          <w:jc w:val="center"/>
        </w:trPr>
        <w:tc>
          <w:tcPr>
            <w:tcW w:w="3681" w:type="dxa"/>
            <w:shd w:val="clear" w:color="auto" w:fill="auto"/>
          </w:tcPr>
          <w:p w14:paraId="00A22104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Prepared By: </w:t>
            </w:r>
          </w:p>
          <w:p w14:paraId="66D938D8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3402" w:type="dxa"/>
            <w:shd w:val="clear" w:color="auto" w:fill="auto"/>
          </w:tcPr>
          <w:p w14:paraId="36669E9F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19E00B23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02" w:type="dxa"/>
            <w:shd w:val="clear" w:color="auto" w:fill="auto"/>
          </w:tcPr>
          <w:p w14:paraId="4317FB3B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Approved By: </w:t>
            </w:r>
          </w:p>
          <w:p w14:paraId="0A0DE526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116E8F" w:rsidRPr="001F4E12" w14:paraId="7472FABA" w14:textId="77777777" w:rsidTr="00DA325D">
        <w:trPr>
          <w:trHeight w:val="797"/>
          <w:jc w:val="center"/>
        </w:trPr>
        <w:tc>
          <w:tcPr>
            <w:tcW w:w="3681" w:type="dxa"/>
            <w:shd w:val="clear" w:color="auto" w:fill="auto"/>
          </w:tcPr>
          <w:p w14:paraId="2B6834BB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57BBAA25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557B40D4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116E8F" w:rsidRPr="001F4E12" w14:paraId="38EF0569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7A09991E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5D44154C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17F1F920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</w:tr>
      <w:tr w:rsidR="00116E8F" w:rsidRPr="001F4E12" w14:paraId="3B02642A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44AF5D3E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1698F409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04D6AEF3" w14:textId="77777777" w:rsidR="00116E8F" w:rsidRPr="001F4E12" w:rsidRDefault="00116E8F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</w:tbl>
    <w:p w14:paraId="096C42E8" w14:textId="77777777" w:rsidR="00C926D0" w:rsidRPr="00BD2C59" w:rsidRDefault="00C926D0" w:rsidP="00100968">
      <w:pPr>
        <w:rPr>
          <w:rFonts w:ascii="Bookman Old Style" w:hAnsi="Bookman Old Style"/>
        </w:rPr>
      </w:pPr>
    </w:p>
    <w:sectPr w:rsidR="00C926D0" w:rsidRPr="00BD2C59" w:rsidSect="005421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" w:right="566" w:bottom="709" w:left="1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32D9" w14:textId="77777777" w:rsidR="004F587C" w:rsidRDefault="004F587C" w:rsidP="00F3383A">
      <w:r>
        <w:separator/>
      </w:r>
    </w:p>
  </w:endnote>
  <w:endnote w:type="continuationSeparator" w:id="0">
    <w:p w14:paraId="560F6F07" w14:textId="77777777" w:rsidR="004F587C" w:rsidRDefault="004F587C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35B0E" w14:textId="79F85856" w:rsidR="00BD2C59" w:rsidRDefault="00BD2C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61C544" wp14:editId="046E106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004530916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8742B4" w14:textId="77169FBF" w:rsidR="00BD2C59" w:rsidRPr="00BD2C59" w:rsidRDefault="00BD2C59" w:rsidP="00BD2C59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BD2C59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1C54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38742B4" w14:textId="77169FBF" w:rsidR="00BD2C59" w:rsidRPr="00BD2C59" w:rsidRDefault="00BD2C59" w:rsidP="00BD2C59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BD2C59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F364" w14:textId="53202E24" w:rsidR="00F3383A" w:rsidRDefault="00BD2C59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96F0A6" wp14:editId="35687FD8">
              <wp:simplePos x="74295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960648872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C0A2" w14:textId="4D2CDB85" w:rsidR="00BD2C59" w:rsidRPr="00BD2C59" w:rsidRDefault="00BD2C59" w:rsidP="00BD2C59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BD2C59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6F0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22AC0A2" w14:textId="4D2CDB85" w:rsidR="00BD2C59" w:rsidRPr="00BD2C59" w:rsidRDefault="00BD2C59" w:rsidP="00BD2C59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BD2C59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0648F0A0" w14:textId="77777777" w:rsidR="00F3383A" w:rsidRDefault="00F3383A">
    <w:pPr>
      <w:pStyle w:val="Footer"/>
    </w:pPr>
  </w:p>
  <w:p w14:paraId="3743E92E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2805" w14:textId="0255FF98" w:rsidR="00BD2C59" w:rsidRDefault="00BD2C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3B1C46" wp14:editId="385A67A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62035998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066486" w14:textId="514B2B71" w:rsidR="00BD2C59" w:rsidRPr="00BD2C59" w:rsidRDefault="00BD2C59" w:rsidP="00BD2C59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BD2C59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3B1C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5066486" w14:textId="514B2B71" w:rsidR="00BD2C59" w:rsidRPr="00BD2C59" w:rsidRDefault="00BD2C59" w:rsidP="00BD2C59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BD2C59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255F" w14:textId="77777777" w:rsidR="004F587C" w:rsidRDefault="004F587C" w:rsidP="00F3383A">
      <w:r>
        <w:separator/>
      </w:r>
    </w:p>
  </w:footnote>
  <w:footnote w:type="continuationSeparator" w:id="0">
    <w:p w14:paraId="47BE192A" w14:textId="77777777" w:rsidR="004F587C" w:rsidRDefault="004F587C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FB35" w14:textId="77777777" w:rsidR="0010260C" w:rsidRDefault="00102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DBB9" w14:textId="77777777" w:rsidR="00F3383A" w:rsidRDefault="00F3383A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224"/>
      <w:gridCol w:w="1871"/>
      <w:gridCol w:w="2665"/>
    </w:tblGrid>
    <w:tr w:rsidR="00BD2C59" w14:paraId="132E15E7" w14:textId="77777777" w:rsidTr="00DA325D">
      <w:trPr>
        <w:trHeight w:val="251"/>
      </w:trPr>
      <w:tc>
        <w:tcPr>
          <w:tcW w:w="1985" w:type="dxa"/>
          <w:vMerge w:val="restart"/>
          <w:vAlign w:val="center"/>
        </w:tcPr>
        <w:p w14:paraId="275B360F" w14:textId="77777777" w:rsidR="00BD2C59" w:rsidRDefault="00BD2C59" w:rsidP="00BD2C5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DD92E19" wp14:editId="0FCA6E2B">
                <wp:extent cx="1217930" cy="730250"/>
                <wp:effectExtent l="0" t="0" r="1270" b="0"/>
                <wp:docPr id="1120250114" name="Picture 1120250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135AA53" w14:textId="77777777" w:rsidR="00BD2C59" w:rsidRDefault="00BD2C59" w:rsidP="00BD2C59">
          <w:pPr>
            <w:pStyle w:val="Header"/>
            <w:jc w:val="center"/>
          </w:pPr>
        </w:p>
      </w:tc>
      <w:tc>
        <w:tcPr>
          <w:tcW w:w="4224" w:type="dxa"/>
        </w:tcPr>
        <w:p w14:paraId="32D419EE" w14:textId="77777777" w:rsidR="00BD2C59" w:rsidRDefault="00BD2C59" w:rsidP="00BD2C59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0DF388F8" w14:textId="77777777" w:rsidR="00BD2C59" w:rsidRPr="007E18EB" w:rsidRDefault="00BD2C59" w:rsidP="00BD2C59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71" w:type="dxa"/>
        </w:tcPr>
        <w:p w14:paraId="52DA4CD6" w14:textId="77777777" w:rsidR="00BD2C59" w:rsidRPr="00E93422" w:rsidRDefault="00BD2C59" w:rsidP="00BD2C59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665" w:type="dxa"/>
        </w:tcPr>
        <w:p w14:paraId="1BC2972B" w14:textId="5FA35768" w:rsidR="00BD2C59" w:rsidRPr="00E93422" w:rsidRDefault="00BD2C59" w:rsidP="00BD2C59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/0</w:t>
          </w:r>
          <w:r>
            <w:rPr>
              <w:b/>
            </w:rPr>
            <w:t>4</w:t>
          </w:r>
        </w:p>
      </w:tc>
    </w:tr>
    <w:tr w:rsidR="00BD2C59" w14:paraId="1D4075ED" w14:textId="77777777" w:rsidTr="00DA325D">
      <w:trPr>
        <w:trHeight w:val="143"/>
      </w:trPr>
      <w:tc>
        <w:tcPr>
          <w:tcW w:w="1985" w:type="dxa"/>
          <w:vMerge/>
        </w:tcPr>
        <w:p w14:paraId="6A0B0B1E" w14:textId="77777777" w:rsidR="00BD2C59" w:rsidRDefault="00BD2C59" w:rsidP="00BD2C59">
          <w:pPr>
            <w:pStyle w:val="Header"/>
          </w:pPr>
        </w:p>
      </w:tc>
      <w:tc>
        <w:tcPr>
          <w:tcW w:w="4224" w:type="dxa"/>
        </w:tcPr>
        <w:p w14:paraId="44B673B0" w14:textId="77777777" w:rsidR="00BD2C59" w:rsidRPr="007E18EB" w:rsidRDefault="00BD2C59" w:rsidP="00BD2C59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71" w:type="dxa"/>
        </w:tcPr>
        <w:p w14:paraId="2680EF18" w14:textId="77777777" w:rsidR="00BD2C59" w:rsidRPr="00E93422" w:rsidRDefault="00BD2C59" w:rsidP="00BD2C59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665" w:type="dxa"/>
        </w:tcPr>
        <w:p w14:paraId="3B61427C" w14:textId="77777777" w:rsidR="00BD2C59" w:rsidRPr="00E93422" w:rsidRDefault="00BD2C59" w:rsidP="00BD2C59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BD2C59" w14:paraId="61D4FC9E" w14:textId="77777777" w:rsidTr="00DA325D">
      <w:trPr>
        <w:trHeight w:val="143"/>
      </w:trPr>
      <w:tc>
        <w:tcPr>
          <w:tcW w:w="1985" w:type="dxa"/>
          <w:vMerge/>
        </w:tcPr>
        <w:p w14:paraId="4CF8C7A2" w14:textId="77777777" w:rsidR="00BD2C59" w:rsidRDefault="00BD2C59" w:rsidP="00BD2C59">
          <w:pPr>
            <w:pStyle w:val="Header"/>
          </w:pPr>
        </w:p>
      </w:tc>
      <w:tc>
        <w:tcPr>
          <w:tcW w:w="4224" w:type="dxa"/>
          <w:vMerge w:val="restart"/>
          <w:vAlign w:val="center"/>
        </w:tcPr>
        <w:p w14:paraId="7F0F7713" w14:textId="04C447DC" w:rsidR="00BD2C59" w:rsidRPr="007E18EB" w:rsidRDefault="00BD2C59" w:rsidP="00BD2C59">
          <w:pPr>
            <w:pStyle w:val="Header"/>
            <w:jc w:val="center"/>
            <w:rPr>
              <w:b/>
            </w:rPr>
          </w:pPr>
          <w:r w:rsidRPr="00CC235A">
            <w:rPr>
              <w:b/>
              <w:szCs w:val="20"/>
            </w:rPr>
            <w:t xml:space="preserve">Work Instructions for </w:t>
          </w:r>
          <w:r>
            <w:rPr>
              <w:b/>
              <w:szCs w:val="20"/>
            </w:rPr>
            <w:t>Selection of Acceptance criteria for all MMTE</w:t>
          </w:r>
        </w:p>
      </w:tc>
      <w:tc>
        <w:tcPr>
          <w:tcW w:w="1871" w:type="dxa"/>
        </w:tcPr>
        <w:p w14:paraId="0F582352" w14:textId="77777777" w:rsidR="00BD2C59" w:rsidRPr="00E93422" w:rsidRDefault="00BD2C59" w:rsidP="00BD2C59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665" w:type="dxa"/>
        </w:tcPr>
        <w:p w14:paraId="434FA761" w14:textId="0C13050F" w:rsidR="00BD2C59" w:rsidRPr="00E93422" w:rsidRDefault="0010260C" w:rsidP="00BD2C59">
          <w:pPr>
            <w:pStyle w:val="Header"/>
            <w:rPr>
              <w:b/>
            </w:rPr>
          </w:pPr>
          <w:r>
            <w:rPr>
              <w:b/>
            </w:rPr>
            <w:t>0</w:t>
          </w:r>
          <w:r w:rsidR="00A07053">
            <w:rPr>
              <w:b/>
            </w:rPr>
            <w:t>3</w:t>
          </w:r>
        </w:p>
      </w:tc>
    </w:tr>
    <w:tr w:rsidR="00BD2C59" w14:paraId="2678A831" w14:textId="77777777" w:rsidTr="00DA325D">
      <w:trPr>
        <w:trHeight w:val="143"/>
      </w:trPr>
      <w:tc>
        <w:tcPr>
          <w:tcW w:w="1985" w:type="dxa"/>
          <w:vMerge/>
        </w:tcPr>
        <w:p w14:paraId="42EC2512" w14:textId="77777777" w:rsidR="00BD2C59" w:rsidRDefault="00BD2C59" w:rsidP="00BD2C59">
          <w:pPr>
            <w:pStyle w:val="Header"/>
          </w:pPr>
        </w:p>
      </w:tc>
      <w:tc>
        <w:tcPr>
          <w:tcW w:w="4224" w:type="dxa"/>
          <w:vMerge/>
        </w:tcPr>
        <w:p w14:paraId="7856FE0D" w14:textId="77777777" w:rsidR="00BD2C59" w:rsidRPr="007E18EB" w:rsidRDefault="00BD2C59" w:rsidP="00BD2C59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3C5D22BF" w14:textId="77777777" w:rsidR="00BD2C59" w:rsidRPr="00E93422" w:rsidRDefault="00BD2C59" w:rsidP="00BD2C59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665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5C0AD420" w14:textId="77777777" w:rsidR="00BD2C59" w:rsidRPr="00E93422" w:rsidRDefault="00BD2C59" w:rsidP="00BD2C59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247DD09C" w14:textId="77777777" w:rsidR="00451882" w:rsidRDefault="004518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D1E2A" w14:textId="77777777" w:rsidR="0010260C" w:rsidRDefault="001026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EB3718"/>
    <w:multiLevelType w:val="hybridMultilevel"/>
    <w:tmpl w:val="6C2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70DE7"/>
    <w:multiLevelType w:val="hybridMultilevel"/>
    <w:tmpl w:val="89D415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427BCA"/>
    <w:multiLevelType w:val="multilevel"/>
    <w:tmpl w:val="70A2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9264B1C"/>
    <w:multiLevelType w:val="hybridMultilevel"/>
    <w:tmpl w:val="9630562A"/>
    <w:lvl w:ilvl="0" w:tplc="1A0467E8">
      <w:start w:val="1"/>
      <w:numFmt w:val="decimal"/>
      <w:lvlText w:val="%1.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9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0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1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2" w15:restartNumberingAfterBreak="0">
    <w:nsid w:val="7F0C4506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3513030">
    <w:abstractNumId w:val="0"/>
  </w:num>
  <w:num w:numId="2" w16cid:durableId="862282574">
    <w:abstractNumId w:val="9"/>
  </w:num>
  <w:num w:numId="3" w16cid:durableId="236481035">
    <w:abstractNumId w:val="12"/>
  </w:num>
  <w:num w:numId="4" w16cid:durableId="1689258360">
    <w:abstractNumId w:val="4"/>
  </w:num>
  <w:num w:numId="5" w16cid:durableId="724913372">
    <w:abstractNumId w:val="3"/>
  </w:num>
  <w:num w:numId="6" w16cid:durableId="590696347">
    <w:abstractNumId w:val="2"/>
  </w:num>
  <w:num w:numId="7" w16cid:durableId="935791384">
    <w:abstractNumId w:val="13"/>
  </w:num>
  <w:num w:numId="8" w16cid:durableId="966935694">
    <w:abstractNumId w:val="10"/>
  </w:num>
  <w:num w:numId="9" w16cid:durableId="569266822">
    <w:abstractNumId w:val="8"/>
  </w:num>
  <w:num w:numId="10" w16cid:durableId="538321187">
    <w:abstractNumId w:val="11"/>
  </w:num>
  <w:num w:numId="11" w16cid:durableId="15424098">
    <w:abstractNumId w:val="6"/>
  </w:num>
  <w:num w:numId="12" w16cid:durableId="58678371">
    <w:abstractNumId w:val="1"/>
  </w:num>
  <w:num w:numId="13" w16cid:durableId="1154224373">
    <w:abstractNumId w:val="7"/>
  </w:num>
  <w:num w:numId="14" w16cid:durableId="1405639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12D10"/>
    <w:rsid w:val="000B0E11"/>
    <w:rsid w:val="000C3388"/>
    <w:rsid w:val="00100968"/>
    <w:rsid w:val="0010260C"/>
    <w:rsid w:val="00116E8F"/>
    <w:rsid w:val="001679E4"/>
    <w:rsid w:val="00224D30"/>
    <w:rsid w:val="00283752"/>
    <w:rsid w:val="002B7C19"/>
    <w:rsid w:val="00313B4D"/>
    <w:rsid w:val="00324E15"/>
    <w:rsid w:val="00340676"/>
    <w:rsid w:val="00451882"/>
    <w:rsid w:val="004B6A20"/>
    <w:rsid w:val="004F587C"/>
    <w:rsid w:val="00542149"/>
    <w:rsid w:val="005A423D"/>
    <w:rsid w:val="0069261D"/>
    <w:rsid w:val="00701F0C"/>
    <w:rsid w:val="0075286E"/>
    <w:rsid w:val="0079376A"/>
    <w:rsid w:val="007C5F89"/>
    <w:rsid w:val="00844519"/>
    <w:rsid w:val="00845448"/>
    <w:rsid w:val="008E5D3C"/>
    <w:rsid w:val="009134C9"/>
    <w:rsid w:val="00921BA7"/>
    <w:rsid w:val="00965194"/>
    <w:rsid w:val="00A07053"/>
    <w:rsid w:val="00A20C04"/>
    <w:rsid w:val="00A26042"/>
    <w:rsid w:val="00B64C90"/>
    <w:rsid w:val="00BD2C59"/>
    <w:rsid w:val="00C247B1"/>
    <w:rsid w:val="00C81304"/>
    <w:rsid w:val="00C926D0"/>
    <w:rsid w:val="00D65263"/>
    <w:rsid w:val="00E05116"/>
    <w:rsid w:val="00E66CE9"/>
    <w:rsid w:val="00E85991"/>
    <w:rsid w:val="00E973F2"/>
    <w:rsid w:val="00F07DB2"/>
    <w:rsid w:val="00F3383A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92FD5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Caption">
    <w:name w:val="caption"/>
    <w:basedOn w:val="Normal"/>
    <w:qFormat/>
    <w:rsid w:val="00C247B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1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B0E1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B0E1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Index">
    <w:name w:val="Index"/>
    <w:basedOn w:val="Normal"/>
    <w:rsid w:val="000B0E11"/>
    <w:pPr>
      <w:suppressLineNumbers/>
    </w:pPr>
    <w:rPr>
      <w:rFonts w:cs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FEDA4E-4D4A-4467-8029-935A41D92BE3}"/>
</file>

<file path=customXml/itemProps2.xml><?xml version="1.0" encoding="utf-8"?>
<ds:datastoreItem xmlns:ds="http://schemas.openxmlformats.org/officeDocument/2006/customXml" ds:itemID="{4115D77B-0628-425F-BD60-C067D440392C}"/>
</file>

<file path=customXml/itemProps3.xml><?xml version="1.0" encoding="utf-8"?>
<ds:datastoreItem xmlns:ds="http://schemas.openxmlformats.org/officeDocument/2006/customXml" ds:itemID="{04D89503-F996-4C86-A8C3-4DCB195270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43</cp:revision>
  <dcterms:created xsi:type="dcterms:W3CDTF">2019-07-29T06:42:00Z</dcterms:created>
  <dcterms:modified xsi:type="dcterms:W3CDTF">2023-09-13T09:12:00Z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6906891e,777ab6e4,394256a8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2023-09-13T06:10:17Z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b9138140-f67a-436b-853e-5a8bff57f23e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1404100</vt:r8>
  </property>
</Properties>
</file>