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C569" w14:textId="77777777" w:rsidR="009B6232" w:rsidRDefault="009B6232" w:rsidP="005277AC">
      <w:pPr>
        <w:tabs>
          <w:tab w:val="center" w:pos="4680"/>
          <w:tab w:val="right" w:pos="9000"/>
        </w:tabs>
        <w:jc w:val="center"/>
        <w:rPr>
          <w:rStyle w:val="Hyperlink"/>
          <w:rFonts w:ascii="Bookman Old Style" w:hAnsi="Bookman Old Style"/>
          <w:b/>
          <w:color w:val="auto"/>
          <w:sz w:val="22"/>
          <w:szCs w:val="22"/>
        </w:rPr>
      </w:pPr>
      <w:bookmarkStart w:id="0" w:name="Cal_Por_Co_Mono"/>
      <w:bookmarkEnd w:id="0"/>
    </w:p>
    <w:p w14:paraId="7DCFE482" w14:textId="5A4B50B3" w:rsidR="005277AC" w:rsidRPr="002B4439" w:rsidRDefault="00000000" w:rsidP="005277AC">
      <w:pPr>
        <w:tabs>
          <w:tab w:val="center" w:pos="4680"/>
          <w:tab w:val="right" w:pos="9000"/>
        </w:tabs>
        <w:jc w:val="center"/>
        <w:rPr>
          <w:rStyle w:val="Hyperlink"/>
          <w:rFonts w:ascii="Bookman Old Style" w:hAnsi="Bookman Old Style"/>
          <w:b/>
          <w:color w:val="auto"/>
          <w:sz w:val="22"/>
          <w:szCs w:val="22"/>
        </w:rPr>
      </w:pPr>
      <w:hyperlink r:id="rId7" w:history="1">
        <w:r w:rsidR="005277AC" w:rsidRPr="002B4439">
          <w:rPr>
            <w:rStyle w:val="Hyperlink"/>
            <w:rFonts w:ascii="Bookman Old Style" w:hAnsi="Bookman Old Style"/>
            <w:b/>
            <w:color w:val="auto"/>
            <w:sz w:val="22"/>
            <w:szCs w:val="22"/>
          </w:rPr>
          <w:t>CALIBRATION OF PORTABLE &amp; ONLINE CO MONITOR</w:t>
        </w:r>
      </w:hyperlink>
      <w:r w:rsidR="005277AC" w:rsidRPr="002B4439">
        <w:rPr>
          <w:rStyle w:val="Hyperlink"/>
          <w:rFonts w:ascii="Bookman Old Style" w:hAnsi="Bookman Old Style"/>
          <w:b/>
          <w:color w:val="auto"/>
          <w:sz w:val="22"/>
          <w:szCs w:val="22"/>
        </w:rPr>
        <w:t xml:space="preserve">  </w:t>
      </w:r>
      <w:r w:rsidR="008623A8" w:rsidRPr="002B4439">
        <w:rPr>
          <w:rStyle w:val="Hyperlink"/>
          <w:rFonts w:ascii="Bookman Old Style" w:hAnsi="Bookman Old Style"/>
          <w:b/>
          <w:color w:val="auto"/>
          <w:sz w:val="22"/>
          <w:szCs w:val="22"/>
        </w:rPr>
        <w:t>AND CO HIGH ALARM TESTING</w:t>
      </w:r>
      <w:r w:rsidR="005277AC" w:rsidRPr="002B4439">
        <w:rPr>
          <w:rStyle w:val="Hyperlink"/>
          <w:rFonts w:ascii="Bookman Old Style" w:hAnsi="Bookman Old Style"/>
          <w:b/>
          <w:color w:val="auto"/>
          <w:sz w:val="22"/>
          <w:szCs w:val="22"/>
        </w:rPr>
        <w:t xml:space="preserve">              </w:t>
      </w:r>
    </w:p>
    <w:p w14:paraId="2732E6B7" w14:textId="77777777" w:rsidR="005277AC" w:rsidRPr="002B4439" w:rsidRDefault="005277AC" w:rsidP="005277AC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bookmarkStart w:id="1" w:name="_Hlt86635027"/>
      <w:bookmarkEnd w:id="1"/>
    </w:p>
    <w:p w14:paraId="66C9AF61" w14:textId="77777777" w:rsidR="005277AC" w:rsidRPr="002B4439" w:rsidRDefault="005277AC" w:rsidP="005277AC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2B4439">
        <w:rPr>
          <w:rFonts w:ascii="Bookman Old Style" w:hAnsi="Bookman Old Style"/>
          <w:b/>
        </w:rPr>
        <w:t>Objective</w:t>
      </w:r>
      <w:r w:rsidRPr="002B4439">
        <w:rPr>
          <w:rFonts w:ascii="Bookman Old Style" w:hAnsi="Bookman Old Style"/>
        </w:rPr>
        <w:t>: To check the accuracy of CO Monitors</w:t>
      </w:r>
    </w:p>
    <w:p w14:paraId="6259FF37" w14:textId="77777777" w:rsidR="005277AC" w:rsidRPr="002B4439" w:rsidRDefault="005277AC" w:rsidP="005277AC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31A0DF29" w14:textId="77777777" w:rsidR="005277AC" w:rsidRPr="002B4439" w:rsidRDefault="005277AC" w:rsidP="005277AC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2B4439">
        <w:rPr>
          <w:rFonts w:ascii="Bookman Old Style" w:hAnsi="Bookman Old Style"/>
          <w:b/>
        </w:rPr>
        <w:t>Scope</w:t>
      </w:r>
      <w:r w:rsidRPr="002B4439">
        <w:rPr>
          <w:rFonts w:ascii="Bookman Old Style" w:hAnsi="Bookman Old Style"/>
        </w:rPr>
        <w:t xml:space="preserve">: This procedure is applicable for all </w:t>
      </w:r>
      <w:r w:rsidR="003F76E1" w:rsidRPr="002B4439">
        <w:rPr>
          <w:rFonts w:ascii="Bookman Old Style" w:hAnsi="Bookman Old Style"/>
        </w:rPr>
        <w:t xml:space="preserve">Portable &amp; Online </w:t>
      </w:r>
      <w:r w:rsidRPr="002B4439">
        <w:rPr>
          <w:rFonts w:ascii="Bookman Old Style" w:hAnsi="Bookman Old Style"/>
        </w:rPr>
        <w:t>CO monitors</w:t>
      </w:r>
    </w:p>
    <w:p w14:paraId="039DFD3E" w14:textId="77777777" w:rsidR="005277AC" w:rsidRPr="002B4439" w:rsidRDefault="005277AC" w:rsidP="005277AC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5F08E2BA" w14:textId="77777777" w:rsidR="005277AC" w:rsidRPr="002B4439" w:rsidRDefault="005277AC" w:rsidP="005277AC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2B4439">
        <w:rPr>
          <w:rFonts w:ascii="Bookman Old Style" w:hAnsi="Bookman Old Style"/>
          <w:b/>
        </w:rPr>
        <w:t xml:space="preserve">Reference </w:t>
      </w:r>
    </w:p>
    <w:p w14:paraId="72EEE40A" w14:textId="77777777" w:rsidR="005277AC" w:rsidRPr="002B4439" w:rsidRDefault="005277AC" w:rsidP="005277AC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2B4439">
        <w:rPr>
          <w:rFonts w:ascii="Bookman Old Style" w:hAnsi="Bookman Old Style"/>
        </w:rPr>
        <w:t>1. Standard CO gas cylinder.</w:t>
      </w:r>
    </w:p>
    <w:p w14:paraId="51AF581B" w14:textId="77777777" w:rsidR="005277AC" w:rsidRDefault="002F6B99" w:rsidP="005277AC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2B4439">
        <w:rPr>
          <w:rFonts w:ascii="Bookman Old Style" w:hAnsi="Bookman Old Style"/>
        </w:rPr>
        <w:t xml:space="preserve">2. Operation manual of Online CO Monitor &amp; Portable </w:t>
      </w:r>
      <w:r w:rsidR="005277AC" w:rsidRPr="002B4439">
        <w:rPr>
          <w:rFonts w:ascii="Bookman Old Style" w:hAnsi="Bookman Old Style"/>
        </w:rPr>
        <w:t xml:space="preserve">CO monitor </w:t>
      </w:r>
    </w:p>
    <w:p w14:paraId="50D2A1DD" w14:textId="77777777" w:rsidR="009B6232" w:rsidRPr="002B4439" w:rsidRDefault="009B6232" w:rsidP="005277AC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4ED3E30B" w14:textId="5E36134A" w:rsidR="005277AC" w:rsidRPr="002B4439" w:rsidRDefault="005277AC" w:rsidP="005277AC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2B4439">
        <w:rPr>
          <w:rFonts w:ascii="Bookman Old Style" w:hAnsi="Bookman Old Style"/>
          <w:b/>
        </w:rPr>
        <w:t xml:space="preserve">RISK/INST/17 </w:t>
      </w:r>
    </w:p>
    <w:p w14:paraId="31B9F1AB" w14:textId="77777777" w:rsidR="005277AC" w:rsidRPr="002B4439" w:rsidRDefault="005277AC" w:rsidP="005277AC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4578EA56" w14:textId="27075A67" w:rsidR="005277AC" w:rsidRPr="002B4439" w:rsidRDefault="005277AC" w:rsidP="005277AC">
      <w:pPr>
        <w:rPr>
          <w:rFonts w:ascii="Bookman Old Style" w:hAnsi="Bookman Old Style"/>
          <w:lang w:val="en-GB"/>
        </w:rPr>
      </w:pPr>
      <w:r w:rsidRPr="002B4439">
        <w:rPr>
          <w:rFonts w:ascii="Bookman Old Style" w:hAnsi="Bookman Old Style"/>
          <w:b/>
        </w:rPr>
        <w:t>Performance Criteria</w:t>
      </w:r>
      <w:r w:rsidRPr="002B4439">
        <w:rPr>
          <w:rFonts w:ascii="Bookman Old Style" w:hAnsi="Bookman Old Style"/>
        </w:rPr>
        <w:t xml:space="preserve">    : Accuracy of calibration of CO monitor</w:t>
      </w:r>
      <w:r w:rsidR="008254D7" w:rsidRPr="002B4439">
        <w:rPr>
          <w:rFonts w:ascii="Bookman Old Style" w:hAnsi="Bookman Old Style"/>
        </w:rPr>
        <w:t xml:space="preserve"> (+</w:t>
      </w:r>
      <w:r w:rsidR="00510C6A" w:rsidRPr="002B4439">
        <w:rPr>
          <w:rFonts w:ascii="Bookman Old Style" w:hAnsi="Bookman Old Style"/>
        </w:rPr>
        <w:t>/</w:t>
      </w:r>
      <w:r w:rsidR="008254D7" w:rsidRPr="002B4439">
        <w:rPr>
          <w:rFonts w:ascii="Bookman Old Style" w:hAnsi="Bookman Old Style"/>
        </w:rPr>
        <w:t>- 1ppm)</w:t>
      </w:r>
    </w:p>
    <w:p w14:paraId="4AC2CE71" w14:textId="77777777" w:rsidR="005277AC" w:rsidRPr="002B4439" w:rsidRDefault="005277AC" w:rsidP="005277AC">
      <w:pPr>
        <w:rPr>
          <w:rFonts w:ascii="Bookman Old Style" w:hAnsi="Bookman Old Style"/>
          <w:lang w:val="en-GB"/>
        </w:rPr>
      </w:pPr>
    </w:p>
    <w:p w14:paraId="2E769FCA" w14:textId="77777777" w:rsidR="005277AC" w:rsidRPr="002B4439" w:rsidRDefault="005277AC" w:rsidP="005277AC">
      <w:pPr>
        <w:rPr>
          <w:rFonts w:ascii="Bookman Old Style" w:hAnsi="Bookman Old Style"/>
          <w:snapToGrid w:val="0"/>
          <w:lang w:val="en-AU"/>
        </w:rPr>
      </w:pPr>
      <w:r w:rsidRPr="002B4439">
        <w:rPr>
          <w:rFonts w:ascii="Bookman Old Style" w:hAnsi="Bookman Old Style"/>
          <w:b/>
          <w:snapToGrid w:val="0"/>
          <w:lang w:val="en-AU"/>
        </w:rPr>
        <w:t>Aspect for the Activity</w:t>
      </w:r>
      <w:r w:rsidRPr="002B4439">
        <w:rPr>
          <w:rFonts w:ascii="Bookman Old Style" w:hAnsi="Bookman Old Style"/>
          <w:snapToGrid w:val="0"/>
          <w:lang w:val="en-AU"/>
        </w:rPr>
        <w:t xml:space="preserve">    :  Waste generation, Gas leakage</w:t>
      </w:r>
    </w:p>
    <w:p w14:paraId="17DCE0F3" w14:textId="77777777" w:rsidR="005277AC" w:rsidRPr="002B4439" w:rsidRDefault="005277AC" w:rsidP="005277AC">
      <w:pPr>
        <w:rPr>
          <w:rFonts w:ascii="Bookman Old Style" w:hAnsi="Bookman Old Style"/>
          <w:snapToGrid w:val="0"/>
          <w:lang w:val="en-AU"/>
        </w:rPr>
      </w:pPr>
    </w:p>
    <w:p w14:paraId="0FAE9895" w14:textId="77777777" w:rsidR="005277AC" w:rsidRPr="002B4439" w:rsidRDefault="005277AC" w:rsidP="005277AC">
      <w:pPr>
        <w:rPr>
          <w:rFonts w:ascii="Bookman Old Style" w:hAnsi="Bookman Old Style"/>
        </w:rPr>
      </w:pPr>
      <w:r w:rsidRPr="002B4439">
        <w:rPr>
          <w:rFonts w:ascii="Bookman Old Style" w:hAnsi="Bookman Old Style"/>
          <w:b/>
        </w:rPr>
        <w:t>Identification of Hazards:</w:t>
      </w:r>
      <w:r w:rsidRPr="002B4439">
        <w:rPr>
          <w:rFonts w:ascii="Bookman Old Style" w:hAnsi="Bookman Old Style"/>
        </w:rPr>
        <w:t xml:space="preserve"> </w:t>
      </w:r>
      <w:r w:rsidRPr="002B4439">
        <w:rPr>
          <w:rFonts w:ascii="Bookman Old Style" w:hAnsi="Bookman Old Style"/>
          <w:b/>
        </w:rPr>
        <w:t xml:space="preserve"> </w:t>
      </w:r>
      <w:r w:rsidRPr="002B4439">
        <w:rPr>
          <w:rFonts w:ascii="Bookman Old Style" w:hAnsi="Bookman Old Style"/>
        </w:rPr>
        <w:t xml:space="preserve"> </w:t>
      </w:r>
    </w:p>
    <w:p w14:paraId="3820387D" w14:textId="77777777" w:rsidR="005277AC" w:rsidRPr="002B4439" w:rsidRDefault="005277AC" w:rsidP="005277AC">
      <w:pPr>
        <w:rPr>
          <w:rFonts w:ascii="Bookman Old Style" w:hAnsi="Bookman Old Style"/>
        </w:rPr>
      </w:pPr>
      <w:r w:rsidRPr="002B4439">
        <w:rPr>
          <w:rFonts w:ascii="Bookman Old Style" w:hAnsi="Bookman Old Style"/>
          <w:b/>
          <w:bCs/>
        </w:rPr>
        <w:t>Chemical:</w:t>
      </w:r>
      <w:r w:rsidRPr="002B4439">
        <w:rPr>
          <w:rFonts w:ascii="Bookman Old Style" w:hAnsi="Bookman Old Style"/>
          <w:b/>
        </w:rPr>
        <w:t xml:space="preserve">  </w:t>
      </w:r>
      <w:r w:rsidRPr="002B4439">
        <w:rPr>
          <w:rFonts w:ascii="Bookman Old Style" w:hAnsi="Bookman Old Style"/>
        </w:rPr>
        <w:t xml:space="preserve">CO Gas poisoning </w:t>
      </w:r>
    </w:p>
    <w:p w14:paraId="4723DB44" w14:textId="77777777" w:rsidR="005277AC" w:rsidRPr="002B4439" w:rsidRDefault="005277AC" w:rsidP="005277AC">
      <w:pPr>
        <w:rPr>
          <w:rFonts w:ascii="Bookman Old Style" w:hAnsi="Bookman Old Style"/>
        </w:rPr>
      </w:pPr>
      <w:r w:rsidRPr="002B4439">
        <w:rPr>
          <w:rFonts w:ascii="Bookman Old Style" w:hAnsi="Bookman Old Style"/>
          <w:b/>
          <w:bCs/>
        </w:rPr>
        <w:t>Physical:</w:t>
      </w:r>
      <w:r w:rsidRPr="002B4439">
        <w:rPr>
          <w:rFonts w:ascii="Bookman Old Style" w:hAnsi="Bookman Old Style"/>
        </w:rPr>
        <w:t xml:space="preserve"> </w:t>
      </w:r>
      <w:r w:rsidR="003F76E1" w:rsidRPr="002B4439">
        <w:rPr>
          <w:rFonts w:ascii="Bookman Old Style" w:hAnsi="Bookman Old Style"/>
        </w:rPr>
        <w:t>Pressure, Fire</w:t>
      </w:r>
    </w:p>
    <w:p w14:paraId="459FA0F6" w14:textId="77777777" w:rsidR="005277AC" w:rsidRPr="002B4439" w:rsidRDefault="005277AC" w:rsidP="005277AC">
      <w:pPr>
        <w:rPr>
          <w:rFonts w:ascii="Bookman Old Style" w:hAnsi="Bookman Old Style"/>
        </w:rPr>
      </w:pPr>
      <w:r w:rsidRPr="002B4439">
        <w:rPr>
          <w:rFonts w:ascii="Bookman Old Style" w:hAnsi="Bookman Old Style"/>
          <w:b/>
          <w:bCs/>
        </w:rPr>
        <w:t xml:space="preserve">Hazard due to Human Behaviour/Human error: </w:t>
      </w:r>
      <w:r w:rsidRPr="002B4439">
        <w:rPr>
          <w:rFonts w:ascii="Bookman Old Style" w:hAnsi="Bookman Old Style"/>
          <w:bCs/>
        </w:rPr>
        <w:t xml:space="preserve">Not adhering to WI/ PPE, Alcoholism, Use on </w:t>
      </w:r>
      <w:r w:rsidR="00E171A7" w:rsidRPr="002B4439">
        <w:rPr>
          <w:rFonts w:ascii="Bookman Old Style" w:hAnsi="Bookman Old Style"/>
          <w:bCs/>
        </w:rPr>
        <w:t>non-certified</w:t>
      </w:r>
      <w:r w:rsidRPr="002B4439">
        <w:rPr>
          <w:rFonts w:ascii="Bookman Old Style" w:hAnsi="Bookman Old Style"/>
          <w:bCs/>
        </w:rPr>
        <w:t xml:space="preserve"> </w:t>
      </w:r>
      <w:r w:rsidR="00E171A7" w:rsidRPr="002B4439">
        <w:rPr>
          <w:rFonts w:ascii="Bookman Old Style" w:hAnsi="Bookman Old Style"/>
          <w:bCs/>
        </w:rPr>
        <w:t>tools/equipment</w:t>
      </w:r>
      <w:r w:rsidRPr="002B4439">
        <w:rPr>
          <w:rFonts w:ascii="Bookman Old Style" w:hAnsi="Bookman Old Style"/>
        </w:rPr>
        <w:t xml:space="preserve">                                   </w:t>
      </w:r>
    </w:p>
    <w:p w14:paraId="17EECE5E" w14:textId="77777777" w:rsidR="005277AC" w:rsidRPr="002B4439" w:rsidRDefault="005277AC" w:rsidP="005277AC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sz w:val="24"/>
        </w:rPr>
      </w:pPr>
      <w:r w:rsidRPr="002B4439">
        <w:rPr>
          <w:rFonts w:ascii="Bookman Old Style" w:hAnsi="Bookman Old Style"/>
          <w:sz w:val="24"/>
        </w:rPr>
        <w:t xml:space="preserve">Responsibility: </w:t>
      </w:r>
      <w:r w:rsidRPr="002B4439">
        <w:rPr>
          <w:rFonts w:ascii="Bookman Old Style" w:hAnsi="Bookman Old Style"/>
          <w:b w:val="0"/>
          <w:sz w:val="24"/>
        </w:rPr>
        <w:t>Sr. Engineer Instrumentation</w:t>
      </w:r>
      <w:r w:rsidR="00046C6D" w:rsidRPr="002B4439">
        <w:rPr>
          <w:rFonts w:ascii="Bookman Old Style" w:hAnsi="Bookman Old Style"/>
          <w:b w:val="0"/>
          <w:sz w:val="24"/>
        </w:rPr>
        <w:t>/Associate</w:t>
      </w:r>
      <w:r w:rsidRPr="002B4439">
        <w:rPr>
          <w:rFonts w:ascii="Bookman Old Style" w:hAnsi="Bookman Old Style"/>
          <w:b w:val="0"/>
          <w:sz w:val="24"/>
        </w:rPr>
        <w:t xml:space="preserve"> / Inst Technician</w:t>
      </w:r>
    </w:p>
    <w:p w14:paraId="3F6FAD30" w14:textId="77777777" w:rsidR="005277AC" w:rsidRPr="002B4439" w:rsidRDefault="005277AC" w:rsidP="005277AC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3A53D764" w14:textId="77777777" w:rsidR="005277AC" w:rsidRDefault="005277AC" w:rsidP="005277AC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2B4439">
        <w:rPr>
          <w:rFonts w:ascii="Bookman Old Style" w:hAnsi="Bookman Old Style"/>
          <w:b/>
        </w:rPr>
        <w:t xml:space="preserve">Procedure: </w:t>
      </w:r>
    </w:p>
    <w:p w14:paraId="7657FF38" w14:textId="77777777" w:rsidR="009B6232" w:rsidRPr="002B4439" w:rsidRDefault="009B6232" w:rsidP="005277AC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</w:p>
    <w:p w14:paraId="3D7ADFB6" w14:textId="77777777" w:rsidR="005277AC" w:rsidRDefault="005277AC" w:rsidP="005277AC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2B4439">
        <w:rPr>
          <w:rFonts w:ascii="Bookman Old Style" w:hAnsi="Bookman Old Style"/>
        </w:rPr>
        <w:t>All engineers and technicians shall follow this procedure whilst Calibrating CO monitor. Care should be taken to avoid excessive gas usage.</w:t>
      </w:r>
    </w:p>
    <w:p w14:paraId="41FF78D8" w14:textId="77777777" w:rsidR="009B6232" w:rsidRPr="002B4439" w:rsidRDefault="009B6232" w:rsidP="005277AC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4767461C" w14:textId="5EE629F7" w:rsidR="005277AC" w:rsidRDefault="005277AC" w:rsidP="005277AC">
      <w:pPr>
        <w:pStyle w:val="ListParagraph"/>
        <w:numPr>
          <w:ilvl w:val="0"/>
          <w:numId w:val="15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2B4439">
        <w:rPr>
          <w:rFonts w:ascii="Bookman Old Style" w:hAnsi="Bookman Old Style"/>
        </w:rPr>
        <w:t>Make a calibration setup ready which include standard known value CO gas cylinder</w:t>
      </w:r>
      <w:r w:rsidR="006448A1" w:rsidRPr="002B4439">
        <w:rPr>
          <w:rFonts w:ascii="Bookman Old Style" w:hAnsi="Bookman Old Style"/>
        </w:rPr>
        <w:t xml:space="preserve"> </w:t>
      </w:r>
      <w:r w:rsidR="008254D7" w:rsidRPr="002B4439">
        <w:rPr>
          <w:rFonts w:ascii="Bookman Old Style" w:hAnsi="Bookman Old Style"/>
        </w:rPr>
        <w:t xml:space="preserve">and </w:t>
      </w:r>
      <w:r w:rsidRPr="002B4439">
        <w:rPr>
          <w:rFonts w:ascii="Bookman Old Style" w:hAnsi="Bookman Old Style"/>
        </w:rPr>
        <w:t>regulator in clean air environment with proper vent line.</w:t>
      </w:r>
    </w:p>
    <w:p w14:paraId="5BBEA382" w14:textId="77777777" w:rsidR="009B6232" w:rsidRPr="002B4439" w:rsidRDefault="009B6232" w:rsidP="009B6232">
      <w:pPr>
        <w:pStyle w:val="ListParagraph"/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5FF98A32" w14:textId="3CA3130D" w:rsidR="005277AC" w:rsidRDefault="005277AC" w:rsidP="00046C6D">
      <w:pPr>
        <w:pStyle w:val="ListParagraph"/>
        <w:numPr>
          <w:ilvl w:val="0"/>
          <w:numId w:val="15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2B4439">
        <w:rPr>
          <w:rFonts w:ascii="Bookman Old Style" w:hAnsi="Bookman Old Style"/>
        </w:rPr>
        <w:t xml:space="preserve">Switch on </w:t>
      </w:r>
      <w:r w:rsidR="009B6232" w:rsidRPr="002B4439">
        <w:rPr>
          <w:rFonts w:ascii="Bookman Old Style" w:hAnsi="Bookman Old Style"/>
        </w:rPr>
        <w:t>the instrument</w:t>
      </w:r>
      <w:r w:rsidRPr="002B4439">
        <w:rPr>
          <w:rFonts w:ascii="Bookman Old Style" w:hAnsi="Bookman Old Style"/>
        </w:rPr>
        <w:t xml:space="preserve"> and wait for three </w:t>
      </w:r>
      <w:r w:rsidR="008254D7" w:rsidRPr="002B4439">
        <w:rPr>
          <w:rFonts w:ascii="Bookman Old Style" w:hAnsi="Bookman Old Style"/>
        </w:rPr>
        <w:t>minutes then</w:t>
      </w:r>
      <w:r w:rsidRPr="002B4439">
        <w:rPr>
          <w:rFonts w:ascii="Bookman Old Style" w:hAnsi="Bookman Old Style"/>
        </w:rPr>
        <w:t xml:space="preserve"> check the zero of CO </w:t>
      </w:r>
      <w:r w:rsidR="00510C6A" w:rsidRPr="002B4439">
        <w:rPr>
          <w:rFonts w:ascii="Bookman Old Style" w:hAnsi="Bookman Old Style"/>
        </w:rPr>
        <w:t>Monitor. Calibrate the zero in case the deviation exceeds acceptance limits (+/- 1ppm)</w:t>
      </w:r>
    </w:p>
    <w:p w14:paraId="2862837A" w14:textId="77777777" w:rsidR="009B6232" w:rsidRPr="002B4439" w:rsidRDefault="009B6232" w:rsidP="009B6232">
      <w:pPr>
        <w:pStyle w:val="ListParagraph"/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2D65468D" w14:textId="25C056D9" w:rsidR="008254D7" w:rsidRDefault="008254D7" w:rsidP="008254D7">
      <w:pPr>
        <w:pStyle w:val="ListParagraph"/>
        <w:numPr>
          <w:ilvl w:val="0"/>
          <w:numId w:val="15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2B4439">
        <w:rPr>
          <w:rFonts w:ascii="Bookman Old Style" w:hAnsi="Bookman Old Style"/>
        </w:rPr>
        <w:t xml:space="preserve">If zero is ok, apply standard CO Gas with flow of 40 </w:t>
      </w:r>
      <w:r w:rsidR="00510C6A" w:rsidRPr="002B4439">
        <w:rPr>
          <w:rFonts w:ascii="Bookman Old Style" w:hAnsi="Bookman Old Style"/>
        </w:rPr>
        <w:t>LPM</w:t>
      </w:r>
      <w:r w:rsidRPr="002B4439">
        <w:rPr>
          <w:rFonts w:ascii="Bookman Old Style" w:hAnsi="Bookman Old Style"/>
        </w:rPr>
        <w:t xml:space="preserve"> and compare reading with standard CO. </w:t>
      </w:r>
    </w:p>
    <w:p w14:paraId="3E117303" w14:textId="77777777" w:rsidR="009B6232" w:rsidRPr="002B4439" w:rsidRDefault="009B6232" w:rsidP="009B6232">
      <w:pPr>
        <w:pStyle w:val="ListParagraph"/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1A3BA176" w14:textId="51DCE799" w:rsidR="005277AC" w:rsidRDefault="005277AC" w:rsidP="00046C6D">
      <w:pPr>
        <w:pStyle w:val="ListParagraph"/>
        <w:numPr>
          <w:ilvl w:val="0"/>
          <w:numId w:val="15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2B4439">
        <w:rPr>
          <w:rFonts w:ascii="Bookman Old Style" w:hAnsi="Bookman Old Style"/>
        </w:rPr>
        <w:t>In case deviation</w:t>
      </w:r>
      <w:r w:rsidR="003F76E1" w:rsidRPr="002B4439">
        <w:rPr>
          <w:rFonts w:ascii="Bookman Old Style" w:hAnsi="Bookman Old Style"/>
        </w:rPr>
        <w:t xml:space="preserve"> </w:t>
      </w:r>
      <w:r w:rsidRPr="002B4439">
        <w:rPr>
          <w:rFonts w:ascii="Bookman Old Style" w:hAnsi="Bookman Old Style"/>
        </w:rPr>
        <w:t xml:space="preserve">exceeds acceptance limits </w:t>
      </w:r>
      <w:r w:rsidR="003F76E1" w:rsidRPr="002B4439">
        <w:rPr>
          <w:rFonts w:ascii="Bookman Old Style" w:hAnsi="Bookman Old Style"/>
        </w:rPr>
        <w:t>(+/- 1</w:t>
      </w:r>
      <w:r w:rsidR="00510C6A" w:rsidRPr="002B4439">
        <w:rPr>
          <w:rFonts w:ascii="Bookman Old Style" w:hAnsi="Bookman Old Style"/>
        </w:rPr>
        <w:t>ppm)</w:t>
      </w:r>
      <w:r w:rsidR="003F76E1" w:rsidRPr="002B4439">
        <w:rPr>
          <w:rFonts w:ascii="Bookman Old Style" w:hAnsi="Bookman Old Style"/>
        </w:rPr>
        <w:t xml:space="preserve">, </w:t>
      </w:r>
      <w:r w:rsidR="008254D7" w:rsidRPr="002B4439">
        <w:rPr>
          <w:rFonts w:ascii="Bookman Old Style" w:hAnsi="Bookman Old Style"/>
        </w:rPr>
        <w:t>calibrate the Span.</w:t>
      </w:r>
    </w:p>
    <w:p w14:paraId="517A538E" w14:textId="77777777" w:rsidR="009B6232" w:rsidRPr="002B4439" w:rsidRDefault="009B6232" w:rsidP="009B6232">
      <w:pPr>
        <w:pStyle w:val="ListParagraph"/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7CADEED8" w14:textId="3EE4C75E" w:rsidR="005277AC" w:rsidRDefault="005277AC" w:rsidP="00046C6D">
      <w:pPr>
        <w:pStyle w:val="ListParagraph"/>
        <w:numPr>
          <w:ilvl w:val="0"/>
          <w:numId w:val="15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2B4439">
        <w:rPr>
          <w:rFonts w:ascii="Bookman Old Style" w:hAnsi="Bookman Old Style"/>
        </w:rPr>
        <w:t xml:space="preserve">File the </w:t>
      </w:r>
      <w:r w:rsidR="003F76E1" w:rsidRPr="002B4439">
        <w:rPr>
          <w:rFonts w:ascii="Bookman Old Style" w:hAnsi="Bookman Old Style"/>
        </w:rPr>
        <w:t xml:space="preserve">Calibration </w:t>
      </w:r>
      <w:r w:rsidRPr="002B4439">
        <w:rPr>
          <w:rFonts w:ascii="Bookman Old Style" w:hAnsi="Bookman Old Style"/>
        </w:rPr>
        <w:t>record.</w:t>
      </w:r>
      <w:bookmarkStart w:id="2" w:name="Check_Limit_Switc"/>
      <w:bookmarkEnd w:id="2"/>
    </w:p>
    <w:p w14:paraId="405BC57F" w14:textId="77777777" w:rsidR="009B6232" w:rsidRPr="002B4439" w:rsidRDefault="009B6232" w:rsidP="009B6232">
      <w:pPr>
        <w:pStyle w:val="ListParagraph"/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681E702A" w14:textId="31EA3BDA" w:rsidR="00931066" w:rsidRDefault="005F6CC2" w:rsidP="00931066">
      <w:pPr>
        <w:pStyle w:val="ListParagraph"/>
        <w:numPr>
          <w:ilvl w:val="0"/>
          <w:numId w:val="15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2B4439">
        <w:rPr>
          <w:rFonts w:ascii="Bookman Old Style" w:hAnsi="Bookman Old Style"/>
        </w:rPr>
        <w:t xml:space="preserve">After </w:t>
      </w:r>
      <w:r w:rsidR="00931066" w:rsidRPr="002B4439">
        <w:rPr>
          <w:rFonts w:ascii="Bookman Old Style" w:hAnsi="Bookman Old Style"/>
        </w:rPr>
        <w:t>calibration, Install the</w:t>
      </w:r>
      <w:r w:rsidRPr="002B4439">
        <w:rPr>
          <w:rFonts w:ascii="Bookman Old Style" w:hAnsi="Bookman Old Style"/>
        </w:rPr>
        <w:t xml:space="preserve"> Online Co Monitor </w:t>
      </w:r>
      <w:r w:rsidR="00931066" w:rsidRPr="002B4439">
        <w:rPr>
          <w:rFonts w:ascii="Bookman Old Style" w:hAnsi="Bookman Old Style"/>
        </w:rPr>
        <w:t xml:space="preserve">and </w:t>
      </w:r>
      <w:r w:rsidRPr="002B4439">
        <w:rPr>
          <w:rFonts w:ascii="Bookman Old Style" w:hAnsi="Bookman Old Style"/>
        </w:rPr>
        <w:t>test</w:t>
      </w:r>
      <w:r w:rsidR="006448A1" w:rsidRPr="002B4439">
        <w:rPr>
          <w:rFonts w:ascii="Bookman Old Style" w:hAnsi="Bookman Old Style"/>
        </w:rPr>
        <w:t xml:space="preserve"> the Co </w:t>
      </w:r>
      <w:r w:rsidR="00392B6B" w:rsidRPr="002B4439">
        <w:rPr>
          <w:rFonts w:ascii="Bookman Old Style" w:hAnsi="Bookman Old Style"/>
        </w:rPr>
        <w:t xml:space="preserve">high </w:t>
      </w:r>
      <w:r w:rsidR="006448A1" w:rsidRPr="002B4439">
        <w:rPr>
          <w:rFonts w:ascii="Bookman Old Style" w:hAnsi="Bookman Old Style"/>
        </w:rPr>
        <w:t xml:space="preserve">Alarm in PLC as per the approved </w:t>
      </w:r>
      <w:r w:rsidR="00931066" w:rsidRPr="002B4439">
        <w:rPr>
          <w:rFonts w:ascii="Bookman Old Style" w:hAnsi="Bookman Old Style"/>
        </w:rPr>
        <w:t xml:space="preserve">alarm </w:t>
      </w:r>
      <w:r w:rsidR="006448A1" w:rsidRPr="002B4439">
        <w:rPr>
          <w:rFonts w:ascii="Bookman Old Style" w:hAnsi="Bookman Old Style"/>
        </w:rPr>
        <w:t>Setpoint List</w:t>
      </w:r>
      <w:r w:rsidR="00931066" w:rsidRPr="002B4439">
        <w:rPr>
          <w:rFonts w:ascii="Bookman Old Style" w:hAnsi="Bookman Old Style"/>
        </w:rPr>
        <w:t>.</w:t>
      </w:r>
    </w:p>
    <w:p w14:paraId="27D7C34B" w14:textId="77777777" w:rsidR="009B6232" w:rsidRDefault="009B6232" w:rsidP="009B6232">
      <w:pPr>
        <w:spacing w:before="100" w:beforeAutospacing="1" w:after="100" w:afterAutospacing="1"/>
        <w:ind w:left="360"/>
        <w:rPr>
          <w:b/>
          <w:bCs/>
          <w:lang w:val="fr-FR" w:eastAsia="en-IN"/>
        </w:rPr>
      </w:pPr>
      <w:r>
        <w:rPr>
          <w:b/>
          <w:bCs/>
          <w:lang w:val="fr-FR" w:eastAsia="en-IN"/>
        </w:rPr>
        <w:t xml:space="preserve">         </w:t>
      </w:r>
      <w:r w:rsidRPr="009B6232">
        <w:rPr>
          <w:b/>
          <w:bCs/>
          <w:lang w:val="fr-FR" w:eastAsia="en-IN"/>
        </w:rPr>
        <w:t xml:space="preserve">                                          </w:t>
      </w:r>
    </w:p>
    <w:p w14:paraId="139A21B3" w14:textId="77777777" w:rsidR="009B6232" w:rsidRDefault="009B6232" w:rsidP="009B6232">
      <w:pPr>
        <w:spacing w:before="100" w:beforeAutospacing="1" w:after="100" w:afterAutospacing="1"/>
        <w:ind w:left="360"/>
        <w:rPr>
          <w:b/>
          <w:bCs/>
          <w:lang w:val="fr-FR" w:eastAsia="en-IN"/>
        </w:rPr>
      </w:pPr>
    </w:p>
    <w:p w14:paraId="240CEA1C" w14:textId="77777777" w:rsidR="009B6232" w:rsidRDefault="009B6232" w:rsidP="009B6232">
      <w:pPr>
        <w:spacing w:before="100" w:beforeAutospacing="1" w:after="100" w:afterAutospacing="1"/>
        <w:ind w:left="360"/>
        <w:rPr>
          <w:b/>
          <w:bCs/>
          <w:lang w:val="fr-FR" w:eastAsia="en-IN"/>
        </w:rPr>
      </w:pPr>
    </w:p>
    <w:p w14:paraId="164ADF25" w14:textId="60488CB8" w:rsidR="009B6232" w:rsidRPr="009B6232" w:rsidRDefault="009B6232" w:rsidP="009B6232">
      <w:pPr>
        <w:spacing w:before="100" w:beforeAutospacing="1" w:after="100" w:afterAutospacing="1"/>
        <w:ind w:left="360"/>
        <w:rPr>
          <w:b/>
          <w:bCs/>
          <w:u w:val="single"/>
          <w:lang w:val="fr-FR" w:eastAsia="en-IN"/>
        </w:rPr>
      </w:pPr>
      <w:r>
        <w:rPr>
          <w:b/>
          <w:bCs/>
          <w:lang w:val="fr-FR" w:eastAsia="en-IN"/>
        </w:rPr>
        <w:t xml:space="preserve">                                                  </w:t>
      </w:r>
      <w:r w:rsidRPr="009B6232">
        <w:rPr>
          <w:b/>
          <w:bCs/>
          <w:lang w:val="fr-FR" w:eastAsia="en-IN"/>
        </w:rPr>
        <w:t xml:space="preserve">   </w:t>
      </w:r>
      <w:r w:rsidRPr="009B6232">
        <w:rPr>
          <w:b/>
          <w:bCs/>
          <w:u w:val="single"/>
          <w:lang w:val="fr-FR" w:eastAsia="en-IN"/>
        </w:rPr>
        <w:t xml:space="preserve"> 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9B6232" w:rsidRPr="001E642A" w14:paraId="42521DFA" w14:textId="77777777" w:rsidTr="00E64E00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15F3B19" w14:textId="77777777" w:rsidR="009B6232" w:rsidRPr="007C1842" w:rsidRDefault="009B6232" w:rsidP="00E64E0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11D0" w14:textId="77777777" w:rsidR="009B6232" w:rsidRPr="007C1842" w:rsidRDefault="009B6232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2956" w14:textId="77777777" w:rsidR="009B6232" w:rsidRPr="007C1842" w:rsidRDefault="009B6232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5199ABE" w14:textId="77777777" w:rsidR="009B6232" w:rsidRPr="007C1842" w:rsidRDefault="009B6232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9B6232" w:rsidRPr="001E642A" w14:paraId="51FC5D29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354C713" w14:textId="77777777" w:rsidR="009B6232" w:rsidRPr="007C1842" w:rsidRDefault="009B6232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661A24" w14:textId="77777777" w:rsidR="009B6232" w:rsidRPr="007C1842" w:rsidRDefault="009B6232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05A2AE" w14:textId="77777777" w:rsidR="009B6232" w:rsidRPr="007C1842" w:rsidRDefault="009B6232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13ED19E" w14:textId="77777777" w:rsidR="009B6232" w:rsidRPr="007C1842" w:rsidRDefault="009B6232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9B6232" w:rsidRPr="001E642A" w14:paraId="0CDDDE4C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98EC1AA" w14:textId="77777777" w:rsidR="009B6232" w:rsidRPr="007C1842" w:rsidRDefault="009B6232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87371" w14:textId="77777777" w:rsidR="009B6232" w:rsidRPr="007C1842" w:rsidRDefault="009B6232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61AA57" w14:textId="77777777" w:rsidR="009B6232" w:rsidRPr="007C1842" w:rsidRDefault="009B6232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6D0A1DA" w14:textId="77777777" w:rsidR="009B6232" w:rsidRPr="007C1842" w:rsidRDefault="009B6232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9B6232" w:rsidRPr="001E642A" w14:paraId="14F5C91E" w14:textId="77777777" w:rsidTr="00E64E00">
        <w:tc>
          <w:tcPr>
            <w:tcW w:w="1277" w:type="dxa"/>
            <w:tcBorders>
              <w:right w:val="nil"/>
            </w:tcBorders>
          </w:tcPr>
          <w:p w14:paraId="36A5C2A1" w14:textId="77777777" w:rsidR="009B6232" w:rsidRPr="007C1842" w:rsidRDefault="009B6232" w:rsidP="00E64E00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0287D19" w14:textId="77777777" w:rsidR="009B6232" w:rsidRPr="007C1842" w:rsidRDefault="009B6232" w:rsidP="00E64E00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7C53DD0E" w14:textId="77777777" w:rsidR="009B6232" w:rsidRPr="007C1842" w:rsidRDefault="009B6232" w:rsidP="00E64E00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38544C09" w14:textId="77777777" w:rsidR="009B6232" w:rsidRPr="007C1842" w:rsidRDefault="009B6232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158E7C7F" w14:textId="77777777" w:rsidR="009B6232" w:rsidRPr="002B4439" w:rsidRDefault="009B6232" w:rsidP="009B6232">
      <w:pPr>
        <w:pStyle w:val="ListParagraph"/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7F922577" w14:textId="77777777" w:rsidR="00324F42" w:rsidRDefault="00324F42" w:rsidP="004A1671">
      <w:pPr>
        <w:rPr>
          <w:rFonts w:ascii="Bookman Old Style" w:hAnsi="Bookman Old Style"/>
        </w:rPr>
      </w:pPr>
    </w:p>
    <w:p w14:paraId="61622ED9" w14:textId="77777777" w:rsidR="009B6232" w:rsidRDefault="009B6232" w:rsidP="004A1671">
      <w:pPr>
        <w:rPr>
          <w:rFonts w:ascii="Bookman Old Style" w:hAnsi="Bookman Old Style"/>
        </w:rPr>
      </w:pPr>
    </w:p>
    <w:p w14:paraId="7EE06B44" w14:textId="77777777" w:rsidR="009B6232" w:rsidRDefault="009B6232" w:rsidP="004A1671">
      <w:pPr>
        <w:rPr>
          <w:rFonts w:ascii="Bookman Old Style" w:hAnsi="Bookman Old Style"/>
        </w:rPr>
      </w:pPr>
    </w:p>
    <w:p w14:paraId="6006B3C2" w14:textId="77777777" w:rsidR="009B6232" w:rsidRDefault="009B6232" w:rsidP="004A1671">
      <w:pPr>
        <w:rPr>
          <w:rFonts w:ascii="Bookman Old Style" w:hAnsi="Bookman Old Style"/>
        </w:rPr>
      </w:pPr>
    </w:p>
    <w:p w14:paraId="4DC3B8F6" w14:textId="77777777" w:rsidR="009B6232" w:rsidRDefault="009B6232" w:rsidP="004A1671">
      <w:pPr>
        <w:rPr>
          <w:rFonts w:ascii="Bookman Old Style" w:hAnsi="Bookman Old Style"/>
        </w:rPr>
      </w:pPr>
    </w:p>
    <w:p w14:paraId="6C86FFD1" w14:textId="77777777" w:rsidR="009B6232" w:rsidRDefault="009B6232" w:rsidP="004A1671">
      <w:pPr>
        <w:rPr>
          <w:rFonts w:ascii="Bookman Old Style" w:hAnsi="Bookman Old Style"/>
        </w:rPr>
      </w:pPr>
    </w:p>
    <w:p w14:paraId="16E401A5" w14:textId="77777777" w:rsidR="009B6232" w:rsidRDefault="009B6232" w:rsidP="004A1671">
      <w:pPr>
        <w:rPr>
          <w:rFonts w:ascii="Bookman Old Style" w:hAnsi="Bookman Old Style"/>
        </w:rPr>
      </w:pPr>
    </w:p>
    <w:p w14:paraId="51109E6B" w14:textId="77777777" w:rsidR="009B6232" w:rsidRDefault="009B6232" w:rsidP="004A1671">
      <w:pPr>
        <w:rPr>
          <w:rFonts w:ascii="Bookman Old Style" w:hAnsi="Bookman Old Style"/>
        </w:rPr>
      </w:pPr>
    </w:p>
    <w:p w14:paraId="1934D180" w14:textId="77777777" w:rsidR="009B6232" w:rsidRDefault="009B6232" w:rsidP="004A1671">
      <w:pPr>
        <w:rPr>
          <w:rFonts w:ascii="Bookman Old Style" w:hAnsi="Bookman Old Style"/>
        </w:rPr>
      </w:pPr>
    </w:p>
    <w:p w14:paraId="6127C169" w14:textId="77777777" w:rsidR="009B6232" w:rsidRDefault="009B6232" w:rsidP="004A1671">
      <w:pPr>
        <w:rPr>
          <w:rFonts w:ascii="Bookman Old Style" w:hAnsi="Bookman Old Style"/>
        </w:rPr>
      </w:pPr>
    </w:p>
    <w:p w14:paraId="30516AD6" w14:textId="77777777" w:rsidR="009B6232" w:rsidRDefault="009B6232" w:rsidP="004A1671">
      <w:pPr>
        <w:rPr>
          <w:rFonts w:ascii="Bookman Old Style" w:hAnsi="Bookman Old Style"/>
        </w:rPr>
      </w:pPr>
    </w:p>
    <w:p w14:paraId="437F7A8D" w14:textId="77777777" w:rsidR="009B6232" w:rsidRDefault="009B6232" w:rsidP="004A1671">
      <w:pPr>
        <w:rPr>
          <w:rFonts w:ascii="Bookman Old Style" w:hAnsi="Bookman Old Style"/>
        </w:rPr>
      </w:pPr>
    </w:p>
    <w:p w14:paraId="6D614779" w14:textId="77777777" w:rsidR="009B6232" w:rsidRDefault="009B6232" w:rsidP="004A1671">
      <w:pPr>
        <w:rPr>
          <w:rFonts w:ascii="Bookman Old Style" w:hAnsi="Bookman Old Style"/>
        </w:rPr>
      </w:pPr>
    </w:p>
    <w:p w14:paraId="59E1C06D" w14:textId="77777777" w:rsidR="009B6232" w:rsidRDefault="009B6232" w:rsidP="004A1671">
      <w:pPr>
        <w:rPr>
          <w:rFonts w:ascii="Bookman Old Style" w:hAnsi="Bookman Old Style"/>
        </w:rPr>
      </w:pPr>
    </w:p>
    <w:p w14:paraId="6BC553BC" w14:textId="77777777" w:rsidR="009B6232" w:rsidRDefault="009B6232" w:rsidP="004A1671">
      <w:pPr>
        <w:rPr>
          <w:rFonts w:ascii="Bookman Old Style" w:hAnsi="Bookman Old Style"/>
        </w:rPr>
      </w:pPr>
    </w:p>
    <w:p w14:paraId="41874555" w14:textId="77777777" w:rsidR="009B6232" w:rsidRDefault="009B6232" w:rsidP="004A1671">
      <w:pPr>
        <w:rPr>
          <w:rFonts w:ascii="Bookman Old Style" w:hAnsi="Bookman Old Style"/>
        </w:rPr>
      </w:pPr>
    </w:p>
    <w:p w14:paraId="7B6A35C4" w14:textId="77777777" w:rsidR="009B6232" w:rsidRDefault="009B6232" w:rsidP="004A1671">
      <w:pPr>
        <w:rPr>
          <w:rFonts w:ascii="Bookman Old Style" w:hAnsi="Bookman Old Style"/>
        </w:rPr>
      </w:pPr>
    </w:p>
    <w:p w14:paraId="093D1FD2" w14:textId="77777777" w:rsidR="009B6232" w:rsidRDefault="009B6232" w:rsidP="004A1671">
      <w:pPr>
        <w:rPr>
          <w:rFonts w:ascii="Bookman Old Style" w:hAnsi="Bookman Old Style"/>
        </w:rPr>
      </w:pPr>
    </w:p>
    <w:p w14:paraId="021F8305" w14:textId="77777777" w:rsidR="009B6232" w:rsidRDefault="009B6232" w:rsidP="004A1671">
      <w:pPr>
        <w:rPr>
          <w:rFonts w:ascii="Bookman Old Style" w:hAnsi="Bookman Old Style"/>
        </w:rPr>
      </w:pPr>
    </w:p>
    <w:p w14:paraId="4D3679A1" w14:textId="77777777" w:rsidR="009B6232" w:rsidRDefault="009B6232" w:rsidP="004A1671">
      <w:pPr>
        <w:rPr>
          <w:rFonts w:ascii="Bookman Old Style" w:hAnsi="Bookman Old Style"/>
        </w:rPr>
      </w:pPr>
    </w:p>
    <w:p w14:paraId="7E79069D" w14:textId="77777777" w:rsidR="009B6232" w:rsidRDefault="009B6232" w:rsidP="004A1671">
      <w:pPr>
        <w:rPr>
          <w:rFonts w:ascii="Bookman Old Style" w:hAnsi="Bookman Old Style"/>
        </w:rPr>
      </w:pPr>
    </w:p>
    <w:p w14:paraId="475BBDCD" w14:textId="77777777" w:rsidR="009B6232" w:rsidRDefault="009B6232" w:rsidP="004A1671">
      <w:pPr>
        <w:rPr>
          <w:rFonts w:ascii="Bookman Old Style" w:hAnsi="Bookman Old Style"/>
        </w:rPr>
      </w:pPr>
    </w:p>
    <w:p w14:paraId="14EF9C1C" w14:textId="77777777" w:rsidR="009B6232" w:rsidRDefault="009B6232" w:rsidP="004A1671">
      <w:pPr>
        <w:rPr>
          <w:rFonts w:ascii="Bookman Old Style" w:hAnsi="Bookman Old Style"/>
        </w:rPr>
      </w:pPr>
    </w:p>
    <w:p w14:paraId="3EE3CCD2" w14:textId="77777777" w:rsidR="009B6232" w:rsidRDefault="009B6232" w:rsidP="004A1671">
      <w:pPr>
        <w:rPr>
          <w:rFonts w:ascii="Bookman Old Style" w:hAnsi="Bookman Old Style"/>
        </w:rPr>
      </w:pPr>
    </w:p>
    <w:p w14:paraId="28B7296B" w14:textId="77777777" w:rsidR="009B6232" w:rsidRDefault="009B6232" w:rsidP="004A1671">
      <w:pPr>
        <w:rPr>
          <w:rFonts w:ascii="Bookman Old Style" w:hAnsi="Bookman Old Style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2B4439" w:rsidRPr="001F4E12" w14:paraId="38533844" w14:textId="77777777" w:rsidTr="00DA325D">
        <w:trPr>
          <w:trHeight w:val="316"/>
          <w:jc w:val="center"/>
        </w:trPr>
        <w:tc>
          <w:tcPr>
            <w:tcW w:w="3681" w:type="dxa"/>
            <w:shd w:val="clear" w:color="auto" w:fill="auto"/>
          </w:tcPr>
          <w:p w14:paraId="33BD06AD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  <w:b/>
              </w:rPr>
            </w:pPr>
            <w:bookmarkStart w:id="3" w:name="_Hlk145497818"/>
            <w:r w:rsidRPr="001F4E12">
              <w:rPr>
                <w:rFonts w:ascii="Bookman Old Style" w:hAnsi="Bookman Old Style"/>
                <w:b/>
              </w:rPr>
              <w:t xml:space="preserve">Prepared By: </w:t>
            </w:r>
          </w:p>
          <w:p w14:paraId="75B5E6F9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3402" w:type="dxa"/>
            <w:shd w:val="clear" w:color="auto" w:fill="auto"/>
          </w:tcPr>
          <w:p w14:paraId="5E6ACD46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Reviewed &amp; Issued By: </w:t>
            </w:r>
          </w:p>
          <w:p w14:paraId="4251E925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Management Representative</w:t>
            </w:r>
          </w:p>
        </w:tc>
        <w:tc>
          <w:tcPr>
            <w:tcW w:w="3402" w:type="dxa"/>
            <w:shd w:val="clear" w:color="auto" w:fill="auto"/>
          </w:tcPr>
          <w:p w14:paraId="5B6A0DCD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Approved By: </w:t>
            </w:r>
          </w:p>
          <w:p w14:paraId="0EA057C1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2B4439" w:rsidRPr="001F4E12" w14:paraId="11C59048" w14:textId="77777777" w:rsidTr="00DA325D">
        <w:trPr>
          <w:trHeight w:val="797"/>
          <w:jc w:val="center"/>
        </w:trPr>
        <w:tc>
          <w:tcPr>
            <w:tcW w:w="3681" w:type="dxa"/>
            <w:shd w:val="clear" w:color="auto" w:fill="auto"/>
          </w:tcPr>
          <w:p w14:paraId="6BA26889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509135D2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6DCAA269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</w:tr>
      <w:tr w:rsidR="002B4439" w:rsidRPr="001F4E12" w14:paraId="5F7657E0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633CD0A1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2F1C8C5A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754126B1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</w:tr>
      <w:tr w:rsidR="002B4439" w:rsidRPr="001F4E12" w14:paraId="3ED50E9F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5A1604B7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19BFC03E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6C3EC33E" w14:textId="77777777" w:rsidR="002B4439" w:rsidRPr="001F4E12" w:rsidRDefault="002B4439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</w:tr>
      <w:bookmarkEnd w:id="3"/>
    </w:tbl>
    <w:p w14:paraId="6BE8DC33" w14:textId="77777777" w:rsidR="002B4439" w:rsidRPr="002B4439" w:rsidRDefault="002B4439" w:rsidP="004A1671">
      <w:pPr>
        <w:rPr>
          <w:rFonts w:ascii="Bookman Old Style" w:hAnsi="Bookman Old Style"/>
        </w:rPr>
      </w:pPr>
    </w:p>
    <w:sectPr w:rsidR="002B4439" w:rsidRPr="002B4439" w:rsidSect="002B44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" w:right="566" w:bottom="709" w:left="1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7737C" w14:textId="77777777" w:rsidR="007102A9" w:rsidRDefault="007102A9" w:rsidP="00F3383A">
      <w:r>
        <w:separator/>
      </w:r>
    </w:p>
  </w:endnote>
  <w:endnote w:type="continuationSeparator" w:id="0">
    <w:p w14:paraId="567CC75C" w14:textId="77777777" w:rsidR="007102A9" w:rsidRDefault="007102A9" w:rsidP="00F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1891" w14:textId="437F5891" w:rsidR="002B4439" w:rsidRDefault="002B44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75924A" wp14:editId="150CFE8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616347543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0039CA" w14:textId="33B5E9E1" w:rsidR="002B4439" w:rsidRPr="002B4439" w:rsidRDefault="002B4439" w:rsidP="002B4439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2B4439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592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00039CA" w14:textId="33B5E9E1" w:rsidR="002B4439" w:rsidRPr="002B4439" w:rsidRDefault="002B4439" w:rsidP="002B4439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2B4439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E8E5" w14:textId="7C6C29BB" w:rsidR="00F3383A" w:rsidRDefault="002B4439" w:rsidP="00F3383A">
    <w:pPr>
      <w:pStyle w:val="Footer"/>
    </w:pPr>
    <w:r>
      <w:rPr>
        <w:i/>
        <w:iCs/>
        <w:noProof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C89F21A" wp14:editId="727ABE91">
              <wp:simplePos x="74295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92493091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244E25" w14:textId="50D698AA" w:rsidR="002B4439" w:rsidRPr="002B4439" w:rsidRDefault="002B4439" w:rsidP="002B4439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2B4439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9F2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9244E25" w14:textId="50D698AA" w:rsidR="002B4439" w:rsidRPr="002B4439" w:rsidRDefault="002B4439" w:rsidP="002B4439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2B4439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83A"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 w:rsidR="00F3383A">
      <w:rPr>
        <w:i/>
        <w:iCs/>
        <w:color w:val="FF0000"/>
        <w:sz w:val="16"/>
      </w:rPr>
      <w:t xml:space="preserve">Controlled Copy </w:t>
    </w:r>
    <w:r w:rsidR="00F3383A">
      <w:rPr>
        <w:i/>
        <w:iCs/>
        <w:sz w:val="16"/>
      </w:rPr>
      <w:t>in Red.  </w:t>
    </w:r>
  </w:p>
  <w:p w14:paraId="476F55F5" w14:textId="77777777" w:rsidR="00F3383A" w:rsidRDefault="00F3383A">
    <w:pPr>
      <w:pStyle w:val="Footer"/>
    </w:pPr>
  </w:p>
  <w:p w14:paraId="15417DC2" w14:textId="77777777" w:rsidR="00F3383A" w:rsidRDefault="00F3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C45C4" w14:textId="7C6C80DA" w:rsidR="002B4439" w:rsidRDefault="002B44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982567" wp14:editId="2AB3A5D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756892969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D1E43" w14:textId="2FCEC9BB" w:rsidR="002B4439" w:rsidRPr="002B4439" w:rsidRDefault="002B4439" w:rsidP="002B4439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2B4439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825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B8D1E43" w14:textId="2FCEC9BB" w:rsidR="002B4439" w:rsidRPr="002B4439" w:rsidRDefault="002B4439" w:rsidP="002B4439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2B4439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83212" w14:textId="77777777" w:rsidR="007102A9" w:rsidRDefault="007102A9" w:rsidP="00F3383A">
      <w:r>
        <w:separator/>
      </w:r>
    </w:p>
  </w:footnote>
  <w:footnote w:type="continuationSeparator" w:id="0">
    <w:p w14:paraId="39A6E0AB" w14:textId="77777777" w:rsidR="007102A9" w:rsidRDefault="007102A9" w:rsidP="00F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0509" w14:textId="77777777" w:rsidR="007E6362" w:rsidRDefault="007E6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34B4B" w14:textId="6A860B60" w:rsidR="00F3383A" w:rsidRDefault="00F3383A">
    <w:pPr>
      <w:pStyle w:val="Header"/>
    </w:pPr>
  </w:p>
  <w:p w14:paraId="64FE59BF" w14:textId="77777777" w:rsidR="00451882" w:rsidRDefault="00451882">
    <w:pPr>
      <w:pStyle w:val="Header"/>
    </w:pPr>
  </w:p>
  <w:tbl>
    <w:tblPr>
      <w:tblW w:w="1074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224"/>
      <w:gridCol w:w="1871"/>
      <w:gridCol w:w="2665"/>
    </w:tblGrid>
    <w:tr w:rsidR="002B4439" w14:paraId="29AE3EDC" w14:textId="77777777" w:rsidTr="00DA325D">
      <w:trPr>
        <w:trHeight w:val="251"/>
      </w:trPr>
      <w:tc>
        <w:tcPr>
          <w:tcW w:w="1985" w:type="dxa"/>
          <w:vMerge w:val="restart"/>
          <w:vAlign w:val="center"/>
        </w:tcPr>
        <w:p w14:paraId="04F41A25" w14:textId="77777777" w:rsidR="002B4439" w:rsidRDefault="002B4439" w:rsidP="002B443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0707F79" wp14:editId="16D6F6F0">
                <wp:extent cx="1217930" cy="730250"/>
                <wp:effectExtent l="0" t="0" r="1270" b="0"/>
                <wp:docPr id="168590473" name="Picture 1685904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9B9E43" w14:textId="77777777" w:rsidR="002B4439" w:rsidRDefault="002B4439" w:rsidP="002B4439">
          <w:pPr>
            <w:pStyle w:val="Header"/>
            <w:jc w:val="center"/>
          </w:pPr>
        </w:p>
      </w:tc>
      <w:tc>
        <w:tcPr>
          <w:tcW w:w="4224" w:type="dxa"/>
        </w:tcPr>
        <w:p w14:paraId="2413393F" w14:textId="77777777" w:rsidR="002B4439" w:rsidRDefault="002B4439" w:rsidP="002B4439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 </w:t>
          </w:r>
        </w:p>
        <w:p w14:paraId="1087F59D" w14:textId="77777777" w:rsidR="002B4439" w:rsidRPr="007E18EB" w:rsidRDefault="002B4439" w:rsidP="002B4439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871" w:type="dxa"/>
        </w:tcPr>
        <w:p w14:paraId="4AE645B3" w14:textId="77777777" w:rsidR="002B4439" w:rsidRPr="00E93422" w:rsidRDefault="002B4439" w:rsidP="002B4439">
          <w:pPr>
            <w:pStyle w:val="Header"/>
            <w:rPr>
              <w:b/>
            </w:rPr>
          </w:pPr>
          <w:r w:rsidRPr="00E93422">
            <w:rPr>
              <w:b/>
            </w:rPr>
            <w:t>Document No.:</w:t>
          </w:r>
        </w:p>
      </w:tc>
      <w:tc>
        <w:tcPr>
          <w:tcW w:w="2665" w:type="dxa"/>
        </w:tcPr>
        <w:p w14:paraId="7F0CD0AB" w14:textId="4F9D69F1" w:rsidR="002B4439" w:rsidRPr="00E93422" w:rsidRDefault="002B4439" w:rsidP="002B4439">
          <w:pPr>
            <w:pStyle w:val="Header"/>
            <w:rPr>
              <w:b/>
            </w:rPr>
          </w:pPr>
          <w:r w:rsidRPr="00E93422">
            <w:rPr>
              <w:b/>
            </w:rPr>
            <w:t>VL/IMS/VAB/PID-1/INST/</w:t>
          </w:r>
          <w:r>
            <w:rPr>
              <w:b/>
            </w:rPr>
            <w:t>WI</w:t>
          </w:r>
          <w:r w:rsidRPr="00E93422">
            <w:rPr>
              <w:b/>
            </w:rPr>
            <w:t>/0</w:t>
          </w:r>
          <w:r>
            <w:rPr>
              <w:b/>
            </w:rPr>
            <w:t>8</w:t>
          </w:r>
        </w:p>
      </w:tc>
    </w:tr>
    <w:tr w:rsidR="002B4439" w14:paraId="2EA53110" w14:textId="77777777" w:rsidTr="00DA325D">
      <w:trPr>
        <w:trHeight w:val="143"/>
      </w:trPr>
      <w:tc>
        <w:tcPr>
          <w:tcW w:w="1985" w:type="dxa"/>
          <w:vMerge/>
        </w:tcPr>
        <w:p w14:paraId="1CAE58D0" w14:textId="77777777" w:rsidR="002B4439" w:rsidRDefault="002B4439" w:rsidP="002B4439">
          <w:pPr>
            <w:pStyle w:val="Header"/>
          </w:pPr>
        </w:p>
      </w:tc>
      <w:tc>
        <w:tcPr>
          <w:tcW w:w="4224" w:type="dxa"/>
        </w:tcPr>
        <w:p w14:paraId="6791E3B3" w14:textId="77777777" w:rsidR="002B4439" w:rsidRPr="007E18EB" w:rsidRDefault="002B4439" w:rsidP="002B4439">
          <w:pPr>
            <w:pStyle w:val="Header"/>
            <w:jc w:val="center"/>
            <w:rPr>
              <w:b/>
            </w:rPr>
          </w:pPr>
          <w:r w:rsidRPr="007E18EB">
            <w:rPr>
              <w:b/>
            </w:rPr>
            <w:t>IMS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-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DEPARTMENTAL MANUAL</w:t>
          </w:r>
        </w:p>
      </w:tc>
      <w:tc>
        <w:tcPr>
          <w:tcW w:w="1871" w:type="dxa"/>
        </w:tcPr>
        <w:p w14:paraId="62D93672" w14:textId="77777777" w:rsidR="002B4439" w:rsidRPr="00E93422" w:rsidRDefault="002B4439" w:rsidP="002B4439">
          <w:pPr>
            <w:pStyle w:val="Header"/>
            <w:rPr>
              <w:b/>
            </w:rPr>
          </w:pPr>
          <w:r w:rsidRPr="00E93422">
            <w:rPr>
              <w:b/>
            </w:rPr>
            <w:t>Revision Date:</w:t>
          </w:r>
        </w:p>
      </w:tc>
      <w:tc>
        <w:tcPr>
          <w:tcW w:w="2665" w:type="dxa"/>
        </w:tcPr>
        <w:p w14:paraId="420AAD3F" w14:textId="77777777" w:rsidR="002B4439" w:rsidRPr="00E93422" w:rsidRDefault="002B4439" w:rsidP="002B4439">
          <w:pPr>
            <w:pStyle w:val="Header"/>
            <w:rPr>
              <w:b/>
            </w:rPr>
          </w:pPr>
          <w:r w:rsidRPr="00E93422">
            <w:rPr>
              <w:b/>
            </w:rPr>
            <w:t>13.09.2023</w:t>
          </w:r>
        </w:p>
      </w:tc>
    </w:tr>
    <w:tr w:rsidR="002B4439" w14:paraId="2C01258C" w14:textId="77777777" w:rsidTr="00DA325D">
      <w:trPr>
        <w:trHeight w:val="143"/>
      </w:trPr>
      <w:tc>
        <w:tcPr>
          <w:tcW w:w="1985" w:type="dxa"/>
          <w:vMerge/>
        </w:tcPr>
        <w:p w14:paraId="1258113A" w14:textId="77777777" w:rsidR="002B4439" w:rsidRDefault="002B4439" w:rsidP="002B4439">
          <w:pPr>
            <w:pStyle w:val="Header"/>
          </w:pPr>
        </w:p>
      </w:tc>
      <w:tc>
        <w:tcPr>
          <w:tcW w:w="4224" w:type="dxa"/>
          <w:vMerge w:val="restart"/>
          <w:vAlign w:val="center"/>
        </w:tcPr>
        <w:p w14:paraId="57998C73" w14:textId="4D96EE20" w:rsidR="002B4439" w:rsidRPr="007E18EB" w:rsidRDefault="002B4439" w:rsidP="002B4439">
          <w:pPr>
            <w:pStyle w:val="Header"/>
            <w:jc w:val="center"/>
            <w:rPr>
              <w:b/>
            </w:rPr>
          </w:pPr>
          <w:r w:rsidRPr="00CC235A">
            <w:rPr>
              <w:b/>
              <w:szCs w:val="20"/>
            </w:rPr>
            <w:t xml:space="preserve">Work Instructions for </w:t>
          </w:r>
          <w:r>
            <w:rPr>
              <w:b/>
              <w:szCs w:val="20"/>
            </w:rPr>
            <w:t>Calibration of Portable &amp; Online Co Monitor and high alarm testing</w:t>
          </w:r>
        </w:p>
      </w:tc>
      <w:tc>
        <w:tcPr>
          <w:tcW w:w="1871" w:type="dxa"/>
        </w:tcPr>
        <w:p w14:paraId="38AE0253" w14:textId="77777777" w:rsidR="002B4439" w:rsidRPr="00E93422" w:rsidRDefault="002B4439" w:rsidP="002B4439">
          <w:pPr>
            <w:pStyle w:val="Header"/>
            <w:rPr>
              <w:b/>
            </w:rPr>
          </w:pPr>
          <w:r w:rsidRPr="00E93422">
            <w:rPr>
              <w:b/>
            </w:rPr>
            <w:t>Revision No.:</w:t>
          </w:r>
        </w:p>
      </w:tc>
      <w:tc>
        <w:tcPr>
          <w:tcW w:w="2665" w:type="dxa"/>
        </w:tcPr>
        <w:p w14:paraId="069C0F3C" w14:textId="607C91FC" w:rsidR="002B4439" w:rsidRPr="00E93422" w:rsidRDefault="007E6362" w:rsidP="002B4439">
          <w:pPr>
            <w:pStyle w:val="Header"/>
            <w:rPr>
              <w:b/>
            </w:rPr>
          </w:pPr>
          <w:r>
            <w:rPr>
              <w:b/>
            </w:rPr>
            <w:t>06</w:t>
          </w:r>
        </w:p>
      </w:tc>
    </w:tr>
    <w:tr w:rsidR="002B4439" w14:paraId="2D6F432A" w14:textId="77777777" w:rsidTr="00DA325D">
      <w:trPr>
        <w:trHeight w:val="143"/>
      </w:trPr>
      <w:tc>
        <w:tcPr>
          <w:tcW w:w="1985" w:type="dxa"/>
          <w:vMerge/>
        </w:tcPr>
        <w:p w14:paraId="430A40E7" w14:textId="77777777" w:rsidR="002B4439" w:rsidRDefault="002B4439" w:rsidP="002B4439">
          <w:pPr>
            <w:pStyle w:val="Header"/>
          </w:pPr>
        </w:p>
      </w:tc>
      <w:tc>
        <w:tcPr>
          <w:tcW w:w="4224" w:type="dxa"/>
          <w:vMerge/>
        </w:tcPr>
        <w:p w14:paraId="7B68BDF9" w14:textId="77777777" w:rsidR="002B4439" w:rsidRPr="007E18EB" w:rsidRDefault="002B4439" w:rsidP="002B4439">
          <w:pPr>
            <w:pStyle w:val="Header"/>
            <w:jc w:val="center"/>
            <w:rPr>
              <w:b/>
            </w:rPr>
          </w:pPr>
        </w:p>
      </w:tc>
      <w:tc>
        <w:tcPr>
          <w:tcW w:w="1871" w:type="dxa"/>
        </w:tcPr>
        <w:p w14:paraId="7C4CF469" w14:textId="77777777" w:rsidR="002B4439" w:rsidRPr="00E93422" w:rsidRDefault="002B4439" w:rsidP="002B4439">
          <w:pPr>
            <w:pStyle w:val="Header"/>
            <w:rPr>
              <w:b/>
            </w:rPr>
          </w:pPr>
          <w:r w:rsidRPr="00E93422">
            <w:rPr>
              <w:b/>
            </w:rPr>
            <w:t>Page No.:</w:t>
          </w:r>
        </w:p>
      </w:tc>
      <w:tc>
        <w:tcPr>
          <w:tcW w:w="2665" w:type="dxa"/>
        </w:tcPr>
        <w:sdt>
          <w:sdtPr>
            <w:rPr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2F496332" w14:textId="77777777" w:rsidR="002B4439" w:rsidRPr="00E93422" w:rsidRDefault="002B4439" w:rsidP="002B4439">
              <w:pPr>
                <w:rPr>
                  <w:b/>
                </w:rPr>
              </w:pP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PAGE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  <w:r w:rsidRPr="00E93422">
                <w:rPr>
                  <w:b/>
                </w:rPr>
                <w:t xml:space="preserve"> of </w:t>
              </w: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NUMPAGES 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</w:p>
          </w:sdtContent>
        </w:sdt>
      </w:tc>
    </w:tr>
  </w:tbl>
  <w:p w14:paraId="3C904000" w14:textId="77777777" w:rsidR="002B4439" w:rsidRDefault="002B44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03B0" w14:textId="77777777" w:rsidR="007E6362" w:rsidRDefault="007E6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EB3718"/>
    <w:multiLevelType w:val="hybridMultilevel"/>
    <w:tmpl w:val="6C24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8106C4"/>
    <w:multiLevelType w:val="hybridMultilevel"/>
    <w:tmpl w:val="92380D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C78F3"/>
    <w:multiLevelType w:val="hybridMultilevel"/>
    <w:tmpl w:val="95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4F5"/>
    <w:multiLevelType w:val="hybridMultilevel"/>
    <w:tmpl w:val="E51E5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B27CE"/>
    <w:multiLevelType w:val="hybridMultilevel"/>
    <w:tmpl w:val="A7FCD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70DE7"/>
    <w:multiLevelType w:val="hybridMultilevel"/>
    <w:tmpl w:val="89D415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427BCA"/>
    <w:multiLevelType w:val="multilevel"/>
    <w:tmpl w:val="70A2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67D303C"/>
    <w:multiLevelType w:val="hybridMultilevel"/>
    <w:tmpl w:val="FDD0B648"/>
    <w:lvl w:ilvl="0" w:tplc="B7248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64B1C"/>
    <w:multiLevelType w:val="hybridMultilevel"/>
    <w:tmpl w:val="9630562A"/>
    <w:lvl w:ilvl="0" w:tplc="1A0467E8">
      <w:start w:val="1"/>
      <w:numFmt w:val="decimal"/>
      <w:lvlText w:val="%1.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A66C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1" w15:restartNumberingAfterBreak="0">
    <w:nsid w:val="6026584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2" w15:restartNumberingAfterBreak="0">
    <w:nsid w:val="611704E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3" w15:restartNumberingAfterBreak="0">
    <w:nsid w:val="77A95401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4" w15:restartNumberingAfterBreak="0">
    <w:nsid w:val="7F0C4506"/>
    <w:multiLevelType w:val="hybridMultilevel"/>
    <w:tmpl w:val="ECAE5FCA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B5DC4"/>
    <w:multiLevelType w:val="hybridMultilevel"/>
    <w:tmpl w:val="CB90E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9142951">
    <w:abstractNumId w:val="0"/>
  </w:num>
  <w:num w:numId="2" w16cid:durableId="1579247870">
    <w:abstractNumId w:val="11"/>
  </w:num>
  <w:num w:numId="3" w16cid:durableId="2061590256">
    <w:abstractNumId w:val="14"/>
  </w:num>
  <w:num w:numId="4" w16cid:durableId="2070372110">
    <w:abstractNumId w:val="5"/>
  </w:num>
  <w:num w:numId="5" w16cid:durableId="569510643">
    <w:abstractNumId w:val="4"/>
  </w:num>
  <w:num w:numId="6" w16cid:durableId="1449663887">
    <w:abstractNumId w:val="3"/>
  </w:num>
  <w:num w:numId="7" w16cid:durableId="106435362">
    <w:abstractNumId w:val="15"/>
  </w:num>
  <w:num w:numId="8" w16cid:durableId="1134251239">
    <w:abstractNumId w:val="12"/>
  </w:num>
  <w:num w:numId="9" w16cid:durableId="1996371648">
    <w:abstractNumId w:val="10"/>
  </w:num>
  <w:num w:numId="10" w16cid:durableId="1831869154">
    <w:abstractNumId w:val="13"/>
  </w:num>
  <w:num w:numId="11" w16cid:durableId="1093237683">
    <w:abstractNumId w:val="7"/>
  </w:num>
  <w:num w:numId="12" w16cid:durableId="1315332397">
    <w:abstractNumId w:val="1"/>
  </w:num>
  <w:num w:numId="13" w16cid:durableId="1123690907">
    <w:abstractNumId w:val="9"/>
  </w:num>
  <w:num w:numId="14" w16cid:durableId="1510020133">
    <w:abstractNumId w:val="6"/>
  </w:num>
  <w:num w:numId="15" w16cid:durableId="1385325662">
    <w:abstractNumId w:val="2"/>
  </w:num>
  <w:num w:numId="16" w16cid:durableId="11169440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3A"/>
    <w:rsid w:val="00017356"/>
    <w:rsid w:val="00023E6A"/>
    <w:rsid w:val="00046C6D"/>
    <w:rsid w:val="000B0E11"/>
    <w:rsid w:val="000D2897"/>
    <w:rsid w:val="00100968"/>
    <w:rsid w:val="001679E4"/>
    <w:rsid w:val="001B64C2"/>
    <w:rsid w:val="002B4439"/>
    <w:rsid w:val="002E28D6"/>
    <w:rsid w:val="002F6B99"/>
    <w:rsid w:val="00313B4D"/>
    <w:rsid w:val="00324E15"/>
    <w:rsid w:val="00324F42"/>
    <w:rsid w:val="00392B6B"/>
    <w:rsid w:val="003C0F81"/>
    <w:rsid w:val="003F76E1"/>
    <w:rsid w:val="004173B8"/>
    <w:rsid w:val="00451882"/>
    <w:rsid w:val="004A1671"/>
    <w:rsid w:val="004B622B"/>
    <w:rsid w:val="00510C6A"/>
    <w:rsid w:val="005277AC"/>
    <w:rsid w:val="00540EC5"/>
    <w:rsid w:val="005F6CC2"/>
    <w:rsid w:val="0060639F"/>
    <w:rsid w:val="00641B83"/>
    <w:rsid w:val="006448A1"/>
    <w:rsid w:val="006604A8"/>
    <w:rsid w:val="0069261D"/>
    <w:rsid w:val="007102A9"/>
    <w:rsid w:val="00725740"/>
    <w:rsid w:val="00776F98"/>
    <w:rsid w:val="0079376A"/>
    <w:rsid w:val="007E6362"/>
    <w:rsid w:val="008254D7"/>
    <w:rsid w:val="00844519"/>
    <w:rsid w:val="00845448"/>
    <w:rsid w:val="008623A8"/>
    <w:rsid w:val="00891EBE"/>
    <w:rsid w:val="008B4F70"/>
    <w:rsid w:val="008C0DE7"/>
    <w:rsid w:val="009134C9"/>
    <w:rsid w:val="009149C2"/>
    <w:rsid w:val="00924AE6"/>
    <w:rsid w:val="00931066"/>
    <w:rsid w:val="009A4A91"/>
    <w:rsid w:val="009B6232"/>
    <w:rsid w:val="009D2F5C"/>
    <w:rsid w:val="009D4AEA"/>
    <w:rsid w:val="00A35C39"/>
    <w:rsid w:val="00A84142"/>
    <w:rsid w:val="00AB5512"/>
    <w:rsid w:val="00B4024B"/>
    <w:rsid w:val="00BF2183"/>
    <w:rsid w:val="00C247B1"/>
    <w:rsid w:val="00C5610E"/>
    <w:rsid w:val="00C81304"/>
    <w:rsid w:val="00D65263"/>
    <w:rsid w:val="00E05116"/>
    <w:rsid w:val="00E171A7"/>
    <w:rsid w:val="00EB6ADA"/>
    <w:rsid w:val="00EE1B9E"/>
    <w:rsid w:val="00EF6FF2"/>
    <w:rsid w:val="00F3383A"/>
    <w:rsid w:val="00F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868CB"/>
  <w15:chartTrackingRefBased/>
  <w15:docId w15:val="{3ECB00FB-DD55-4F5A-84D8-EC11562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3383A"/>
    <w:pPr>
      <w:keepNext/>
      <w:numPr>
        <w:ilvl w:val="1"/>
        <w:numId w:val="11"/>
      </w:numPr>
      <w:jc w:val="center"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3A"/>
  </w:style>
  <w:style w:type="paragraph" w:styleId="Footer">
    <w:name w:val="footer"/>
    <w:basedOn w:val="Normal"/>
    <w:link w:val="FooterChar"/>
    <w:unhideWhenUsed/>
    <w:rsid w:val="00F33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83A"/>
  </w:style>
  <w:style w:type="character" w:customStyle="1" w:styleId="Heading2Char">
    <w:name w:val="Heading 2 Char"/>
    <w:basedOn w:val="DefaultParagraphFont"/>
    <w:link w:val="Heading2"/>
    <w:rsid w:val="00F3383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WW-PlainText1">
    <w:name w:val="WW-Plain Text1"/>
    <w:basedOn w:val="Normal"/>
    <w:rsid w:val="00F3383A"/>
    <w:rPr>
      <w:rFonts w:ascii="Courier New" w:hAnsi="Courier New"/>
      <w:sz w:val="20"/>
    </w:rPr>
  </w:style>
  <w:style w:type="character" w:styleId="Hyperlink">
    <w:name w:val="Hyperlink"/>
    <w:rsid w:val="00F33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3A"/>
    <w:pPr>
      <w:ind w:left="720"/>
    </w:pPr>
  </w:style>
  <w:style w:type="paragraph" w:styleId="Caption">
    <w:name w:val="caption"/>
    <w:basedOn w:val="Normal"/>
    <w:qFormat/>
    <w:rsid w:val="00C247B1"/>
    <w:pPr>
      <w:suppressLineNumbers/>
      <w:spacing w:before="120" w:after="120"/>
    </w:pPr>
    <w:rPr>
      <w:rFonts w:cs="MS Mincho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1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B0E1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B0E1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Index">
    <w:name w:val="Index"/>
    <w:basedOn w:val="Normal"/>
    <w:rsid w:val="000B0E11"/>
    <w:pPr>
      <w:suppressLineNumbers/>
    </w:pPr>
    <w:rPr>
      <w:rFonts w:cs="MS Minch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6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E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file:///D:\d%20drive\Paresh\BF1%20173%20m3%20After%20Relining\WI%20&amp;%20HIRA\Temporary%20Internet%20Files\Content.IE5\M3%20%20MASTER%20LIST%20WORK%20INST%20Inst..doc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8CA594-1ECE-4103-B2B6-C4D42081CB52}"/>
</file>

<file path=customXml/itemProps2.xml><?xml version="1.0" encoding="utf-8"?>
<ds:datastoreItem xmlns:ds="http://schemas.openxmlformats.org/officeDocument/2006/customXml" ds:itemID="{D368E646-39DB-4DDB-B345-829B1ACB5E8D}"/>
</file>

<file path=customXml/itemProps3.xml><?xml version="1.0" encoding="utf-8"?>
<ds:datastoreItem xmlns:ds="http://schemas.openxmlformats.org/officeDocument/2006/customXml" ds:itemID="{4934AD99-36B1-4914-91DC-CE530A30E4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Prakash Gawas</dc:creator>
  <cp:keywords/>
  <dc:description/>
  <cp:lastModifiedBy>Paresh Prakash Gawas</cp:lastModifiedBy>
  <cp:revision>70</cp:revision>
  <cp:lastPrinted>2021-10-22T06:51:00Z</cp:lastPrinted>
  <dcterms:created xsi:type="dcterms:W3CDTF">2019-07-29T06:42:00Z</dcterms:created>
  <dcterms:modified xsi:type="dcterms:W3CDTF">2023-09-13T09:13:00Z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68b80f29,60578197,1764f823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2023-09-13T06:20:15Z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55b84691-3958-4758-a898-fccf0b82d1ff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1402400</vt:r8>
  </property>
</Properties>
</file>