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D528F" w14:textId="77777777" w:rsidR="005E0C25" w:rsidRPr="00E41E4A" w:rsidRDefault="005E0C25" w:rsidP="008071EC">
      <w:pPr>
        <w:jc w:val="center"/>
        <w:rPr>
          <w:rFonts w:eastAsia="Times New Roman" w:cstheme="minorHAnsi"/>
          <w:b/>
          <w:color w:val="000000"/>
        </w:rPr>
      </w:pPr>
      <w:r w:rsidRPr="00E41E4A">
        <w:rPr>
          <w:rFonts w:cstheme="minorHAnsi"/>
          <w:b/>
          <w:u w:val="double"/>
        </w:rPr>
        <w:t>CONDITION MONITORING IN BF#</w:t>
      </w:r>
      <w:r w:rsidR="008071EC" w:rsidRPr="00E41E4A">
        <w:rPr>
          <w:rFonts w:cstheme="minorHAnsi"/>
          <w:b/>
          <w:u w:val="double"/>
        </w:rPr>
        <w:t>1/2</w:t>
      </w:r>
    </w:p>
    <w:p w14:paraId="6384EDF8" w14:textId="77777777" w:rsidR="005E0C25" w:rsidRPr="00E41E4A" w:rsidRDefault="005E0C25" w:rsidP="005E0C25">
      <w:pPr>
        <w:jc w:val="both"/>
        <w:rPr>
          <w:rFonts w:cstheme="minorHAnsi"/>
        </w:rPr>
      </w:pPr>
      <w:r w:rsidRPr="00E41E4A">
        <w:rPr>
          <w:rFonts w:cstheme="minorHAnsi"/>
          <w:b/>
          <w:i/>
          <w:color w:val="365F91" w:themeColor="accent1" w:themeShade="BF"/>
          <w:u w:val="single"/>
        </w:rPr>
        <w:t>Objective</w:t>
      </w:r>
      <w:r w:rsidRPr="00E41E4A">
        <w:rPr>
          <w:rFonts w:cstheme="minorHAnsi"/>
          <w:b/>
          <w:color w:val="365F91" w:themeColor="accent1" w:themeShade="BF"/>
          <w:u w:val="single"/>
        </w:rPr>
        <w:t>:</w:t>
      </w:r>
      <w:r w:rsidRPr="00E41E4A">
        <w:rPr>
          <w:rFonts w:cstheme="minorHAnsi"/>
        </w:rPr>
        <w:t xml:space="preserve"> To develop and maintain a condition monitoring program for critical equipment- in BF</w:t>
      </w:r>
      <w:r w:rsidR="008071EC" w:rsidRPr="00E41E4A">
        <w:rPr>
          <w:rFonts w:cstheme="minorHAnsi"/>
        </w:rPr>
        <w:t>1/2</w:t>
      </w:r>
      <w:r w:rsidRPr="00E41E4A">
        <w:rPr>
          <w:rFonts w:cstheme="minorHAnsi"/>
        </w:rPr>
        <w:t xml:space="preserve"> </w:t>
      </w:r>
      <w:proofErr w:type="gramStart"/>
      <w:r w:rsidRPr="00E41E4A">
        <w:rPr>
          <w:rFonts w:cstheme="minorHAnsi"/>
        </w:rPr>
        <w:t>so as to</w:t>
      </w:r>
      <w:proofErr w:type="gramEnd"/>
      <w:r w:rsidRPr="00E41E4A">
        <w:rPr>
          <w:rFonts w:cstheme="minorHAnsi"/>
        </w:rPr>
        <w:t xml:space="preserve"> maximize equipment availability and reliability.</w:t>
      </w:r>
    </w:p>
    <w:p w14:paraId="7DAA41DE" w14:textId="77777777" w:rsidR="00575968" w:rsidRPr="00E41E4A" w:rsidRDefault="00575968" w:rsidP="00575968">
      <w:pPr>
        <w:pStyle w:val="NormalWeb"/>
        <w:rPr>
          <w:rFonts w:asciiTheme="minorHAnsi" w:hAnsiTheme="minorHAnsi" w:cstheme="minorHAnsi"/>
          <w:sz w:val="22"/>
          <w:szCs w:val="22"/>
          <w:lang w:val="en-IN"/>
        </w:rPr>
      </w:pPr>
      <w:proofErr w:type="gramStart"/>
      <w:r w:rsidRPr="00E41E4A">
        <w:rPr>
          <w:rFonts w:asciiTheme="minorHAnsi" w:hAnsiTheme="minorHAnsi" w:cstheme="minorHAnsi"/>
          <w:b/>
          <w:bCs/>
          <w:sz w:val="22"/>
          <w:szCs w:val="22"/>
        </w:rPr>
        <w:t>Scope :</w:t>
      </w:r>
      <w:proofErr w:type="gramEnd"/>
      <w:r w:rsidRPr="00E41E4A">
        <w:rPr>
          <w:rFonts w:asciiTheme="minorHAnsi" w:hAnsiTheme="minorHAnsi" w:cstheme="minorHAnsi"/>
          <w:b/>
          <w:bCs/>
          <w:sz w:val="22"/>
          <w:szCs w:val="22"/>
        </w:rPr>
        <w:t xml:space="preserve"> - </w:t>
      </w:r>
      <w:r w:rsidRPr="00E41E4A">
        <w:rPr>
          <w:rFonts w:asciiTheme="minorHAnsi" w:hAnsiTheme="minorHAnsi" w:cstheme="minorHAnsi"/>
          <w:sz w:val="22"/>
          <w:szCs w:val="22"/>
        </w:rPr>
        <w:t xml:space="preserve">Blast Furnace Accessories </w:t>
      </w:r>
    </w:p>
    <w:p w14:paraId="07ADEEBE" w14:textId="77777777" w:rsidR="00575968" w:rsidRPr="00E41E4A" w:rsidRDefault="00575968" w:rsidP="00575968">
      <w:pPr>
        <w:pStyle w:val="NormalWeb"/>
        <w:rPr>
          <w:rFonts w:asciiTheme="minorHAnsi" w:hAnsiTheme="minorHAnsi" w:cstheme="minorHAnsi"/>
          <w:sz w:val="22"/>
          <w:szCs w:val="22"/>
          <w:lang w:val="en-IN"/>
        </w:rPr>
      </w:pPr>
      <w:proofErr w:type="gramStart"/>
      <w:r w:rsidRPr="00E41E4A">
        <w:rPr>
          <w:rFonts w:asciiTheme="minorHAnsi" w:hAnsiTheme="minorHAnsi" w:cstheme="minorHAnsi"/>
          <w:b/>
          <w:bCs/>
          <w:sz w:val="22"/>
          <w:szCs w:val="22"/>
        </w:rPr>
        <w:t>Ref. :</w:t>
      </w:r>
      <w:proofErr w:type="gramEnd"/>
      <w:r w:rsidRPr="00E41E4A">
        <w:rPr>
          <w:rFonts w:asciiTheme="minorHAnsi" w:hAnsiTheme="minorHAnsi" w:cstheme="minorHAnsi"/>
          <w:b/>
          <w:bCs/>
          <w:sz w:val="22"/>
          <w:szCs w:val="22"/>
        </w:rPr>
        <w:t xml:space="preserve"> -SP 44</w:t>
      </w:r>
      <w:r w:rsidRPr="00E41E4A">
        <w:rPr>
          <w:rFonts w:asciiTheme="minorHAnsi" w:hAnsiTheme="minorHAnsi" w:cstheme="minorHAnsi"/>
          <w:sz w:val="22"/>
          <w:szCs w:val="22"/>
        </w:rPr>
        <w:t xml:space="preserve"> ,WI / MAINT 91</w:t>
      </w:r>
    </w:p>
    <w:p w14:paraId="36ACA3B3" w14:textId="77777777" w:rsidR="00575968" w:rsidRPr="00E41E4A" w:rsidRDefault="00575968" w:rsidP="00575968">
      <w:pPr>
        <w:pStyle w:val="NormalWeb"/>
        <w:rPr>
          <w:rFonts w:asciiTheme="minorHAnsi" w:hAnsiTheme="minorHAnsi" w:cstheme="minorHAnsi"/>
          <w:sz w:val="22"/>
          <w:szCs w:val="22"/>
          <w:lang w:val="en-IN"/>
        </w:rPr>
      </w:pPr>
      <w:proofErr w:type="gramStart"/>
      <w:r w:rsidRPr="00E41E4A">
        <w:rPr>
          <w:rFonts w:asciiTheme="minorHAnsi" w:hAnsiTheme="minorHAnsi" w:cstheme="minorHAnsi"/>
          <w:b/>
          <w:bCs/>
          <w:sz w:val="22"/>
          <w:szCs w:val="22"/>
        </w:rPr>
        <w:t>Responsibility :</w:t>
      </w:r>
      <w:proofErr w:type="gramEnd"/>
      <w:r w:rsidRPr="00E41E4A">
        <w:rPr>
          <w:rFonts w:asciiTheme="minorHAnsi" w:hAnsiTheme="minorHAnsi" w:cstheme="minorHAnsi"/>
          <w:b/>
          <w:bCs/>
          <w:sz w:val="22"/>
          <w:szCs w:val="22"/>
        </w:rPr>
        <w:t xml:space="preserve"> -</w:t>
      </w:r>
      <w:r w:rsidRPr="00E41E4A">
        <w:rPr>
          <w:rFonts w:asciiTheme="minorHAnsi" w:hAnsiTheme="minorHAnsi" w:cstheme="minorHAnsi"/>
          <w:sz w:val="22"/>
          <w:szCs w:val="22"/>
        </w:rPr>
        <w:t xml:space="preserve"> Engineer in charge &amp; workmen on the job</w:t>
      </w:r>
      <w:r w:rsidRPr="00E41E4A">
        <w:rPr>
          <w:rFonts w:asciiTheme="minorHAnsi" w:hAnsiTheme="minorHAnsi" w:cstheme="minorHAnsi"/>
          <w:b/>
          <w:bCs/>
          <w:sz w:val="22"/>
          <w:szCs w:val="22"/>
        </w:rPr>
        <w:t xml:space="preserve"> </w:t>
      </w:r>
    </w:p>
    <w:p w14:paraId="1810D81B" w14:textId="77777777" w:rsidR="00575968" w:rsidRPr="00E41E4A" w:rsidRDefault="00575968" w:rsidP="00575968">
      <w:pPr>
        <w:pStyle w:val="NormalWeb"/>
        <w:rPr>
          <w:rFonts w:asciiTheme="minorHAnsi" w:hAnsiTheme="minorHAnsi" w:cstheme="minorHAnsi"/>
          <w:sz w:val="22"/>
          <w:szCs w:val="22"/>
        </w:rPr>
      </w:pPr>
      <w:r w:rsidRPr="00E41E4A">
        <w:rPr>
          <w:rFonts w:asciiTheme="minorHAnsi" w:hAnsiTheme="minorHAnsi" w:cstheme="minorHAnsi"/>
          <w:b/>
          <w:bCs/>
          <w:sz w:val="22"/>
          <w:szCs w:val="22"/>
        </w:rPr>
        <w:t xml:space="preserve">PPE s to be used: </w:t>
      </w:r>
      <w:r w:rsidRPr="00E41E4A">
        <w:rPr>
          <w:rFonts w:asciiTheme="minorHAnsi" w:hAnsiTheme="minorHAnsi" w:cstheme="minorHAnsi"/>
          <w:sz w:val="22"/>
          <w:szCs w:val="22"/>
        </w:rPr>
        <w:t>Helmet, Safety shoes, hand gloves, safety belt, Co monitor, safety goggle,</w:t>
      </w:r>
    </w:p>
    <w:p w14:paraId="593F41A0" w14:textId="77777777" w:rsidR="00575968" w:rsidRPr="00E41E4A" w:rsidRDefault="00575968" w:rsidP="00575968">
      <w:pPr>
        <w:pStyle w:val="NormalWeb"/>
        <w:rPr>
          <w:rFonts w:asciiTheme="minorHAnsi" w:hAnsiTheme="minorHAnsi" w:cstheme="minorHAnsi"/>
          <w:sz w:val="22"/>
          <w:szCs w:val="22"/>
          <w:lang w:val="en-IN"/>
        </w:rPr>
      </w:pPr>
      <w:r w:rsidRPr="00E41E4A">
        <w:rPr>
          <w:rFonts w:asciiTheme="minorHAnsi" w:hAnsiTheme="minorHAnsi" w:cstheme="minorHAnsi"/>
          <w:b/>
          <w:bCs/>
          <w:sz w:val="22"/>
          <w:szCs w:val="22"/>
        </w:rPr>
        <w:t>Aspect / Impact</w:t>
      </w:r>
      <w:r w:rsidRPr="00E41E4A">
        <w:rPr>
          <w:rFonts w:asciiTheme="minorHAnsi" w:hAnsiTheme="minorHAnsi" w:cstheme="minorHAnsi"/>
          <w:sz w:val="22"/>
          <w:szCs w:val="22"/>
        </w:rPr>
        <w:t xml:space="preserve"> </w:t>
      </w:r>
    </w:p>
    <w:tbl>
      <w:tblPr>
        <w:tblW w:w="867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428"/>
        <w:gridCol w:w="6242"/>
      </w:tblGrid>
      <w:tr w:rsidR="00575968" w:rsidRPr="00E41E4A" w14:paraId="3BE89415" w14:textId="77777777" w:rsidTr="002437E5">
        <w:trPr>
          <w:trHeight w:val="510"/>
          <w:tblCellSpacing w:w="0" w:type="dxa"/>
        </w:trPr>
        <w:tc>
          <w:tcPr>
            <w:tcW w:w="1400" w:type="pct"/>
            <w:tcMar>
              <w:top w:w="15" w:type="dxa"/>
              <w:left w:w="15" w:type="dxa"/>
              <w:bottom w:w="15" w:type="dxa"/>
              <w:right w:w="15" w:type="dxa"/>
            </w:tcMar>
          </w:tcPr>
          <w:p w14:paraId="6AC56B58" w14:textId="77777777" w:rsidR="00575968" w:rsidRPr="00E41E4A" w:rsidRDefault="00575968" w:rsidP="002437E5">
            <w:pPr>
              <w:pStyle w:val="NormalWeb"/>
              <w:rPr>
                <w:rFonts w:asciiTheme="minorHAnsi" w:hAnsiTheme="minorHAnsi" w:cstheme="minorHAnsi"/>
                <w:sz w:val="22"/>
                <w:szCs w:val="22"/>
              </w:rPr>
            </w:pPr>
            <w:r w:rsidRPr="00E41E4A">
              <w:rPr>
                <w:rFonts w:asciiTheme="minorHAnsi" w:hAnsiTheme="minorHAnsi" w:cstheme="minorHAnsi"/>
                <w:sz w:val="22"/>
                <w:szCs w:val="22"/>
              </w:rPr>
              <w:t xml:space="preserve">Scrap generation </w:t>
            </w:r>
          </w:p>
        </w:tc>
        <w:tc>
          <w:tcPr>
            <w:tcW w:w="3600" w:type="pct"/>
            <w:tcMar>
              <w:top w:w="15" w:type="dxa"/>
              <w:left w:w="15" w:type="dxa"/>
              <w:bottom w:w="15" w:type="dxa"/>
              <w:right w:w="15" w:type="dxa"/>
            </w:tcMar>
          </w:tcPr>
          <w:p w14:paraId="32B3EF1A" w14:textId="77777777" w:rsidR="00575968" w:rsidRPr="00E41E4A" w:rsidRDefault="00575968" w:rsidP="002437E5">
            <w:pPr>
              <w:pStyle w:val="NormalWeb"/>
              <w:rPr>
                <w:rFonts w:asciiTheme="minorHAnsi" w:hAnsiTheme="minorHAnsi" w:cstheme="minorHAnsi"/>
                <w:sz w:val="22"/>
                <w:szCs w:val="22"/>
              </w:rPr>
            </w:pPr>
            <w:r w:rsidRPr="00E41E4A">
              <w:rPr>
                <w:rFonts w:asciiTheme="minorHAnsi" w:hAnsiTheme="minorHAnsi" w:cstheme="minorHAnsi"/>
                <w:sz w:val="22"/>
                <w:szCs w:val="22"/>
              </w:rPr>
              <w:t xml:space="preserve">Resource Depletion </w:t>
            </w:r>
          </w:p>
        </w:tc>
      </w:tr>
      <w:tr w:rsidR="00575968" w:rsidRPr="00E41E4A" w14:paraId="0153A3E5" w14:textId="77777777" w:rsidTr="002437E5">
        <w:trPr>
          <w:trHeight w:val="255"/>
          <w:tblCellSpacing w:w="0" w:type="dxa"/>
        </w:trPr>
        <w:tc>
          <w:tcPr>
            <w:tcW w:w="1400" w:type="pct"/>
            <w:tcMar>
              <w:top w:w="15" w:type="dxa"/>
              <w:left w:w="15" w:type="dxa"/>
              <w:bottom w:w="15" w:type="dxa"/>
              <w:right w:w="15" w:type="dxa"/>
            </w:tcMar>
          </w:tcPr>
          <w:p w14:paraId="6485C916" w14:textId="77777777" w:rsidR="00575968" w:rsidRPr="00E41E4A" w:rsidRDefault="00575968" w:rsidP="002437E5">
            <w:pPr>
              <w:pStyle w:val="NormalWeb"/>
              <w:rPr>
                <w:rFonts w:asciiTheme="minorHAnsi" w:hAnsiTheme="minorHAnsi" w:cstheme="minorHAnsi"/>
                <w:sz w:val="22"/>
                <w:szCs w:val="22"/>
              </w:rPr>
            </w:pPr>
            <w:r w:rsidRPr="00E41E4A">
              <w:rPr>
                <w:rFonts w:asciiTheme="minorHAnsi" w:hAnsiTheme="minorHAnsi" w:cstheme="minorHAnsi"/>
                <w:sz w:val="22"/>
                <w:szCs w:val="22"/>
              </w:rPr>
              <w:t xml:space="preserve">Oil Spillage </w:t>
            </w:r>
          </w:p>
        </w:tc>
        <w:tc>
          <w:tcPr>
            <w:tcW w:w="3600" w:type="pct"/>
            <w:tcMar>
              <w:top w:w="15" w:type="dxa"/>
              <w:left w:w="15" w:type="dxa"/>
              <w:bottom w:w="15" w:type="dxa"/>
              <w:right w:w="15" w:type="dxa"/>
            </w:tcMar>
          </w:tcPr>
          <w:p w14:paraId="7B803A90" w14:textId="77777777" w:rsidR="00575968" w:rsidRPr="00E41E4A" w:rsidRDefault="00575968" w:rsidP="002437E5">
            <w:pPr>
              <w:pStyle w:val="NormalWeb"/>
              <w:rPr>
                <w:rFonts w:asciiTheme="minorHAnsi" w:hAnsiTheme="minorHAnsi" w:cstheme="minorHAnsi"/>
                <w:sz w:val="22"/>
                <w:szCs w:val="22"/>
              </w:rPr>
            </w:pPr>
            <w:r w:rsidRPr="00E41E4A">
              <w:rPr>
                <w:rFonts w:asciiTheme="minorHAnsi" w:hAnsiTheme="minorHAnsi" w:cstheme="minorHAnsi"/>
                <w:sz w:val="22"/>
                <w:szCs w:val="22"/>
              </w:rPr>
              <w:t xml:space="preserve">Land contamination </w:t>
            </w:r>
          </w:p>
        </w:tc>
      </w:tr>
      <w:tr w:rsidR="00575968" w:rsidRPr="00E41E4A" w14:paraId="3243B095" w14:textId="77777777" w:rsidTr="002437E5">
        <w:trPr>
          <w:trHeight w:val="255"/>
          <w:tblCellSpacing w:w="0" w:type="dxa"/>
        </w:trPr>
        <w:tc>
          <w:tcPr>
            <w:tcW w:w="1400" w:type="pct"/>
            <w:tcMar>
              <w:top w:w="15" w:type="dxa"/>
              <w:left w:w="15" w:type="dxa"/>
              <w:bottom w:w="15" w:type="dxa"/>
              <w:right w:w="15" w:type="dxa"/>
            </w:tcMar>
          </w:tcPr>
          <w:p w14:paraId="00C34C28" w14:textId="77777777" w:rsidR="00575968" w:rsidRPr="00E41E4A" w:rsidRDefault="00575968" w:rsidP="002437E5">
            <w:pPr>
              <w:pStyle w:val="NormalWeb"/>
              <w:rPr>
                <w:rFonts w:asciiTheme="minorHAnsi" w:hAnsiTheme="minorHAnsi" w:cstheme="minorHAnsi"/>
                <w:sz w:val="22"/>
                <w:szCs w:val="22"/>
              </w:rPr>
            </w:pPr>
            <w:r w:rsidRPr="00E41E4A">
              <w:rPr>
                <w:rFonts w:asciiTheme="minorHAnsi" w:hAnsiTheme="minorHAnsi" w:cstheme="minorHAnsi"/>
                <w:sz w:val="22"/>
                <w:szCs w:val="22"/>
              </w:rPr>
              <w:t xml:space="preserve">Oil traced waste generation </w:t>
            </w:r>
          </w:p>
        </w:tc>
        <w:tc>
          <w:tcPr>
            <w:tcW w:w="3600" w:type="pct"/>
            <w:tcMar>
              <w:top w:w="15" w:type="dxa"/>
              <w:left w:w="15" w:type="dxa"/>
              <w:bottom w:w="15" w:type="dxa"/>
              <w:right w:w="15" w:type="dxa"/>
            </w:tcMar>
          </w:tcPr>
          <w:p w14:paraId="5F4D4457" w14:textId="77777777" w:rsidR="00575968" w:rsidRPr="00E41E4A" w:rsidRDefault="00575968" w:rsidP="002437E5">
            <w:pPr>
              <w:pStyle w:val="NormalWeb"/>
              <w:rPr>
                <w:rFonts w:asciiTheme="minorHAnsi" w:hAnsiTheme="minorHAnsi" w:cstheme="minorHAnsi"/>
                <w:sz w:val="22"/>
                <w:szCs w:val="22"/>
              </w:rPr>
            </w:pPr>
            <w:r w:rsidRPr="00E41E4A">
              <w:rPr>
                <w:rFonts w:asciiTheme="minorHAnsi" w:hAnsiTheme="minorHAnsi" w:cstheme="minorHAnsi"/>
                <w:sz w:val="22"/>
                <w:szCs w:val="22"/>
              </w:rPr>
              <w:t xml:space="preserve">Land contamination &amp; Resource Depletion </w:t>
            </w:r>
          </w:p>
        </w:tc>
      </w:tr>
      <w:tr w:rsidR="00575968" w:rsidRPr="00E41E4A" w14:paraId="55FB955E" w14:textId="77777777" w:rsidTr="002437E5">
        <w:trPr>
          <w:trHeight w:val="255"/>
          <w:tblCellSpacing w:w="0" w:type="dxa"/>
        </w:trPr>
        <w:tc>
          <w:tcPr>
            <w:tcW w:w="1400" w:type="pct"/>
            <w:tcMar>
              <w:top w:w="15" w:type="dxa"/>
              <w:left w:w="15" w:type="dxa"/>
              <w:bottom w:w="15" w:type="dxa"/>
              <w:right w:w="15" w:type="dxa"/>
            </w:tcMar>
          </w:tcPr>
          <w:p w14:paraId="69DA0FBB" w14:textId="77777777" w:rsidR="00575968" w:rsidRPr="00E41E4A" w:rsidRDefault="00575968" w:rsidP="002437E5">
            <w:pPr>
              <w:pStyle w:val="NormalWeb"/>
              <w:rPr>
                <w:rFonts w:asciiTheme="minorHAnsi" w:hAnsiTheme="minorHAnsi" w:cstheme="minorHAnsi"/>
                <w:sz w:val="22"/>
                <w:szCs w:val="22"/>
              </w:rPr>
            </w:pPr>
            <w:r w:rsidRPr="00E41E4A">
              <w:rPr>
                <w:rFonts w:asciiTheme="minorHAnsi" w:hAnsiTheme="minorHAnsi" w:cstheme="minorHAnsi"/>
                <w:sz w:val="22"/>
                <w:szCs w:val="22"/>
              </w:rPr>
              <w:t xml:space="preserve">Fumes </w:t>
            </w:r>
          </w:p>
        </w:tc>
        <w:tc>
          <w:tcPr>
            <w:tcW w:w="3600" w:type="pct"/>
            <w:tcMar>
              <w:top w:w="15" w:type="dxa"/>
              <w:left w:w="15" w:type="dxa"/>
              <w:bottom w:w="15" w:type="dxa"/>
              <w:right w:w="15" w:type="dxa"/>
            </w:tcMar>
          </w:tcPr>
          <w:p w14:paraId="6D9A5D56" w14:textId="77777777" w:rsidR="00575968" w:rsidRPr="00E41E4A" w:rsidRDefault="00575968" w:rsidP="002437E5">
            <w:pPr>
              <w:pStyle w:val="NormalWeb"/>
              <w:rPr>
                <w:rFonts w:asciiTheme="minorHAnsi" w:hAnsiTheme="minorHAnsi" w:cstheme="minorHAnsi"/>
                <w:sz w:val="22"/>
                <w:szCs w:val="22"/>
              </w:rPr>
            </w:pPr>
            <w:r w:rsidRPr="00E41E4A">
              <w:rPr>
                <w:rFonts w:asciiTheme="minorHAnsi" w:hAnsiTheme="minorHAnsi" w:cstheme="minorHAnsi"/>
                <w:sz w:val="22"/>
                <w:szCs w:val="22"/>
              </w:rPr>
              <w:t xml:space="preserve">Health </w:t>
            </w:r>
          </w:p>
        </w:tc>
      </w:tr>
      <w:tr w:rsidR="00575968" w:rsidRPr="00E41E4A" w14:paraId="133C9545" w14:textId="77777777" w:rsidTr="00575968">
        <w:trPr>
          <w:trHeight w:val="55"/>
          <w:tblCellSpacing w:w="0" w:type="dxa"/>
        </w:trPr>
        <w:tc>
          <w:tcPr>
            <w:tcW w:w="1400" w:type="pct"/>
            <w:tcMar>
              <w:top w:w="15" w:type="dxa"/>
              <w:left w:w="15" w:type="dxa"/>
              <w:bottom w:w="15" w:type="dxa"/>
              <w:right w:w="15" w:type="dxa"/>
            </w:tcMar>
          </w:tcPr>
          <w:p w14:paraId="2F9E0AFF" w14:textId="77777777" w:rsidR="00575968" w:rsidRPr="00E41E4A" w:rsidRDefault="00575968" w:rsidP="002437E5">
            <w:pPr>
              <w:pStyle w:val="NormalWeb"/>
              <w:rPr>
                <w:rFonts w:asciiTheme="minorHAnsi" w:hAnsiTheme="minorHAnsi" w:cstheme="minorHAnsi"/>
                <w:sz w:val="22"/>
                <w:szCs w:val="22"/>
              </w:rPr>
            </w:pPr>
            <w:r w:rsidRPr="00E41E4A">
              <w:rPr>
                <w:rFonts w:asciiTheme="minorHAnsi" w:hAnsiTheme="minorHAnsi" w:cstheme="minorHAnsi"/>
                <w:sz w:val="22"/>
                <w:szCs w:val="22"/>
              </w:rPr>
              <w:t xml:space="preserve">Fire </w:t>
            </w:r>
          </w:p>
        </w:tc>
        <w:tc>
          <w:tcPr>
            <w:tcW w:w="3600" w:type="pct"/>
            <w:tcMar>
              <w:top w:w="15" w:type="dxa"/>
              <w:left w:w="15" w:type="dxa"/>
              <w:bottom w:w="15" w:type="dxa"/>
              <w:right w:w="15" w:type="dxa"/>
            </w:tcMar>
          </w:tcPr>
          <w:p w14:paraId="5D1895ED" w14:textId="77777777" w:rsidR="00575968" w:rsidRPr="00E41E4A" w:rsidRDefault="00575968" w:rsidP="002437E5">
            <w:pPr>
              <w:pStyle w:val="NormalWeb"/>
              <w:rPr>
                <w:rFonts w:asciiTheme="minorHAnsi" w:hAnsiTheme="minorHAnsi" w:cstheme="minorHAnsi"/>
                <w:sz w:val="22"/>
                <w:szCs w:val="22"/>
              </w:rPr>
            </w:pPr>
            <w:r w:rsidRPr="00E41E4A">
              <w:rPr>
                <w:rFonts w:asciiTheme="minorHAnsi" w:hAnsiTheme="minorHAnsi" w:cstheme="minorHAnsi"/>
                <w:sz w:val="22"/>
                <w:szCs w:val="22"/>
              </w:rPr>
              <w:t xml:space="preserve">Air pollution SP 42 </w:t>
            </w:r>
          </w:p>
        </w:tc>
      </w:tr>
    </w:tbl>
    <w:p w14:paraId="16372853" w14:textId="77777777" w:rsidR="006A14D9" w:rsidRPr="00E41E4A" w:rsidRDefault="006A14D9" w:rsidP="006A14D9">
      <w:pPr>
        <w:pStyle w:val="ListParagraph"/>
        <w:jc w:val="both"/>
        <w:rPr>
          <w:rFonts w:cstheme="minorHAnsi"/>
        </w:rPr>
      </w:pPr>
    </w:p>
    <w:p w14:paraId="5D12AABA" w14:textId="77777777" w:rsidR="006A14D9" w:rsidRPr="00E41E4A" w:rsidRDefault="006A14D9" w:rsidP="006A14D9">
      <w:pPr>
        <w:pStyle w:val="NormalWeb"/>
        <w:rPr>
          <w:sz w:val="22"/>
          <w:szCs w:val="22"/>
          <w:u w:val="single"/>
          <w:lang w:val="en-IN"/>
        </w:rPr>
      </w:pPr>
      <w:r w:rsidRPr="00E41E4A">
        <w:rPr>
          <w:b/>
          <w:bCs/>
          <w:sz w:val="22"/>
          <w:szCs w:val="22"/>
          <w:u w:val="single"/>
        </w:rPr>
        <w:t xml:space="preserve">Hazards </w:t>
      </w:r>
      <w:proofErr w:type="gramStart"/>
      <w:r w:rsidRPr="00E41E4A">
        <w:rPr>
          <w:b/>
          <w:bCs/>
          <w:sz w:val="22"/>
          <w:szCs w:val="22"/>
          <w:u w:val="single"/>
        </w:rPr>
        <w:t>identified :</w:t>
      </w:r>
      <w:proofErr w:type="gramEnd"/>
    </w:p>
    <w:p w14:paraId="302C92B7" w14:textId="77777777" w:rsidR="006A14D9" w:rsidRPr="00E41E4A" w:rsidRDefault="006A14D9" w:rsidP="006A14D9">
      <w:pPr>
        <w:pStyle w:val="NormalWeb"/>
        <w:rPr>
          <w:sz w:val="22"/>
          <w:szCs w:val="22"/>
        </w:rPr>
      </w:pPr>
      <w:r w:rsidRPr="00E41E4A">
        <w:rPr>
          <w:b/>
          <w:sz w:val="22"/>
          <w:szCs w:val="22"/>
        </w:rPr>
        <w:t>Physical Hazard</w:t>
      </w:r>
      <w:r w:rsidRPr="00E41E4A">
        <w:rPr>
          <w:sz w:val="22"/>
          <w:szCs w:val="22"/>
        </w:rPr>
        <w:t xml:space="preserve"> - </w:t>
      </w:r>
    </w:p>
    <w:p w14:paraId="39053499" w14:textId="77777777" w:rsidR="006A14D9" w:rsidRPr="00E41E4A" w:rsidRDefault="006A14D9" w:rsidP="00BC5F14">
      <w:pPr>
        <w:pStyle w:val="NormalWeb"/>
        <w:numPr>
          <w:ilvl w:val="0"/>
          <w:numId w:val="4"/>
        </w:numPr>
        <w:rPr>
          <w:rFonts w:asciiTheme="minorHAnsi" w:eastAsiaTheme="minorHAnsi" w:hAnsiTheme="minorHAnsi" w:cstheme="minorHAnsi"/>
          <w:sz w:val="22"/>
          <w:szCs w:val="22"/>
        </w:rPr>
      </w:pPr>
      <w:r w:rsidRPr="00E41E4A">
        <w:rPr>
          <w:rFonts w:asciiTheme="minorHAnsi" w:eastAsiaTheme="minorHAnsi" w:hAnsiTheme="minorHAnsi" w:cstheme="minorHAnsi"/>
          <w:sz w:val="22"/>
          <w:szCs w:val="22"/>
        </w:rPr>
        <w:t>Pressure</w:t>
      </w:r>
    </w:p>
    <w:p w14:paraId="17BF9B50" w14:textId="77777777" w:rsidR="006A14D9" w:rsidRPr="00E41E4A" w:rsidRDefault="006A14D9" w:rsidP="00BC5F14">
      <w:pPr>
        <w:pStyle w:val="NormalWeb"/>
        <w:numPr>
          <w:ilvl w:val="0"/>
          <w:numId w:val="4"/>
        </w:numPr>
        <w:rPr>
          <w:rFonts w:asciiTheme="minorHAnsi" w:eastAsiaTheme="minorHAnsi" w:hAnsiTheme="minorHAnsi" w:cstheme="minorHAnsi"/>
          <w:sz w:val="22"/>
          <w:szCs w:val="22"/>
        </w:rPr>
      </w:pPr>
      <w:r w:rsidRPr="00E41E4A">
        <w:rPr>
          <w:rFonts w:asciiTheme="minorHAnsi" w:eastAsiaTheme="minorHAnsi" w:hAnsiTheme="minorHAnsi" w:cstheme="minorHAnsi"/>
          <w:sz w:val="22"/>
          <w:szCs w:val="22"/>
        </w:rPr>
        <w:t xml:space="preserve">temperature </w:t>
      </w:r>
    </w:p>
    <w:p w14:paraId="2CB61BB6" w14:textId="77777777" w:rsidR="006A14D9" w:rsidRPr="00E41E4A" w:rsidRDefault="006A14D9" w:rsidP="00BC5F14">
      <w:pPr>
        <w:pStyle w:val="NormalWeb"/>
        <w:numPr>
          <w:ilvl w:val="0"/>
          <w:numId w:val="4"/>
        </w:numPr>
        <w:rPr>
          <w:rFonts w:asciiTheme="minorHAnsi" w:eastAsiaTheme="minorHAnsi" w:hAnsiTheme="minorHAnsi" w:cstheme="minorHAnsi"/>
          <w:sz w:val="22"/>
          <w:szCs w:val="22"/>
        </w:rPr>
      </w:pPr>
      <w:r w:rsidRPr="00E41E4A">
        <w:rPr>
          <w:rFonts w:asciiTheme="minorHAnsi" w:eastAsiaTheme="minorHAnsi" w:hAnsiTheme="minorHAnsi" w:cstheme="minorHAnsi"/>
          <w:sz w:val="22"/>
          <w:szCs w:val="22"/>
        </w:rPr>
        <w:t xml:space="preserve">fall of oil in eyes, ears, mouth  </w:t>
      </w:r>
    </w:p>
    <w:p w14:paraId="6151F22D" w14:textId="77777777" w:rsidR="006A14D9" w:rsidRPr="00E41E4A" w:rsidRDefault="006A14D9" w:rsidP="00BC5F14">
      <w:pPr>
        <w:pStyle w:val="NormalWeb"/>
        <w:numPr>
          <w:ilvl w:val="0"/>
          <w:numId w:val="4"/>
        </w:numPr>
        <w:rPr>
          <w:rFonts w:asciiTheme="minorHAnsi" w:eastAsiaTheme="minorHAnsi" w:hAnsiTheme="minorHAnsi" w:cstheme="minorHAnsi"/>
          <w:sz w:val="22"/>
          <w:szCs w:val="22"/>
        </w:rPr>
      </w:pPr>
      <w:r w:rsidRPr="00E41E4A">
        <w:rPr>
          <w:rFonts w:asciiTheme="minorHAnsi" w:eastAsiaTheme="minorHAnsi" w:hAnsiTheme="minorHAnsi" w:cstheme="minorHAnsi"/>
          <w:sz w:val="22"/>
          <w:szCs w:val="22"/>
        </w:rPr>
        <w:t>Explosion while gas cutting/welding</w:t>
      </w:r>
    </w:p>
    <w:p w14:paraId="1FC4991E" w14:textId="77777777" w:rsidR="006A14D9" w:rsidRPr="00E41E4A" w:rsidRDefault="006A14D9" w:rsidP="006A14D9">
      <w:pPr>
        <w:pStyle w:val="NormalWeb"/>
        <w:rPr>
          <w:sz w:val="22"/>
          <w:szCs w:val="22"/>
        </w:rPr>
      </w:pPr>
      <w:r w:rsidRPr="00E41E4A">
        <w:rPr>
          <w:b/>
          <w:sz w:val="22"/>
          <w:szCs w:val="22"/>
        </w:rPr>
        <w:t>Mechanical Hazard</w:t>
      </w:r>
      <w:r w:rsidRPr="00E41E4A">
        <w:rPr>
          <w:sz w:val="22"/>
          <w:szCs w:val="22"/>
        </w:rPr>
        <w:t xml:space="preserve"> - </w:t>
      </w:r>
    </w:p>
    <w:p w14:paraId="5432D589" w14:textId="77777777" w:rsidR="006A14D9" w:rsidRPr="00E41E4A" w:rsidRDefault="006A14D9" w:rsidP="00BC5F14">
      <w:pPr>
        <w:pStyle w:val="NormalWeb"/>
        <w:numPr>
          <w:ilvl w:val="0"/>
          <w:numId w:val="4"/>
        </w:numPr>
        <w:rPr>
          <w:rFonts w:asciiTheme="minorHAnsi" w:eastAsiaTheme="minorHAnsi" w:hAnsiTheme="minorHAnsi" w:cstheme="minorHAnsi"/>
          <w:sz w:val="22"/>
          <w:szCs w:val="22"/>
        </w:rPr>
      </w:pPr>
      <w:r w:rsidRPr="00E41E4A">
        <w:rPr>
          <w:rFonts w:asciiTheme="minorHAnsi" w:eastAsiaTheme="minorHAnsi" w:hAnsiTheme="minorHAnsi" w:cstheme="minorHAnsi"/>
          <w:sz w:val="22"/>
          <w:szCs w:val="22"/>
        </w:rPr>
        <w:t>Trapping between two objects</w:t>
      </w:r>
    </w:p>
    <w:p w14:paraId="3D36C71B" w14:textId="77777777" w:rsidR="006A14D9" w:rsidRPr="00E41E4A" w:rsidRDefault="006A14D9" w:rsidP="00BC5F14">
      <w:pPr>
        <w:pStyle w:val="NormalWeb"/>
        <w:numPr>
          <w:ilvl w:val="0"/>
          <w:numId w:val="4"/>
        </w:numPr>
        <w:rPr>
          <w:rFonts w:asciiTheme="minorHAnsi" w:eastAsiaTheme="minorHAnsi" w:hAnsiTheme="minorHAnsi" w:cstheme="minorHAnsi"/>
          <w:sz w:val="22"/>
          <w:szCs w:val="22"/>
        </w:rPr>
      </w:pPr>
      <w:r w:rsidRPr="00E41E4A">
        <w:rPr>
          <w:rFonts w:asciiTheme="minorHAnsi" w:eastAsiaTheme="minorHAnsi" w:hAnsiTheme="minorHAnsi" w:cstheme="minorHAnsi"/>
          <w:sz w:val="22"/>
          <w:szCs w:val="22"/>
        </w:rPr>
        <w:t xml:space="preserve"> Fall of material, hammer, tools, slinged items, bolts, wedges</w:t>
      </w:r>
    </w:p>
    <w:p w14:paraId="79812495" w14:textId="77777777" w:rsidR="006A14D9" w:rsidRPr="00E41E4A" w:rsidRDefault="006A14D9" w:rsidP="00BC5F14">
      <w:pPr>
        <w:pStyle w:val="NormalWeb"/>
        <w:numPr>
          <w:ilvl w:val="0"/>
          <w:numId w:val="4"/>
        </w:numPr>
        <w:rPr>
          <w:rFonts w:asciiTheme="minorHAnsi" w:eastAsiaTheme="minorHAnsi" w:hAnsiTheme="minorHAnsi" w:cstheme="minorHAnsi"/>
          <w:sz w:val="22"/>
          <w:szCs w:val="22"/>
        </w:rPr>
      </w:pPr>
      <w:r w:rsidRPr="00E41E4A">
        <w:rPr>
          <w:rFonts w:asciiTheme="minorHAnsi" w:eastAsiaTheme="minorHAnsi" w:hAnsiTheme="minorHAnsi" w:cstheme="minorHAnsi"/>
          <w:sz w:val="22"/>
          <w:szCs w:val="22"/>
        </w:rPr>
        <w:t xml:space="preserve"> Fall of person from platform, </w:t>
      </w:r>
    </w:p>
    <w:p w14:paraId="6A6556CC" w14:textId="77777777" w:rsidR="006A14D9" w:rsidRPr="00E41E4A" w:rsidRDefault="006A14D9" w:rsidP="00BC5F14">
      <w:pPr>
        <w:pStyle w:val="NormalWeb"/>
        <w:numPr>
          <w:ilvl w:val="0"/>
          <w:numId w:val="4"/>
        </w:numPr>
        <w:rPr>
          <w:rFonts w:asciiTheme="minorHAnsi" w:eastAsiaTheme="minorHAnsi" w:hAnsiTheme="minorHAnsi" w:cstheme="minorHAnsi"/>
          <w:sz w:val="22"/>
          <w:szCs w:val="22"/>
        </w:rPr>
      </w:pPr>
      <w:r w:rsidRPr="00E41E4A">
        <w:rPr>
          <w:rFonts w:asciiTheme="minorHAnsi" w:eastAsiaTheme="minorHAnsi" w:hAnsiTheme="minorHAnsi" w:cstheme="minorHAnsi"/>
          <w:sz w:val="22"/>
          <w:szCs w:val="22"/>
        </w:rPr>
        <w:t>Entanglement</w:t>
      </w:r>
    </w:p>
    <w:p w14:paraId="4CBFB4E3" w14:textId="77777777" w:rsidR="006A14D9" w:rsidRPr="00E41E4A" w:rsidRDefault="006A14D9" w:rsidP="00BC5F14">
      <w:pPr>
        <w:pStyle w:val="NormalWeb"/>
        <w:numPr>
          <w:ilvl w:val="0"/>
          <w:numId w:val="4"/>
        </w:numPr>
        <w:rPr>
          <w:rFonts w:asciiTheme="minorHAnsi" w:eastAsiaTheme="minorHAnsi" w:hAnsiTheme="minorHAnsi" w:cstheme="minorHAnsi"/>
          <w:sz w:val="22"/>
          <w:szCs w:val="22"/>
        </w:rPr>
      </w:pPr>
      <w:r w:rsidRPr="00E41E4A">
        <w:rPr>
          <w:rFonts w:asciiTheme="minorHAnsi" w:eastAsiaTheme="minorHAnsi" w:hAnsiTheme="minorHAnsi" w:cstheme="minorHAnsi"/>
          <w:sz w:val="22"/>
          <w:szCs w:val="22"/>
        </w:rPr>
        <w:t xml:space="preserve"> Impact of moving / slinged items, portable tools, chuck, </w:t>
      </w:r>
    </w:p>
    <w:p w14:paraId="718B4E11" w14:textId="77777777" w:rsidR="006A14D9" w:rsidRPr="00E41E4A" w:rsidRDefault="006A14D9" w:rsidP="00BC5F14">
      <w:pPr>
        <w:pStyle w:val="NormalWeb"/>
        <w:numPr>
          <w:ilvl w:val="0"/>
          <w:numId w:val="4"/>
        </w:numPr>
        <w:rPr>
          <w:rFonts w:asciiTheme="minorHAnsi" w:eastAsiaTheme="minorHAnsi" w:hAnsiTheme="minorHAnsi" w:cstheme="minorHAnsi"/>
          <w:sz w:val="22"/>
          <w:szCs w:val="22"/>
        </w:rPr>
      </w:pPr>
      <w:r w:rsidRPr="00E41E4A">
        <w:rPr>
          <w:rFonts w:asciiTheme="minorHAnsi" w:eastAsiaTheme="minorHAnsi" w:hAnsiTheme="minorHAnsi" w:cstheme="minorHAnsi"/>
          <w:sz w:val="22"/>
          <w:szCs w:val="22"/>
        </w:rPr>
        <w:t>Failure of welding hook.</w:t>
      </w:r>
    </w:p>
    <w:p w14:paraId="083EC7B5" w14:textId="77777777" w:rsidR="006A14D9" w:rsidRPr="00E41E4A" w:rsidRDefault="006A14D9" w:rsidP="00BC5F14">
      <w:pPr>
        <w:pStyle w:val="NormalWeb"/>
        <w:numPr>
          <w:ilvl w:val="0"/>
          <w:numId w:val="4"/>
        </w:numPr>
        <w:rPr>
          <w:rFonts w:asciiTheme="minorHAnsi" w:eastAsiaTheme="minorHAnsi" w:hAnsiTheme="minorHAnsi" w:cstheme="minorHAnsi"/>
          <w:sz w:val="22"/>
          <w:szCs w:val="22"/>
        </w:rPr>
      </w:pPr>
      <w:r w:rsidRPr="00E41E4A">
        <w:rPr>
          <w:rFonts w:asciiTheme="minorHAnsi" w:eastAsiaTheme="minorHAnsi" w:hAnsiTheme="minorHAnsi" w:cstheme="minorHAnsi"/>
          <w:sz w:val="22"/>
          <w:szCs w:val="22"/>
        </w:rPr>
        <w:t>Toppling of derrick</w:t>
      </w:r>
    </w:p>
    <w:p w14:paraId="6B802306" w14:textId="77777777" w:rsidR="006A14D9" w:rsidRPr="00E41E4A" w:rsidRDefault="006A14D9" w:rsidP="00BC5F14">
      <w:pPr>
        <w:pStyle w:val="NormalWeb"/>
        <w:numPr>
          <w:ilvl w:val="0"/>
          <w:numId w:val="4"/>
        </w:numPr>
        <w:rPr>
          <w:rFonts w:asciiTheme="minorHAnsi" w:eastAsiaTheme="minorHAnsi" w:hAnsiTheme="minorHAnsi" w:cstheme="minorHAnsi"/>
          <w:sz w:val="22"/>
          <w:szCs w:val="22"/>
        </w:rPr>
      </w:pPr>
      <w:r w:rsidRPr="00E41E4A">
        <w:rPr>
          <w:rFonts w:asciiTheme="minorHAnsi" w:eastAsiaTheme="minorHAnsi" w:hAnsiTheme="minorHAnsi" w:cstheme="minorHAnsi"/>
          <w:sz w:val="22"/>
          <w:szCs w:val="22"/>
        </w:rPr>
        <w:lastRenderedPageBreak/>
        <w:t xml:space="preserve">Fall of </w:t>
      </w:r>
      <w:proofErr w:type="gramStart"/>
      <w:r w:rsidRPr="00E41E4A">
        <w:rPr>
          <w:rFonts w:asciiTheme="minorHAnsi" w:eastAsiaTheme="minorHAnsi" w:hAnsiTheme="minorHAnsi" w:cstheme="minorHAnsi"/>
          <w:sz w:val="22"/>
          <w:szCs w:val="22"/>
        </w:rPr>
        <w:t>counter weight</w:t>
      </w:r>
      <w:proofErr w:type="gramEnd"/>
    </w:p>
    <w:p w14:paraId="2DCC86D4" w14:textId="77777777" w:rsidR="006A14D9" w:rsidRPr="00E41E4A" w:rsidRDefault="006A14D9" w:rsidP="00BC5F14">
      <w:pPr>
        <w:pStyle w:val="NormalWeb"/>
        <w:numPr>
          <w:ilvl w:val="0"/>
          <w:numId w:val="4"/>
        </w:numPr>
        <w:rPr>
          <w:rFonts w:asciiTheme="minorHAnsi" w:eastAsiaTheme="minorHAnsi" w:hAnsiTheme="minorHAnsi" w:cstheme="minorHAnsi"/>
          <w:sz w:val="22"/>
          <w:szCs w:val="22"/>
        </w:rPr>
      </w:pPr>
      <w:r w:rsidRPr="00E41E4A">
        <w:rPr>
          <w:rFonts w:asciiTheme="minorHAnsi" w:eastAsiaTheme="minorHAnsi" w:hAnsiTheme="minorHAnsi" w:cstheme="minorHAnsi"/>
          <w:sz w:val="22"/>
          <w:szCs w:val="22"/>
        </w:rPr>
        <w:t>Fall of person through opening of platform</w:t>
      </w:r>
    </w:p>
    <w:p w14:paraId="1A5D515A" w14:textId="77777777" w:rsidR="006A14D9" w:rsidRPr="00E41E4A" w:rsidRDefault="006A14D9" w:rsidP="006A14D9">
      <w:pPr>
        <w:pStyle w:val="NormalWeb"/>
        <w:rPr>
          <w:sz w:val="22"/>
          <w:szCs w:val="22"/>
        </w:rPr>
      </w:pPr>
      <w:r w:rsidRPr="00E41E4A">
        <w:rPr>
          <w:b/>
          <w:sz w:val="22"/>
          <w:szCs w:val="22"/>
        </w:rPr>
        <w:t>Chemical hazard</w:t>
      </w:r>
      <w:r w:rsidRPr="00E41E4A">
        <w:rPr>
          <w:sz w:val="22"/>
          <w:szCs w:val="22"/>
        </w:rPr>
        <w:t xml:space="preserve"> - </w:t>
      </w:r>
    </w:p>
    <w:p w14:paraId="0906B779" w14:textId="77777777" w:rsidR="006A14D9" w:rsidRPr="00E41E4A" w:rsidRDefault="006A14D9" w:rsidP="00BC5F14">
      <w:pPr>
        <w:pStyle w:val="NormalWeb"/>
        <w:numPr>
          <w:ilvl w:val="0"/>
          <w:numId w:val="4"/>
        </w:numPr>
        <w:rPr>
          <w:rFonts w:asciiTheme="minorHAnsi" w:eastAsiaTheme="minorHAnsi" w:hAnsiTheme="minorHAnsi" w:cstheme="minorHAnsi"/>
          <w:sz w:val="22"/>
          <w:szCs w:val="22"/>
        </w:rPr>
      </w:pPr>
      <w:r w:rsidRPr="00E41E4A">
        <w:rPr>
          <w:rFonts w:asciiTheme="minorHAnsi" w:eastAsiaTheme="minorHAnsi" w:hAnsiTheme="minorHAnsi" w:cstheme="minorHAnsi"/>
          <w:sz w:val="22"/>
          <w:szCs w:val="22"/>
        </w:rPr>
        <w:t xml:space="preserve">Gas poisoning, </w:t>
      </w:r>
    </w:p>
    <w:p w14:paraId="61B96543" w14:textId="77777777" w:rsidR="006A14D9" w:rsidRPr="00E41E4A" w:rsidRDefault="006A14D9" w:rsidP="00BC5F14">
      <w:pPr>
        <w:pStyle w:val="NormalWeb"/>
        <w:numPr>
          <w:ilvl w:val="0"/>
          <w:numId w:val="4"/>
        </w:numPr>
        <w:rPr>
          <w:rFonts w:asciiTheme="minorHAnsi" w:eastAsiaTheme="minorHAnsi" w:hAnsiTheme="minorHAnsi" w:cstheme="minorHAnsi"/>
          <w:sz w:val="22"/>
          <w:szCs w:val="22"/>
        </w:rPr>
      </w:pPr>
      <w:r w:rsidRPr="00E41E4A">
        <w:rPr>
          <w:rFonts w:asciiTheme="minorHAnsi" w:eastAsiaTheme="minorHAnsi" w:hAnsiTheme="minorHAnsi" w:cstheme="minorHAnsi"/>
          <w:sz w:val="22"/>
          <w:szCs w:val="22"/>
        </w:rPr>
        <w:t xml:space="preserve">Fire </w:t>
      </w:r>
    </w:p>
    <w:p w14:paraId="206EA00C" w14:textId="77777777" w:rsidR="006A14D9" w:rsidRPr="00E41E4A" w:rsidRDefault="006A14D9" w:rsidP="006A14D9">
      <w:pPr>
        <w:pStyle w:val="NormalWeb"/>
        <w:rPr>
          <w:sz w:val="22"/>
          <w:szCs w:val="22"/>
        </w:rPr>
      </w:pPr>
      <w:r w:rsidRPr="00E41E4A">
        <w:rPr>
          <w:b/>
          <w:sz w:val="22"/>
          <w:szCs w:val="22"/>
        </w:rPr>
        <w:t>Electrical hazard</w:t>
      </w:r>
      <w:r w:rsidRPr="00E41E4A">
        <w:rPr>
          <w:sz w:val="22"/>
          <w:szCs w:val="22"/>
        </w:rPr>
        <w:t xml:space="preserve"> - </w:t>
      </w:r>
    </w:p>
    <w:p w14:paraId="4EFEA4A1" w14:textId="77777777" w:rsidR="006A14D9" w:rsidRPr="00E41E4A" w:rsidRDefault="006A14D9" w:rsidP="00BC5F14">
      <w:pPr>
        <w:pStyle w:val="NormalWeb"/>
        <w:numPr>
          <w:ilvl w:val="0"/>
          <w:numId w:val="4"/>
        </w:numPr>
        <w:rPr>
          <w:rFonts w:asciiTheme="minorHAnsi" w:eastAsiaTheme="minorHAnsi" w:hAnsiTheme="minorHAnsi" w:cstheme="minorHAnsi"/>
          <w:sz w:val="22"/>
          <w:szCs w:val="22"/>
        </w:rPr>
      </w:pPr>
      <w:r w:rsidRPr="00E41E4A">
        <w:rPr>
          <w:rFonts w:asciiTheme="minorHAnsi" w:eastAsiaTheme="minorHAnsi" w:hAnsiTheme="minorHAnsi" w:cstheme="minorHAnsi"/>
          <w:sz w:val="22"/>
          <w:szCs w:val="22"/>
        </w:rPr>
        <w:t xml:space="preserve">electrical shock </w:t>
      </w:r>
    </w:p>
    <w:p w14:paraId="19FE9E24" w14:textId="77777777" w:rsidR="006A14D9" w:rsidRPr="00E41E4A" w:rsidRDefault="006A14D9" w:rsidP="006A14D9">
      <w:pPr>
        <w:pStyle w:val="NormalWeb"/>
        <w:rPr>
          <w:sz w:val="22"/>
          <w:szCs w:val="22"/>
        </w:rPr>
      </w:pPr>
      <w:r w:rsidRPr="00E41E4A">
        <w:rPr>
          <w:b/>
          <w:sz w:val="22"/>
          <w:szCs w:val="22"/>
        </w:rPr>
        <w:t xml:space="preserve">Human </w:t>
      </w:r>
      <w:proofErr w:type="gramStart"/>
      <w:r w:rsidRPr="00E41E4A">
        <w:rPr>
          <w:b/>
          <w:sz w:val="22"/>
          <w:szCs w:val="22"/>
        </w:rPr>
        <w:t>Hazards</w:t>
      </w:r>
      <w:r w:rsidRPr="00E41E4A">
        <w:rPr>
          <w:sz w:val="22"/>
          <w:szCs w:val="22"/>
        </w:rPr>
        <w:t xml:space="preserve"> :</w:t>
      </w:r>
      <w:proofErr w:type="gramEnd"/>
      <w:r w:rsidRPr="00E41E4A">
        <w:rPr>
          <w:sz w:val="22"/>
          <w:szCs w:val="22"/>
        </w:rPr>
        <w:t xml:space="preserve">  </w:t>
      </w:r>
    </w:p>
    <w:p w14:paraId="580582E6" w14:textId="77777777" w:rsidR="006A14D9" w:rsidRPr="00E41E4A" w:rsidRDefault="006A14D9" w:rsidP="00BC5F14">
      <w:pPr>
        <w:pStyle w:val="NormalWeb"/>
        <w:numPr>
          <w:ilvl w:val="0"/>
          <w:numId w:val="4"/>
        </w:numPr>
        <w:rPr>
          <w:rFonts w:asciiTheme="minorHAnsi" w:eastAsiaTheme="minorHAnsi" w:hAnsiTheme="minorHAnsi" w:cstheme="minorHAnsi"/>
          <w:sz w:val="22"/>
          <w:szCs w:val="22"/>
        </w:rPr>
      </w:pPr>
      <w:r w:rsidRPr="00E41E4A">
        <w:rPr>
          <w:rFonts w:asciiTheme="minorHAnsi" w:eastAsiaTheme="minorHAnsi" w:hAnsiTheme="minorHAnsi" w:cstheme="minorHAnsi"/>
          <w:sz w:val="22"/>
          <w:szCs w:val="22"/>
        </w:rPr>
        <w:t xml:space="preserve">Alcoholism, </w:t>
      </w:r>
    </w:p>
    <w:p w14:paraId="667B97C1" w14:textId="77777777" w:rsidR="006A14D9" w:rsidRPr="00E41E4A" w:rsidRDefault="006A14D9" w:rsidP="00BC5F14">
      <w:pPr>
        <w:pStyle w:val="NormalWeb"/>
        <w:numPr>
          <w:ilvl w:val="0"/>
          <w:numId w:val="4"/>
        </w:numPr>
        <w:rPr>
          <w:rFonts w:asciiTheme="minorHAnsi" w:eastAsiaTheme="minorHAnsi" w:hAnsiTheme="minorHAnsi" w:cstheme="minorHAnsi"/>
          <w:sz w:val="22"/>
          <w:szCs w:val="22"/>
        </w:rPr>
      </w:pPr>
      <w:r w:rsidRPr="00E41E4A">
        <w:rPr>
          <w:rFonts w:asciiTheme="minorHAnsi" w:eastAsiaTheme="minorHAnsi" w:hAnsiTheme="minorHAnsi" w:cstheme="minorHAnsi"/>
          <w:sz w:val="22"/>
          <w:szCs w:val="22"/>
        </w:rPr>
        <w:t xml:space="preserve">casual approach of operator </w:t>
      </w:r>
    </w:p>
    <w:p w14:paraId="2E79BE07" w14:textId="77777777" w:rsidR="006A14D9" w:rsidRPr="00E41E4A" w:rsidRDefault="006A14D9" w:rsidP="00BC5F14">
      <w:pPr>
        <w:pStyle w:val="NormalWeb"/>
        <w:numPr>
          <w:ilvl w:val="0"/>
          <w:numId w:val="4"/>
        </w:numPr>
        <w:rPr>
          <w:rFonts w:asciiTheme="minorHAnsi" w:eastAsiaTheme="minorHAnsi" w:hAnsiTheme="minorHAnsi" w:cstheme="minorHAnsi"/>
          <w:sz w:val="22"/>
          <w:szCs w:val="22"/>
        </w:rPr>
      </w:pPr>
      <w:r w:rsidRPr="00E41E4A">
        <w:rPr>
          <w:rFonts w:asciiTheme="minorHAnsi" w:eastAsiaTheme="minorHAnsi" w:hAnsiTheme="minorHAnsi" w:cstheme="minorHAnsi"/>
          <w:sz w:val="22"/>
          <w:szCs w:val="22"/>
        </w:rPr>
        <w:t xml:space="preserve">non usage of </w:t>
      </w:r>
      <w:proofErr w:type="gramStart"/>
      <w:r w:rsidRPr="00E41E4A">
        <w:rPr>
          <w:rFonts w:asciiTheme="minorHAnsi" w:eastAsiaTheme="minorHAnsi" w:hAnsiTheme="minorHAnsi" w:cstheme="minorHAnsi"/>
          <w:sz w:val="22"/>
          <w:szCs w:val="22"/>
        </w:rPr>
        <w:t>PPE?s</w:t>
      </w:r>
      <w:proofErr w:type="gramEnd"/>
    </w:p>
    <w:p w14:paraId="0F7BD023" w14:textId="77777777" w:rsidR="006A14D9" w:rsidRPr="00E41E4A" w:rsidRDefault="006A14D9" w:rsidP="005E0C25">
      <w:pPr>
        <w:jc w:val="both"/>
        <w:rPr>
          <w:rFonts w:cstheme="minorHAnsi"/>
        </w:rPr>
      </w:pPr>
    </w:p>
    <w:p w14:paraId="1BEC8E08" w14:textId="77777777" w:rsidR="005E0C25" w:rsidRPr="00E41E4A" w:rsidRDefault="005E0C25" w:rsidP="005E0C25">
      <w:pPr>
        <w:jc w:val="both"/>
        <w:rPr>
          <w:rFonts w:cstheme="minorHAnsi"/>
          <w:b/>
          <w:i/>
          <w:color w:val="365F91" w:themeColor="accent1" w:themeShade="BF"/>
          <w:u w:val="single"/>
        </w:rPr>
      </w:pPr>
      <w:r w:rsidRPr="00E41E4A">
        <w:rPr>
          <w:rFonts w:cstheme="minorHAnsi"/>
          <w:b/>
          <w:i/>
          <w:color w:val="365F91" w:themeColor="accent1" w:themeShade="BF"/>
          <w:u w:val="single"/>
        </w:rPr>
        <w:t>Introduction:</w:t>
      </w:r>
    </w:p>
    <w:p w14:paraId="5D118F0A" w14:textId="77777777" w:rsidR="005E0C25" w:rsidRPr="00E41E4A" w:rsidRDefault="005E0C25" w:rsidP="005E0C25">
      <w:pPr>
        <w:jc w:val="both"/>
        <w:rPr>
          <w:rFonts w:cstheme="minorHAnsi"/>
        </w:rPr>
      </w:pPr>
      <w:r w:rsidRPr="00E41E4A">
        <w:rPr>
          <w:rFonts w:cstheme="minorHAnsi"/>
        </w:rPr>
        <w:t xml:space="preserve">           Condition monitoring of machinery is the measurement of various parameters related to the mechanical condition of the machinery (such as vibration, temperature, oil condition, thickness measurement, current, pressure, flow, </w:t>
      </w:r>
      <w:proofErr w:type="spellStart"/>
      <w:r w:rsidRPr="00E41E4A">
        <w:rPr>
          <w:rFonts w:cstheme="minorHAnsi"/>
        </w:rPr>
        <w:t>etc</w:t>
      </w:r>
      <w:proofErr w:type="spellEnd"/>
      <w:r w:rsidRPr="00E41E4A">
        <w:rPr>
          <w:rFonts w:cstheme="minorHAnsi"/>
        </w:rPr>
        <w:t>), which makes it possible to determine whether the machinery is in good or bad condition. By having such knowledge of machine condition, incipient failures can be predicted in advance and maintenance job can be taken up in a planned manner so that it can be carried out efficiently with minimum losses.</w:t>
      </w:r>
    </w:p>
    <w:p w14:paraId="05A94D13" w14:textId="77777777" w:rsidR="005E0C25" w:rsidRPr="00E41E4A" w:rsidRDefault="0042745D" w:rsidP="005E0C25">
      <w:pPr>
        <w:rPr>
          <w:rFonts w:cstheme="minorHAnsi"/>
          <w:b/>
          <w:i/>
          <w:color w:val="365F91" w:themeColor="accent1" w:themeShade="BF"/>
          <w:u w:val="single"/>
        </w:rPr>
      </w:pPr>
      <w:r w:rsidRPr="00E41E4A">
        <w:rPr>
          <w:rFonts w:cstheme="minorHAnsi"/>
          <w:b/>
          <w:i/>
          <w:color w:val="365F91" w:themeColor="accent1" w:themeShade="BF"/>
          <w:u w:val="single"/>
        </w:rPr>
        <w:t>CONDITION MONITORING</w:t>
      </w:r>
    </w:p>
    <w:p w14:paraId="4AFE8E98" w14:textId="77777777" w:rsidR="005E0C25" w:rsidRPr="00E41E4A" w:rsidRDefault="005E0C25" w:rsidP="005E0C25">
      <w:pPr>
        <w:jc w:val="both"/>
        <w:rPr>
          <w:rFonts w:cstheme="minorHAnsi"/>
        </w:rPr>
      </w:pPr>
      <w:r w:rsidRPr="00E41E4A">
        <w:rPr>
          <w:rFonts w:cstheme="minorHAnsi"/>
        </w:rPr>
        <w:t xml:space="preserve">        The basic condition mo</w:t>
      </w:r>
      <w:r w:rsidR="0042745D" w:rsidRPr="00E41E4A">
        <w:rPr>
          <w:rFonts w:cstheme="minorHAnsi"/>
        </w:rPr>
        <w:t>nitoring jobs</w:t>
      </w:r>
      <w:r w:rsidRPr="00E41E4A">
        <w:rPr>
          <w:rFonts w:cstheme="minorHAnsi"/>
        </w:rPr>
        <w:t xml:space="preserve"> are as follows.</w:t>
      </w:r>
    </w:p>
    <w:p w14:paraId="22B13C01" w14:textId="77777777" w:rsidR="005E0C25" w:rsidRPr="00E41E4A" w:rsidRDefault="005E0C25" w:rsidP="00BC5F14">
      <w:pPr>
        <w:pStyle w:val="ListParagraph"/>
        <w:numPr>
          <w:ilvl w:val="0"/>
          <w:numId w:val="2"/>
        </w:numPr>
        <w:rPr>
          <w:rFonts w:cstheme="minorHAnsi"/>
          <w:i/>
          <w:color w:val="365F91" w:themeColor="accent1" w:themeShade="BF"/>
        </w:rPr>
      </w:pPr>
      <w:r w:rsidRPr="00E41E4A">
        <w:rPr>
          <w:rFonts w:cstheme="minorHAnsi"/>
        </w:rPr>
        <w:t xml:space="preserve">Vibration monitoring and trending with IRD.                               </w:t>
      </w:r>
    </w:p>
    <w:p w14:paraId="0457C397" w14:textId="77777777" w:rsidR="005E0C25" w:rsidRPr="00E41E4A" w:rsidRDefault="005E0C25" w:rsidP="00BC5F14">
      <w:pPr>
        <w:pStyle w:val="ListParagraph"/>
        <w:numPr>
          <w:ilvl w:val="0"/>
          <w:numId w:val="2"/>
        </w:numPr>
        <w:rPr>
          <w:rFonts w:cstheme="minorHAnsi"/>
        </w:rPr>
      </w:pPr>
      <w:r w:rsidRPr="00E41E4A">
        <w:rPr>
          <w:rFonts w:cstheme="minorHAnsi"/>
        </w:rPr>
        <w:t>Vibration spectrum and defect</w:t>
      </w:r>
      <w:r w:rsidR="0042745D" w:rsidRPr="00E41E4A">
        <w:rPr>
          <w:rFonts w:cstheme="minorHAnsi"/>
        </w:rPr>
        <w:t xml:space="preserve"> analysis with ENPAC; and balancing.</w:t>
      </w:r>
    </w:p>
    <w:p w14:paraId="35F72770" w14:textId="77777777" w:rsidR="005E0C25" w:rsidRPr="00E41E4A" w:rsidRDefault="005E0C25" w:rsidP="00BC5F14">
      <w:pPr>
        <w:pStyle w:val="ListParagraph"/>
        <w:numPr>
          <w:ilvl w:val="0"/>
          <w:numId w:val="2"/>
        </w:numPr>
        <w:rPr>
          <w:rFonts w:cstheme="minorHAnsi"/>
          <w:i/>
        </w:rPr>
      </w:pPr>
      <w:r w:rsidRPr="00E41E4A">
        <w:rPr>
          <w:rFonts w:cstheme="minorHAnsi"/>
        </w:rPr>
        <w:t>Bearing temperatur</w:t>
      </w:r>
      <w:r w:rsidR="0042745D" w:rsidRPr="00E41E4A">
        <w:rPr>
          <w:rFonts w:cstheme="minorHAnsi"/>
        </w:rPr>
        <w:t>e checking with</w:t>
      </w:r>
      <w:r w:rsidRPr="00E41E4A">
        <w:rPr>
          <w:rFonts w:cstheme="minorHAnsi"/>
        </w:rPr>
        <w:t xml:space="preserve"> gun.                      </w:t>
      </w:r>
    </w:p>
    <w:p w14:paraId="65B0B446" w14:textId="77777777" w:rsidR="00521E72" w:rsidRPr="00E41E4A" w:rsidRDefault="00521E72" w:rsidP="00521E72">
      <w:pPr>
        <w:rPr>
          <w:rFonts w:cstheme="minorHAnsi"/>
        </w:rPr>
      </w:pPr>
      <w:r w:rsidRPr="00E41E4A">
        <w:rPr>
          <w:rFonts w:cstheme="minorHAnsi"/>
        </w:rPr>
        <w:t>MC stands for maintenance contractor</w:t>
      </w:r>
    </w:p>
    <w:p w14:paraId="4700D14C" w14:textId="77777777" w:rsidR="005E0C25" w:rsidRPr="00E41E4A" w:rsidRDefault="005E0C25" w:rsidP="005E0C25">
      <w:pPr>
        <w:rPr>
          <w:rFonts w:cstheme="minorHAnsi"/>
        </w:rPr>
      </w:pPr>
      <w:r w:rsidRPr="00E41E4A">
        <w:rPr>
          <w:rFonts w:cstheme="minorHAnsi"/>
        </w:rPr>
        <w:t xml:space="preserve">              </w:t>
      </w:r>
      <w:r w:rsidR="008071EC" w:rsidRPr="00E41E4A">
        <w:rPr>
          <w:rFonts w:cstheme="minorHAnsi"/>
        </w:rPr>
        <w:t>The equipment in BF#1/2</w:t>
      </w:r>
      <w:r w:rsidRPr="00E41E4A">
        <w:rPr>
          <w:rFonts w:cstheme="minorHAnsi"/>
        </w:rPr>
        <w:t xml:space="preserve"> have been categorized in to three, based on their criticality as</w:t>
      </w:r>
    </w:p>
    <w:p w14:paraId="056A31B8" w14:textId="77777777" w:rsidR="005E0C25" w:rsidRPr="00E41E4A" w:rsidRDefault="00F963F0" w:rsidP="00BC5F14">
      <w:pPr>
        <w:pStyle w:val="ListParagraph"/>
        <w:numPr>
          <w:ilvl w:val="0"/>
          <w:numId w:val="3"/>
        </w:numPr>
        <w:jc w:val="both"/>
        <w:rPr>
          <w:rFonts w:cstheme="minorHAnsi"/>
        </w:rPr>
      </w:pPr>
      <w:r w:rsidRPr="00E41E4A">
        <w:rPr>
          <w:rFonts w:cstheme="minorHAnsi"/>
        </w:rPr>
        <w:t>Category A equipment</w:t>
      </w:r>
      <w:r w:rsidR="005E0C25" w:rsidRPr="00E41E4A">
        <w:rPr>
          <w:rFonts w:cstheme="minorHAnsi"/>
        </w:rPr>
        <w:t>: Single line equipment whose breakdown can lead to stoppage of plant.</w:t>
      </w:r>
    </w:p>
    <w:p w14:paraId="560222E7" w14:textId="77777777" w:rsidR="005E0C25" w:rsidRPr="00E41E4A" w:rsidRDefault="005E0C25" w:rsidP="00BC5F14">
      <w:pPr>
        <w:pStyle w:val="ListParagraph"/>
        <w:numPr>
          <w:ilvl w:val="0"/>
          <w:numId w:val="3"/>
        </w:numPr>
        <w:jc w:val="both"/>
        <w:rPr>
          <w:rFonts w:cstheme="minorHAnsi"/>
        </w:rPr>
      </w:pPr>
      <w:r w:rsidRPr="00E41E4A">
        <w:rPr>
          <w:rFonts w:cstheme="minorHAnsi"/>
        </w:rPr>
        <w:t>Category B equipment: Single line equipment but whose maintenance can be carried out without any significant effect on plant availability.</w:t>
      </w:r>
    </w:p>
    <w:p w14:paraId="2B01E790" w14:textId="77777777" w:rsidR="005E0C25" w:rsidRPr="00E41E4A" w:rsidRDefault="005E0C25" w:rsidP="00BC5F14">
      <w:pPr>
        <w:pStyle w:val="ListParagraph"/>
        <w:numPr>
          <w:ilvl w:val="0"/>
          <w:numId w:val="3"/>
        </w:numPr>
        <w:jc w:val="both"/>
        <w:rPr>
          <w:rFonts w:cstheme="minorHAnsi"/>
        </w:rPr>
      </w:pPr>
      <w:r w:rsidRPr="00E41E4A">
        <w:rPr>
          <w:rFonts w:cstheme="minorHAnsi"/>
        </w:rPr>
        <w:lastRenderedPageBreak/>
        <w:t>Category C equipment: Equipment with spare drive and whose breakdown has no effect on plant availability.</w:t>
      </w:r>
    </w:p>
    <w:p w14:paraId="031D4B85" w14:textId="77777777" w:rsidR="005E0C25" w:rsidRPr="00E41E4A" w:rsidRDefault="005E0C25" w:rsidP="005E0C25">
      <w:pPr>
        <w:jc w:val="both"/>
        <w:rPr>
          <w:rFonts w:cstheme="minorHAnsi"/>
        </w:rPr>
      </w:pPr>
      <w:r w:rsidRPr="00E41E4A">
        <w:rPr>
          <w:rFonts w:cstheme="minorHAnsi"/>
        </w:rPr>
        <w:t xml:space="preserve">    Based on the </w:t>
      </w:r>
      <w:proofErr w:type="gramStart"/>
      <w:r w:rsidRPr="00E41E4A">
        <w:rPr>
          <w:rFonts w:cstheme="minorHAnsi"/>
        </w:rPr>
        <w:t>above mentioned</w:t>
      </w:r>
      <w:proofErr w:type="gramEnd"/>
      <w:r w:rsidRPr="00E41E4A">
        <w:rPr>
          <w:rFonts w:cstheme="minorHAnsi"/>
        </w:rPr>
        <w:t xml:space="preserve"> c</w:t>
      </w:r>
      <w:r w:rsidR="0042745D" w:rsidRPr="00E41E4A">
        <w:rPr>
          <w:rFonts w:cstheme="minorHAnsi"/>
        </w:rPr>
        <w:t>riterion, the equipment- in BF#1 &amp; 2</w:t>
      </w:r>
      <w:r w:rsidRPr="00E41E4A">
        <w:rPr>
          <w:rFonts w:cstheme="minorHAnsi"/>
        </w:rPr>
        <w:t xml:space="preserve"> is been categorized as follows. </w:t>
      </w:r>
    </w:p>
    <w:p w14:paraId="15E6D661" w14:textId="77777777" w:rsidR="008071EC" w:rsidRPr="00E41E4A" w:rsidRDefault="008071EC" w:rsidP="005E0C25">
      <w:pPr>
        <w:jc w:val="both"/>
        <w:rPr>
          <w:rFonts w:cstheme="minorHAnsi"/>
          <w:b/>
          <w:i/>
          <w:color w:val="365F91" w:themeColor="accent1" w:themeShade="BF"/>
          <w:u w:val="single"/>
        </w:rPr>
      </w:pPr>
    </w:p>
    <w:p w14:paraId="53BB0F65" w14:textId="77777777" w:rsidR="005E0C25" w:rsidRPr="00E41E4A" w:rsidRDefault="005E0C25" w:rsidP="005E0C25">
      <w:pPr>
        <w:jc w:val="both"/>
        <w:rPr>
          <w:rFonts w:cstheme="minorHAnsi"/>
          <w:b/>
          <w:i/>
          <w:color w:val="365F91" w:themeColor="accent1" w:themeShade="BF"/>
        </w:rPr>
      </w:pPr>
      <w:r w:rsidRPr="00E41E4A">
        <w:rPr>
          <w:rFonts w:cstheme="minorHAnsi"/>
          <w:b/>
          <w:i/>
          <w:color w:val="365F91" w:themeColor="accent1" w:themeShade="BF"/>
          <w:u w:val="single"/>
        </w:rPr>
        <w:t>CATEGORY A</w:t>
      </w:r>
      <w:r w:rsidRPr="00E41E4A">
        <w:rPr>
          <w:rFonts w:cstheme="minorHAnsi"/>
          <w:b/>
          <w:i/>
          <w:color w:val="365F91" w:themeColor="accent1" w:themeShade="BF"/>
        </w:rPr>
        <w:t xml:space="preserve">: </w:t>
      </w:r>
    </w:p>
    <w:tbl>
      <w:tblPr>
        <w:tblStyle w:val="TableGrid"/>
        <w:tblW w:w="0" w:type="auto"/>
        <w:tblLook w:val="04A0" w:firstRow="1" w:lastRow="0" w:firstColumn="1" w:lastColumn="0" w:noHBand="0" w:noVBand="1"/>
      </w:tblPr>
      <w:tblGrid>
        <w:gridCol w:w="809"/>
        <w:gridCol w:w="2210"/>
        <w:gridCol w:w="2123"/>
        <w:gridCol w:w="2806"/>
      </w:tblGrid>
      <w:tr w:rsidR="00697B86" w:rsidRPr="00E41E4A" w14:paraId="1218DCE3" w14:textId="77777777" w:rsidTr="00697B86">
        <w:tc>
          <w:tcPr>
            <w:tcW w:w="809" w:type="dxa"/>
          </w:tcPr>
          <w:p w14:paraId="4A4A8376" w14:textId="77777777" w:rsidR="00697B86" w:rsidRPr="00E41E4A" w:rsidRDefault="00697B86" w:rsidP="002C637B">
            <w:pPr>
              <w:jc w:val="both"/>
              <w:rPr>
                <w:rFonts w:cstheme="minorHAnsi"/>
                <w:b/>
                <w:i/>
                <w:color w:val="365F91" w:themeColor="accent1" w:themeShade="BF"/>
              </w:rPr>
            </w:pPr>
            <w:r w:rsidRPr="00E41E4A">
              <w:rPr>
                <w:rFonts w:cstheme="minorHAnsi"/>
                <w:b/>
                <w:i/>
                <w:color w:val="365F91" w:themeColor="accent1" w:themeShade="BF"/>
              </w:rPr>
              <w:t>Sr. no.</w:t>
            </w:r>
          </w:p>
        </w:tc>
        <w:tc>
          <w:tcPr>
            <w:tcW w:w="2210" w:type="dxa"/>
            <w:vAlign w:val="center"/>
          </w:tcPr>
          <w:p w14:paraId="27A223AE" w14:textId="77777777" w:rsidR="00697B86" w:rsidRPr="00E41E4A" w:rsidRDefault="00697B86" w:rsidP="002C637B">
            <w:pPr>
              <w:rPr>
                <w:rFonts w:ascii="Calibri" w:hAnsi="Calibri" w:cs="Arial"/>
                <w:color w:val="0070C0"/>
                <w:u w:val="single"/>
              </w:rPr>
            </w:pPr>
            <w:r w:rsidRPr="00E41E4A">
              <w:rPr>
                <w:rFonts w:ascii="Calibri" w:hAnsi="Calibri" w:cs="Arial"/>
                <w:color w:val="0070C0"/>
                <w:u w:val="single"/>
              </w:rPr>
              <w:t>BF#1</w:t>
            </w:r>
          </w:p>
        </w:tc>
        <w:tc>
          <w:tcPr>
            <w:tcW w:w="2123" w:type="dxa"/>
          </w:tcPr>
          <w:p w14:paraId="123F8D93" w14:textId="77777777" w:rsidR="00697B86" w:rsidRPr="00E41E4A" w:rsidRDefault="00697B86" w:rsidP="002C637B">
            <w:pPr>
              <w:jc w:val="both"/>
              <w:rPr>
                <w:rFonts w:cstheme="minorHAnsi"/>
                <w:b/>
                <w:i/>
                <w:color w:val="365F91" w:themeColor="accent1" w:themeShade="BF"/>
              </w:rPr>
            </w:pPr>
            <w:r w:rsidRPr="00E41E4A">
              <w:rPr>
                <w:rFonts w:cstheme="minorHAnsi"/>
                <w:b/>
                <w:i/>
                <w:color w:val="365F91" w:themeColor="accent1" w:themeShade="BF"/>
              </w:rPr>
              <w:t>BF#2</w:t>
            </w:r>
          </w:p>
        </w:tc>
        <w:tc>
          <w:tcPr>
            <w:tcW w:w="2806" w:type="dxa"/>
          </w:tcPr>
          <w:p w14:paraId="2B26FF32" w14:textId="77777777" w:rsidR="00697B86" w:rsidRPr="00E41E4A" w:rsidRDefault="00697B86" w:rsidP="00C0161E">
            <w:pPr>
              <w:rPr>
                <w:rFonts w:cstheme="minorHAnsi"/>
                <w:b/>
                <w:i/>
                <w:color w:val="365F91" w:themeColor="accent1" w:themeShade="BF"/>
              </w:rPr>
            </w:pPr>
            <w:r w:rsidRPr="00E41E4A">
              <w:rPr>
                <w:rFonts w:cstheme="minorHAnsi"/>
                <w:b/>
                <w:i/>
                <w:color w:val="365F91" w:themeColor="accent1" w:themeShade="BF"/>
              </w:rPr>
              <w:t>BF#1 &amp; 2 Common</w:t>
            </w:r>
          </w:p>
        </w:tc>
      </w:tr>
      <w:tr w:rsidR="00697B86" w:rsidRPr="00E41E4A" w14:paraId="21EA009E" w14:textId="77777777" w:rsidTr="00697B86">
        <w:tc>
          <w:tcPr>
            <w:tcW w:w="809" w:type="dxa"/>
          </w:tcPr>
          <w:p w14:paraId="5EDE9B06" w14:textId="77777777" w:rsidR="00697B86" w:rsidRPr="00E41E4A" w:rsidRDefault="00697B86" w:rsidP="00C0161E">
            <w:pPr>
              <w:jc w:val="both"/>
              <w:rPr>
                <w:rFonts w:cstheme="minorHAnsi"/>
                <w:b/>
                <w:i/>
                <w:color w:val="365F91" w:themeColor="accent1" w:themeShade="BF"/>
              </w:rPr>
            </w:pPr>
          </w:p>
        </w:tc>
        <w:tc>
          <w:tcPr>
            <w:tcW w:w="2210" w:type="dxa"/>
            <w:vAlign w:val="center"/>
          </w:tcPr>
          <w:p w14:paraId="1CEE159D"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BLOWER 1</w:t>
            </w:r>
          </w:p>
        </w:tc>
        <w:tc>
          <w:tcPr>
            <w:tcW w:w="2123" w:type="dxa"/>
            <w:vAlign w:val="center"/>
          </w:tcPr>
          <w:p w14:paraId="74BFF91B"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BLOWER 1</w:t>
            </w:r>
          </w:p>
        </w:tc>
        <w:tc>
          <w:tcPr>
            <w:tcW w:w="2806" w:type="dxa"/>
            <w:vAlign w:val="center"/>
          </w:tcPr>
          <w:p w14:paraId="03C46F2F"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DS ID FAN</w:t>
            </w:r>
          </w:p>
        </w:tc>
      </w:tr>
      <w:tr w:rsidR="00697B86" w:rsidRPr="00E41E4A" w14:paraId="7880AFAE" w14:textId="77777777" w:rsidTr="00697B86">
        <w:tc>
          <w:tcPr>
            <w:tcW w:w="809" w:type="dxa"/>
          </w:tcPr>
          <w:p w14:paraId="29267D20" w14:textId="77777777" w:rsidR="00697B86" w:rsidRPr="00E41E4A" w:rsidRDefault="00697B86" w:rsidP="00C0161E">
            <w:pPr>
              <w:jc w:val="both"/>
              <w:rPr>
                <w:rFonts w:cstheme="minorHAnsi"/>
                <w:b/>
                <w:i/>
                <w:color w:val="365F91" w:themeColor="accent1" w:themeShade="BF"/>
              </w:rPr>
            </w:pPr>
          </w:p>
        </w:tc>
        <w:tc>
          <w:tcPr>
            <w:tcW w:w="2210" w:type="dxa"/>
            <w:vAlign w:val="center"/>
          </w:tcPr>
          <w:p w14:paraId="449AF24B"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BLOWER 2</w:t>
            </w:r>
          </w:p>
        </w:tc>
        <w:tc>
          <w:tcPr>
            <w:tcW w:w="2123" w:type="dxa"/>
            <w:vAlign w:val="center"/>
          </w:tcPr>
          <w:p w14:paraId="074DED88"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BLOWER 2</w:t>
            </w:r>
          </w:p>
        </w:tc>
        <w:tc>
          <w:tcPr>
            <w:tcW w:w="2806" w:type="dxa"/>
            <w:vAlign w:val="center"/>
          </w:tcPr>
          <w:p w14:paraId="539E3C6B"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COOLING TOWER FAN 1</w:t>
            </w:r>
          </w:p>
        </w:tc>
      </w:tr>
      <w:tr w:rsidR="00697B86" w:rsidRPr="00E41E4A" w14:paraId="01465B53" w14:textId="77777777" w:rsidTr="00697B86">
        <w:tc>
          <w:tcPr>
            <w:tcW w:w="809" w:type="dxa"/>
          </w:tcPr>
          <w:p w14:paraId="7BE0AC1B" w14:textId="77777777" w:rsidR="00697B86" w:rsidRPr="00E41E4A" w:rsidRDefault="00697B86" w:rsidP="00C0161E">
            <w:pPr>
              <w:jc w:val="both"/>
              <w:rPr>
                <w:rFonts w:cstheme="minorHAnsi"/>
                <w:b/>
                <w:i/>
                <w:color w:val="365F91" w:themeColor="accent1" w:themeShade="BF"/>
              </w:rPr>
            </w:pPr>
          </w:p>
        </w:tc>
        <w:tc>
          <w:tcPr>
            <w:tcW w:w="2210" w:type="dxa"/>
            <w:vAlign w:val="center"/>
          </w:tcPr>
          <w:p w14:paraId="7537786C"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BLOWER 3</w:t>
            </w:r>
          </w:p>
        </w:tc>
        <w:tc>
          <w:tcPr>
            <w:tcW w:w="2123" w:type="dxa"/>
            <w:vAlign w:val="center"/>
          </w:tcPr>
          <w:p w14:paraId="6C13C7BC"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BLOWER 3</w:t>
            </w:r>
          </w:p>
        </w:tc>
        <w:tc>
          <w:tcPr>
            <w:tcW w:w="2806" w:type="dxa"/>
            <w:vAlign w:val="center"/>
          </w:tcPr>
          <w:p w14:paraId="4DE264EB"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COOLING TOWER FAN 2</w:t>
            </w:r>
          </w:p>
        </w:tc>
      </w:tr>
      <w:tr w:rsidR="00697B86" w:rsidRPr="00E41E4A" w14:paraId="059B323F" w14:textId="77777777" w:rsidTr="00697B86">
        <w:tc>
          <w:tcPr>
            <w:tcW w:w="809" w:type="dxa"/>
          </w:tcPr>
          <w:p w14:paraId="032A2B5D" w14:textId="77777777" w:rsidR="00697B86" w:rsidRPr="00E41E4A" w:rsidRDefault="00697B86" w:rsidP="00C0161E">
            <w:pPr>
              <w:jc w:val="both"/>
              <w:rPr>
                <w:rFonts w:cstheme="minorHAnsi"/>
                <w:b/>
                <w:i/>
                <w:color w:val="365F91" w:themeColor="accent1" w:themeShade="BF"/>
              </w:rPr>
            </w:pPr>
          </w:p>
        </w:tc>
        <w:tc>
          <w:tcPr>
            <w:tcW w:w="2210" w:type="dxa"/>
            <w:vAlign w:val="center"/>
          </w:tcPr>
          <w:p w14:paraId="03CE48B6"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BLOWER 4</w:t>
            </w:r>
          </w:p>
        </w:tc>
        <w:tc>
          <w:tcPr>
            <w:tcW w:w="2123" w:type="dxa"/>
            <w:vAlign w:val="center"/>
          </w:tcPr>
          <w:p w14:paraId="1BC81664"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BLOWER 4</w:t>
            </w:r>
          </w:p>
        </w:tc>
        <w:tc>
          <w:tcPr>
            <w:tcW w:w="2806" w:type="dxa"/>
            <w:vAlign w:val="center"/>
          </w:tcPr>
          <w:p w14:paraId="660FC23B"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COOLING TOWER FAN 3</w:t>
            </w:r>
          </w:p>
        </w:tc>
      </w:tr>
      <w:tr w:rsidR="00697B86" w:rsidRPr="00E41E4A" w14:paraId="7E84D21C" w14:textId="77777777" w:rsidTr="00697B86">
        <w:tc>
          <w:tcPr>
            <w:tcW w:w="809" w:type="dxa"/>
          </w:tcPr>
          <w:p w14:paraId="2DE34213" w14:textId="77777777" w:rsidR="00697B86" w:rsidRPr="00E41E4A" w:rsidRDefault="00697B86" w:rsidP="00C0161E">
            <w:pPr>
              <w:jc w:val="both"/>
              <w:rPr>
                <w:rFonts w:cstheme="minorHAnsi"/>
                <w:b/>
                <w:i/>
                <w:color w:val="365F91" w:themeColor="accent1" w:themeShade="BF"/>
              </w:rPr>
            </w:pPr>
          </w:p>
        </w:tc>
        <w:tc>
          <w:tcPr>
            <w:tcW w:w="2210" w:type="dxa"/>
            <w:vAlign w:val="center"/>
          </w:tcPr>
          <w:p w14:paraId="026AACAC"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BLOWER 5</w:t>
            </w:r>
          </w:p>
        </w:tc>
        <w:tc>
          <w:tcPr>
            <w:tcW w:w="2123" w:type="dxa"/>
            <w:vAlign w:val="center"/>
          </w:tcPr>
          <w:p w14:paraId="516EE6D3"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BLOWER 5</w:t>
            </w:r>
          </w:p>
        </w:tc>
        <w:tc>
          <w:tcPr>
            <w:tcW w:w="2806" w:type="dxa"/>
            <w:vAlign w:val="center"/>
          </w:tcPr>
          <w:p w14:paraId="269A0A2B"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BANDHARA STATION PUMP 1</w:t>
            </w:r>
          </w:p>
        </w:tc>
      </w:tr>
      <w:tr w:rsidR="00697B86" w:rsidRPr="00E41E4A" w14:paraId="42815E99" w14:textId="77777777" w:rsidTr="00697B86">
        <w:tc>
          <w:tcPr>
            <w:tcW w:w="809" w:type="dxa"/>
          </w:tcPr>
          <w:p w14:paraId="487D68BE" w14:textId="77777777" w:rsidR="00697B86" w:rsidRPr="00E41E4A" w:rsidRDefault="00697B86" w:rsidP="00C0161E">
            <w:pPr>
              <w:jc w:val="both"/>
              <w:rPr>
                <w:rFonts w:cstheme="minorHAnsi"/>
                <w:b/>
                <w:i/>
                <w:color w:val="365F91" w:themeColor="accent1" w:themeShade="BF"/>
              </w:rPr>
            </w:pPr>
          </w:p>
        </w:tc>
        <w:tc>
          <w:tcPr>
            <w:tcW w:w="2210" w:type="dxa"/>
            <w:vAlign w:val="center"/>
          </w:tcPr>
          <w:p w14:paraId="0E282282"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BLOWER 6</w:t>
            </w:r>
          </w:p>
        </w:tc>
        <w:tc>
          <w:tcPr>
            <w:tcW w:w="2123" w:type="dxa"/>
            <w:vAlign w:val="center"/>
          </w:tcPr>
          <w:p w14:paraId="34C094C4"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BLOWER 6</w:t>
            </w:r>
          </w:p>
        </w:tc>
        <w:tc>
          <w:tcPr>
            <w:tcW w:w="2806" w:type="dxa"/>
            <w:vAlign w:val="center"/>
          </w:tcPr>
          <w:p w14:paraId="5B17FE3D"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BANDHARA STATION PUMP 2</w:t>
            </w:r>
          </w:p>
        </w:tc>
      </w:tr>
      <w:tr w:rsidR="00697B86" w:rsidRPr="00E41E4A" w14:paraId="7AC6B0CA" w14:textId="77777777" w:rsidTr="00697B86">
        <w:tc>
          <w:tcPr>
            <w:tcW w:w="809" w:type="dxa"/>
          </w:tcPr>
          <w:p w14:paraId="7816F7C2" w14:textId="77777777" w:rsidR="00697B86" w:rsidRPr="00E41E4A" w:rsidRDefault="00697B86" w:rsidP="00C0161E">
            <w:pPr>
              <w:jc w:val="both"/>
              <w:rPr>
                <w:rFonts w:cstheme="minorHAnsi"/>
                <w:b/>
                <w:i/>
                <w:color w:val="365F91" w:themeColor="accent1" w:themeShade="BF"/>
              </w:rPr>
            </w:pPr>
          </w:p>
        </w:tc>
        <w:tc>
          <w:tcPr>
            <w:tcW w:w="2210" w:type="dxa"/>
            <w:vAlign w:val="center"/>
          </w:tcPr>
          <w:p w14:paraId="242BC810"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CA FAN 1</w:t>
            </w:r>
          </w:p>
        </w:tc>
        <w:tc>
          <w:tcPr>
            <w:tcW w:w="2123" w:type="dxa"/>
            <w:vAlign w:val="center"/>
          </w:tcPr>
          <w:p w14:paraId="3EA6C795"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CA FAN 1</w:t>
            </w:r>
          </w:p>
        </w:tc>
        <w:tc>
          <w:tcPr>
            <w:tcW w:w="2806" w:type="dxa"/>
            <w:vAlign w:val="center"/>
          </w:tcPr>
          <w:p w14:paraId="1F437AB2"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BANDHARA STATION PUMP 3</w:t>
            </w:r>
          </w:p>
        </w:tc>
      </w:tr>
      <w:tr w:rsidR="00697B86" w:rsidRPr="00E41E4A" w14:paraId="13689C05" w14:textId="77777777" w:rsidTr="00697B86">
        <w:tc>
          <w:tcPr>
            <w:tcW w:w="809" w:type="dxa"/>
          </w:tcPr>
          <w:p w14:paraId="33792314" w14:textId="77777777" w:rsidR="00697B86" w:rsidRPr="00E41E4A" w:rsidRDefault="00697B86" w:rsidP="00C0161E">
            <w:pPr>
              <w:jc w:val="both"/>
              <w:rPr>
                <w:rFonts w:cstheme="minorHAnsi"/>
                <w:b/>
                <w:i/>
                <w:color w:val="365F91" w:themeColor="accent1" w:themeShade="BF"/>
              </w:rPr>
            </w:pPr>
          </w:p>
        </w:tc>
        <w:tc>
          <w:tcPr>
            <w:tcW w:w="2210" w:type="dxa"/>
            <w:vAlign w:val="center"/>
          </w:tcPr>
          <w:p w14:paraId="49438D1B"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CA FAN 2</w:t>
            </w:r>
          </w:p>
        </w:tc>
        <w:tc>
          <w:tcPr>
            <w:tcW w:w="2123" w:type="dxa"/>
            <w:vAlign w:val="center"/>
          </w:tcPr>
          <w:p w14:paraId="3F8932A7"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CA FAN 2</w:t>
            </w:r>
          </w:p>
        </w:tc>
        <w:tc>
          <w:tcPr>
            <w:tcW w:w="2806" w:type="dxa"/>
            <w:vAlign w:val="center"/>
          </w:tcPr>
          <w:p w14:paraId="0D691573"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LISBOA PUMP</w:t>
            </w:r>
          </w:p>
        </w:tc>
      </w:tr>
      <w:tr w:rsidR="00697B86" w:rsidRPr="00E41E4A" w14:paraId="12FE457F" w14:textId="77777777" w:rsidTr="00697B86">
        <w:tc>
          <w:tcPr>
            <w:tcW w:w="809" w:type="dxa"/>
          </w:tcPr>
          <w:p w14:paraId="2F362AFB" w14:textId="77777777" w:rsidR="00697B86" w:rsidRPr="00E41E4A" w:rsidRDefault="00697B86" w:rsidP="00C0161E">
            <w:pPr>
              <w:jc w:val="both"/>
              <w:rPr>
                <w:rFonts w:cstheme="minorHAnsi"/>
                <w:b/>
                <w:i/>
                <w:color w:val="365F91" w:themeColor="accent1" w:themeShade="BF"/>
              </w:rPr>
            </w:pPr>
          </w:p>
        </w:tc>
        <w:tc>
          <w:tcPr>
            <w:tcW w:w="2210" w:type="dxa"/>
            <w:vAlign w:val="center"/>
          </w:tcPr>
          <w:p w14:paraId="4C1BBDBE"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HBS ID FAN</w:t>
            </w:r>
          </w:p>
        </w:tc>
        <w:tc>
          <w:tcPr>
            <w:tcW w:w="2123" w:type="dxa"/>
            <w:vAlign w:val="center"/>
          </w:tcPr>
          <w:p w14:paraId="5F4B04B4"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HBS ID FAN</w:t>
            </w:r>
          </w:p>
        </w:tc>
        <w:tc>
          <w:tcPr>
            <w:tcW w:w="2806" w:type="dxa"/>
            <w:vAlign w:val="center"/>
          </w:tcPr>
          <w:p w14:paraId="5C004FB2"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NAPOLI PUMP 1</w:t>
            </w:r>
          </w:p>
        </w:tc>
      </w:tr>
      <w:tr w:rsidR="00697B86" w:rsidRPr="00E41E4A" w14:paraId="3B89BE76" w14:textId="77777777" w:rsidTr="00697B86">
        <w:tc>
          <w:tcPr>
            <w:tcW w:w="809" w:type="dxa"/>
          </w:tcPr>
          <w:p w14:paraId="3FBCC6D8" w14:textId="77777777" w:rsidR="00697B86" w:rsidRPr="00E41E4A" w:rsidRDefault="00697B86" w:rsidP="00C0161E">
            <w:pPr>
              <w:jc w:val="both"/>
              <w:rPr>
                <w:rFonts w:cstheme="minorHAnsi"/>
                <w:b/>
                <w:i/>
                <w:color w:val="365F91" w:themeColor="accent1" w:themeShade="BF"/>
              </w:rPr>
            </w:pPr>
          </w:p>
        </w:tc>
        <w:tc>
          <w:tcPr>
            <w:tcW w:w="2210" w:type="dxa"/>
            <w:vAlign w:val="center"/>
          </w:tcPr>
          <w:p w14:paraId="48251EAA"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BAGHOUSE ID FAN 1</w:t>
            </w:r>
          </w:p>
        </w:tc>
        <w:tc>
          <w:tcPr>
            <w:tcW w:w="2123" w:type="dxa"/>
            <w:vAlign w:val="center"/>
          </w:tcPr>
          <w:p w14:paraId="53164390"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BAGHOUSE ID FAN</w:t>
            </w:r>
          </w:p>
        </w:tc>
        <w:tc>
          <w:tcPr>
            <w:tcW w:w="2806" w:type="dxa"/>
            <w:vAlign w:val="center"/>
          </w:tcPr>
          <w:p w14:paraId="182AC30E"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NAPOLI PUMP 2</w:t>
            </w:r>
          </w:p>
        </w:tc>
      </w:tr>
      <w:tr w:rsidR="00697B86" w:rsidRPr="00E41E4A" w14:paraId="532DF4BA" w14:textId="77777777" w:rsidTr="00697B86">
        <w:tc>
          <w:tcPr>
            <w:tcW w:w="809" w:type="dxa"/>
          </w:tcPr>
          <w:p w14:paraId="2E5C8E8F" w14:textId="77777777" w:rsidR="00697B86" w:rsidRPr="00E41E4A" w:rsidRDefault="00697B86" w:rsidP="00C0161E">
            <w:pPr>
              <w:jc w:val="both"/>
              <w:rPr>
                <w:rFonts w:cstheme="minorHAnsi"/>
                <w:b/>
                <w:i/>
                <w:color w:val="365F91" w:themeColor="accent1" w:themeShade="BF"/>
              </w:rPr>
            </w:pPr>
          </w:p>
        </w:tc>
        <w:tc>
          <w:tcPr>
            <w:tcW w:w="2210" w:type="dxa"/>
            <w:vAlign w:val="center"/>
          </w:tcPr>
          <w:p w14:paraId="2FD5C7B0"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BAGHOUSE ID FAN 2</w:t>
            </w:r>
          </w:p>
        </w:tc>
        <w:tc>
          <w:tcPr>
            <w:tcW w:w="2123" w:type="dxa"/>
            <w:vAlign w:val="center"/>
          </w:tcPr>
          <w:p w14:paraId="375A6635"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LAUNDER COOLING FAN</w:t>
            </w:r>
          </w:p>
        </w:tc>
        <w:tc>
          <w:tcPr>
            <w:tcW w:w="2806" w:type="dxa"/>
            <w:vAlign w:val="center"/>
          </w:tcPr>
          <w:p w14:paraId="220FCCBB"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NAPOLI PUMP 3</w:t>
            </w:r>
          </w:p>
        </w:tc>
      </w:tr>
      <w:tr w:rsidR="00697B86" w:rsidRPr="00E41E4A" w14:paraId="74DAE22D" w14:textId="77777777" w:rsidTr="00697B86">
        <w:tc>
          <w:tcPr>
            <w:tcW w:w="809" w:type="dxa"/>
          </w:tcPr>
          <w:p w14:paraId="251278C3" w14:textId="77777777" w:rsidR="00697B86" w:rsidRPr="00E41E4A" w:rsidRDefault="00697B86" w:rsidP="00C0161E">
            <w:pPr>
              <w:jc w:val="both"/>
              <w:rPr>
                <w:rFonts w:cstheme="minorHAnsi"/>
                <w:b/>
                <w:i/>
                <w:color w:val="365F91" w:themeColor="accent1" w:themeShade="BF"/>
              </w:rPr>
            </w:pPr>
          </w:p>
        </w:tc>
        <w:tc>
          <w:tcPr>
            <w:tcW w:w="2210" w:type="dxa"/>
            <w:vAlign w:val="center"/>
          </w:tcPr>
          <w:p w14:paraId="50AF879D"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 xml:space="preserve">SDP ID FAN </w:t>
            </w:r>
          </w:p>
        </w:tc>
        <w:tc>
          <w:tcPr>
            <w:tcW w:w="2123" w:type="dxa"/>
            <w:vAlign w:val="center"/>
          </w:tcPr>
          <w:p w14:paraId="78F26367"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GCS PUMP 3</w:t>
            </w:r>
          </w:p>
        </w:tc>
        <w:tc>
          <w:tcPr>
            <w:tcW w:w="2806" w:type="dxa"/>
            <w:vAlign w:val="center"/>
          </w:tcPr>
          <w:p w14:paraId="05DC70AA"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SETTLING POND PUMP</w:t>
            </w:r>
          </w:p>
        </w:tc>
      </w:tr>
      <w:tr w:rsidR="00697B86" w:rsidRPr="00E41E4A" w14:paraId="0B981561" w14:textId="77777777" w:rsidTr="00697B86">
        <w:tc>
          <w:tcPr>
            <w:tcW w:w="809" w:type="dxa"/>
          </w:tcPr>
          <w:p w14:paraId="0C23CFF0" w14:textId="77777777" w:rsidR="00697B86" w:rsidRPr="00E41E4A" w:rsidRDefault="00697B86" w:rsidP="00C0161E">
            <w:pPr>
              <w:jc w:val="both"/>
              <w:rPr>
                <w:rFonts w:cstheme="minorHAnsi"/>
                <w:b/>
                <w:i/>
                <w:color w:val="365F91" w:themeColor="accent1" w:themeShade="BF"/>
              </w:rPr>
            </w:pPr>
          </w:p>
        </w:tc>
        <w:tc>
          <w:tcPr>
            <w:tcW w:w="2210" w:type="dxa"/>
            <w:vAlign w:val="center"/>
          </w:tcPr>
          <w:p w14:paraId="54ECD9C4"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LAUNDER COOLING FAN</w:t>
            </w:r>
          </w:p>
        </w:tc>
        <w:tc>
          <w:tcPr>
            <w:tcW w:w="2123" w:type="dxa"/>
            <w:vAlign w:val="center"/>
          </w:tcPr>
          <w:p w14:paraId="1D6B1B28"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GCS PUMP 4</w:t>
            </w:r>
          </w:p>
        </w:tc>
        <w:tc>
          <w:tcPr>
            <w:tcW w:w="2806" w:type="dxa"/>
            <w:vAlign w:val="center"/>
          </w:tcPr>
          <w:p w14:paraId="30FD970A"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DIESEL PUMP FOR FIRE HYDRANT SYSTEM</w:t>
            </w:r>
          </w:p>
        </w:tc>
      </w:tr>
      <w:tr w:rsidR="00697B86" w:rsidRPr="00E41E4A" w14:paraId="6544EED9" w14:textId="77777777" w:rsidTr="00697B86">
        <w:tc>
          <w:tcPr>
            <w:tcW w:w="809" w:type="dxa"/>
          </w:tcPr>
          <w:p w14:paraId="6478ED4C" w14:textId="77777777" w:rsidR="00697B86" w:rsidRPr="00E41E4A" w:rsidRDefault="00697B86" w:rsidP="00C0161E">
            <w:pPr>
              <w:jc w:val="both"/>
              <w:rPr>
                <w:rFonts w:cstheme="minorHAnsi"/>
                <w:b/>
                <w:i/>
                <w:color w:val="365F91" w:themeColor="accent1" w:themeShade="BF"/>
              </w:rPr>
            </w:pPr>
          </w:p>
        </w:tc>
        <w:tc>
          <w:tcPr>
            <w:tcW w:w="2210" w:type="dxa"/>
            <w:vAlign w:val="center"/>
          </w:tcPr>
          <w:p w14:paraId="0E346C42"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GCS PUMP 1</w:t>
            </w:r>
          </w:p>
        </w:tc>
        <w:tc>
          <w:tcPr>
            <w:tcW w:w="2123" w:type="dxa"/>
            <w:vAlign w:val="center"/>
          </w:tcPr>
          <w:p w14:paraId="0C29C5D2"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VENTURI PUMP 1</w:t>
            </w:r>
          </w:p>
        </w:tc>
        <w:tc>
          <w:tcPr>
            <w:tcW w:w="2806" w:type="dxa"/>
            <w:vAlign w:val="center"/>
          </w:tcPr>
          <w:p w14:paraId="3996B25A"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JOCKEY PUMP</w:t>
            </w:r>
          </w:p>
        </w:tc>
      </w:tr>
      <w:tr w:rsidR="00697B86" w:rsidRPr="00E41E4A" w14:paraId="327A61EB" w14:textId="77777777" w:rsidTr="00697B86">
        <w:tc>
          <w:tcPr>
            <w:tcW w:w="809" w:type="dxa"/>
          </w:tcPr>
          <w:p w14:paraId="208BF7F7" w14:textId="77777777" w:rsidR="00697B86" w:rsidRPr="00E41E4A" w:rsidRDefault="00697B86" w:rsidP="00C0161E">
            <w:pPr>
              <w:jc w:val="both"/>
              <w:rPr>
                <w:rFonts w:cstheme="minorHAnsi"/>
                <w:b/>
                <w:i/>
                <w:color w:val="365F91" w:themeColor="accent1" w:themeShade="BF"/>
              </w:rPr>
            </w:pPr>
          </w:p>
        </w:tc>
        <w:tc>
          <w:tcPr>
            <w:tcW w:w="2210" w:type="dxa"/>
            <w:vAlign w:val="center"/>
          </w:tcPr>
          <w:p w14:paraId="34B47F3F"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GCS PUMP 2</w:t>
            </w:r>
          </w:p>
        </w:tc>
        <w:tc>
          <w:tcPr>
            <w:tcW w:w="2123" w:type="dxa"/>
            <w:vAlign w:val="center"/>
          </w:tcPr>
          <w:p w14:paraId="0B82566D"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VENTURI PUMP 2</w:t>
            </w:r>
          </w:p>
        </w:tc>
        <w:tc>
          <w:tcPr>
            <w:tcW w:w="2806" w:type="dxa"/>
            <w:vAlign w:val="center"/>
          </w:tcPr>
          <w:p w14:paraId="223A5277"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MAIN PUMP</w:t>
            </w:r>
          </w:p>
        </w:tc>
      </w:tr>
      <w:tr w:rsidR="00697B86" w:rsidRPr="00E41E4A" w14:paraId="02776074" w14:textId="77777777" w:rsidTr="00697B86">
        <w:tc>
          <w:tcPr>
            <w:tcW w:w="809" w:type="dxa"/>
          </w:tcPr>
          <w:p w14:paraId="1C0B412D" w14:textId="77777777" w:rsidR="00697B86" w:rsidRPr="00E41E4A" w:rsidRDefault="00697B86" w:rsidP="00C0161E">
            <w:pPr>
              <w:jc w:val="both"/>
              <w:rPr>
                <w:rFonts w:cstheme="minorHAnsi"/>
                <w:b/>
                <w:i/>
                <w:color w:val="365F91" w:themeColor="accent1" w:themeShade="BF"/>
              </w:rPr>
            </w:pPr>
          </w:p>
        </w:tc>
        <w:tc>
          <w:tcPr>
            <w:tcW w:w="2210" w:type="dxa"/>
            <w:vAlign w:val="center"/>
          </w:tcPr>
          <w:p w14:paraId="76D015CA"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VENTURI PUMP 1</w:t>
            </w:r>
          </w:p>
        </w:tc>
        <w:tc>
          <w:tcPr>
            <w:tcW w:w="2123" w:type="dxa"/>
            <w:vAlign w:val="center"/>
          </w:tcPr>
          <w:p w14:paraId="27E0DA4C"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RETURN WATER PUMP 1</w:t>
            </w:r>
          </w:p>
        </w:tc>
        <w:tc>
          <w:tcPr>
            <w:tcW w:w="2806" w:type="dxa"/>
            <w:vAlign w:val="center"/>
          </w:tcPr>
          <w:p w14:paraId="78236F72"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JETTY PUMP 1</w:t>
            </w:r>
          </w:p>
        </w:tc>
      </w:tr>
      <w:tr w:rsidR="00697B86" w:rsidRPr="00E41E4A" w14:paraId="084805A7" w14:textId="77777777" w:rsidTr="00697B86">
        <w:tc>
          <w:tcPr>
            <w:tcW w:w="809" w:type="dxa"/>
          </w:tcPr>
          <w:p w14:paraId="38BBF551" w14:textId="77777777" w:rsidR="00697B86" w:rsidRPr="00E41E4A" w:rsidRDefault="00697B86" w:rsidP="00C0161E">
            <w:pPr>
              <w:jc w:val="both"/>
              <w:rPr>
                <w:rFonts w:cstheme="minorHAnsi"/>
                <w:b/>
                <w:i/>
                <w:color w:val="365F91" w:themeColor="accent1" w:themeShade="BF"/>
              </w:rPr>
            </w:pPr>
          </w:p>
        </w:tc>
        <w:tc>
          <w:tcPr>
            <w:tcW w:w="2210" w:type="dxa"/>
            <w:vAlign w:val="center"/>
          </w:tcPr>
          <w:p w14:paraId="1DBF0098"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VENTURI PUMP 2</w:t>
            </w:r>
          </w:p>
        </w:tc>
        <w:tc>
          <w:tcPr>
            <w:tcW w:w="2123" w:type="dxa"/>
            <w:vAlign w:val="center"/>
          </w:tcPr>
          <w:p w14:paraId="43867B5E"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RETURN WATER PUMP 2</w:t>
            </w:r>
          </w:p>
        </w:tc>
        <w:tc>
          <w:tcPr>
            <w:tcW w:w="2806" w:type="dxa"/>
            <w:vAlign w:val="center"/>
          </w:tcPr>
          <w:p w14:paraId="1937AF2D"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JETTY PUMP 2</w:t>
            </w:r>
          </w:p>
        </w:tc>
      </w:tr>
      <w:tr w:rsidR="00697B86" w:rsidRPr="00E41E4A" w14:paraId="6265202F" w14:textId="77777777" w:rsidTr="00697B86">
        <w:tc>
          <w:tcPr>
            <w:tcW w:w="809" w:type="dxa"/>
          </w:tcPr>
          <w:p w14:paraId="4E0D82E7" w14:textId="77777777" w:rsidR="00697B86" w:rsidRPr="00E41E4A" w:rsidRDefault="00697B86" w:rsidP="00C0161E">
            <w:pPr>
              <w:jc w:val="both"/>
              <w:rPr>
                <w:rFonts w:cstheme="minorHAnsi"/>
                <w:b/>
                <w:i/>
                <w:color w:val="365F91" w:themeColor="accent1" w:themeShade="BF"/>
              </w:rPr>
            </w:pPr>
          </w:p>
        </w:tc>
        <w:tc>
          <w:tcPr>
            <w:tcW w:w="2210" w:type="dxa"/>
            <w:vAlign w:val="center"/>
          </w:tcPr>
          <w:p w14:paraId="7763AA56"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RETURN WATER PUMP 1</w:t>
            </w:r>
          </w:p>
        </w:tc>
        <w:tc>
          <w:tcPr>
            <w:tcW w:w="2123" w:type="dxa"/>
            <w:vAlign w:val="center"/>
          </w:tcPr>
          <w:p w14:paraId="458A9DF4"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BAGHOUSE PUMP</w:t>
            </w:r>
          </w:p>
        </w:tc>
        <w:tc>
          <w:tcPr>
            <w:tcW w:w="2806" w:type="dxa"/>
            <w:vAlign w:val="center"/>
          </w:tcPr>
          <w:p w14:paraId="71DA6517"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JETTY PUMP 3</w:t>
            </w:r>
          </w:p>
        </w:tc>
      </w:tr>
      <w:tr w:rsidR="00697B86" w:rsidRPr="00E41E4A" w14:paraId="0894D058" w14:textId="77777777" w:rsidTr="00697B86">
        <w:tc>
          <w:tcPr>
            <w:tcW w:w="809" w:type="dxa"/>
          </w:tcPr>
          <w:p w14:paraId="5C909C97" w14:textId="77777777" w:rsidR="00697B86" w:rsidRPr="00E41E4A" w:rsidRDefault="00697B86" w:rsidP="00C0161E">
            <w:pPr>
              <w:jc w:val="both"/>
              <w:rPr>
                <w:rFonts w:cstheme="minorHAnsi"/>
                <w:b/>
                <w:i/>
                <w:color w:val="365F91" w:themeColor="accent1" w:themeShade="BF"/>
              </w:rPr>
            </w:pPr>
          </w:p>
        </w:tc>
        <w:tc>
          <w:tcPr>
            <w:tcW w:w="2210" w:type="dxa"/>
            <w:vAlign w:val="center"/>
          </w:tcPr>
          <w:p w14:paraId="32D42DD0"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RETURN WATER PUMP 2</w:t>
            </w:r>
          </w:p>
        </w:tc>
        <w:tc>
          <w:tcPr>
            <w:tcW w:w="2123" w:type="dxa"/>
            <w:vAlign w:val="center"/>
          </w:tcPr>
          <w:p w14:paraId="10EE600E"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SLAG GRANULATION PUMP 1</w:t>
            </w:r>
          </w:p>
        </w:tc>
        <w:tc>
          <w:tcPr>
            <w:tcW w:w="2806" w:type="dxa"/>
            <w:vAlign w:val="center"/>
          </w:tcPr>
          <w:p w14:paraId="23E7A43F"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WET SCREENING PUMP 1 PLANT 5</w:t>
            </w:r>
          </w:p>
        </w:tc>
      </w:tr>
      <w:tr w:rsidR="00697B86" w:rsidRPr="00E41E4A" w14:paraId="72789129" w14:textId="77777777" w:rsidTr="00697B86">
        <w:tc>
          <w:tcPr>
            <w:tcW w:w="809" w:type="dxa"/>
          </w:tcPr>
          <w:p w14:paraId="50097012" w14:textId="77777777" w:rsidR="00697B86" w:rsidRPr="00E41E4A" w:rsidRDefault="00697B86" w:rsidP="00C0161E">
            <w:pPr>
              <w:jc w:val="both"/>
              <w:rPr>
                <w:rFonts w:cstheme="minorHAnsi"/>
                <w:b/>
                <w:i/>
                <w:color w:val="365F91" w:themeColor="accent1" w:themeShade="BF"/>
              </w:rPr>
            </w:pPr>
          </w:p>
        </w:tc>
        <w:tc>
          <w:tcPr>
            <w:tcW w:w="2210" w:type="dxa"/>
            <w:vAlign w:val="center"/>
          </w:tcPr>
          <w:p w14:paraId="151D53E9"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SLAG GRANULATION PUMP 1</w:t>
            </w:r>
          </w:p>
        </w:tc>
        <w:tc>
          <w:tcPr>
            <w:tcW w:w="2123" w:type="dxa"/>
            <w:vAlign w:val="center"/>
          </w:tcPr>
          <w:p w14:paraId="2128BE4E"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SLAG GRANULATION PUMP 2</w:t>
            </w:r>
          </w:p>
        </w:tc>
        <w:tc>
          <w:tcPr>
            <w:tcW w:w="2806" w:type="dxa"/>
            <w:vAlign w:val="center"/>
          </w:tcPr>
          <w:p w14:paraId="331973B4"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WET SCREENING PUMP 2 PLANT 5</w:t>
            </w:r>
          </w:p>
        </w:tc>
      </w:tr>
      <w:tr w:rsidR="00697B86" w:rsidRPr="00E41E4A" w14:paraId="0256C227" w14:textId="77777777" w:rsidTr="00697B86">
        <w:tc>
          <w:tcPr>
            <w:tcW w:w="809" w:type="dxa"/>
          </w:tcPr>
          <w:p w14:paraId="1665CAC2" w14:textId="77777777" w:rsidR="00697B86" w:rsidRPr="00E41E4A" w:rsidRDefault="00697B86" w:rsidP="00C0161E">
            <w:pPr>
              <w:jc w:val="both"/>
              <w:rPr>
                <w:rFonts w:cstheme="minorHAnsi"/>
                <w:b/>
                <w:i/>
                <w:color w:val="365F91" w:themeColor="accent1" w:themeShade="BF"/>
              </w:rPr>
            </w:pPr>
          </w:p>
        </w:tc>
        <w:tc>
          <w:tcPr>
            <w:tcW w:w="2210" w:type="dxa"/>
            <w:vAlign w:val="center"/>
          </w:tcPr>
          <w:p w14:paraId="5A202780"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SLAG GRANULATION PUMP 2</w:t>
            </w:r>
          </w:p>
        </w:tc>
        <w:tc>
          <w:tcPr>
            <w:tcW w:w="2123" w:type="dxa"/>
            <w:vAlign w:val="center"/>
          </w:tcPr>
          <w:p w14:paraId="1E984E17"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COOLING TOWER PUMP 1</w:t>
            </w:r>
          </w:p>
        </w:tc>
        <w:tc>
          <w:tcPr>
            <w:tcW w:w="2806" w:type="dxa"/>
            <w:vAlign w:val="center"/>
          </w:tcPr>
          <w:p w14:paraId="53F8941B"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PCM RECIRCULATION PUMP 1</w:t>
            </w:r>
          </w:p>
        </w:tc>
      </w:tr>
      <w:tr w:rsidR="00697B86" w:rsidRPr="00E41E4A" w14:paraId="5A115E86" w14:textId="77777777" w:rsidTr="00697B86">
        <w:tc>
          <w:tcPr>
            <w:tcW w:w="809" w:type="dxa"/>
          </w:tcPr>
          <w:p w14:paraId="55630CB0" w14:textId="77777777" w:rsidR="00697B86" w:rsidRPr="00E41E4A" w:rsidRDefault="00697B86" w:rsidP="00C0161E">
            <w:pPr>
              <w:jc w:val="both"/>
              <w:rPr>
                <w:rFonts w:cstheme="minorHAnsi"/>
                <w:b/>
                <w:i/>
                <w:color w:val="365F91" w:themeColor="accent1" w:themeShade="BF"/>
              </w:rPr>
            </w:pPr>
          </w:p>
        </w:tc>
        <w:tc>
          <w:tcPr>
            <w:tcW w:w="2210" w:type="dxa"/>
            <w:vAlign w:val="center"/>
          </w:tcPr>
          <w:p w14:paraId="53EA9075"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COOLING TOWER PUMP 1</w:t>
            </w:r>
          </w:p>
        </w:tc>
        <w:tc>
          <w:tcPr>
            <w:tcW w:w="2123" w:type="dxa"/>
            <w:vAlign w:val="center"/>
          </w:tcPr>
          <w:p w14:paraId="68B4C526"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COOLING TOWER PUMP 2</w:t>
            </w:r>
          </w:p>
        </w:tc>
        <w:tc>
          <w:tcPr>
            <w:tcW w:w="2806" w:type="dxa"/>
            <w:vAlign w:val="center"/>
          </w:tcPr>
          <w:p w14:paraId="79FC2B2D"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PCM RECIRCULATION PUMP 2</w:t>
            </w:r>
          </w:p>
        </w:tc>
      </w:tr>
      <w:tr w:rsidR="00697B86" w:rsidRPr="00E41E4A" w14:paraId="102A8254" w14:textId="77777777" w:rsidTr="00697B86">
        <w:tc>
          <w:tcPr>
            <w:tcW w:w="809" w:type="dxa"/>
          </w:tcPr>
          <w:p w14:paraId="67641A36" w14:textId="77777777" w:rsidR="00697B86" w:rsidRPr="00E41E4A" w:rsidRDefault="00697B86" w:rsidP="002C637B">
            <w:pPr>
              <w:jc w:val="both"/>
              <w:rPr>
                <w:rFonts w:cstheme="minorHAnsi"/>
                <w:b/>
                <w:i/>
                <w:color w:val="365F91" w:themeColor="accent1" w:themeShade="BF"/>
              </w:rPr>
            </w:pPr>
          </w:p>
        </w:tc>
        <w:tc>
          <w:tcPr>
            <w:tcW w:w="2210" w:type="dxa"/>
            <w:vAlign w:val="center"/>
          </w:tcPr>
          <w:p w14:paraId="064E7A2A" w14:textId="77777777" w:rsidR="00697B86" w:rsidRPr="00E41E4A" w:rsidRDefault="00697B86" w:rsidP="002C637B">
            <w:pPr>
              <w:rPr>
                <w:rFonts w:ascii="Calibri" w:hAnsi="Calibri" w:cs="Arial"/>
                <w:color w:val="0070C0"/>
                <w:u w:val="single"/>
              </w:rPr>
            </w:pPr>
            <w:r w:rsidRPr="00E41E4A">
              <w:rPr>
                <w:rFonts w:ascii="Calibri" w:hAnsi="Calibri" w:cs="Arial"/>
                <w:color w:val="0070C0"/>
                <w:u w:val="single"/>
              </w:rPr>
              <w:t>COOLING TOWER PUMP 2</w:t>
            </w:r>
          </w:p>
        </w:tc>
        <w:tc>
          <w:tcPr>
            <w:tcW w:w="2123" w:type="dxa"/>
            <w:vAlign w:val="center"/>
          </w:tcPr>
          <w:p w14:paraId="0BB149FE" w14:textId="77777777" w:rsidR="00697B86" w:rsidRPr="00E41E4A" w:rsidRDefault="00697B86" w:rsidP="002C637B">
            <w:pPr>
              <w:rPr>
                <w:rFonts w:ascii="Calibri" w:hAnsi="Calibri" w:cs="Arial"/>
                <w:color w:val="0070C0"/>
                <w:u w:val="single"/>
              </w:rPr>
            </w:pPr>
            <w:r w:rsidRPr="00E41E4A">
              <w:rPr>
                <w:rFonts w:ascii="Calibri" w:hAnsi="Calibri" w:cs="Arial"/>
                <w:color w:val="0070C0"/>
                <w:u w:val="single"/>
              </w:rPr>
              <w:t>60 HP Pump 1</w:t>
            </w:r>
          </w:p>
        </w:tc>
        <w:tc>
          <w:tcPr>
            <w:tcW w:w="2806" w:type="dxa"/>
            <w:vAlign w:val="center"/>
          </w:tcPr>
          <w:p w14:paraId="2B70599C"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PCM RECIRCULATION PUMP 3</w:t>
            </w:r>
          </w:p>
        </w:tc>
      </w:tr>
      <w:tr w:rsidR="00697B86" w:rsidRPr="00E41E4A" w14:paraId="1DE305C0" w14:textId="77777777" w:rsidTr="00697B86">
        <w:tc>
          <w:tcPr>
            <w:tcW w:w="809" w:type="dxa"/>
          </w:tcPr>
          <w:p w14:paraId="49D67D06" w14:textId="77777777" w:rsidR="00697B86" w:rsidRPr="00E41E4A" w:rsidRDefault="00697B86" w:rsidP="002C637B">
            <w:pPr>
              <w:jc w:val="both"/>
              <w:rPr>
                <w:rFonts w:cstheme="minorHAnsi"/>
                <w:b/>
                <w:i/>
                <w:color w:val="365F91" w:themeColor="accent1" w:themeShade="BF"/>
              </w:rPr>
            </w:pPr>
          </w:p>
        </w:tc>
        <w:tc>
          <w:tcPr>
            <w:tcW w:w="2210" w:type="dxa"/>
            <w:vAlign w:val="center"/>
          </w:tcPr>
          <w:p w14:paraId="448724F9" w14:textId="77777777" w:rsidR="00697B86" w:rsidRPr="00E41E4A" w:rsidRDefault="00697B86" w:rsidP="002C637B">
            <w:pPr>
              <w:rPr>
                <w:rFonts w:ascii="Calibri" w:hAnsi="Calibri" w:cs="Arial"/>
                <w:color w:val="0070C0"/>
                <w:u w:val="single"/>
              </w:rPr>
            </w:pPr>
            <w:r w:rsidRPr="00E41E4A">
              <w:rPr>
                <w:rFonts w:ascii="Calibri" w:hAnsi="Calibri" w:cs="Arial"/>
                <w:color w:val="0070C0"/>
                <w:u w:val="single"/>
              </w:rPr>
              <w:t>BOOSTER PUMP 1</w:t>
            </w:r>
          </w:p>
        </w:tc>
        <w:tc>
          <w:tcPr>
            <w:tcW w:w="2123" w:type="dxa"/>
            <w:vAlign w:val="center"/>
          </w:tcPr>
          <w:p w14:paraId="0FA23D7A" w14:textId="77777777" w:rsidR="00697B86" w:rsidRPr="00E41E4A" w:rsidRDefault="00697B86" w:rsidP="002C637B">
            <w:pPr>
              <w:rPr>
                <w:rFonts w:ascii="Calibri" w:hAnsi="Calibri" w:cs="Arial"/>
                <w:color w:val="0070C0"/>
                <w:u w:val="single"/>
              </w:rPr>
            </w:pPr>
            <w:r w:rsidRPr="00E41E4A">
              <w:rPr>
                <w:rFonts w:ascii="Calibri" w:hAnsi="Calibri" w:cs="Arial"/>
                <w:color w:val="0070C0"/>
                <w:u w:val="single"/>
              </w:rPr>
              <w:t>60 HP Pump 2</w:t>
            </w:r>
          </w:p>
        </w:tc>
        <w:tc>
          <w:tcPr>
            <w:tcW w:w="2806" w:type="dxa"/>
            <w:vAlign w:val="center"/>
          </w:tcPr>
          <w:p w14:paraId="5E1D1CB4"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PCM PIG COOLING PUMP 2</w:t>
            </w:r>
          </w:p>
        </w:tc>
      </w:tr>
      <w:tr w:rsidR="00697B86" w:rsidRPr="00E41E4A" w14:paraId="4BCF2F5B" w14:textId="77777777" w:rsidTr="00697B86">
        <w:tc>
          <w:tcPr>
            <w:tcW w:w="809" w:type="dxa"/>
          </w:tcPr>
          <w:p w14:paraId="296060DB" w14:textId="77777777" w:rsidR="00697B86" w:rsidRPr="00E41E4A" w:rsidRDefault="00697B86" w:rsidP="002C637B">
            <w:pPr>
              <w:jc w:val="both"/>
              <w:rPr>
                <w:rFonts w:cstheme="minorHAnsi"/>
                <w:b/>
                <w:i/>
                <w:color w:val="365F91" w:themeColor="accent1" w:themeShade="BF"/>
              </w:rPr>
            </w:pPr>
          </w:p>
        </w:tc>
        <w:tc>
          <w:tcPr>
            <w:tcW w:w="2210" w:type="dxa"/>
            <w:vAlign w:val="center"/>
          </w:tcPr>
          <w:p w14:paraId="71707DAF" w14:textId="77777777" w:rsidR="00697B86" w:rsidRPr="00E41E4A" w:rsidRDefault="00697B86" w:rsidP="002C637B">
            <w:pPr>
              <w:rPr>
                <w:rFonts w:ascii="Calibri" w:hAnsi="Calibri" w:cs="Arial"/>
                <w:color w:val="0070C0"/>
                <w:u w:val="single"/>
              </w:rPr>
            </w:pPr>
            <w:r w:rsidRPr="00E41E4A">
              <w:rPr>
                <w:rFonts w:ascii="Calibri" w:hAnsi="Calibri" w:cs="Arial"/>
                <w:color w:val="0070C0"/>
                <w:u w:val="single"/>
              </w:rPr>
              <w:t>BOOSTER PUMP 2</w:t>
            </w:r>
          </w:p>
        </w:tc>
        <w:tc>
          <w:tcPr>
            <w:tcW w:w="2123" w:type="dxa"/>
            <w:vAlign w:val="center"/>
          </w:tcPr>
          <w:p w14:paraId="03929166" w14:textId="77777777" w:rsidR="00697B86" w:rsidRPr="00E41E4A" w:rsidRDefault="00697B86" w:rsidP="002C637B">
            <w:pPr>
              <w:rPr>
                <w:rFonts w:ascii="Calibri" w:hAnsi="Calibri" w:cs="Arial"/>
                <w:color w:val="0070C0"/>
                <w:u w:val="single"/>
              </w:rPr>
            </w:pPr>
            <w:r w:rsidRPr="00E41E4A">
              <w:rPr>
                <w:rFonts w:ascii="Calibri" w:hAnsi="Calibri" w:cs="Arial"/>
                <w:color w:val="0070C0"/>
                <w:u w:val="single"/>
              </w:rPr>
              <w:t>COOLING TOWER OVERHEAD PUMP</w:t>
            </w:r>
          </w:p>
        </w:tc>
        <w:tc>
          <w:tcPr>
            <w:tcW w:w="2806" w:type="dxa"/>
            <w:vAlign w:val="center"/>
          </w:tcPr>
          <w:p w14:paraId="28E09C0C" w14:textId="77777777" w:rsidR="00697B86" w:rsidRPr="00E41E4A" w:rsidRDefault="00697B86" w:rsidP="00C0161E">
            <w:pPr>
              <w:rPr>
                <w:rFonts w:ascii="Calibri" w:hAnsi="Calibri" w:cs="Arial"/>
                <w:color w:val="0070C0"/>
                <w:u w:val="single"/>
              </w:rPr>
            </w:pPr>
            <w:r w:rsidRPr="00E41E4A">
              <w:rPr>
                <w:rFonts w:ascii="Calibri" w:hAnsi="Calibri" w:cs="Arial"/>
                <w:color w:val="0070C0"/>
                <w:u w:val="single"/>
              </w:rPr>
              <w:t>PCM PIG COOLING PUMP 3</w:t>
            </w:r>
          </w:p>
        </w:tc>
      </w:tr>
      <w:tr w:rsidR="00697B86" w:rsidRPr="00E41E4A" w14:paraId="1C95DAAC" w14:textId="77777777" w:rsidTr="00697B86">
        <w:tc>
          <w:tcPr>
            <w:tcW w:w="809" w:type="dxa"/>
          </w:tcPr>
          <w:p w14:paraId="66589C55" w14:textId="77777777" w:rsidR="00697B86" w:rsidRPr="00E41E4A" w:rsidRDefault="00697B86" w:rsidP="002C637B">
            <w:pPr>
              <w:jc w:val="both"/>
              <w:rPr>
                <w:rFonts w:cstheme="minorHAnsi"/>
                <w:b/>
                <w:i/>
                <w:color w:val="365F91" w:themeColor="accent1" w:themeShade="BF"/>
              </w:rPr>
            </w:pPr>
          </w:p>
        </w:tc>
        <w:tc>
          <w:tcPr>
            <w:tcW w:w="2210" w:type="dxa"/>
            <w:vAlign w:val="center"/>
          </w:tcPr>
          <w:p w14:paraId="707266C1" w14:textId="77777777" w:rsidR="00697B86" w:rsidRPr="00E41E4A" w:rsidRDefault="00697B86" w:rsidP="002C637B">
            <w:pPr>
              <w:rPr>
                <w:rFonts w:ascii="Calibri" w:hAnsi="Calibri" w:cs="Arial"/>
                <w:color w:val="0070C0"/>
                <w:u w:val="single"/>
              </w:rPr>
            </w:pPr>
            <w:r w:rsidRPr="00E41E4A">
              <w:rPr>
                <w:rFonts w:ascii="Calibri" w:hAnsi="Calibri" w:cs="Arial"/>
                <w:color w:val="0070C0"/>
                <w:u w:val="single"/>
              </w:rPr>
              <w:t>60 HP PUMP 1</w:t>
            </w:r>
          </w:p>
        </w:tc>
        <w:tc>
          <w:tcPr>
            <w:tcW w:w="2123" w:type="dxa"/>
            <w:vAlign w:val="center"/>
          </w:tcPr>
          <w:p w14:paraId="6FDD004F" w14:textId="77777777" w:rsidR="00697B86" w:rsidRPr="00E41E4A" w:rsidRDefault="00697B86" w:rsidP="002C637B">
            <w:pPr>
              <w:rPr>
                <w:rFonts w:ascii="Calibri" w:hAnsi="Calibri" w:cs="Arial"/>
                <w:color w:val="0070C0"/>
                <w:u w:val="single"/>
              </w:rPr>
            </w:pPr>
          </w:p>
        </w:tc>
        <w:tc>
          <w:tcPr>
            <w:tcW w:w="2806" w:type="dxa"/>
          </w:tcPr>
          <w:p w14:paraId="0C61BCD4" w14:textId="77777777" w:rsidR="00697B86" w:rsidRPr="00E41E4A" w:rsidRDefault="00697B86" w:rsidP="00C0161E">
            <w:pPr>
              <w:rPr>
                <w:rFonts w:cstheme="minorHAnsi"/>
                <w:b/>
                <w:i/>
                <w:color w:val="365F91" w:themeColor="accent1" w:themeShade="BF"/>
              </w:rPr>
            </w:pPr>
          </w:p>
        </w:tc>
      </w:tr>
      <w:tr w:rsidR="00697B86" w:rsidRPr="00E41E4A" w14:paraId="1230C1F6" w14:textId="77777777" w:rsidTr="00697B86">
        <w:tc>
          <w:tcPr>
            <w:tcW w:w="809" w:type="dxa"/>
          </w:tcPr>
          <w:p w14:paraId="3BF2C12A" w14:textId="77777777" w:rsidR="00697B86" w:rsidRPr="00E41E4A" w:rsidRDefault="00697B86" w:rsidP="002C637B">
            <w:pPr>
              <w:jc w:val="both"/>
              <w:rPr>
                <w:rFonts w:cstheme="minorHAnsi"/>
                <w:b/>
                <w:i/>
                <w:color w:val="365F91" w:themeColor="accent1" w:themeShade="BF"/>
              </w:rPr>
            </w:pPr>
          </w:p>
        </w:tc>
        <w:tc>
          <w:tcPr>
            <w:tcW w:w="2210" w:type="dxa"/>
            <w:vAlign w:val="center"/>
          </w:tcPr>
          <w:p w14:paraId="6AE94970" w14:textId="77777777" w:rsidR="00697B86" w:rsidRPr="00E41E4A" w:rsidRDefault="00697B86" w:rsidP="002C637B">
            <w:pPr>
              <w:rPr>
                <w:rFonts w:ascii="Calibri" w:hAnsi="Calibri" w:cs="Arial"/>
                <w:color w:val="0070C0"/>
                <w:u w:val="single"/>
              </w:rPr>
            </w:pPr>
            <w:r w:rsidRPr="00E41E4A">
              <w:rPr>
                <w:rFonts w:ascii="Calibri" w:hAnsi="Calibri" w:cs="Arial"/>
                <w:color w:val="0070C0"/>
                <w:u w:val="single"/>
              </w:rPr>
              <w:t>60 HP PUMP 2</w:t>
            </w:r>
          </w:p>
        </w:tc>
        <w:tc>
          <w:tcPr>
            <w:tcW w:w="2123" w:type="dxa"/>
            <w:vAlign w:val="center"/>
          </w:tcPr>
          <w:p w14:paraId="12B33E15" w14:textId="77777777" w:rsidR="00697B86" w:rsidRPr="00E41E4A" w:rsidRDefault="00697B86" w:rsidP="002C637B">
            <w:pPr>
              <w:rPr>
                <w:rFonts w:ascii="Calibri" w:hAnsi="Calibri" w:cs="Arial"/>
                <w:color w:val="0070C0"/>
                <w:u w:val="single"/>
              </w:rPr>
            </w:pPr>
          </w:p>
        </w:tc>
        <w:tc>
          <w:tcPr>
            <w:tcW w:w="2806" w:type="dxa"/>
          </w:tcPr>
          <w:p w14:paraId="016170CB" w14:textId="77777777" w:rsidR="00697B86" w:rsidRPr="00E41E4A" w:rsidRDefault="00697B86" w:rsidP="00C0161E">
            <w:pPr>
              <w:rPr>
                <w:rFonts w:cstheme="minorHAnsi"/>
                <w:b/>
                <w:i/>
                <w:color w:val="365F91" w:themeColor="accent1" w:themeShade="BF"/>
              </w:rPr>
            </w:pPr>
          </w:p>
        </w:tc>
      </w:tr>
      <w:tr w:rsidR="00697B86" w:rsidRPr="00E41E4A" w14:paraId="4128B268" w14:textId="77777777" w:rsidTr="00697B86">
        <w:tc>
          <w:tcPr>
            <w:tcW w:w="809" w:type="dxa"/>
          </w:tcPr>
          <w:p w14:paraId="738DC645" w14:textId="77777777" w:rsidR="00697B86" w:rsidRPr="00E41E4A" w:rsidRDefault="00697B86" w:rsidP="002C637B">
            <w:pPr>
              <w:jc w:val="both"/>
              <w:rPr>
                <w:rFonts w:cstheme="minorHAnsi"/>
                <w:b/>
                <w:i/>
                <w:color w:val="365F91" w:themeColor="accent1" w:themeShade="BF"/>
              </w:rPr>
            </w:pPr>
          </w:p>
        </w:tc>
        <w:tc>
          <w:tcPr>
            <w:tcW w:w="2210" w:type="dxa"/>
            <w:vAlign w:val="center"/>
          </w:tcPr>
          <w:p w14:paraId="20FC2A7C" w14:textId="77777777" w:rsidR="00697B86" w:rsidRPr="00E41E4A" w:rsidRDefault="00697B86" w:rsidP="002C637B">
            <w:pPr>
              <w:rPr>
                <w:rFonts w:ascii="Calibri" w:hAnsi="Calibri" w:cs="Arial"/>
                <w:color w:val="0070C0"/>
                <w:u w:val="single"/>
              </w:rPr>
            </w:pPr>
            <w:r w:rsidRPr="00E41E4A">
              <w:rPr>
                <w:rFonts w:ascii="Calibri" w:hAnsi="Calibri" w:cs="Arial"/>
                <w:color w:val="0070C0"/>
                <w:u w:val="single"/>
              </w:rPr>
              <w:t>COOLING TOWER OVERHEAD PUMP</w:t>
            </w:r>
          </w:p>
        </w:tc>
        <w:tc>
          <w:tcPr>
            <w:tcW w:w="2123" w:type="dxa"/>
            <w:vAlign w:val="center"/>
          </w:tcPr>
          <w:p w14:paraId="04F69803" w14:textId="77777777" w:rsidR="00697B86" w:rsidRPr="00E41E4A" w:rsidRDefault="00697B86" w:rsidP="002C637B">
            <w:pPr>
              <w:rPr>
                <w:rFonts w:ascii="Calibri" w:hAnsi="Calibri" w:cs="Arial"/>
                <w:color w:val="0070C0"/>
                <w:u w:val="single"/>
              </w:rPr>
            </w:pPr>
          </w:p>
        </w:tc>
        <w:tc>
          <w:tcPr>
            <w:tcW w:w="2806" w:type="dxa"/>
          </w:tcPr>
          <w:p w14:paraId="03327114" w14:textId="77777777" w:rsidR="00697B86" w:rsidRPr="00E41E4A" w:rsidRDefault="00697B86" w:rsidP="00C0161E">
            <w:pPr>
              <w:rPr>
                <w:rFonts w:cstheme="minorHAnsi"/>
                <w:b/>
                <w:i/>
                <w:color w:val="365F91" w:themeColor="accent1" w:themeShade="BF"/>
              </w:rPr>
            </w:pPr>
          </w:p>
        </w:tc>
      </w:tr>
    </w:tbl>
    <w:p w14:paraId="515104B8" w14:textId="77777777" w:rsidR="0033752E" w:rsidRPr="00E41E4A" w:rsidRDefault="0033752E" w:rsidP="005E0C25">
      <w:pPr>
        <w:jc w:val="both"/>
        <w:rPr>
          <w:rFonts w:cstheme="minorHAnsi"/>
          <w:b/>
          <w:i/>
          <w:color w:val="365F91" w:themeColor="accent1" w:themeShade="BF"/>
          <w:u w:val="single"/>
        </w:rPr>
      </w:pPr>
    </w:p>
    <w:p w14:paraId="2C2ED585" w14:textId="77777777" w:rsidR="005E0C25" w:rsidRPr="00E41E4A" w:rsidRDefault="005E0C25" w:rsidP="005E0C25">
      <w:pPr>
        <w:jc w:val="both"/>
        <w:rPr>
          <w:rFonts w:cstheme="minorHAnsi"/>
          <w:b/>
          <w:i/>
          <w:color w:val="365F91" w:themeColor="accent1" w:themeShade="BF"/>
          <w:u w:val="single"/>
        </w:rPr>
      </w:pPr>
      <w:r w:rsidRPr="00E41E4A">
        <w:rPr>
          <w:rFonts w:cstheme="minorHAnsi"/>
          <w:b/>
          <w:i/>
          <w:color w:val="365F91" w:themeColor="accent1" w:themeShade="BF"/>
          <w:u w:val="single"/>
        </w:rPr>
        <w:t>CBM program compliance report</w:t>
      </w:r>
    </w:p>
    <w:p w14:paraId="1BC21E85" w14:textId="77777777" w:rsidR="005E0C25" w:rsidRPr="00E41E4A" w:rsidRDefault="005E0C25" w:rsidP="005E0C25">
      <w:pPr>
        <w:jc w:val="both"/>
        <w:rPr>
          <w:rFonts w:cstheme="minorHAnsi"/>
        </w:rPr>
      </w:pPr>
      <w:r w:rsidRPr="00E41E4A">
        <w:rPr>
          <w:rFonts w:cstheme="minorHAnsi"/>
          <w:b/>
        </w:rPr>
        <w:t xml:space="preserve">      </w:t>
      </w:r>
      <w:r w:rsidRPr="00E41E4A">
        <w:rPr>
          <w:rFonts w:cstheme="minorHAnsi"/>
        </w:rPr>
        <w:t xml:space="preserve">The following CBM program compliance reports are to be generated </w:t>
      </w:r>
      <w:r w:rsidR="0013671B" w:rsidRPr="00E41E4A">
        <w:rPr>
          <w:rFonts w:cstheme="minorHAnsi"/>
          <w:i/>
        </w:rPr>
        <w:t>on monthly basis</w:t>
      </w:r>
      <w:r w:rsidRPr="00E41E4A">
        <w:rPr>
          <w:rFonts w:cstheme="minorHAnsi"/>
        </w:rPr>
        <w:t xml:space="preserve">. Based on the observations from CBM activities, each report should categorize the </w:t>
      </w:r>
      <w:r w:rsidR="0013671B" w:rsidRPr="00E41E4A">
        <w:rPr>
          <w:rFonts w:cstheme="minorHAnsi"/>
        </w:rPr>
        <w:t>equipment's</w:t>
      </w:r>
      <w:r w:rsidRPr="00E41E4A">
        <w:rPr>
          <w:rFonts w:cstheme="minorHAnsi"/>
        </w:rPr>
        <w:t xml:space="preserve"> in to 3 namely </w:t>
      </w:r>
      <w:r w:rsidRPr="00E41E4A">
        <w:rPr>
          <w:rFonts w:cstheme="minorHAnsi"/>
          <w:i/>
          <w:iCs/>
        </w:rPr>
        <w:t>Good, Satisfactory</w:t>
      </w:r>
      <w:r w:rsidR="00F963F0" w:rsidRPr="00E41E4A">
        <w:rPr>
          <w:rFonts w:cstheme="minorHAnsi"/>
          <w:i/>
          <w:iCs/>
        </w:rPr>
        <w:t xml:space="preserve"> </w:t>
      </w:r>
      <w:r w:rsidRPr="00E41E4A">
        <w:rPr>
          <w:rFonts w:cstheme="minorHAnsi"/>
          <w:i/>
          <w:iCs/>
        </w:rPr>
        <w:t>&amp;</w:t>
      </w:r>
      <w:r w:rsidR="00F963F0" w:rsidRPr="00E41E4A">
        <w:rPr>
          <w:rFonts w:cstheme="minorHAnsi"/>
          <w:i/>
          <w:iCs/>
        </w:rPr>
        <w:t xml:space="preserve"> </w:t>
      </w:r>
      <w:r w:rsidRPr="00E41E4A">
        <w:rPr>
          <w:rFonts w:cstheme="minorHAnsi"/>
          <w:i/>
          <w:iCs/>
        </w:rPr>
        <w:t>Risk.</w:t>
      </w:r>
    </w:p>
    <w:p w14:paraId="01198792" w14:textId="77777777" w:rsidR="005E0C25" w:rsidRPr="00E41E4A" w:rsidRDefault="005E0C25" w:rsidP="005E0C25">
      <w:pPr>
        <w:jc w:val="both"/>
        <w:rPr>
          <w:rFonts w:cstheme="minorHAnsi"/>
        </w:rPr>
      </w:pPr>
      <w:r w:rsidRPr="00E41E4A">
        <w:rPr>
          <w:rFonts w:cstheme="minorHAnsi"/>
        </w:rPr>
        <w:t xml:space="preserve">    The report should contain the details of abnormalities found in the equipment and corrective actions taken. Also, action plan for pending issues to be included.</w:t>
      </w:r>
    </w:p>
    <w:tbl>
      <w:tblPr>
        <w:tblW w:w="9900" w:type="dxa"/>
        <w:tblInd w:w="91" w:type="dxa"/>
        <w:tblLook w:val="04A0" w:firstRow="1" w:lastRow="0" w:firstColumn="1" w:lastColumn="0" w:noHBand="0" w:noVBand="1"/>
      </w:tblPr>
      <w:tblGrid>
        <w:gridCol w:w="918"/>
        <w:gridCol w:w="1439"/>
        <w:gridCol w:w="2970"/>
        <w:gridCol w:w="2160"/>
        <w:gridCol w:w="2413"/>
      </w:tblGrid>
      <w:tr w:rsidR="005E0C25" w:rsidRPr="00E41E4A" w14:paraId="0794407E" w14:textId="77777777" w:rsidTr="00CC1226">
        <w:trPr>
          <w:trHeight w:val="900"/>
        </w:trPr>
        <w:tc>
          <w:tcPr>
            <w:tcW w:w="918"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72A8CE" w14:textId="77777777" w:rsidR="005E0C25" w:rsidRPr="00E41E4A" w:rsidRDefault="00172504" w:rsidP="00090E72">
            <w:pPr>
              <w:spacing w:after="0" w:line="240" w:lineRule="auto"/>
              <w:jc w:val="center"/>
              <w:rPr>
                <w:rFonts w:eastAsia="Times New Roman" w:cstheme="minorHAnsi"/>
                <w:b/>
                <w:bCs/>
                <w:i/>
                <w:iCs/>
                <w:color w:val="376091"/>
                <w:lang w:bidi="ta-IN"/>
              </w:rPr>
            </w:pPr>
            <w:r w:rsidRPr="00E41E4A">
              <w:rPr>
                <w:rFonts w:eastAsia="Times New Roman" w:cstheme="minorHAnsi"/>
                <w:b/>
                <w:bCs/>
                <w:i/>
                <w:iCs/>
                <w:color w:val="376091"/>
                <w:lang w:bidi="ta-IN"/>
              </w:rPr>
              <w:t>S</w:t>
            </w:r>
            <w:r w:rsidR="00C84696" w:rsidRPr="00E41E4A">
              <w:rPr>
                <w:rFonts w:eastAsia="Times New Roman" w:cstheme="minorHAnsi"/>
                <w:b/>
                <w:bCs/>
                <w:i/>
                <w:iCs/>
                <w:color w:val="376091"/>
                <w:lang w:bidi="ta-IN"/>
              </w:rPr>
              <w:t>r.</w:t>
            </w:r>
            <w:r w:rsidRPr="00E41E4A">
              <w:rPr>
                <w:rFonts w:eastAsia="Times New Roman" w:cstheme="minorHAnsi"/>
                <w:b/>
                <w:bCs/>
                <w:i/>
                <w:iCs/>
                <w:color w:val="376091"/>
                <w:lang w:bidi="ta-IN"/>
              </w:rPr>
              <w:t xml:space="preserve"> N</w:t>
            </w:r>
            <w:r w:rsidR="005E0C25" w:rsidRPr="00E41E4A">
              <w:rPr>
                <w:rFonts w:eastAsia="Times New Roman" w:cstheme="minorHAnsi"/>
                <w:b/>
                <w:bCs/>
                <w:i/>
                <w:iCs/>
                <w:color w:val="376091"/>
                <w:lang w:bidi="ta-IN"/>
              </w:rPr>
              <w:t>o</w:t>
            </w:r>
            <w:r w:rsidRPr="00E41E4A">
              <w:rPr>
                <w:rFonts w:eastAsia="Times New Roman" w:cstheme="minorHAnsi"/>
                <w:b/>
                <w:bCs/>
                <w:i/>
                <w:iCs/>
                <w:color w:val="376091"/>
                <w:lang w:bidi="ta-IN"/>
              </w:rPr>
              <w:t>.</w:t>
            </w:r>
          </w:p>
        </w:tc>
        <w:tc>
          <w:tcPr>
            <w:tcW w:w="4409" w:type="dxa"/>
            <w:gridSpan w:val="2"/>
            <w:tcBorders>
              <w:top w:val="single" w:sz="4" w:space="0" w:color="auto"/>
              <w:left w:val="nil"/>
              <w:bottom w:val="single" w:sz="4" w:space="0" w:color="auto"/>
              <w:right w:val="single" w:sz="4" w:space="0" w:color="000000"/>
            </w:tcBorders>
            <w:shd w:val="clear" w:color="000000" w:fill="F2F2F2"/>
            <w:vAlign w:val="center"/>
            <w:hideMark/>
          </w:tcPr>
          <w:p w14:paraId="08C2CC98" w14:textId="77777777" w:rsidR="005E0C25" w:rsidRPr="00E41E4A" w:rsidRDefault="005E0C25" w:rsidP="00090E72">
            <w:pPr>
              <w:spacing w:after="0" w:line="240" w:lineRule="auto"/>
              <w:jc w:val="center"/>
              <w:rPr>
                <w:rFonts w:eastAsia="Times New Roman" w:cstheme="minorHAnsi"/>
                <w:b/>
                <w:bCs/>
                <w:i/>
                <w:iCs/>
                <w:color w:val="376091"/>
                <w:lang w:bidi="ta-IN"/>
              </w:rPr>
            </w:pPr>
            <w:r w:rsidRPr="00E41E4A">
              <w:rPr>
                <w:rFonts w:eastAsia="Times New Roman" w:cstheme="minorHAnsi"/>
                <w:b/>
                <w:bCs/>
                <w:i/>
                <w:iCs/>
                <w:color w:val="376091"/>
                <w:lang w:bidi="ta-IN"/>
              </w:rPr>
              <w:t>Condition monitoring technique</w:t>
            </w:r>
          </w:p>
        </w:tc>
        <w:tc>
          <w:tcPr>
            <w:tcW w:w="2160" w:type="dxa"/>
            <w:tcBorders>
              <w:top w:val="single" w:sz="4" w:space="0" w:color="auto"/>
              <w:left w:val="nil"/>
              <w:bottom w:val="single" w:sz="4" w:space="0" w:color="auto"/>
              <w:right w:val="single" w:sz="4" w:space="0" w:color="auto"/>
            </w:tcBorders>
            <w:shd w:val="clear" w:color="000000" w:fill="F2F2F2"/>
            <w:vAlign w:val="center"/>
            <w:hideMark/>
          </w:tcPr>
          <w:p w14:paraId="342F956C" w14:textId="77777777" w:rsidR="005E0C25" w:rsidRPr="00E41E4A" w:rsidRDefault="005E0C25" w:rsidP="00090E72">
            <w:pPr>
              <w:spacing w:after="0" w:line="240" w:lineRule="auto"/>
              <w:jc w:val="center"/>
              <w:rPr>
                <w:rFonts w:eastAsia="Times New Roman" w:cstheme="minorHAnsi"/>
                <w:b/>
                <w:bCs/>
                <w:i/>
                <w:iCs/>
                <w:color w:val="376091"/>
                <w:lang w:bidi="ta-IN"/>
              </w:rPr>
            </w:pPr>
            <w:r w:rsidRPr="00E41E4A">
              <w:rPr>
                <w:rFonts w:eastAsia="Times New Roman" w:cstheme="minorHAnsi"/>
                <w:b/>
                <w:bCs/>
                <w:i/>
                <w:iCs/>
                <w:color w:val="376091"/>
                <w:lang w:bidi="ta-IN"/>
              </w:rPr>
              <w:t>Frequency of report generation</w:t>
            </w:r>
          </w:p>
        </w:tc>
        <w:tc>
          <w:tcPr>
            <w:tcW w:w="2413" w:type="dxa"/>
            <w:tcBorders>
              <w:top w:val="single" w:sz="4" w:space="0" w:color="auto"/>
              <w:left w:val="nil"/>
              <w:bottom w:val="single" w:sz="4" w:space="0" w:color="auto"/>
              <w:right w:val="single" w:sz="4" w:space="0" w:color="auto"/>
            </w:tcBorders>
            <w:shd w:val="clear" w:color="000000" w:fill="F2F2F2"/>
            <w:vAlign w:val="center"/>
            <w:hideMark/>
          </w:tcPr>
          <w:p w14:paraId="20841E89" w14:textId="77777777" w:rsidR="005E0C25" w:rsidRPr="00E41E4A" w:rsidRDefault="005E0C25" w:rsidP="00090E72">
            <w:pPr>
              <w:spacing w:after="0" w:line="240" w:lineRule="auto"/>
              <w:jc w:val="center"/>
              <w:rPr>
                <w:rFonts w:eastAsia="Times New Roman" w:cstheme="minorHAnsi"/>
                <w:b/>
                <w:bCs/>
                <w:i/>
                <w:iCs/>
                <w:color w:val="376091"/>
                <w:lang w:bidi="ta-IN"/>
              </w:rPr>
            </w:pPr>
            <w:r w:rsidRPr="00E41E4A">
              <w:rPr>
                <w:rFonts w:eastAsia="Times New Roman" w:cstheme="minorHAnsi"/>
                <w:b/>
                <w:bCs/>
                <w:i/>
                <w:iCs/>
                <w:color w:val="376091"/>
                <w:lang w:bidi="ta-IN"/>
              </w:rPr>
              <w:t xml:space="preserve">Format </w:t>
            </w:r>
            <w:proofErr w:type="gramStart"/>
            <w:r w:rsidRPr="00E41E4A">
              <w:rPr>
                <w:rFonts w:eastAsia="Times New Roman" w:cstheme="minorHAnsi"/>
                <w:b/>
                <w:bCs/>
                <w:i/>
                <w:iCs/>
                <w:color w:val="376091"/>
                <w:lang w:bidi="ta-IN"/>
              </w:rPr>
              <w:t>no  for</w:t>
            </w:r>
            <w:proofErr w:type="gramEnd"/>
            <w:r w:rsidRPr="00E41E4A">
              <w:rPr>
                <w:rFonts w:eastAsia="Times New Roman" w:cstheme="minorHAnsi"/>
                <w:b/>
                <w:bCs/>
                <w:i/>
                <w:iCs/>
                <w:color w:val="376091"/>
                <w:lang w:bidi="ta-IN"/>
              </w:rPr>
              <w:t xml:space="preserve"> report generation</w:t>
            </w:r>
          </w:p>
        </w:tc>
      </w:tr>
      <w:tr w:rsidR="005E0C25" w:rsidRPr="00E41E4A" w14:paraId="3AD577CF" w14:textId="77777777" w:rsidTr="00CC1226">
        <w:trPr>
          <w:trHeight w:val="750"/>
        </w:trPr>
        <w:tc>
          <w:tcPr>
            <w:tcW w:w="918" w:type="dxa"/>
            <w:tcBorders>
              <w:top w:val="nil"/>
              <w:left w:val="single" w:sz="4" w:space="0" w:color="auto"/>
              <w:bottom w:val="single" w:sz="4" w:space="0" w:color="auto"/>
              <w:right w:val="single" w:sz="4" w:space="0" w:color="auto"/>
            </w:tcBorders>
            <w:shd w:val="clear" w:color="000000" w:fill="F2F2F2"/>
            <w:vAlign w:val="center"/>
            <w:hideMark/>
          </w:tcPr>
          <w:p w14:paraId="5D7AE9A1" w14:textId="77777777" w:rsidR="005E0C25" w:rsidRPr="00E41E4A" w:rsidRDefault="005E0C25" w:rsidP="00090E72">
            <w:pPr>
              <w:spacing w:after="0" w:line="240" w:lineRule="auto"/>
              <w:jc w:val="center"/>
              <w:rPr>
                <w:rFonts w:eastAsia="Times New Roman" w:cstheme="minorHAnsi"/>
                <w:color w:val="000000"/>
                <w:lang w:bidi="ta-IN"/>
              </w:rPr>
            </w:pPr>
            <w:r w:rsidRPr="00E41E4A">
              <w:rPr>
                <w:rFonts w:eastAsia="Times New Roman" w:cstheme="minorHAnsi"/>
                <w:color w:val="000000"/>
                <w:lang w:bidi="ta-IN"/>
              </w:rPr>
              <w:t>1</w:t>
            </w:r>
          </w:p>
        </w:tc>
        <w:tc>
          <w:tcPr>
            <w:tcW w:w="1439" w:type="dxa"/>
            <w:tcBorders>
              <w:top w:val="nil"/>
              <w:left w:val="single" w:sz="4" w:space="0" w:color="auto"/>
              <w:bottom w:val="single" w:sz="4" w:space="0" w:color="auto"/>
              <w:right w:val="single" w:sz="4" w:space="0" w:color="auto"/>
            </w:tcBorders>
            <w:shd w:val="clear" w:color="000000" w:fill="F2F2F2"/>
            <w:vAlign w:val="center"/>
            <w:hideMark/>
          </w:tcPr>
          <w:p w14:paraId="4F61A6BF" w14:textId="77777777" w:rsidR="005E0C25" w:rsidRPr="00E41E4A" w:rsidRDefault="005E0C25" w:rsidP="00090E72">
            <w:pPr>
              <w:spacing w:after="0" w:line="240" w:lineRule="auto"/>
              <w:jc w:val="center"/>
              <w:rPr>
                <w:rFonts w:eastAsia="Times New Roman" w:cstheme="minorHAnsi"/>
                <w:color w:val="000000"/>
                <w:lang w:bidi="ta-IN"/>
              </w:rPr>
            </w:pPr>
            <w:r w:rsidRPr="00E41E4A">
              <w:rPr>
                <w:rFonts w:eastAsia="Times New Roman" w:cstheme="minorHAnsi"/>
                <w:color w:val="000000"/>
                <w:lang w:bidi="ta-IN"/>
              </w:rPr>
              <w:t>VIBRATION</w:t>
            </w:r>
          </w:p>
        </w:tc>
        <w:tc>
          <w:tcPr>
            <w:tcW w:w="2970" w:type="dxa"/>
            <w:tcBorders>
              <w:top w:val="nil"/>
              <w:left w:val="nil"/>
              <w:bottom w:val="single" w:sz="4" w:space="0" w:color="auto"/>
              <w:right w:val="single" w:sz="4" w:space="0" w:color="auto"/>
            </w:tcBorders>
            <w:shd w:val="clear" w:color="000000" w:fill="F2F2F2"/>
            <w:vAlign w:val="center"/>
            <w:hideMark/>
          </w:tcPr>
          <w:p w14:paraId="7046BE62" w14:textId="77777777" w:rsidR="005E0C25" w:rsidRPr="00E41E4A" w:rsidRDefault="005E0C25" w:rsidP="00090E72">
            <w:pPr>
              <w:spacing w:after="0" w:line="240" w:lineRule="auto"/>
              <w:rPr>
                <w:rFonts w:eastAsia="Times New Roman" w:cstheme="minorHAnsi"/>
                <w:color w:val="000000"/>
                <w:lang w:bidi="ta-IN"/>
              </w:rPr>
            </w:pPr>
            <w:r w:rsidRPr="00E41E4A">
              <w:rPr>
                <w:rFonts w:eastAsia="Times New Roman" w:cstheme="minorHAnsi"/>
                <w:color w:val="000000"/>
                <w:lang w:bidi="ta-IN"/>
              </w:rPr>
              <w:t>Vibration spectrum analysis report</w:t>
            </w:r>
          </w:p>
        </w:tc>
        <w:tc>
          <w:tcPr>
            <w:tcW w:w="2160" w:type="dxa"/>
            <w:tcBorders>
              <w:top w:val="nil"/>
              <w:left w:val="nil"/>
              <w:bottom w:val="single" w:sz="4" w:space="0" w:color="auto"/>
              <w:right w:val="single" w:sz="4" w:space="0" w:color="auto"/>
            </w:tcBorders>
            <w:shd w:val="clear" w:color="000000" w:fill="F2F2F2"/>
            <w:vAlign w:val="center"/>
            <w:hideMark/>
          </w:tcPr>
          <w:p w14:paraId="65029D00" w14:textId="77777777" w:rsidR="005E0C25" w:rsidRPr="00E41E4A" w:rsidRDefault="005E0C25" w:rsidP="00090E72">
            <w:pPr>
              <w:spacing w:after="0" w:line="240" w:lineRule="auto"/>
              <w:jc w:val="center"/>
              <w:rPr>
                <w:rFonts w:eastAsia="Times New Roman" w:cstheme="minorHAnsi"/>
                <w:color w:val="000000"/>
                <w:lang w:bidi="ta-IN"/>
              </w:rPr>
            </w:pPr>
            <w:r w:rsidRPr="00E41E4A">
              <w:rPr>
                <w:rFonts w:eastAsia="Times New Roman" w:cstheme="minorHAnsi"/>
                <w:color w:val="000000"/>
                <w:lang w:bidi="ta-IN"/>
              </w:rPr>
              <w:t>Weekly</w:t>
            </w:r>
          </w:p>
        </w:tc>
        <w:tc>
          <w:tcPr>
            <w:tcW w:w="2413" w:type="dxa"/>
            <w:tcBorders>
              <w:top w:val="nil"/>
              <w:left w:val="nil"/>
              <w:bottom w:val="single" w:sz="4" w:space="0" w:color="auto"/>
              <w:right w:val="single" w:sz="4" w:space="0" w:color="auto"/>
            </w:tcBorders>
            <w:shd w:val="clear" w:color="000000" w:fill="F2F2F2"/>
            <w:vAlign w:val="center"/>
            <w:hideMark/>
          </w:tcPr>
          <w:p w14:paraId="304DFC51" w14:textId="77777777" w:rsidR="005E0C25" w:rsidRPr="00E41E4A" w:rsidRDefault="00CC1226" w:rsidP="00090E72">
            <w:pPr>
              <w:spacing w:after="0" w:line="240" w:lineRule="auto"/>
              <w:jc w:val="center"/>
              <w:rPr>
                <w:rFonts w:eastAsia="Times New Roman" w:cstheme="minorHAnsi"/>
                <w:color w:val="000000"/>
                <w:lang w:bidi="ta-IN"/>
              </w:rPr>
            </w:pPr>
            <w:r w:rsidRPr="00E41E4A">
              <w:rPr>
                <w:rFonts w:eastAsia="Times New Roman" w:cstheme="minorHAnsi"/>
                <w:color w:val="000000"/>
                <w:lang w:bidi="ta-IN"/>
              </w:rPr>
              <w:t>FMT/MAINT/14</w:t>
            </w:r>
          </w:p>
        </w:tc>
      </w:tr>
      <w:tr w:rsidR="00CC1226" w:rsidRPr="00E41E4A" w14:paraId="64A5CBE5" w14:textId="77777777" w:rsidTr="00CC1226">
        <w:trPr>
          <w:trHeight w:val="750"/>
        </w:trPr>
        <w:tc>
          <w:tcPr>
            <w:tcW w:w="918" w:type="dxa"/>
            <w:tcBorders>
              <w:top w:val="single" w:sz="4" w:space="0" w:color="auto"/>
              <w:left w:val="single" w:sz="4" w:space="0" w:color="auto"/>
              <w:bottom w:val="single" w:sz="4" w:space="0" w:color="auto"/>
              <w:right w:val="single" w:sz="4" w:space="0" w:color="auto"/>
            </w:tcBorders>
            <w:shd w:val="clear" w:color="000000" w:fill="F2F2F2"/>
            <w:vAlign w:val="center"/>
          </w:tcPr>
          <w:p w14:paraId="2A620582" w14:textId="77777777" w:rsidR="00CC1226" w:rsidRPr="00E41E4A" w:rsidRDefault="00CC1226" w:rsidP="00CC1226">
            <w:pPr>
              <w:spacing w:after="0" w:line="240" w:lineRule="auto"/>
              <w:jc w:val="center"/>
              <w:rPr>
                <w:rFonts w:eastAsia="Times New Roman" w:cstheme="minorHAnsi"/>
                <w:color w:val="000000"/>
                <w:lang w:bidi="ta-IN"/>
              </w:rPr>
            </w:pPr>
            <w:r w:rsidRPr="00E41E4A">
              <w:rPr>
                <w:rFonts w:eastAsia="Times New Roman" w:cstheme="minorHAnsi"/>
                <w:color w:val="000000"/>
                <w:lang w:bidi="ta-IN"/>
              </w:rPr>
              <w:t>2</w:t>
            </w:r>
          </w:p>
        </w:tc>
        <w:tc>
          <w:tcPr>
            <w:tcW w:w="1439" w:type="dxa"/>
            <w:tcBorders>
              <w:top w:val="single" w:sz="4" w:space="0" w:color="auto"/>
              <w:left w:val="single" w:sz="4" w:space="0" w:color="auto"/>
              <w:bottom w:val="single" w:sz="4" w:space="0" w:color="auto"/>
              <w:right w:val="single" w:sz="4" w:space="0" w:color="auto"/>
            </w:tcBorders>
            <w:shd w:val="clear" w:color="000000" w:fill="F2F2F2"/>
            <w:vAlign w:val="center"/>
          </w:tcPr>
          <w:p w14:paraId="0D7A26BE" w14:textId="77777777" w:rsidR="00CC1226" w:rsidRPr="00E41E4A" w:rsidRDefault="00CC1226" w:rsidP="00CC1226">
            <w:pPr>
              <w:spacing w:after="0" w:line="240" w:lineRule="auto"/>
              <w:jc w:val="center"/>
              <w:rPr>
                <w:rFonts w:eastAsia="Times New Roman" w:cstheme="minorHAnsi"/>
                <w:color w:val="000000"/>
                <w:lang w:bidi="ta-IN"/>
              </w:rPr>
            </w:pPr>
            <w:r w:rsidRPr="00E41E4A">
              <w:rPr>
                <w:rFonts w:eastAsia="Times New Roman" w:cstheme="minorHAnsi"/>
                <w:color w:val="000000"/>
                <w:lang w:bidi="ta-IN"/>
              </w:rPr>
              <w:t>VIBRATION</w:t>
            </w:r>
          </w:p>
        </w:tc>
        <w:tc>
          <w:tcPr>
            <w:tcW w:w="2970" w:type="dxa"/>
            <w:tcBorders>
              <w:top w:val="single" w:sz="4" w:space="0" w:color="auto"/>
              <w:left w:val="nil"/>
              <w:bottom w:val="single" w:sz="4" w:space="0" w:color="auto"/>
              <w:right w:val="single" w:sz="4" w:space="0" w:color="auto"/>
            </w:tcBorders>
            <w:shd w:val="clear" w:color="000000" w:fill="F2F2F2"/>
            <w:vAlign w:val="center"/>
          </w:tcPr>
          <w:p w14:paraId="222D0AB0" w14:textId="77777777" w:rsidR="00CC1226" w:rsidRPr="00E41E4A" w:rsidRDefault="00CC1226" w:rsidP="00CC1226">
            <w:pPr>
              <w:spacing w:after="0" w:line="240" w:lineRule="auto"/>
              <w:rPr>
                <w:rFonts w:eastAsia="Times New Roman" w:cstheme="minorHAnsi"/>
                <w:color w:val="000000"/>
                <w:lang w:bidi="ta-IN"/>
              </w:rPr>
            </w:pPr>
            <w:r w:rsidRPr="00E41E4A">
              <w:rPr>
                <w:rFonts w:eastAsia="Times New Roman" w:cstheme="minorHAnsi"/>
                <w:color w:val="000000"/>
                <w:lang w:bidi="ta-IN"/>
              </w:rPr>
              <w:t>Vibration spectrum analysis Compliance report</w:t>
            </w:r>
          </w:p>
        </w:tc>
        <w:tc>
          <w:tcPr>
            <w:tcW w:w="2160" w:type="dxa"/>
            <w:tcBorders>
              <w:top w:val="single" w:sz="4" w:space="0" w:color="auto"/>
              <w:left w:val="nil"/>
              <w:bottom w:val="single" w:sz="4" w:space="0" w:color="auto"/>
              <w:right w:val="single" w:sz="4" w:space="0" w:color="auto"/>
            </w:tcBorders>
            <w:shd w:val="clear" w:color="000000" w:fill="F2F2F2"/>
            <w:vAlign w:val="center"/>
          </w:tcPr>
          <w:p w14:paraId="34FFB63D" w14:textId="77777777" w:rsidR="00CC1226" w:rsidRPr="00E41E4A" w:rsidRDefault="00CC1226" w:rsidP="00CC1226">
            <w:pPr>
              <w:spacing w:after="0" w:line="240" w:lineRule="auto"/>
              <w:jc w:val="center"/>
              <w:rPr>
                <w:rFonts w:eastAsia="Times New Roman" w:cstheme="minorHAnsi"/>
                <w:color w:val="000000"/>
                <w:lang w:bidi="ta-IN"/>
              </w:rPr>
            </w:pPr>
            <w:r w:rsidRPr="00E41E4A">
              <w:rPr>
                <w:rFonts w:eastAsia="Times New Roman" w:cstheme="minorHAnsi"/>
                <w:color w:val="000000"/>
                <w:lang w:bidi="ta-IN"/>
              </w:rPr>
              <w:t>Weekly</w:t>
            </w:r>
          </w:p>
        </w:tc>
        <w:tc>
          <w:tcPr>
            <w:tcW w:w="2413" w:type="dxa"/>
            <w:tcBorders>
              <w:top w:val="single" w:sz="4" w:space="0" w:color="auto"/>
              <w:left w:val="nil"/>
              <w:bottom w:val="single" w:sz="4" w:space="0" w:color="auto"/>
              <w:right w:val="single" w:sz="4" w:space="0" w:color="auto"/>
            </w:tcBorders>
            <w:shd w:val="clear" w:color="000000" w:fill="F2F2F2"/>
            <w:vAlign w:val="center"/>
          </w:tcPr>
          <w:p w14:paraId="50FF13C2" w14:textId="77777777" w:rsidR="00CC1226" w:rsidRPr="00E41E4A" w:rsidRDefault="00CC1226" w:rsidP="00CC1226">
            <w:pPr>
              <w:spacing w:after="0" w:line="240" w:lineRule="auto"/>
              <w:jc w:val="center"/>
              <w:rPr>
                <w:rFonts w:eastAsia="Times New Roman" w:cstheme="minorHAnsi"/>
                <w:color w:val="000000"/>
                <w:lang w:bidi="ta-IN"/>
              </w:rPr>
            </w:pPr>
            <w:r w:rsidRPr="00E41E4A">
              <w:rPr>
                <w:rFonts w:eastAsia="Times New Roman" w:cstheme="minorHAnsi"/>
                <w:color w:val="000000"/>
                <w:lang w:bidi="ta-IN"/>
              </w:rPr>
              <w:t>FRMT/CBM/VIB rev 1</w:t>
            </w:r>
          </w:p>
        </w:tc>
      </w:tr>
    </w:tbl>
    <w:p w14:paraId="478C08E7" w14:textId="77777777" w:rsidR="003C6A8F" w:rsidRDefault="003C6A8F"/>
    <w:p w14:paraId="78E6B899" w14:textId="77777777" w:rsidR="00A90283" w:rsidRPr="000B56A0" w:rsidRDefault="00A90283" w:rsidP="00A90283">
      <w:pPr>
        <w:spacing w:before="100" w:beforeAutospacing="1" w:after="100" w:afterAutospacing="1" w:line="240" w:lineRule="auto"/>
        <w:rPr>
          <w:rFonts w:ascii="Times New Roman" w:eastAsia="Times New Roman" w:hAnsi="Times New Roman" w:cs="Times New Roman"/>
          <w:b/>
          <w:bCs/>
          <w:sz w:val="24"/>
          <w:szCs w:val="24"/>
          <w:u w:val="single"/>
          <w:lang w:val="fr-FR" w:eastAsia="en-IN"/>
        </w:rPr>
      </w:pPr>
      <w:r w:rsidRPr="000B56A0">
        <w:rPr>
          <w:rFonts w:ascii="Times New Roman" w:eastAsia="Times New Roman" w:hAnsi="Times New Roman" w:cs="Times New Roman"/>
          <w:b/>
          <w:bCs/>
          <w:sz w:val="24"/>
          <w:szCs w:val="24"/>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A90283" w:rsidRPr="001E642A" w14:paraId="0D076CE8" w14:textId="77777777" w:rsidTr="007677B2">
        <w:tc>
          <w:tcPr>
            <w:tcW w:w="1277" w:type="dxa"/>
            <w:tcBorders>
              <w:bottom w:val="single" w:sz="4" w:space="0" w:color="auto"/>
              <w:right w:val="single" w:sz="4" w:space="0" w:color="auto"/>
            </w:tcBorders>
          </w:tcPr>
          <w:p w14:paraId="4644C6FC" w14:textId="77777777" w:rsidR="00A90283" w:rsidRPr="007C1842" w:rsidRDefault="00A90283" w:rsidP="007677B2">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57927FB2" w14:textId="77777777" w:rsidR="00A90283" w:rsidRPr="007C1842" w:rsidRDefault="00A90283" w:rsidP="007677B2">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2A39BAD0" w14:textId="77777777" w:rsidR="00A90283" w:rsidRPr="007C1842" w:rsidRDefault="00A90283" w:rsidP="007677B2">
            <w:pPr>
              <w:pStyle w:val="Header"/>
              <w:ind w:right="-151"/>
              <w:rPr>
                <w:b/>
              </w:rPr>
            </w:pPr>
            <w:r w:rsidRPr="007C1842">
              <w:rPr>
                <w:b/>
              </w:rPr>
              <w:t>Brief details of Revision</w:t>
            </w:r>
          </w:p>
        </w:tc>
        <w:tc>
          <w:tcPr>
            <w:tcW w:w="992" w:type="dxa"/>
            <w:tcBorders>
              <w:left w:val="single" w:sz="4" w:space="0" w:color="auto"/>
            </w:tcBorders>
          </w:tcPr>
          <w:p w14:paraId="03C08DAA" w14:textId="77777777" w:rsidR="00A90283" w:rsidRPr="007C1842" w:rsidRDefault="00A90283" w:rsidP="007677B2">
            <w:pPr>
              <w:pStyle w:val="Header"/>
              <w:tabs>
                <w:tab w:val="left" w:pos="1440"/>
                <w:tab w:val="left" w:pos="3240"/>
                <w:tab w:val="left" w:pos="8820"/>
              </w:tabs>
              <w:ind w:left="-108" w:right="-151"/>
              <w:jc w:val="center"/>
              <w:rPr>
                <w:b/>
              </w:rPr>
            </w:pPr>
            <w:r w:rsidRPr="007C1842">
              <w:rPr>
                <w:b/>
              </w:rPr>
              <w:t>New Rev.</w:t>
            </w:r>
          </w:p>
        </w:tc>
      </w:tr>
      <w:tr w:rsidR="00A90283" w:rsidRPr="001E642A" w14:paraId="1D2BC102" w14:textId="77777777" w:rsidTr="007677B2">
        <w:tc>
          <w:tcPr>
            <w:tcW w:w="1277" w:type="dxa"/>
            <w:tcBorders>
              <w:top w:val="single" w:sz="4" w:space="0" w:color="auto"/>
              <w:right w:val="single" w:sz="4" w:space="0" w:color="auto"/>
            </w:tcBorders>
          </w:tcPr>
          <w:p w14:paraId="70E9B1F5" w14:textId="77777777" w:rsidR="00A90283" w:rsidRPr="007C1842" w:rsidRDefault="00A90283" w:rsidP="007677B2">
            <w:pPr>
              <w:pStyle w:val="Header"/>
              <w:ind w:right="-108"/>
            </w:pPr>
          </w:p>
        </w:tc>
        <w:tc>
          <w:tcPr>
            <w:tcW w:w="1701" w:type="dxa"/>
            <w:tcBorders>
              <w:top w:val="single" w:sz="4" w:space="0" w:color="auto"/>
              <w:left w:val="single" w:sz="4" w:space="0" w:color="auto"/>
              <w:right w:val="single" w:sz="4" w:space="0" w:color="auto"/>
            </w:tcBorders>
          </w:tcPr>
          <w:p w14:paraId="505CEE40" w14:textId="77777777" w:rsidR="00A90283" w:rsidRPr="007C1842" w:rsidRDefault="00A90283" w:rsidP="007677B2">
            <w:pPr>
              <w:pStyle w:val="Header"/>
              <w:ind w:right="-151"/>
            </w:pPr>
          </w:p>
        </w:tc>
        <w:tc>
          <w:tcPr>
            <w:tcW w:w="5953" w:type="dxa"/>
            <w:tcBorders>
              <w:top w:val="single" w:sz="4" w:space="0" w:color="auto"/>
              <w:left w:val="single" w:sz="4" w:space="0" w:color="auto"/>
              <w:right w:val="single" w:sz="4" w:space="0" w:color="auto"/>
            </w:tcBorders>
          </w:tcPr>
          <w:p w14:paraId="182CFCF9" w14:textId="77777777" w:rsidR="00A90283" w:rsidRPr="007C1842" w:rsidRDefault="00A90283" w:rsidP="007677B2">
            <w:pPr>
              <w:pStyle w:val="Header"/>
              <w:jc w:val="both"/>
            </w:pPr>
          </w:p>
        </w:tc>
        <w:tc>
          <w:tcPr>
            <w:tcW w:w="992" w:type="dxa"/>
            <w:tcBorders>
              <w:left w:val="single" w:sz="4" w:space="0" w:color="auto"/>
            </w:tcBorders>
          </w:tcPr>
          <w:p w14:paraId="10F18944" w14:textId="77777777" w:rsidR="00A90283" w:rsidRPr="007C1842" w:rsidRDefault="00A90283" w:rsidP="007677B2">
            <w:pPr>
              <w:pStyle w:val="Header"/>
              <w:tabs>
                <w:tab w:val="left" w:pos="1440"/>
                <w:tab w:val="left" w:pos="3240"/>
                <w:tab w:val="left" w:pos="8820"/>
              </w:tabs>
              <w:ind w:left="-108" w:right="-151"/>
              <w:jc w:val="center"/>
            </w:pPr>
          </w:p>
        </w:tc>
      </w:tr>
      <w:tr w:rsidR="00A90283" w:rsidRPr="001E642A" w14:paraId="095078D8" w14:textId="77777777" w:rsidTr="007677B2">
        <w:tc>
          <w:tcPr>
            <w:tcW w:w="1277" w:type="dxa"/>
            <w:tcBorders>
              <w:top w:val="single" w:sz="4" w:space="0" w:color="auto"/>
              <w:right w:val="single" w:sz="4" w:space="0" w:color="auto"/>
            </w:tcBorders>
          </w:tcPr>
          <w:p w14:paraId="32983242" w14:textId="77777777" w:rsidR="00A90283" w:rsidRPr="007C1842" w:rsidRDefault="00A90283" w:rsidP="007677B2">
            <w:pPr>
              <w:pStyle w:val="Header"/>
              <w:ind w:right="-108"/>
            </w:pPr>
          </w:p>
        </w:tc>
        <w:tc>
          <w:tcPr>
            <w:tcW w:w="1701" w:type="dxa"/>
            <w:tcBorders>
              <w:top w:val="single" w:sz="4" w:space="0" w:color="auto"/>
              <w:left w:val="single" w:sz="4" w:space="0" w:color="auto"/>
              <w:right w:val="single" w:sz="4" w:space="0" w:color="auto"/>
            </w:tcBorders>
          </w:tcPr>
          <w:p w14:paraId="13CCE13A" w14:textId="77777777" w:rsidR="00A90283" w:rsidRPr="007C1842" w:rsidRDefault="00A90283" w:rsidP="007677B2">
            <w:pPr>
              <w:pStyle w:val="Header"/>
              <w:ind w:right="-151"/>
            </w:pPr>
          </w:p>
        </w:tc>
        <w:tc>
          <w:tcPr>
            <w:tcW w:w="5953" w:type="dxa"/>
            <w:tcBorders>
              <w:top w:val="single" w:sz="4" w:space="0" w:color="auto"/>
              <w:left w:val="single" w:sz="4" w:space="0" w:color="auto"/>
              <w:right w:val="single" w:sz="4" w:space="0" w:color="auto"/>
            </w:tcBorders>
          </w:tcPr>
          <w:p w14:paraId="35E919FB" w14:textId="77777777" w:rsidR="00A90283" w:rsidRPr="007C1842" w:rsidRDefault="00A90283" w:rsidP="007677B2">
            <w:pPr>
              <w:pStyle w:val="Header"/>
              <w:jc w:val="both"/>
            </w:pPr>
          </w:p>
        </w:tc>
        <w:tc>
          <w:tcPr>
            <w:tcW w:w="992" w:type="dxa"/>
            <w:tcBorders>
              <w:left w:val="single" w:sz="4" w:space="0" w:color="auto"/>
            </w:tcBorders>
          </w:tcPr>
          <w:p w14:paraId="4A967698" w14:textId="77777777" w:rsidR="00A90283" w:rsidRPr="007C1842" w:rsidRDefault="00A90283" w:rsidP="007677B2">
            <w:pPr>
              <w:pStyle w:val="Header"/>
              <w:tabs>
                <w:tab w:val="left" w:pos="1440"/>
                <w:tab w:val="left" w:pos="3240"/>
                <w:tab w:val="left" w:pos="8820"/>
              </w:tabs>
              <w:ind w:left="-108" w:right="-151"/>
              <w:jc w:val="center"/>
            </w:pPr>
          </w:p>
        </w:tc>
      </w:tr>
      <w:tr w:rsidR="00A90283" w:rsidRPr="001E642A" w14:paraId="28C7BC71" w14:textId="77777777" w:rsidTr="007677B2">
        <w:tc>
          <w:tcPr>
            <w:tcW w:w="1277" w:type="dxa"/>
            <w:tcBorders>
              <w:right w:val="nil"/>
            </w:tcBorders>
          </w:tcPr>
          <w:p w14:paraId="6F389EDA" w14:textId="77777777" w:rsidR="00A90283" w:rsidRPr="007C1842" w:rsidRDefault="00A90283" w:rsidP="007677B2">
            <w:pPr>
              <w:pStyle w:val="Header"/>
              <w:ind w:right="-151"/>
              <w:jc w:val="center"/>
            </w:pPr>
          </w:p>
        </w:tc>
        <w:tc>
          <w:tcPr>
            <w:tcW w:w="1701" w:type="dxa"/>
            <w:tcBorders>
              <w:left w:val="nil"/>
              <w:right w:val="nil"/>
            </w:tcBorders>
          </w:tcPr>
          <w:p w14:paraId="6A330DB9" w14:textId="77777777" w:rsidR="00A90283" w:rsidRPr="007C1842" w:rsidRDefault="00A90283" w:rsidP="007677B2">
            <w:pPr>
              <w:pStyle w:val="Header"/>
              <w:ind w:right="-151"/>
              <w:jc w:val="center"/>
            </w:pPr>
          </w:p>
        </w:tc>
        <w:tc>
          <w:tcPr>
            <w:tcW w:w="5953" w:type="dxa"/>
            <w:tcBorders>
              <w:left w:val="nil"/>
              <w:right w:val="nil"/>
            </w:tcBorders>
          </w:tcPr>
          <w:p w14:paraId="43A26E37" w14:textId="77777777" w:rsidR="00A90283" w:rsidRPr="007C1842" w:rsidRDefault="00A90283" w:rsidP="007677B2">
            <w:pPr>
              <w:pStyle w:val="BodyText"/>
              <w:rPr>
                <w:rFonts w:ascii="Times New Roman" w:hAnsi="Times New Roman"/>
              </w:rPr>
            </w:pPr>
          </w:p>
        </w:tc>
        <w:tc>
          <w:tcPr>
            <w:tcW w:w="992" w:type="dxa"/>
            <w:tcBorders>
              <w:left w:val="nil"/>
            </w:tcBorders>
          </w:tcPr>
          <w:p w14:paraId="496AFF0F" w14:textId="77777777" w:rsidR="00A90283" w:rsidRPr="007C1842" w:rsidRDefault="00A90283" w:rsidP="007677B2">
            <w:pPr>
              <w:pStyle w:val="Header"/>
              <w:tabs>
                <w:tab w:val="left" w:pos="1440"/>
                <w:tab w:val="left" w:pos="3240"/>
                <w:tab w:val="left" w:pos="8820"/>
              </w:tabs>
              <w:ind w:left="-108" w:right="-151"/>
              <w:jc w:val="center"/>
            </w:pPr>
          </w:p>
        </w:tc>
      </w:tr>
    </w:tbl>
    <w:p w14:paraId="1194F44D" w14:textId="77777777" w:rsidR="00A90283" w:rsidRDefault="00A90283" w:rsidP="00A90283">
      <w:pPr>
        <w:spacing w:before="100" w:beforeAutospacing="1" w:after="100" w:afterAutospacing="1" w:line="240" w:lineRule="auto"/>
        <w:ind w:left="810"/>
        <w:rPr>
          <w:rFonts w:ascii="Times New Roman" w:eastAsia="Times New Roman" w:hAnsi="Times New Roman" w:cs="Times New Roman"/>
          <w:sz w:val="24"/>
          <w:szCs w:val="24"/>
          <w:lang w:eastAsia="en-IN"/>
        </w:rPr>
      </w:pPr>
      <w:r w:rsidRPr="00707840">
        <w:rPr>
          <w:rFonts w:ascii="Times New Roman" w:eastAsia="Times New Roman" w:hAnsi="Times New Roman" w:cs="Times New Roman"/>
          <w:sz w:val="24"/>
          <w:szCs w:val="24"/>
          <w:lang w:val="fr-FR" w:eastAsia="en-IN"/>
        </w:rPr>
        <w:t xml:space="preserve"> </w:t>
      </w:r>
    </w:p>
    <w:tbl>
      <w:tblPr>
        <w:tblW w:w="949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A90283" w:rsidRPr="001C094A" w14:paraId="36FA6A8F" w14:textId="77777777" w:rsidTr="007677B2">
        <w:tc>
          <w:tcPr>
            <w:tcW w:w="3119" w:type="dxa"/>
            <w:shd w:val="clear" w:color="auto" w:fill="auto"/>
          </w:tcPr>
          <w:p w14:paraId="1A6CD8C2" w14:textId="77777777" w:rsidR="00A90283" w:rsidRPr="00570E41" w:rsidRDefault="00A90283" w:rsidP="007677B2">
            <w:pPr>
              <w:rPr>
                <w:rFonts w:ascii="Times New Roman" w:eastAsia="Times New Roman" w:hAnsi="Times New Roman" w:cs="Times New Roman"/>
                <w:b/>
              </w:rPr>
            </w:pPr>
            <w:bookmarkStart w:id="0" w:name="_Hlk110414498"/>
            <w:r w:rsidRPr="00570E41">
              <w:rPr>
                <w:rFonts w:ascii="Times New Roman" w:eastAsia="Times New Roman" w:hAnsi="Times New Roman" w:cs="Times New Roman"/>
                <w:b/>
              </w:rPr>
              <w:lastRenderedPageBreak/>
              <w:t xml:space="preserve">Prepared By: </w:t>
            </w:r>
          </w:p>
          <w:p w14:paraId="5CC45973" w14:textId="77777777" w:rsidR="00A90283" w:rsidRPr="00570E41" w:rsidRDefault="00A90283" w:rsidP="007677B2">
            <w:pPr>
              <w:rPr>
                <w:rFonts w:ascii="Times New Roman" w:eastAsia="Times New Roman" w:hAnsi="Times New Roman" w:cs="Times New Roman"/>
              </w:rPr>
            </w:pPr>
            <w:r>
              <w:t>Area Engineer</w:t>
            </w:r>
          </w:p>
        </w:tc>
        <w:tc>
          <w:tcPr>
            <w:tcW w:w="3261" w:type="dxa"/>
            <w:shd w:val="clear" w:color="auto" w:fill="auto"/>
          </w:tcPr>
          <w:p w14:paraId="73A87BD9" w14:textId="77777777" w:rsidR="00A90283" w:rsidRPr="00570E41" w:rsidRDefault="00A90283" w:rsidP="007677B2">
            <w:pPr>
              <w:rPr>
                <w:rFonts w:ascii="Times New Roman" w:eastAsia="Times New Roman" w:hAnsi="Times New Roman" w:cs="Times New Roman"/>
                <w:b/>
              </w:rPr>
            </w:pPr>
            <w:r w:rsidRPr="00570E41">
              <w:rPr>
                <w:rFonts w:ascii="Times New Roman" w:eastAsia="Times New Roman" w:hAnsi="Times New Roman" w:cs="Times New Roman"/>
                <w:b/>
              </w:rPr>
              <w:t xml:space="preserve">Reviewed &amp; Issued By: </w:t>
            </w:r>
          </w:p>
          <w:p w14:paraId="21A42354" w14:textId="77777777" w:rsidR="00A90283" w:rsidRPr="00570E41" w:rsidRDefault="00A90283" w:rsidP="007677B2">
            <w:pPr>
              <w:rPr>
                <w:rFonts w:ascii="Times New Roman" w:eastAsia="Times New Roman" w:hAnsi="Times New Roman" w:cs="Times New Roman"/>
              </w:rPr>
            </w:pPr>
            <w:r w:rsidRPr="00570E41">
              <w:rPr>
                <w:rFonts w:ascii="Times New Roman" w:eastAsia="Times New Roman" w:hAnsi="Times New Roman" w:cs="Times New Roman"/>
              </w:rPr>
              <w:t>Management Representative</w:t>
            </w:r>
          </w:p>
        </w:tc>
        <w:tc>
          <w:tcPr>
            <w:tcW w:w="3118" w:type="dxa"/>
            <w:shd w:val="clear" w:color="auto" w:fill="auto"/>
          </w:tcPr>
          <w:p w14:paraId="30EC0BC8" w14:textId="77777777" w:rsidR="00A90283" w:rsidRPr="00570E41" w:rsidRDefault="00A90283" w:rsidP="007677B2">
            <w:pPr>
              <w:rPr>
                <w:rFonts w:ascii="Times New Roman" w:eastAsia="Times New Roman" w:hAnsi="Times New Roman" w:cs="Times New Roman"/>
                <w:b/>
              </w:rPr>
            </w:pPr>
            <w:r w:rsidRPr="00570E41">
              <w:rPr>
                <w:rFonts w:ascii="Times New Roman" w:eastAsia="Times New Roman" w:hAnsi="Times New Roman" w:cs="Times New Roman"/>
                <w:b/>
              </w:rPr>
              <w:t xml:space="preserve">Approved By: </w:t>
            </w:r>
          </w:p>
          <w:p w14:paraId="6A8CCF52" w14:textId="77777777" w:rsidR="00A90283" w:rsidRPr="00570E41" w:rsidRDefault="00A90283" w:rsidP="007677B2">
            <w:pPr>
              <w:rPr>
                <w:rFonts w:ascii="Times New Roman" w:eastAsia="Times New Roman" w:hAnsi="Times New Roman" w:cs="Times New Roman"/>
              </w:rPr>
            </w:pPr>
            <w:r>
              <w:t>Mechanical Head</w:t>
            </w:r>
          </w:p>
        </w:tc>
      </w:tr>
      <w:tr w:rsidR="00A90283" w:rsidRPr="001C094A" w14:paraId="34FEA529" w14:textId="77777777" w:rsidTr="007677B2">
        <w:trPr>
          <w:trHeight w:val="987"/>
        </w:trPr>
        <w:tc>
          <w:tcPr>
            <w:tcW w:w="3119" w:type="dxa"/>
            <w:shd w:val="clear" w:color="auto" w:fill="auto"/>
          </w:tcPr>
          <w:p w14:paraId="3FD6CDC3" w14:textId="77777777" w:rsidR="00A90283" w:rsidRPr="007E7F55" w:rsidRDefault="00A90283" w:rsidP="007677B2">
            <w:pPr>
              <w:rPr>
                <w:rFonts w:ascii="Times New Roman" w:eastAsia="Times New Roman" w:hAnsi="Times New Roman" w:cs="Times New Roman"/>
                <w:b/>
              </w:rPr>
            </w:pPr>
            <w:r w:rsidRPr="007E7F55">
              <w:rPr>
                <w:rFonts w:ascii="Times New Roman" w:eastAsia="Times New Roman" w:hAnsi="Times New Roman" w:cs="Times New Roman"/>
                <w:b/>
              </w:rPr>
              <w:t>Signature</w:t>
            </w:r>
          </w:p>
          <w:p w14:paraId="2EA07534" w14:textId="77777777" w:rsidR="00A90283" w:rsidRPr="007E7F55" w:rsidRDefault="00A90283" w:rsidP="007677B2">
            <w:pPr>
              <w:rPr>
                <w:rFonts w:ascii="Times New Roman" w:eastAsia="Times New Roman" w:hAnsi="Times New Roman" w:cs="Times New Roman"/>
                <w:b/>
              </w:rPr>
            </w:pPr>
          </w:p>
        </w:tc>
        <w:tc>
          <w:tcPr>
            <w:tcW w:w="3261" w:type="dxa"/>
            <w:shd w:val="clear" w:color="auto" w:fill="auto"/>
          </w:tcPr>
          <w:p w14:paraId="5CBD0AAE" w14:textId="77777777" w:rsidR="00A90283" w:rsidRPr="007E7F55" w:rsidRDefault="00A90283" w:rsidP="007677B2">
            <w:pPr>
              <w:rPr>
                <w:rFonts w:ascii="Times New Roman" w:eastAsia="Times New Roman" w:hAnsi="Times New Roman" w:cs="Times New Roman"/>
                <w:b/>
              </w:rPr>
            </w:pPr>
            <w:r w:rsidRPr="007E7F55">
              <w:rPr>
                <w:rFonts w:ascii="Times New Roman" w:eastAsia="Times New Roman" w:hAnsi="Times New Roman" w:cs="Times New Roman"/>
                <w:b/>
              </w:rPr>
              <w:t>Signature:</w:t>
            </w:r>
          </w:p>
          <w:p w14:paraId="5B4F974A" w14:textId="77777777" w:rsidR="00A90283" w:rsidRPr="007E7F55" w:rsidRDefault="00A90283" w:rsidP="007677B2">
            <w:pPr>
              <w:rPr>
                <w:rFonts w:ascii="Times New Roman" w:eastAsia="Times New Roman" w:hAnsi="Times New Roman" w:cs="Times New Roman"/>
                <w:b/>
              </w:rPr>
            </w:pPr>
          </w:p>
        </w:tc>
        <w:tc>
          <w:tcPr>
            <w:tcW w:w="3118" w:type="dxa"/>
            <w:shd w:val="clear" w:color="auto" w:fill="auto"/>
          </w:tcPr>
          <w:p w14:paraId="176BE92C" w14:textId="77777777" w:rsidR="00A90283" w:rsidRPr="007E7F55" w:rsidRDefault="00A90283" w:rsidP="007677B2">
            <w:pPr>
              <w:rPr>
                <w:rFonts w:ascii="Times New Roman" w:eastAsia="Times New Roman" w:hAnsi="Times New Roman" w:cs="Times New Roman"/>
                <w:b/>
              </w:rPr>
            </w:pPr>
            <w:r w:rsidRPr="007E7F55">
              <w:rPr>
                <w:rFonts w:ascii="Times New Roman" w:eastAsia="Times New Roman" w:hAnsi="Times New Roman" w:cs="Times New Roman"/>
                <w:b/>
              </w:rPr>
              <w:t>Signature:</w:t>
            </w:r>
          </w:p>
          <w:p w14:paraId="21DCF70E" w14:textId="77777777" w:rsidR="00A90283" w:rsidRPr="007E7F55" w:rsidRDefault="00A90283" w:rsidP="007677B2">
            <w:pPr>
              <w:rPr>
                <w:rFonts w:ascii="Times New Roman" w:eastAsia="Times New Roman" w:hAnsi="Times New Roman" w:cs="Times New Roman"/>
                <w:b/>
              </w:rPr>
            </w:pPr>
          </w:p>
        </w:tc>
      </w:tr>
      <w:tr w:rsidR="00A90283" w:rsidRPr="001C094A" w14:paraId="40D83A17" w14:textId="77777777" w:rsidTr="007677B2">
        <w:tc>
          <w:tcPr>
            <w:tcW w:w="3119" w:type="dxa"/>
            <w:shd w:val="clear" w:color="auto" w:fill="auto"/>
          </w:tcPr>
          <w:p w14:paraId="2812DDE7" w14:textId="77777777" w:rsidR="00A90283" w:rsidRPr="007E7F55" w:rsidRDefault="00A90283" w:rsidP="007677B2">
            <w:pPr>
              <w:rPr>
                <w:rFonts w:ascii="Times New Roman" w:eastAsia="Times New Roman" w:hAnsi="Times New Roman" w:cs="Times New Roman"/>
                <w:b/>
              </w:rPr>
            </w:pPr>
            <w:r w:rsidRPr="007E7F55">
              <w:rPr>
                <w:rFonts w:ascii="Times New Roman" w:eastAsia="Times New Roman" w:hAnsi="Times New Roman" w:cs="Times New Roman"/>
                <w:b/>
              </w:rPr>
              <w:t>Review Date: 12.12.22</w:t>
            </w:r>
          </w:p>
        </w:tc>
        <w:tc>
          <w:tcPr>
            <w:tcW w:w="3261" w:type="dxa"/>
            <w:shd w:val="clear" w:color="auto" w:fill="auto"/>
          </w:tcPr>
          <w:p w14:paraId="76D7AFBF" w14:textId="77777777" w:rsidR="00A90283" w:rsidRPr="007E7F55" w:rsidRDefault="00A90283" w:rsidP="007677B2">
            <w:pPr>
              <w:rPr>
                <w:rFonts w:ascii="Times New Roman" w:eastAsia="Times New Roman" w:hAnsi="Times New Roman" w:cs="Times New Roman"/>
                <w:b/>
              </w:rPr>
            </w:pPr>
            <w:r w:rsidRPr="007E7F55">
              <w:rPr>
                <w:rFonts w:ascii="Times New Roman" w:eastAsia="Times New Roman" w:hAnsi="Times New Roman" w:cs="Times New Roman"/>
                <w:b/>
              </w:rPr>
              <w:t>Review Date: 12.12.22</w:t>
            </w:r>
          </w:p>
        </w:tc>
        <w:tc>
          <w:tcPr>
            <w:tcW w:w="3118" w:type="dxa"/>
            <w:shd w:val="clear" w:color="auto" w:fill="auto"/>
          </w:tcPr>
          <w:p w14:paraId="4B7E2181" w14:textId="77777777" w:rsidR="00A90283" w:rsidRPr="007E7F55" w:rsidRDefault="00A90283" w:rsidP="007677B2">
            <w:pPr>
              <w:rPr>
                <w:rFonts w:ascii="Times New Roman" w:eastAsia="Times New Roman" w:hAnsi="Times New Roman" w:cs="Times New Roman"/>
                <w:b/>
              </w:rPr>
            </w:pPr>
            <w:r w:rsidRPr="007E7F55">
              <w:rPr>
                <w:rFonts w:ascii="Times New Roman" w:eastAsia="Times New Roman" w:hAnsi="Times New Roman" w:cs="Times New Roman"/>
                <w:b/>
              </w:rPr>
              <w:t>Review Date: 12.12.22</w:t>
            </w:r>
          </w:p>
        </w:tc>
      </w:tr>
      <w:bookmarkEnd w:id="0"/>
    </w:tbl>
    <w:p w14:paraId="15C3FE63" w14:textId="77777777" w:rsidR="00E41E4A" w:rsidRPr="00E41E4A" w:rsidRDefault="00E41E4A"/>
    <w:sectPr w:rsidR="00E41E4A" w:rsidRPr="00E41E4A" w:rsidSect="00C0161E">
      <w:headerReference w:type="even" r:id="rId8"/>
      <w:headerReference w:type="default" r:id="rId9"/>
      <w:footerReference w:type="default" r:id="rId10"/>
      <w:headerReference w:type="first" r:id="rId11"/>
      <w:type w:val="continuous"/>
      <w:pgSz w:w="12240" w:h="15840"/>
      <w:pgMar w:top="-2880" w:right="1008" w:bottom="864" w:left="117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F6600" w14:textId="77777777" w:rsidR="001C406D" w:rsidRPr="000C202D" w:rsidRDefault="001C406D" w:rsidP="000C202D">
      <w:pPr>
        <w:spacing w:after="0" w:line="240" w:lineRule="auto"/>
      </w:pPr>
      <w:r>
        <w:separator/>
      </w:r>
    </w:p>
  </w:endnote>
  <w:endnote w:type="continuationSeparator" w:id="0">
    <w:p w14:paraId="10B4190C" w14:textId="77777777" w:rsidR="001C406D" w:rsidRPr="000C202D" w:rsidRDefault="001C406D" w:rsidP="000C2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45 Light">
    <w:altName w:val="Helvetica 45 Light"/>
    <w:charset w:val="00"/>
    <w:family w:val="auto"/>
    <w:pitch w:val="default"/>
  </w:font>
  <w:font w:name="Arial">
    <w:panose1 w:val="020B0604020202020204"/>
    <w:charset w:val="00"/>
    <w:family w:val="swiss"/>
    <w:pitch w:val="variable"/>
    <w:sig w:usb0="E0002EFF" w:usb1="C000785B"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EA309" w14:textId="77777777" w:rsidR="008071EC" w:rsidRPr="008071EC" w:rsidRDefault="0056717B" w:rsidP="008071EC">
    <w:pPr>
      <w:pStyle w:val="Footer"/>
    </w:pPr>
    <w:r w:rsidRPr="002152D8">
      <w:rPr>
        <w:i/>
        <w:iCs/>
        <w:sz w:val="18"/>
        <w:szCs w:val="18"/>
      </w:rPr>
      <w:t xml:space="preserve">Hard copy is not mandatory. This document is controlled by distribution through Sesa intranet portal. If hard copy is to be used, it shall be stamped with seal of </w:t>
    </w:r>
    <w:r w:rsidRPr="002152D8">
      <w:rPr>
        <w:i/>
        <w:iCs/>
        <w:color w:val="FF0000"/>
        <w:sz w:val="18"/>
        <w:szCs w:val="18"/>
      </w:rPr>
      <w:t xml:space="preserve">Controlled Copy </w:t>
    </w:r>
    <w:r w:rsidRPr="002152D8">
      <w:rPr>
        <w:i/>
        <w:iCs/>
        <w:sz w:val="18"/>
        <w:szCs w:val="18"/>
      </w:rPr>
      <w:t>in Red.</w:t>
    </w:r>
    <w:r>
      <w:rPr>
        <w:i/>
        <w:iCs/>
        <w:sz w:val="16"/>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2CED8" w14:textId="77777777" w:rsidR="001C406D" w:rsidRPr="000C202D" w:rsidRDefault="001C406D" w:rsidP="000C202D">
      <w:pPr>
        <w:spacing w:after="0" w:line="240" w:lineRule="auto"/>
      </w:pPr>
      <w:r>
        <w:separator/>
      </w:r>
    </w:p>
  </w:footnote>
  <w:footnote w:type="continuationSeparator" w:id="0">
    <w:p w14:paraId="264B8A79" w14:textId="77777777" w:rsidR="001C406D" w:rsidRPr="000C202D" w:rsidRDefault="001C406D" w:rsidP="000C2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8641B" w14:textId="77777777" w:rsidR="008071EC" w:rsidRDefault="008071EC">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A90283" w14:paraId="2BFDA772" w14:textId="77777777" w:rsidTr="007677B2">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481AA35F" w14:textId="00354F74" w:rsidR="00A90283" w:rsidRDefault="00A90283" w:rsidP="00A90283">
          <w:pPr>
            <w:pStyle w:val="Header"/>
            <w:spacing w:line="276" w:lineRule="auto"/>
            <w:ind w:left="-122"/>
            <w:jc w:val="center"/>
          </w:pPr>
          <w:r w:rsidRPr="003450E1">
            <w:rPr>
              <w:noProof/>
            </w:rPr>
            <w:drawing>
              <wp:inline distT="0" distB="0" distL="0" distR="0" wp14:anchorId="310C836C" wp14:editId="394DFED0">
                <wp:extent cx="1517650" cy="73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40FA44E2" w14:textId="77777777" w:rsidR="00A90283" w:rsidRPr="009D119B" w:rsidRDefault="00A90283" w:rsidP="00A90283">
          <w:pPr>
            <w:pStyle w:val="NoSpacing"/>
            <w:jc w:val="center"/>
            <w:rPr>
              <w:rFonts w:ascii="Times New Roman" w:hAnsi="Times New Roman"/>
              <w:b/>
            </w:rPr>
          </w:pPr>
          <w:r w:rsidRPr="009D119B">
            <w:rPr>
              <w:rFonts w:ascii="Times New Roman" w:hAnsi="Times New Roman"/>
              <w:b/>
            </w:rPr>
            <w:t>VEDANTA LIMITED – 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5C3175FB" w14:textId="77777777" w:rsidR="00A90283" w:rsidRPr="009D119B" w:rsidRDefault="00A90283" w:rsidP="00A90283">
          <w:pPr>
            <w:pStyle w:val="NoSpacing"/>
            <w:rPr>
              <w:rFonts w:ascii="Times New Roman" w:hAnsi="Times New Roman"/>
              <w:b/>
            </w:rPr>
          </w:pPr>
          <w:r w:rsidRPr="009D119B">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7087FCE4" w14:textId="77777777" w:rsidR="00A90283" w:rsidRPr="009D119B" w:rsidRDefault="00A90283" w:rsidP="00A90283">
          <w:pPr>
            <w:pStyle w:val="NoSpacing"/>
            <w:rPr>
              <w:rFonts w:ascii="Times New Roman" w:hAnsi="Times New Roman"/>
              <w:b/>
            </w:rPr>
          </w:pPr>
          <w:r w:rsidRPr="009D119B">
            <w:rPr>
              <w:rFonts w:ascii="Times New Roman" w:hAnsi="Times New Roman"/>
              <w:b/>
            </w:rPr>
            <w:t>VL/IMS/VAB/PID-1 /MECH/WI/01</w:t>
          </w:r>
        </w:p>
      </w:tc>
    </w:tr>
    <w:tr w:rsidR="00A90283" w14:paraId="0CA2C23E" w14:textId="77777777" w:rsidTr="007677B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3D0D9A8E" w14:textId="77777777" w:rsidR="00A90283" w:rsidRDefault="00A90283" w:rsidP="00A90283"/>
      </w:tc>
      <w:tc>
        <w:tcPr>
          <w:tcW w:w="4111" w:type="dxa"/>
          <w:tcBorders>
            <w:top w:val="single" w:sz="4" w:space="0" w:color="auto"/>
            <w:left w:val="single" w:sz="4" w:space="0" w:color="auto"/>
            <w:bottom w:val="single" w:sz="4" w:space="0" w:color="auto"/>
            <w:right w:val="single" w:sz="4" w:space="0" w:color="auto"/>
          </w:tcBorders>
          <w:vAlign w:val="center"/>
          <w:hideMark/>
        </w:tcPr>
        <w:p w14:paraId="4DEF00C4" w14:textId="77777777" w:rsidR="00A90283" w:rsidRPr="009D119B" w:rsidRDefault="00A90283" w:rsidP="00A90283">
          <w:pPr>
            <w:pStyle w:val="NoSpacing"/>
            <w:jc w:val="center"/>
            <w:rPr>
              <w:rFonts w:ascii="Times New Roman" w:hAnsi="Times New Roman"/>
              <w:b/>
            </w:rPr>
          </w:pPr>
          <w:r w:rsidRPr="009D119B">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64FD4E78" w14:textId="77777777" w:rsidR="00A90283" w:rsidRPr="009D119B" w:rsidRDefault="00A90283" w:rsidP="00A90283">
          <w:pPr>
            <w:pStyle w:val="NoSpacing"/>
            <w:rPr>
              <w:rFonts w:ascii="Times New Roman" w:hAnsi="Times New Roman"/>
              <w:b/>
            </w:rPr>
          </w:pPr>
          <w:r w:rsidRPr="009D119B">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64B847AE" w14:textId="77777777" w:rsidR="00A90283" w:rsidRPr="009D119B" w:rsidRDefault="00A90283" w:rsidP="00A90283">
          <w:pPr>
            <w:pStyle w:val="NoSpacing"/>
            <w:rPr>
              <w:rFonts w:ascii="Times New Roman" w:hAnsi="Times New Roman"/>
              <w:b/>
            </w:rPr>
          </w:pPr>
          <w:r w:rsidRPr="009D119B">
            <w:rPr>
              <w:rFonts w:ascii="Times New Roman" w:hAnsi="Times New Roman"/>
              <w:b/>
            </w:rPr>
            <w:t>14.11.2022</w:t>
          </w:r>
        </w:p>
      </w:tc>
    </w:tr>
    <w:tr w:rsidR="00A90283" w14:paraId="7B08A685" w14:textId="77777777" w:rsidTr="007677B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5B028ACE" w14:textId="77777777" w:rsidR="00A90283" w:rsidRDefault="00A90283" w:rsidP="00A90283"/>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0B93E937" w14:textId="77777777" w:rsidR="00A90283" w:rsidRPr="009D119B" w:rsidRDefault="00A90283" w:rsidP="00A90283">
          <w:pPr>
            <w:pStyle w:val="Default"/>
            <w:rPr>
              <w:b/>
              <w:bCs/>
              <w:color w:val="auto"/>
              <w:sz w:val="27"/>
              <w:szCs w:val="27"/>
            </w:rPr>
          </w:pPr>
          <w:r w:rsidRPr="009D119B">
            <w:rPr>
              <w:b/>
              <w:bCs/>
              <w:color w:val="auto"/>
              <w:sz w:val="27"/>
              <w:szCs w:val="27"/>
            </w:rPr>
            <w:t xml:space="preserve">Work Instruction for Online CBM </w:t>
          </w:r>
        </w:p>
        <w:p w14:paraId="4466976E" w14:textId="77777777" w:rsidR="00A90283" w:rsidRPr="009D119B" w:rsidRDefault="00A90283" w:rsidP="00A90283">
          <w:pPr>
            <w:pStyle w:val="NoSpacing"/>
            <w:jc w:val="center"/>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2ECC367F" w14:textId="77777777" w:rsidR="00A90283" w:rsidRPr="009D119B" w:rsidRDefault="00A90283" w:rsidP="00A90283">
          <w:pPr>
            <w:pStyle w:val="NoSpacing"/>
            <w:rPr>
              <w:rFonts w:ascii="Times New Roman" w:hAnsi="Times New Roman"/>
              <w:b/>
            </w:rPr>
          </w:pPr>
          <w:r w:rsidRPr="009D119B">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6B537050" w14:textId="77777777" w:rsidR="00A90283" w:rsidRPr="009D119B" w:rsidRDefault="00A90283" w:rsidP="00A90283">
          <w:pPr>
            <w:pStyle w:val="NoSpacing"/>
            <w:rPr>
              <w:rFonts w:ascii="Times New Roman" w:hAnsi="Times New Roman"/>
              <w:b/>
            </w:rPr>
          </w:pPr>
          <w:r w:rsidRPr="009D119B">
            <w:rPr>
              <w:rFonts w:ascii="Times New Roman" w:hAnsi="Times New Roman"/>
              <w:b/>
            </w:rPr>
            <w:t>00</w:t>
          </w:r>
        </w:p>
      </w:tc>
    </w:tr>
    <w:tr w:rsidR="00A90283" w14:paraId="41D3EEF3" w14:textId="77777777" w:rsidTr="007677B2">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15E92718" w14:textId="77777777" w:rsidR="00A90283" w:rsidRDefault="00A90283" w:rsidP="00A90283"/>
      </w:tc>
      <w:tc>
        <w:tcPr>
          <w:tcW w:w="4111" w:type="dxa"/>
          <w:vMerge/>
          <w:tcBorders>
            <w:top w:val="single" w:sz="4" w:space="0" w:color="auto"/>
            <w:left w:val="single" w:sz="4" w:space="0" w:color="auto"/>
            <w:bottom w:val="single" w:sz="4" w:space="0" w:color="auto"/>
            <w:right w:val="single" w:sz="4" w:space="0" w:color="auto"/>
          </w:tcBorders>
          <w:vAlign w:val="center"/>
          <w:hideMark/>
        </w:tcPr>
        <w:p w14:paraId="2C8D710D" w14:textId="77777777" w:rsidR="00A90283" w:rsidRPr="00B834FB" w:rsidRDefault="00A90283" w:rsidP="00A90283">
          <w:pPr>
            <w:pStyle w:val="NoSpacing"/>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4936D571" w14:textId="77777777" w:rsidR="00A90283" w:rsidRPr="00B834FB" w:rsidRDefault="00A90283" w:rsidP="00A90283">
          <w:pPr>
            <w:pStyle w:val="NoSpacing"/>
            <w:rPr>
              <w:rFonts w:ascii="Times New Roman" w:hAnsi="Times New Roman"/>
              <w:b/>
            </w:rPr>
          </w:pPr>
          <w:r w:rsidRPr="00B834FB">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57A72219" w14:textId="77777777" w:rsidR="00A90283" w:rsidRPr="00B834FB" w:rsidRDefault="00A90283" w:rsidP="00A90283">
          <w:pPr>
            <w:pStyle w:val="NoSpacing"/>
            <w:rPr>
              <w:rFonts w:ascii="Times New Roman" w:hAnsi="Times New Roman"/>
              <w:b/>
            </w:rPr>
          </w:pPr>
          <w:r w:rsidRPr="000C2810">
            <w:rPr>
              <w:rFonts w:ascii="Times New Roman" w:hAnsi="Times New Roman"/>
              <w:b/>
            </w:rPr>
            <w:fldChar w:fldCharType="begin"/>
          </w:r>
          <w:r w:rsidRPr="000C2810">
            <w:rPr>
              <w:rFonts w:ascii="Times New Roman" w:hAnsi="Times New Roman"/>
              <w:b/>
            </w:rPr>
            <w:instrText xml:space="preserve"> PAGE  \* Arabic  \* MERGEFORMAT </w:instrText>
          </w:r>
          <w:r w:rsidRPr="000C2810">
            <w:rPr>
              <w:rFonts w:ascii="Times New Roman" w:hAnsi="Times New Roman"/>
              <w:b/>
            </w:rPr>
            <w:fldChar w:fldCharType="separate"/>
          </w:r>
          <w:r>
            <w:rPr>
              <w:rFonts w:ascii="Times New Roman" w:hAnsi="Times New Roman"/>
              <w:b/>
              <w:noProof/>
            </w:rPr>
            <w:t>1</w:t>
          </w:r>
          <w:r w:rsidRPr="000C2810">
            <w:rPr>
              <w:rFonts w:ascii="Times New Roman" w:hAnsi="Times New Roman"/>
              <w:b/>
            </w:rPr>
            <w:fldChar w:fldCharType="end"/>
          </w:r>
          <w:r w:rsidRPr="000C2810">
            <w:rPr>
              <w:rFonts w:ascii="Times New Roman" w:hAnsi="Times New Roman"/>
              <w:b/>
            </w:rPr>
            <w:t xml:space="preserve"> of </w:t>
          </w:r>
          <w:r w:rsidRPr="000C2810">
            <w:rPr>
              <w:rFonts w:ascii="Times New Roman" w:hAnsi="Times New Roman"/>
              <w:b/>
            </w:rPr>
            <w:fldChar w:fldCharType="begin"/>
          </w:r>
          <w:r w:rsidRPr="000C2810">
            <w:rPr>
              <w:rFonts w:ascii="Times New Roman" w:hAnsi="Times New Roman"/>
              <w:b/>
            </w:rPr>
            <w:instrText xml:space="preserve"> NUMPAGES  \* Arabic  \* MERGEFORMAT </w:instrText>
          </w:r>
          <w:r w:rsidRPr="000C2810">
            <w:rPr>
              <w:rFonts w:ascii="Times New Roman" w:hAnsi="Times New Roman"/>
              <w:b/>
            </w:rPr>
            <w:fldChar w:fldCharType="separate"/>
          </w:r>
          <w:r>
            <w:rPr>
              <w:rFonts w:ascii="Times New Roman" w:hAnsi="Times New Roman"/>
              <w:b/>
              <w:noProof/>
            </w:rPr>
            <w:t>2</w:t>
          </w:r>
          <w:r w:rsidRPr="000C2810">
            <w:rPr>
              <w:rFonts w:ascii="Times New Roman" w:hAnsi="Times New Roman"/>
              <w:b/>
            </w:rPr>
            <w:fldChar w:fldCharType="end"/>
          </w:r>
        </w:p>
      </w:tc>
    </w:tr>
  </w:tbl>
  <w:p w14:paraId="6575BAF6" w14:textId="77777777" w:rsidR="008071EC" w:rsidRDefault="008071EC" w:rsidP="0056717B">
    <w:pPr>
      <w:pStyle w:val="Header"/>
      <w:tabs>
        <w:tab w:val="left" w:pos="246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4"/>
      <w:gridCol w:w="4253"/>
      <w:gridCol w:w="1701"/>
      <w:gridCol w:w="2551"/>
    </w:tblGrid>
    <w:tr w:rsidR="008071EC" w:rsidRPr="00330D1C" w14:paraId="7E6FC253" w14:textId="77777777" w:rsidTr="008071EC">
      <w:trPr>
        <w:trHeight w:val="251"/>
        <w:jc w:val="center"/>
      </w:trPr>
      <w:tc>
        <w:tcPr>
          <w:tcW w:w="1404" w:type="dxa"/>
          <w:vMerge w:val="restart"/>
          <w:vAlign w:val="center"/>
        </w:tcPr>
        <w:p w14:paraId="4502AD46" w14:textId="77777777" w:rsidR="008071EC" w:rsidRPr="00330D1C" w:rsidRDefault="008071EC" w:rsidP="008071EC">
          <w:pPr>
            <w:pStyle w:val="Header"/>
            <w:ind w:left="-146" w:right="-108"/>
            <w:jc w:val="center"/>
            <w:rPr>
              <w:rFonts w:ascii="Arial,Bold" w:hAnsi="Arial,Bold" w:cs="Arial,Bold"/>
              <w:b/>
              <w:bCs/>
              <w:sz w:val="18"/>
              <w:szCs w:val="28"/>
            </w:rPr>
          </w:pPr>
          <w:r>
            <w:rPr>
              <w:b/>
              <w:bCs/>
              <w:noProof/>
              <w:sz w:val="18"/>
            </w:rPr>
            <w:drawing>
              <wp:inline distT="0" distB="0" distL="0" distR="0" wp14:anchorId="311BE2D2" wp14:editId="15D96AA2">
                <wp:extent cx="857250" cy="28575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57250" cy="285750"/>
                        </a:xfrm>
                        <a:prstGeom prst="rect">
                          <a:avLst/>
                        </a:prstGeom>
                        <a:noFill/>
                        <a:ln w="9525">
                          <a:noFill/>
                          <a:miter lim="800000"/>
                          <a:headEnd/>
                          <a:tailEnd/>
                        </a:ln>
                      </pic:spPr>
                    </pic:pic>
                  </a:graphicData>
                </a:graphic>
              </wp:inline>
            </w:drawing>
          </w:r>
        </w:p>
        <w:p w14:paraId="12BE2016" w14:textId="77777777" w:rsidR="008071EC" w:rsidRPr="00330D1C" w:rsidRDefault="008071EC" w:rsidP="008071EC">
          <w:pPr>
            <w:pStyle w:val="Header"/>
            <w:jc w:val="center"/>
            <w:rPr>
              <w:sz w:val="18"/>
            </w:rPr>
          </w:pPr>
        </w:p>
      </w:tc>
      <w:tc>
        <w:tcPr>
          <w:tcW w:w="4253" w:type="dxa"/>
        </w:tcPr>
        <w:p w14:paraId="22E1B4AD" w14:textId="77777777" w:rsidR="008071EC" w:rsidRPr="00330D1C" w:rsidRDefault="008071EC" w:rsidP="008071EC">
          <w:pPr>
            <w:pStyle w:val="Header"/>
            <w:jc w:val="center"/>
            <w:rPr>
              <w:b/>
              <w:sz w:val="18"/>
            </w:rPr>
          </w:pPr>
          <w:r w:rsidRPr="00330D1C">
            <w:rPr>
              <w:b/>
              <w:sz w:val="18"/>
            </w:rPr>
            <w:t>VEDANTA LIMITED – VALUE ADDITION BUSINESS</w:t>
          </w:r>
        </w:p>
      </w:tc>
      <w:tc>
        <w:tcPr>
          <w:tcW w:w="1701" w:type="dxa"/>
        </w:tcPr>
        <w:p w14:paraId="47DD0BAB" w14:textId="77777777" w:rsidR="008071EC" w:rsidRPr="00330D1C" w:rsidRDefault="008071EC" w:rsidP="008071EC">
          <w:pPr>
            <w:pStyle w:val="Header"/>
            <w:rPr>
              <w:b/>
              <w:sz w:val="18"/>
            </w:rPr>
          </w:pPr>
          <w:r w:rsidRPr="00330D1C">
            <w:rPr>
              <w:b/>
              <w:sz w:val="18"/>
            </w:rPr>
            <w:t>Document No.:</w:t>
          </w:r>
        </w:p>
      </w:tc>
      <w:tc>
        <w:tcPr>
          <w:tcW w:w="2551" w:type="dxa"/>
        </w:tcPr>
        <w:p w14:paraId="06156927" w14:textId="77777777" w:rsidR="008071EC" w:rsidRPr="00330D1C" w:rsidRDefault="008071EC" w:rsidP="008071EC">
          <w:pPr>
            <w:pStyle w:val="Header"/>
            <w:rPr>
              <w:b/>
              <w:sz w:val="18"/>
            </w:rPr>
          </w:pPr>
          <w:r w:rsidRPr="00330D1C">
            <w:rPr>
              <w:b/>
              <w:sz w:val="18"/>
            </w:rPr>
            <w:t>VL/IMS/VAB/</w:t>
          </w:r>
          <w:r>
            <w:t xml:space="preserve"> </w:t>
          </w:r>
          <w:r w:rsidRPr="00CA01E3">
            <w:rPr>
              <w:b/>
              <w:sz w:val="18"/>
            </w:rPr>
            <w:t>WIMAINT01</w:t>
          </w:r>
        </w:p>
      </w:tc>
    </w:tr>
    <w:tr w:rsidR="008071EC" w:rsidRPr="00330D1C" w14:paraId="2A7FF829" w14:textId="77777777" w:rsidTr="008071EC">
      <w:trPr>
        <w:trHeight w:val="143"/>
        <w:jc w:val="center"/>
      </w:trPr>
      <w:tc>
        <w:tcPr>
          <w:tcW w:w="1404" w:type="dxa"/>
          <w:vMerge/>
        </w:tcPr>
        <w:p w14:paraId="207EDD18" w14:textId="77777777" w:rsidR="008071EC" w:rsidRPr="00330D1C" w:rsidRDefault="008071EC" w:rsidP="008071EC">
          <w:pPr>
            <w:pStyle w:val="Header"/>
            <w:rPr>
              <w:sz w:val="18"/>
            </w:rPr>
          </w:pPr>
        </w:p>
      </w:tc>
      <w:tc>
        <w:tcPr>
          <w:tcW w:w="4253" w:type="dxa"/>
        </w:tcPr>
        <w:p w14:paraId="3DF4ADC5" w14:textId="77777777" w:rsidR="008071EC" w:rsidRPr="00330D1C" w:rsidRDefault="008071EC" w:rsidP="008071EC">
          <w:pPr>
            <w:pStyle w:val="Header"/>
            <w:jc w:val="center"/>
            <w:rPr>
              <w:b/>
              <w:sz w:val="18"/>
            </w:rPr>
          </w:pPr>
          <w:r w:rsidRPr="00330D1C">
            <w:rPr>
              <w:b/>
              <w:sz w:val="18"/>
            </w:rPr>
            <w:t>IMS - DEPARTMENTAL MANUAL</w:t>
          </w:r>
        </w:p>
      </w:tc>
      <w:tc>
        <w:tcPr>
          <w:tcW w:w="1701" w:type="dxa"/>
        </w:tcPr>
        <w:p w14:paraId="6EBB466A" w14:textId="77777777" w:rsidR="008071EC" w:rsidRPr="00330D1C" w:rsidRDefault="008071EC" w:rsidP="008071EC">
          <w:pPr>
            <w:pStyle w:val="Header"/>
            <w:rPr>
              <w:b/>
              <w:sz w:val="18"/>
            </w:rPr>
          </w:pPr>
          <w:r w:rsidRPr="00330D1C">
            <w:rPr>
              <w:b/>
              <w:sz w:val="18"/>
            </w:rPr>
            <w:t>Revision Date:</w:t>
          </w:r>
        </w:p>
      </w:tc>
      <w:tc>
        <w:tcPr>
          <w:tcW w:w="2551" w:type="dxa"/>
        </w:tcPr>
        <w:p w14:paraId="21894745" w14:textId="77777777" w:rsidR="008071EC" w:rsidRPr="00330D1C" w:rsidRDefault="008071EC" w:rsidP="008071EC">
          <w:pPr>
            <w:pStyle w:val="Header"/>
            <w:rPr>
              <w:b/>
              <w:sz w:val="18"/>
            </w:rPr>
          </w:pPr>
          <w:r>
            <w:rPr>
              <w:b/>
              <w:sz w:val="18"/>
            </w:rPr>
            <w:t>29/05/2017</w:t>
          </w:r>
        </w:p>
      </w:tc>
    </w:tr>
    <w:tr w:rsidR="008071EC" w:rsidRPr="00330D1C" w14:paraId="0479B130" w14:textId="77777777" w:rsidTr="008071EC">
      <w:trPr>
        <w:trHeight w:val="143"/>
        <w:jc w:val="center"/>
      </w:trPr>
      <w:tc>
        <w:tcPr>
          <w:tcW w:w="1404" w:type="dxa"/>
          <w:vMerge/>
        </w:tcPr>
        <w:p w14:paraId="0A600B6C" w14:textId="77777777" w:rsidR="008071EC" w:rsidRPr="00330D1C" w:rsidRDefault="008071EC" w:rsidP="008071EC">
          <w:pPr>
            <w:pStyle w:val="Header"/>
            <w:rPr>
              <w:sz w:val="18"/>
            </w:rPr>
          </w:pPr>
        </w:p>
      </w:tc>
      <w:tc>
        <w:tcPr>
          <w:tcW w:w="4253" w:type="dxa"/>
          <w:vMerge w:val="restart"/>
          <w:vAlign w:val="center"/>
        </w:tcPr>
        <w:p w14:paraId="21A2EF80" w14:textId="77777777" w:rsidR="008071EC" w:rsidRPr="00242947" w:rsidRDefault="008071EC" w:rsidP="008071EC">
          <w:pPr>
            <w:pStyle w:val="Heading3"/>
            <w:rPr>
              <w:sz w:val="18"/>
            </w:rPr>
          </w:pPr>
          <w:r w:rsidRPr="00242947">
            <w:rPr>
              <w:sz w:val="18"/>
            </w:rPr>
            <w:t>Work Instructions for</w:t>
          </w:r>
          <w:r w:rsidRPr="00E97D4F">
            <w:rPr>
              <w:sz w:val="18"/>
            </w:rPr>
            <w:t xml:space="preserve"> </w:t>
          </w:r>
          <w:r w:rsidRPr="00242947">
            <w:rPr>
              <w:sz w:val="18"/>
            </w:rPr>
            <w:t>PREVENTIVE CONDITION BASED MECHANICAL MAINTENANCE</w:t>
          </w:r>
        </w:p>
        <w:p w14:paraId="02CABCFF" w14:textId="77777777" w:rsidR="008071EC" w:rsidRPr="00330D1C" w:rsidRDefault="008071EC" w:rsidP="008071EC">
          <w:pPr>
            <w:pStyle w:val="Header"/>
            <w:jc w:val="center"/>
            <w:rPr>
              <w:b/>
              <w:sz w:val="18"/>
            </w:rPr>
          </w:pPr>
        </w:p>
      </w:tc>
      <w:tc>
        <w:tcPr>
          <w:tcW w:w="1701" w:type="dxa"/>
        </w:tcPr>
        <w:p w14:paraId="36C13EA8" w14:textId="77777777" w:rsidR="008071EC" w:rsidRPr="00330D1C" w:rsidRDefault="008071EC" w:rsidP="008071EC">
          <w:pPr>
            <w:pStyle w:val="Header"/>
            <w:rPr>
              <w:b/>
              <w:sz w:val="18"/>
            </w:rPr>
          </w:pPr>
          <w:r w:rsidRPr="00330D1C">
            <w:rPr>
              <w:b/>
              <w:sz w:val="18"/>
            </w:rPr>
            <w:t>Revision No.:</w:t>
          </w:r>
        </w:p>
      </w:tc>
      <w:tc>
        <w:tcPr>
          <w:tcW w:w="2551" w:type="dxa"/>
        </w:tcPr>
        <w:p w14:paraId="2E8D7978" w14:textId="77777777" w:rsidR="008071EC" w:rsidRPr="00330D1C" w:rsidRDefault="008071EC" w:rsidP="008071EC">
          <w:pPr>
            <w:pStyle w:val="Header"/>
            <w:rPr>
              <w:b/>
              <w:sz w:val="18"/>
            </w:rPr>
          </w:pPr>
          <w:r w:rsidRPr="00330D1C">
            <w:rPr>
              <w:b/>
              <w:sz w:val="18"/>
            </w:rPr>
            <w:t>01</w:t>
          </w:r>
        </w:p>
      </w:tc>
    </w:tr>
    <w:tr w:rsidR="008071EC" w:rsidRPr="00330D1C" w14:paraId="6A99CE4B" w14:textId="77777777" w:rsidTr="008071EC">
      <w:trPr>
        <w:trHeight w:val="143"/>
        <w:jc w:val="center"/>
      </w:trPr>
      <w:tc>
        <w:tcPr>
          <w:tcW w:w="1404" w:type="dxa"/>
          <w:vMerge/>
        </w:tcPr>
        <w:p w14:paraId="4B8F2194" w14:textId="77777777" w:rsidR="008071EC" w:rsidRPr="00330D1C" w:rsidRDefault="008071EC" w:rsidP="008071EC">
          <w:pPr>
            <w:pStyle w:val="Header"/>
            <w:rPr>
              <w:sz w:val="18"/>
            </w:rPr>
          </w:pPr>
        </w:p>
      </w:tc>
      <w:tc>
        <w:tcPr>
          <w:tcW w:w="4253" w:type="dxa"/>
          <w:vMerge/>
        </w:tcPr>
        <w:p w14:paraId="4D080BDF" w14:textId="77777777" w:rsidR="008071EC" w:rsidRPr="00330D1C" w:rsidRDefault="008071EC" w:rsidP="008071EC">
          <w:pPr>
            <w:pStyle w:val="Header"/>
            <w:jc w:val="center"/>
            <w:rPr>
              <w:b/>
              <w:sz w:val="18"/>
            </w:rPr>
          </w:pPr>
        </w:p>
      </w:tc>
      <w:tc>
        <w:tcPr>
          <w:tcW w:w="1701" w:type="dxa"/>
        </w:tcPr>
        <w:p w14:paraId="48BC5370" w14:textId="77777777" w:rsidR="008071EC" w:rsidRPr="00330D1C" w:rsidRDefault="008071EC" w:rsidP="008071EC">
          <w:pPr>
            <w:pStyle w:val="Header"/>
            <w:rPr>
              <w:b/>
              <w:sz w:val="18"/>
            </w:rPr>
          </w:pPr>
          <w:r w:rsidRPr="00330D1C">
            <w:rPr>
              <w:b/>
              <w:sz w:val="18"/>
            </w:rPr>
            <w:t>Page No.:</w:t>
          </w:r>
        </w:p>
      </w:tc>
      <w:tc>
        <w:tcPr>
          <w:tcW w:w="2551" w:type="dxa"/>
        </w:tcPr>
        <w:p w14:paraId="7BD9B8F7" w14:textId="77777777" w:rsidR="008071EC" w:rsidRPr="00330D1C" w:rsidRDefault="00BC454F" w:rsidP="008071EC">
          <w:pPr>
            <w:rPr>
              <w:b/>
              <w:sz w:val="18"/>
            </w:rPr>
          </w:pPr>
          <w:r w:rsidRPr="00330D1C">
            <w:rPr>
              <w:b/>
              <w:sz w:val="18"/>
            </w:rPr>
            <w:fldChar w:fldCharType="begin"/>
          </w:r>
          <w:r w:rsidR="008071EC" w:rsidRPr="00330D1C">
            <w:rPr>
              <w:b/>
              <w:sz w:val="18"/>
            </w:rPr>
            <w:instrText xml:space="preserve"> PAGE </w:instrText>
          </w:r>
          <w:r w:rsidRPr="00330D1C">
            <w:rPr>
              <w:b/>
              <w:sz w:val="18"/>
            </w:rPr>
            <w:fldChar w:fldCharType="separate"/>
          </w:r>
          <w:r w:rsidR="008071EC">
            <w:rPr>
              <w:b/>
              <w:noProof/>
              <w:sz w:val="18"/>
            </w:rPr>
            <w:t>1</w:t>
          </w:r>
          <w:r w:rsidRPr="00330D1C">
            <w:rPr>
              <w:b/>
              <w:sz w:val="18"/>
            </w:rPr>
            <w:fldChar w:fldCharType="end"/>
          </w:r>
          <w:r w:rsidR="008071EC" w:rsidRPr="00330D1C">
            <w:rPr>
              <w:b/>
              <w:sz w:val="18"/>
            </w:rPr>
            <w:t xml:space="preserve"> of </w:t>
          </w:r>
          <w:r w:rsidRPr="00330D1C">
            <w:rPr>
              <w:b/>
              <w:sz w:val="18"/>
            </w:rPr>
            <w:fldChar w:fldCharType="begin"/>
          </w:r>
          <w:r w:rsidR="008071EC" w:rsidRPr="00330D1C">
            <w:rPr>
              <w:b/>
              <w:sz w:val="18"/>
            </w:rPr>
            <w:instrText xml:space="preserve"> NUMPAGES  </w:instrText>
          </w:r>
          <w:r w:rsidRPr="00330D1C">
            <w:rPr>
              <w:b/>
              <w:sz w:val="18"/>
            </w:rPr>
            <w:fldChar w:fldCharType="separate"/>
          </w:r>
          <w:r w:rsidR="008071EC">
            <w:rPr>
              <w:b/>
              <w:noProof/>
              <w:sz w:val="18"/>
            </w:rPr>
            <w:t>10</w:t>
          </w:r>
          <w:r w:rsidRPr="00330D1C">
            <w:rPr>
              <w:b/>
              <w:sz w:val="18"/>
            </w:rPr>
            <w:fldChar w:fldCharType="end"/>
          </w:r>
        </w:p>
      </w:tc>
    </w:tr>
  </w:tbl>
  <w:p w14:paraId="298C091C" w14:textId="77777777" w:rsidR="008071EC" w:rsidRDefault="008071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6187A"/>
    <w:multiLevelType w:val="hybridMultilevel"/>
    <w:tmpl w:val="902C84DA"/>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19352C77"/>
    <w:multiLevelType w:val="multilevel"/>
    <w:tmpl w:val="110EC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797325"/>
    <w:multiLevelType w:val="hybridMultilevel"/>
    <w:tmpl w:val="84E49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6C46AF"/>
    <w:multiLevelType w:val="hybridMultilevel"/>
    <w:tmpl w:val="B2445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2D14E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0"/>
  </w:num>
  <w:num w:numId="3">
    <w:abstractNumId w:val="3"/>
  </w:num>
  <w:num w:numId="4">
    <w:abstractNumId w:val="2"/>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CDF"/>
    <w:rsid w:val="00020DD7"/>
    <w:rsid w:val="00023E55"/>
    <w:rsid w:val="000242BE"/>
    <w:rsid w:val="00025D89"/>
    <w:rsid w:val="00027185"/>
    <w:rsid w:val="00032DCB"/>
    <w:rsid w:val="00041DC6"/>
    <w:rsid w:val="00066ED0"/>
    <w:rsid w:val="00080D86"/>
    <w:rsid w:val="00090E72"/>
    <w:rsid w:val="000B1113"/>
    <w:rsid w:val="000B7FF2"/>
    <w:rsid w:val="000C202D"/>
    <w:rsid w:val="000D1130"/>
    <w:rsid w:val="000D1877"/>
    <w:rsid w:val="000F687D"/>
    <w:rsid w:val="00106883"/>
    <w:rsid w:val="00111D00"/>
    <w:rsid w:val="0011300D"/>
    <w:rsid w:val="0013671B"/>
    <w:rsid w:val="001410EF"/>
    <w:rsid w:val="001422B2"/>
    <w:rsid w:val="00162A4A"/>
    <w:rsid w:val="00172504"/>
    <w:rsid w:val="001749FB"/>
    <w:rsid w:val="001A6654"/>
    <w:rsid w:val="001B0122"/>
    <w:rsid w:val="001B7CCF"/>
    <w:rsid w:val="001C406D"/>
    <w:rsid w:val="001C58CC"/>
    <w:rsid w:val="001C662D"/>
    <w:rsid w:val="001D1905"/>
    <w:rsid w:val="00210CAB"/>
    <w:rsid w:val="00226A66"/>
    <w:rsid w:val="0023670B"/>
    <w:rsid w:val="00241C80"/>
    <w:rsid w:val="00246439"/>
    <w:rsid w:val="002535FC"/>
    <w:rsid w:val="00263CDA"/>
    <w:rsid w:val="00283EA7"/>
    <w:rsid w:val="002A12D3"/>
    <w:rsid w:val="002A23C0"/>
    <w:rsid w:val="002B6361"/>
    <w:rsid w:val="002C637B"/>
    <w:rsid w:val="002D4B17"/>
    <w:rsid w:val="0030228F"/>
    <w:rsid w:val="003115FF"/>
    <w:rsid w:val="0031427D"/>
    <w:rsid w:val="00322225"/>
    <w:rsid w:val="003273D5"/>
    <w:rsid w:val="00333801"/>
    <w:rsid w:val="00335C25"/>
    <w:rsid w:val="0033752E"/>
    <w:rsid w:val="00341B07"/>
    <w:rsid w:val="003467E5"/>
    <w:rsid w:val="00353AA0"/>
    <w:rsid w:val="00370496"/>
    <w:rsid w:val="00385076"/>
    <w:rsid w:val="00392DC5"/>
    <w:rsid w:val="003A15BF"/>
    <w:rsid w:val="003C6A8F"/>
    <w:rsid w:val="003E09DD"/>
    <w:rsid w:val="003E41D4"/>
    <w:rsid w:val="004032BD"/>
    <w:rsid w:val="004066A7"/>
    <w:rsid w:val="004119C3"/>
    <w:rsid w:val="004248FE"/>
    <w:rsid w:val="00426DF3"/>
    <w:rsid w:val="0042745D"/>
    <w:rsid w:val="0043155C"/>
    <w:rsid w:val="004414F5"/>
    <w:rsid w:val="004638CE"/>
    <w:rsid w:val="00470748"/>
    <w:rsid w:val="0047257B"/>
    <w:rsid w:val="004762B1"/>
    <w:rsid w:val="00477A12"/>
    <w:rsid w:val="004864A9"/>
    <w:rsid w:val="0049445F"/>
    <w:rsid w:val="00496415"/>
    <w:rsid w:val="004A38E9"/>
    <w:rsid w:val="004A49F8"/>
    <w:rsid w:val="004B6C22"/>
    <w:rsid w:val="004C0D35"/>
    <w:rsid w:val="004C518D"/>
    <w:rsid w:val="004F320D"/>
    <w:rsid w:val="0051584A"/>
    <w:rsid w:val="005163A2"/>
    <w:rsid w:val="00517256"/>
    <w:rsid w:val="00521E72"/>
    <w:rsid w:val="0053743E"/>
    <w:rsid w:val="005471D4"/>
    <w:rsid w:val="0054778E"/>
    <w:rsid w:val="005504D9"/>
    <w:rsid w:val="00555A18"/>
    <w:rsid w:val="0056717B"/>
    <w:rsid w:val="00575968"/>
    <w:rsid w:val="005961C5"/>
    <w:rsid w:val="005A0525"/>
    <w:rsid w:val="005A0F96"/>
    <w:rsid w:val="005B73E5"/>
    <w:rsid w:val="005E0C25"/>
    <w:rsid w:val="005E21B4"/>
    <w:rsid w:val="005E41AB"/>
    <w:rsid w:val="0060114F"/>
    <w:rsid w:val="00615490"/>
    <w:rsid w:val="00621B49"/>
    <w:rsid w:val="00631DFB"/>
    <w:rsid w:val="006414B4"/>
    <w:rsid w:val="00644DC7"/>
    <w:rsid w:val="00664788"/>
    <w:rsid w:val="0067217B"/>
    <w:rsid w:val="006758C2"/>
    <w:rsid w:val="00676E17"/>
    <w:rsid w:val="0068717F"/>
    <w:rsid w:val="00694D46"/>
    <w:rsid w:val="0069591C"/>
    <w:rsid w:val="00695AC8"/>
    <w:rsid w:val="00697B86"/>
    <w:rsid w:val="006A14D9"/>
    <w:rsid w:val="006A327E"/>
    <w:rsid w:val="006A7513"/>
    <w:rsid w:val="006C2B8C"/>
    <w:rsid w:val="006D0C3C"/>
    <w:rsid w:val="006E003C"/>
    <w:rsid w:val="006E5FC6"/>
    <w:rsid w:val="006E6EF0"/>
    <w:rsid w:val="006F3DC1"/>
    <w:rsid w:val="00705F7C"/>
    <w:rsid w:val="00717750"/>
    <w:rsid w:val="00724579"/>
    <w:rsid w:val="007351B0"/>
    <w:rsid w:val="00735D1C"/>
    <w:rsid w:val="007435F6"/>
    <w:rsid w:val="00756CAE"/>
    <w:rsid w:val="007645D9"/>
    <w:rsid w:val="00767A79"/>
    <w:rsid w:val="00790CE9"/>
    <w:rsid w:val="007A38FA"/>
    <w:rsid w:val="007A7E23"/>
    <w:rsid w:val="007B2300"/>
    <w:rsid w:val="007B2B4E"/>
    <w:rsid w:val="007B394B"/>
    <w:rsid w:val="007D11D5"/>
    <w:rsid w:val="007D571E"/>
    <w:rsid w:val="007F5C7C"/>
    <w:rsid w:val="00800AD5"/>
    <w:rsid w:val="008071EC"/>
    <w:rsid w:val="00830DF8"/>
    <w:rsid w:val="00834C25"/>
    <w:rsid w:val="00840921"/>
    <w:rsid w:val="008413A0"/>
    <w:rsid w:val="00843359"/>
    <w:rsid w:val="00850C7F"/>
    <w:rsid w:val="00876364"/>
    <w:rsid w:val="00876AE5"/>
    <w:rsid w:val="008924A7"/>
    <w:rsid w:val="00893F92"/>
    <w:rsid w:val="00896225"/>
    <w:rsid w:val="008A013F"/>
    <w:rsid w:val="008B0609"/>
    <w:rsid w:val="008C053C"/>
    <w:rsid w:val="008C7635"/>
    <w:rsid w:val="008D0C70"/>
    <w:rsid w:val="008D15CC"/>
    <w:rsid w:val="008D3841"/>
    <w:rsid w:val="008D7E68"/>
    <w:rsid w:val="008F3A62"/>
    <w:rsid w:val="00903A7A"/>
    <w:rsid w:val="009055D8"/>
    <w:rsid w:val="009073EE"/>
    <w:rsid w:val="009135CF"/>
    <w:rsid w:val="00917727"/>
    <w:rsid w:val="0096268D"/>
    <w:rsid w:val="00972533"/>
    <w:rsid w:val="00975108"/>
    <w:rsid w:val="00984805"/>
    <w:rsid w:val="0098509A"/>
    <w:rsid w:val="009865E7"/>
    <w:rsid w:val="00986EC3"/>
    <w:rsid w:val="00994403"/>
    <w:rsid w:val="009978E2"/>
    <w:rsid w:val="009A16F7"/>
    <w:rsid w:val="009A1992"/>
    <w:rsid w:val="009A3B1B"/>
    <w:rsid w:val="009B1D50"/>
    <w:rsid w:val="009E27AD"/>
    <w:rsid w:val="009F28EC"/>
    <w:rsid w:val="00A17048"/>
    <w:rsid w:val="00A810EA"/>
    <w:rsid w:val="00A85EDB"/>
    <w:rsid w:val="00A8660C"/>
    <w:rsid w:val="00A90283"/>
    <w:rsid w:val="00A936E0"/>
    <w:rsid w:val="00A9374B"/>
    <w:rsid w:val="00AB35F4"/>
    <w:rsid w:val="00AC67E8"/>
    <w:rsid w:val="00AD1478"/>
    <w:rsid w:val="00AD1B4E"/>
    <w:rsid w:val="00B106A6"/>
    <w:rsid w:val="00B11B88"/>
    <w:rsid w:val="00B177DD"/>
    <w:rsid w:val="00B202E8"/>
    <w:rsid w:val="00B26226"/>
    <w:rsid w:val="00B52523"/>
    <w:rsid w:val="00B83620"/>
    <w:rsid w:val="00B877AC"/>
    <w:rsid w:val="00B97971"/>
    <w:rsid w:val="00BB1CED"/>
    <w:rsid w:val="00BC454F"/>
    <w:rsid w:val="00BC5F14"/>
    <w:rsid w:val="00BE3006"/>
    <w:rsid w:val="00BE4CA7"/>
    <w:rsid w:val="00BF4E60"/>
    <w:rsid w:val="00BF7F70"/>
    <w:rsid w:val="00C0161E"/>
    <w:rsid w:val="00C024B2"/>
    <w:rsid w:val="00C17E6A"/>
    <w:rsid w:val="00C27B16"/>
    <w:rsid w:val="00C53771"/>
    <w:rsid w:val="00C84696"/>
    <w:rsid w:val="00CA46EB"/>
    <w:rsid w:val="00CA5DE9"/>
    <w:rsid w:val="00CA7610"/>
    <w:rsid w:val="00CC1226"/>
    <w:rsid w:val="00CD705F"/>
    <w:rsid w:val="00CF39E2"/>
    <w:rsid w:val="00CF574B"/>
    <w:rsid w:val="00D13C48"/>
    <w:rsid w:val="00D305C1"/>
    <w:rsid w:val="00D374BF"/>
    <w:rsid w:val="00D5041F"/>
    <w:rsid w:val="00D50962"/>
    <w:rsid w:val="00D552FE"/>
    <w:rsid w:val="00D60EE1"/>
    <w:rsid w:val="00D6447E"/>
    <w:rsid w:val="00D73C75"/>
    <w:rsid w:val="00D84CBE"/>
    <w:rsid w:val="00DA4ACF"/>
    <w:rsid w:val="00DB2B56"/>
    <w:rsid w:val="00DB4481"/>
    <w:rsid w:val="00DC6898"/>
    <w:rsid w:val="00DD01A6"/>
    <w:rsid w:val="00DD3629"/>
    <w:rsid w:val="00DD39A0"/>
    <w:rsid w:val="00DD7597"/>
    <w:rsid w:val="00DE0B11"/>
    <w:rsid w:val="00DF0C8F"/>
    <w:rsid w:val="00DF582C"/>
    <w:rsid w:val="00E02396"/>
    <w:rsid w:val="00E3112B"/>
    <w:rsid w:val="00E40820"/>
    <w:rsid w:val="00E41E4A"/>
    <w:rsid w:val="00E4385A"/>
    <w:rsid w:val="00E52234"/>
    <w:rsid w:val="00E52BD5"/>
    <w:rsid w:val="00E71569"/>
    <w:rsid w:val="00E8102D"/>
    <w:rsid w:val="00EA1DA9"/>
    <w:rsid w:val="00EA534E"/>
    <w:rsid w:val="00EA7935"/>
    <w:rsid w:val="00EC6DC9"/>
    <w:rsid w:val="00ED1B7B"/>
    <w:rsid w:val="00ED242D"/>
    <w:rsid w:val="00EE30F5"/>
    <w:rsid w:val="00F009C8"/>
    <w:rsid w:val="00F010E0"/>
    <w:rsid w:val="00F054D2"/>
    <w:rsid w:val="00F0582B"/>
    <w:rsid w:val="00F070F3"/>
    <w:rsid w:val="00F161B7"/>
    <w:rsid w:val="00F249B6"/>
    <w:rsid w:val="00F31A21"/>
    <w:rsid w:val="00F3230C"/>
    <w:rsid w:val="00F338D9"/>
    <w:rsid w:val="00F63FB0"/>
    <w:rsid w:val="00F71419"/>
    <w:rsid w:val="00F73C64"/>
    <w:rsid w:val="00F74DCB"/>
    <w:rsid w:val="00F7608E"/>
    <w:rsid w:val="00F7729C"/>
    <w:rsid w:val="00F82862"/>
    <w:rsid w:val="00F85CDF"/>
    <w:rsid w:val="00F8673C"/>
    <w:rsid w:val="00F912B8"/>
    <w:rsid w:val="00F9491F"/>
    <w:rsid w:val="00F963F0"/>
    <w:rsid w:val="00FB050E"/>
    <w:rsid w:val="00FD3A41"/>
    <w:rsid w:val="00FE4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7D89F9"/>
  <w15:docId w15:val="{3B0E106F-86E6-4302-A9AF-FB688C58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FF2"/>
  </w:style>
  <w:style w:type="paragraph" w:styleId="Heading1">
    <w:name w:val="heading 1"/>
    <w:basedOn w:val="Normal"/>
    <w:next w:val="Normal"/>
    <w:link w:val="Heading1Char"/>
    <w:uiPriority w:val="9"/>
    <w:qFormat/>
    <w:rsid w:val="00ED242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5AC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5AC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95AC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95AC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95AC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95AC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95AC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95AC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4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5A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5A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95AC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95A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95AC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95A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95A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95AC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85CDF"/>
    <w:pPr>
      <w:ind w:left="720"/>
      <w:contextualSpacing/>
    </w:pPr>
  </w:style>
  <w:style w:type="paragraph" w:styleId="TOCHeading">
    <w:name w:val="TOC Heading"/>
    <w:basedOn w:val="Heading1"/>
    <w:next w:val="Normal"/>
    <w:uiPriority w:val="39"/>
    <w:unhideWhenUsed/>
    <w:qFormat/>
    <w:rsid w:val="00ED242D"/>
    <w:pPr>
      <w:outlineLvl w:val="9"/>
    </w:pPr>
  </w:style>
  <w:style w:type="paragraph" w:styleId="TOC2">
    <w:name w:val="toc 2"/>
    <w:basedOn w:val="Normal"/>
    <w:next w:val="Normal"/>
    <w:autoRedefine/>
    <w:uiPriority w:val="39"/>
    <w:unhideWhenUsed/>
    <w:qFormat/>
    <w:rsid w:val="00ED242D"/>
    <w:pPr>
      <w:spacing w:after="0"/>
      <w:ind w:left="220"/>
    </w:pPr>
    <w:rPr>
      <w:rFonts w:cstheme="minorHAnsi"/>
      <w:smallCaps/>
      <w:sz w:val="20"/>
      <w:szCs w:val="20"/>
    </w:rPr>
  </w:style>
  <w:style w:type="paragraph" w:styleId="TOC1">
    <w:name w:val="toc 1"/>
    <w:basedOn w:val="Normal"/>
    <w:next w:val="Normal"/>
    <w:autoRedefine/>
    <w:uiPriority w:val="39"/>
    <w:unhideWhenUsed/>
    <w:qFormat/>
    <w:rsid w:val="00ED242D"/>
    <w:pPr>
      <w:spacing w:before="120" w:after="120"/>
    </w:pPr>
    <w:rPr>
      <w:rFonts w:cstheme="minorHAnsi"/>
      <w:b/>
      <w:bCs/>
      <w:caps/>
      <w:sz w:val="20"/>
      <w:szCs w:val="20"/>
    </w:rPr>
  </w:style>
  <w:style w:type="paragraph" w:styleId="TOC3">
    <w:name w:val="toc 3"/>
    <w:basedOn w:val="Normal"/>
    <w:next w:val="Normal"/>
    <w:autoRedefine/>
    <w:uiPriority w:val="39"/>
    <w:unhideWhenUsed/>
    <w:qFormat/>
    <w:rsid w:val="00ED242D"/>
    <w:pPr>
      <w:spacing w:after="0"/>
      <w:ind w:left="440"/>
    </w:pPr>
    <w:rPr>
      <w:rFonts w:cstheme="minorHAnsi"/>
      <w:i/>
      <w:iCs/>
      <w:sz w:val="20"/>
      <w:szCs w:val="20"/>
    </w:rPr>
  </w:style>
  <w:style w:type="paragraph" w:styleId="BalloonText">
    <w:name w:val="Balloon Text"/>
    <w:basedOn w:val="Normal"/>
    <w:link w:val="BalloonTextChar"/>
    <w:uiPriority w:val="99"/>
    <w:semiHidden/>
    <w:unhideWhenUsed/>
    <w:rsid w:val="00ED2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42D"/>
    <w:rPr>
      <w:rFonts w:ascii="Tahoma" w:hAnsi="Tahoma" w:cs="Tahoma"/>
      <w:sz w:val="16"/>
      <w:szCs w:val="16"/>
    </w:rPr>
  </w:style>
  <w:style w:type="paragraph" w:styleId="NormalWeb">
    <w:name w:val="Normal (Web)"/>
    <w:basedOn w:val="Normal"/>
    <w:uiPriority w:val="99"/>
    <w:rsid w:val="00AD1B4E"/>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rsid w:val="009A16F7"/>
    <w:pPr>
      <w:spacing w:after="0" w:line="240" w:lineRule="auto"/>
      <w:jc w:val="both"/>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uiPriority w:val="99"/>
    <w:rsid w:val="009A16F7"/>
    <w:rPr>
      <w:rFonts w:ascii="Times New Roman" w:eastAsia="Times New Roman" w:hAnsi="Times New Roman" w:cs="Times New Roman"/>
      <w:b/>
      <w:sz w:val="24"/>
      <w:szCs w:val="20"/>
    </w:rPr>
  </w:style>
  <w:style w:type="character" w:styleId="Hyperlink">
    <w:name w:val="Hyperlink"/>
    <w:basedOn w:val="DefaultParagraphFont"/>
    <w:uiPriority w:val="99"/>
    <w:unhideWhenUsed/>
    <w:rsid w:val="00BE4CA7"/>
    <w:rPr>
      <w:color w:val="0000FF"/>
      <w:u w:val="single"/>
    </w:rPr>
  </w:style>
  <w:style w:type="paragraph" w:customStyle="1" w:styleId="standard">
    <w:name w:val="standard"/>
    <w:basedOn w:val="Normal"/>
    <w:rsid w:val="00BE3006"/>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E52BD5"/>
    <w:pPr>
      <w:spacing w:after="120"/>
      <w:ind w:left="360"/>
    </w:pPr>
  </w:style>
  <w:style w:type="character" w:customStyle="1" w:styleId="BodyTextIndentChar">
    <w:name w:val="Body Text Indent Char"/>
    <w:basedOn w:val="DefaultParagraphFont"/>
    <w:link w:val="BodyTextIndent"/>
    <w:uiPriority w:val="99"/>
    <w:semiHidden/>
    <w:rsid w:val="00E52BD5"/>
  </w:style>
  <w:style w:type="paragraph" w:styleId="Header">
    <w:name w:val="header"/>
    <w:basedOn w:val="Normal"/>
    <w:link w:val="HeaderChar"/>
    <w:uiPriority w:val="99"/>
    <w:unhideWhenUsed/>
    <w:rsid w:val="00E52B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E52BD5"/>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semiHidden/>
    <w:unhideWhenUsed/>
    <w:rsid w:val="00DD3629"/>
    <w:pPr>
      <w:spacing w:after="120" w:line="480" w:lineRule="auto"/>
      <w:ind w:left="360"/>
    </w:pPr>
  </w:style>
  <w:style w:type="character" w:customStyle="1" w:styleId="BodyTextIndent2Char">
    <w:name w:val="Body Text Indent 2 Char"/>
    <w:basedOn w:val="DefaultParagraphFont"/>
    <w:link w:val="BodyTextIndent2"/>
    <w:uiPriority w:val="99"/>
    <w:semiHidden/>
    <w:rsid w:val="00DD3629"/>
  </w:style>
  <w:style w:type="character" w:customStyle="1" w:styleId="apple-style-span">
    <w:name w:val="apple-style-span"/>
    <w:basedOn w:val="DefaultParagraphFont"/>
    <w:rsid w:val="00DD3629"/>
  </w:style>
  <w:style w:type="paragraph" w:styleId="HTMLPreformatted">
    <w:name w:val="HTML Preformatted"/>
    <w:basedOn w:val="Normal"/>
    <w:link w:val="HTMLPreformattedChar"/>
    <w:uiPriority w:val="99"/>
    <w:semiHidden/>
    <w:unhideWhenUsed/>
    <w:rsid w:val="008D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0C70"/>
    <w:rPr>
      <w:rFonts w:ascii="Courier New" w:eastAsia="Times New Roman" w:hAnsi="Courier New" w:cs="Courier New"/>
      <w:sz w:val="20"/>
      <w:szCs w:val="20"/>
    </w:rPr>
  </w:style>
  <w:style w:type="paragraph" w:customStyle="1" w:styleId="WW-PlainText">
    <w:name w:val="WW-Plain Text"/>
    <w:basedOn w:val="Normal"/>
    <w:rsid w:val="000C202D"/>
    <w:pPr>
      <w:widowControl w:val="0"/>
      <w:suppressAutoHyphens/>
      <w:spacing w:after="0" w:line="240" w:lineRule="auto"/>
    </w:pPr>
    <w:rPr>
      <w:rFonts w:ascii="Courier New" w:eastAsia="Times New Roman" w:hAnsi="Courier New" w:cs="Times New Roman"/>
      <w:sz w:val="24"/>
      <w:szCs w:val="20"/>
    </w:rPr>
  </w:style>
  <w:style w:type="paragraph" w:customStyle="1" w:styleId="Standard0">
    <w:name w:val="Standard"/>
    <w:rsid w:val="000C202D"/>
    <w:pPr>
      <w:spacing w:after="0" w:line="240" w:lineRule="auto"/>
    </w:pPr>
    <w:rPr>
      <w:rFonts w:ascii="Times New Roman" w:eastAsia="Times New Roman" w:hAnsi="Times New Roman" w:cs="Times New Roman"/>
      <w:snapToGrid w:val="0"/>
      <w:sz w:val="24"/>
      <w:szCs w:val="20"/>
    </w:rPr>
  </w:style>
  <w:style w:type="paragraph" w:customStyle="1" w:styleId="listparagraph0">
    <w:name w:val="listparagraph"/>
    <w:basedOn w:val="Normal"/>
    <w:rsid w:val="000C202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Footer">
    <w:name w:val="footer"/>
    <w:basedOn w:val="Normal"/>
    <w:link w:val="FooterChar"/>
    <w:uiPriority w:val="99"/>
    <w:rsid w:val="000C202D"/>
    <w:pPr>
      <w:tabs>
        <w:tab w:val="center" w:pos="4320"/>
        <w:tab w:val="right" w:pos="8640"/>
      </w:tabs>
      <w:spacing w:after="0" w:line="240" w:lineRule="auto"/>
    </w:pPr>
    <w:rPr>
      <w:rFonts w:ascii="Times New Roman" w:eastAsia="Times New Roman" w:hAnsi="Times New Roman" w:cs="Times New Roman"/>
      <w:b/>
      <w:sz w:val="24"/>
      <w:szCs w:val="20"/>
    </w:rPr>
  </w:style>
  <w:style w:type="character" w:customStyle="1" w:styleId="FooterChar">
    <w:name w:val="Footer Char"/>
    <w:basedOn w:val="DefaultParagraphFont"/>
    <w:link w:val="Footer"/>
    <w:uiPriority w:val="99"/>
    <w:rsid w:val="000C202D"/>
    <w:rPr>
      <w:rFonts w:ascii="Times New Roman" w:eastAsia="Times New Roman" w:hAnsi="Times New Roman" w:cs="Times New Roman"/>
      <w:b/>
      <w:sz w:val="24"/>
      <w:szCs w:val="20"/>
    </w:rPr>
  </w:style>
  <w:style w:type="character" w:styleId="PageNumber">
    <w:name w:val="page number"/>
    <w:basedOn w:val="DefaultParagraphFont"/>
    <w:rsid w:val="000C202D"/>
  </w:style>
  <w:style w:type="paragraph" w:customStyle="1" w:styleId="WW-BodyText2">
    <w:name w:val="WW-Body Text 2"/>
    <w:basedOn w:val="Normal"/>
    <w:rsid w:val="000C202D"/>
    <w:pPr>
      <w:tabs>
        <w:tab w:val="left" w:pos="720"/>
        <w:tab w:val="left" w:pos="1800"/>
      </w:tabs>
      <w:suppressAutoHyphens/>
      <w:spacing w:after="0" w:line="240" w:lineRule="auto"/>
      <w:jc w:val="both"/>
    </w:pPr>
    <w:rPr>
      <w:rFonts w:ascii="Times New Roman" w:eastAsia="Times New Roman" w:hAnsi="Times New Roman" w:cs="Times New Roman"/>
      <w:sz w:val="24"/>
      <w:szCs w:val="24"/>
    </w:rPr>
  </w:style>
  <w:style w:type="paragraph" w:customStyle="1" w:styleId="TableHeading">
    <w:name w:val="Table Heading"/>
    <w:basedOn w:val="TableContents"/>
    <w:rsid w:val="000C202D"/>
    <w:pPr>
      <w:jc w:val="center"/>
    </w:pPr>
    <w:rPr>
      <w:b/>
      <w:i/>
    </w:rPr>
  </w:style>
  <w:style w:type="paragraph" w:customStyle="1" w:styleId="TableContents">
    <w:name w:val="Table Contents"/>
    <w:basedOn w:val="BodyText"/>
    <w:rsid w:val="000C202D"/>
    <w:pPr>
      <w:widowControl w:val="0"/>
      <w:suppressAutoHyphens/>
      <w:spacing w:line="240" w:lineRule="auto"/>
    </w:pPr>
    <w:rPr>
      <w:rFonts w:ascii="Times New Roman" w:eastAsia="Times New Roman" w:hAnsi="Times New Roman" w:cs="Times New Roman"/>
      <w:sz w:val="24"/>
      <w:szCs w:val="20"/>
      <w:lang w:val="de-DE"/>
    </w:rPr>
  </w:style>
  <w:style w:type="paragraph" w:styleId="BodyText">
    <w:name w:val="Body Text"/>
    <w:basedOn w:val="Normal"/>
    <w:link w:val="BodyTextChar"/>
    <w:uiPriority w:val="99"/>
    <w:semiHidden/>
    <w:unhideWhenUsed/>
    <w:rsid w:val="000C202D"/>
    <w:pPr>
      <w:spacing w:after="120"/>
    </w:pPr>
  </w:style>
  <w:style w:type="character" w:customStyle="1" w:styleId="BodyTextChar">
    <w:name w:val="Body Text Char"/>
    <w:basedOn w:val="DefaultParagraphFont"/>
    <w:link w:val="BodyText"/>
    <w:uiPriority w:val="99"/>
    <w:semiHidden/>
    <w:rsid w:val="000C202D"/>
  </w:style>
  <w:style w:type="paragraph" w:customStyle="1" w:styleId="ww-plaintext0">
    <w:name w:val="ww-plaintext"/>
    <w:basedOn w:val="Normal"/>
    <w:rsid w:val="00241C8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link w:val="NoSpacingChar"/>
    <w:uiPriority w:val="1"/>
    <w:qFormat/>
    <w:rsid w:val="005163A2"/>
    <w:pPr>
      <w:spacing w:after="0" w:line="240" w:lineRule="auto"/>
    </w:pPr>
  </w:style>
  <w:style w:type="character" w:customStyle="1" w:styleId="NoSpacingChar">
    <w:name w:val="No Spacing Char"/>
    <w:basedOn w:val="DefaultParagraphFont"/>
    <w:link w:val="NoSpacing"/>
    <w:uiPriority w:val="1"/>
    <w:rsid w:val="005A0F96"/>
  </w:style>
  <w:style w:type="paragraph" w:styleId="TOC4">
    <w:name w:val="toc 4"/>
    <w:basedOn w:val="Normal"/>
    <w:next w:val="Normal"/>
    <w:autoRedefine/>
    <w:uiPriority w:val="39"/>
    <w:unhideWhenUsed/>
    <w:rsid w:val="009055D8"/>
    <w:pPr>
      <w:spacing w:after="0"/>
      <w:ind w:left="660"/>
    </w:pPr>
    <w:rPr>
      <w:rFonts w:cstheme="minorHAnsi"/>
      <w:sz w:val="18"/>
      <w:szCs w:val="18"/>
    </w:rPr>
  </w:style>
  <w:style w:type="paragraph" w:styleId="TOC5">
    <w:name w:val="toc 5"/>
    <w:basedOn w:val="Normal"/>
    <w:next w:val="Normal"/>
    <w:autoRedefine/>
    <w:uiPriority w:val="39"/>
    <w:unhideWhenUsed/>
    <w:rsid w:val="009055D8"/>
    <w:pPr>
      <w:spacing w:after="0"/>
      <w:ind w:left="880"/>
    </w:pPr>
    <w:rPr>
      <w:rFonts w:cstheme="minorHAnsi"/>
      <w:sz w:val="18"/>
      <w:szCs w:val="18"/>
    </w:rPr>
  </w:style>
  <w:style w:type="paragraph" w:styleId="TOC6">
    <w:name w:val="toc 6"/>
    <w:basedOn w:val="Normal"/>
    <w:next w:val="Normal"/>
    <w:autoRedefine/>
    <w:uiPriority w:val="39"/>
    <w:unhideWhenUsed/>
    <w:rsid w:val="009055D8"/>
    <w:pPr>
      <w:spacing w:after="0"/>
      <w:ind w:left="1100"/>
    </w:pPr>
    <w:rPr>
      <w:rFonts w:cstheme="minorHAnsi"/>
      <w:sz w:val="18"/>
      <w:szCs w:val="18"/>
    </w:rPr>
  </w:style>
  <w:style w:type="paragraph" w:styleId="TOC7">
    <w:name w:val="toc 7"/>
    <w:basedOn w:val="Normal"/>
    <w:next w:val="Normal"/>
    <w:autoRedefine/>
    <w:uiPriority w:val="39"/>
    <w:unhideWhenUsed/>
    <w:rsid w:val="009055D8"/>
    <w:pPr>
      <w:spacing w:after="0"/>
      <w:ind w:left="1320"/>
    </w:pPr>
    <w:rPr>
      <w:rFonts w:cstheme="minorHAnsi"/>
      <w:sz w:val="18"/>
      <w:szCs w:val="18"/>
    </w:rPr>
  </w:style>
  <w:style w:type="paragraph" w:styleId="TOC8">
    <w:name w:val="toc 8"/>
    <w:basedOn w:val="Normal"/>
    <w:next w:val="Normal"/>
    <w:autoRedefine/>
    <w:uiPriority w:val="39"/>
    <w:unhideWhenUsed/>
    <w:rsid w:val="009055D8"/>
    <w:pPr>
      <w:spacing w:after="0"/>
      <w:ind w:left="1540"/>
    </w:pPr>
    <w:rPr>
      <w:rFonts w:cstheme="minorHAnsi"/>
      <w:sz w:val="18"/>
      <w:szCs w:val="18"/>
    </w:rPr>
  </w:style>
  <w:style w:type="paragraph" w:styleId="TOC9">
    <w:name w:val="toc 9"/>
    <w:basedOn w:val="Normal"/>
    <w:next w:val="Normal"/>
    <w:autoRedefine/>
    <w:uiPriority w:val="39"/>
    <w:unhideWhenUsed/>
    <w:rsid w:val="009055D8"/>
    <w:pPr>
      <w:spacing w:after="0"/>
      <w:ind w:left="1760"/>
    </w:pPr>
    <w:rPr>
      <w:rFonts w:cstheme="minorHAnsi"/>
      <w:sz w:val="18"/>
      <w:szCs w:val="18"/>
    </w:rPr>
  </w:style>
  <w:style w:type="paragraph" w:customStyle="1" w:styleId="msochpdefault">
    <w:name w:val="msochpdefault"/>
    <w:basedOn w:val="Normal"/>
    <w:rsid w:val="006E003C"/>
    <w:pPr>
      <w:spacing w:before="100" w:beforeAutospacing="1" w:after="100" w:afterAutospacing="1" w:line="240" w:lineRule="auto"/>
    </w:pPr>
    <w:rPr>
      <w:rFonts w:ascii="Times New Roman" w:eastAsia="Times New Roman" w:hAnsi="Times New Roman" w:cs="Times New Roman"/>
      <w:sz w:val="20"/>
      <w:szCs w:val="20"/>
    </w:rPr>
  </w:style>
  <w:style w:type="character" w:styleId="Strong">
    <w:name w:val="Strong"/>
    <w:basedOn w:val="DefaultParagraphFont"/>
    <w:uiPriority w:val="22"/>
    <w:qFormat/>
    <w:rsid w:val="00E4385A"/>
    <w:rPr>
      <w:rFonts w:ascii="Times New Roman" w:hAnsi="Times New Roman" w:cs="Times New Roman" w:hint="default"/>
      <w:b/>
      <w:bCs/>
    </w:rPr>
  </w:style>
  <w:style w:type="character" w:customStyle="1" w:styleId="footnotecaption1">
    <w:name w:val="footnotecaption1"/>
    <w:basedOn w:val="DefaultParagraphFont"/>
    <w:rsid w:val="00E4385A"/>
    <w:rPr>
      <w:rFonts w:ascii="Verdana" w:hAnsi="Verdana" w:hint="default"/>
    </w:rPr>
  </w:style>
  <w:style w:type="paragraph" w:customStyle="1" w:styleId="Pa4">
    <w:name w:val="Pa4"/>
    <w:basedOn w:val="Normal"/>
    <w:rsid w:val="00E4385A"/>
    <w:pPr>
      <w:autoSpaceDE w:val="0"/>
      <w:autoSpaceDN w:val="0"/>
      <w:spacing w:after="0" w:line="240" w:lineRule="auto"/>
    </w:pPr>
    <w:rPr>
      <w:rFonts w:ascii="Helvetica 45 Light" w:eastAsia="Times New Roman" w:hAnsi="Helvetica 45 Light" w:cs="Times New Roman"/>
      <w:sz w:val="24"/>
      <w:szCs w:val="24"/>
    </w:rPr>
  </w:style>
  <w:style w:type="paragraph" w:customStyle="1" w:styleId="Pa5">
    <w:name w:val="Pa5"/>
    <w:basedOn w:val="Normal"/>
    <w:rsid w:val="00E4385A"/>
    <w:pPr>
      <w:autoSpaceDE w:val="0"/>
      <w:autoSpaceDN w:val="0"/>
      <w:spacing w:after="0" w:line="240" w:lineRule="auto"/>
    </w:pPr>
    <w:rPr>
      <w:rFonts w:ascii="Helvetica 45 Light" w:eastAsia="Times New Roman" w:hAnsi="Helvetica 45 Light" w:cs="Times New Roman"/>
      <w:sz w:val="24"/>
      <w:szCs w:val="24"/>
    </w:rPr>
  </w:style>
  <w:style w:type="paragraph" w:styleId="DocumentMap">
    <w:name w:val="Document Map"/>
    <w:basedOn w:val="Normal"/>
    <w:link w:val="DocumentMapChar"/>
    <w:uiPriority w:val="99"/>
    <w:semiHidden/>
    <w:unhideWhenUsed/>
    <w:rsid w:val="00D5041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5041F"/>
    <w:rPr>
      <w:rFonts w:ascii="Tahoma" w:hAnsi="Tahoma" w:cs="Tahoma"/>
      <w:sz w:val="16"/>
      <w:szCs w:val="16"/>
    </w:rPr>
  </w:style>
  <w:style w:type="table" w:styleId="TableGrid">
    <w:name w:val="Table Grid"/>
    <w:basedOn w:val="TableNormal"/>
    <w:uiPriority w:val="59"/>
    <w:rsid w:val="002C6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90283"/>
    <w:pPr>
      <w:autoSpaceDE w:val="0"/>
      <w:autoSpaceDN w:val="0"/>
      <w:adjustRightInd w:val="0"/>
      <w:spacing w:after="0" w:line="240" w:lineRule="auto"/>
    </w:pPr>
    <w:rPr>
      <w:rFonts w:ascii="Times New Roman" w:eastAsia="Calibri" w:hAnsi="Times New Roman" w:cs="Times New Roman"/>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7144">
      <w:bodyDiv w:val="1"/>
      <w:marLeft w:val="0"/>
      <w:marRight w:val="0"/>
      <w:marTop w:val="0"/>
      <w:marBottom w:val="0"/>
      <w:divBdr>
        <w:top w:val="none" w:sz="0" w:space="0" w:color="auto"/>
        <w:left w:val="none" w:sz="0" w:space="0" w:color="auto"/>
        <w:bottom w:val="none" w:sz="0" w:space="0" w:color="auto"/>
        <w:right w:val="none" w:sz="0" w:space="0" w:color="auto"/>
      </w:divBdr>
    </w:div>
    <w:div w:id="60906095">
      <w:bodyDiv w:val="1"/>
      <w:marLeft w:val="0"/>
      <w:marRight w:val="0"/>
      <w:marTop w:val="0"/>
      <w:marBottom w:val="0"/>
      <w:divBdr>
        <w:top w:val="none" w:sz="0" w:space="0" w:color="auto"/>
        <w:left w:val="none" w:sz="0" w:space="0" w:color="auto"/>
        <w:bottom w:val="none" w:sz="0" w:space="0" w:color="auto"/>
        <w:right w:val="none" w:sz="0" w:space="0" w:color="auto"/>
      </w:divBdr>
    </w:div>
    <w:div w:id="127207841">
      <w:bodyDiv w:val="1"/>
      <w:marLeft w:val="0"/>
      <w:marRight w:val="0"/>
      <w:marTop w:val="0"/>
      <w:marBottom w:val="0"/>
      <w:divBdr>
        <w:top w:val="none" w:sz="0" w:space="0" w:color="auto"/>
        <w:left w:val="none" w:sz="0" w:space="0" w:color="auto"/>
        <w:bottom w:val="none" w:sz="0" w:space="0" w:color="auto"/>
        <w:right w:val="none" w:sz="0" w:space="0" w:color="auto"/>
      </w:divBdr>
    </w:div>
    <w:div w:id="127431762">
      <w:bodyDiv w:val="1"/>
      <w:marLeft w:val="0"/>
      <w:marRight w:val="0"/>
      <w:marTop w:val="0"/>
      <w:marBottom w:val="0"/>
      <w:divBdr>
        <w:top w:val="none" w:sz="0" w:space="0" w:color="auto"/>
        <w:left w:val="none" w:sz="0" w:space="0" w:color="auto"/>
        <w:bottom w:val="none" w:sz="0" w:space="0" w:color="auto"/>
        <w:right w:val="none" w:sz="0" w:space="0" w:color="auto"/>
      </w:divBdr>
    </w:div>
    <w:div w:id="157579554">
      <w:bodyDiv w:val="1"/>
      <w:marLeft w:val="0"/>
      <w:marRight w:val="0"/>
      <w:marTop w:val="0"/>
      <w:marBottom w:val="0"/>
      <w:divBdr>
        <w:top w:val="none" w:sz="0" w:space="0" w:color="auto"/>
        <w:left w:val="none" w:sz="0" w:space="0" w:color="auto"/>
        <w:bottom w:val="none" w:sz="0" w:space="0" w:color="auto"/>
        <w:right w:val="none" w:sz="0" w:space="0" w:color="auto"/>
      </w:divBdr>
    </w:div>
    <w:div w:id="168109109">
      <w:bodyDiv w:val="1"/>
      <w:marLeft w:val="0"/>
      <w:marRight w:val="0"/>
      <w:marTop w:val="0"/>
      <w:marBottom w:val="0"/>
      <w:divBdr>
        <w:top w:val="none" w:sz="0" w:space="0" w:color="auto"/>
        <w:left w:val="none" w:sz="0" w:space="0" w:color="auto"/>
        <w:bottom w:val="none" w:sz="0" w:space="0" w:color="auto"/>
        <w:right w:val="none" w:sz="0" w:space="0" w:color="auto"/>
      </w:divBdr>
    </w:div>
    <w:div w:id="187498909">
      <w:bodyDiv w:val="1"/>
      <w:marLeft w:val="0"/>
      <w:marRight w:val="0"/>
      <w:marTop w:val="0"/>
      <w:marBottom w:val="0"/>
      <w:divBdr>
        <w:top w:val="none" w:sz="0" w:space="0" w:color="auto"/>
        <w:left w:val="none" w:sz="0" w:space="0" w:color="auto"/>
        <w:bottom w:val="none" w:sz="0" w:space="0" w:color="auto"/>
        <w:right w:val="none" w:sz="0" w:space="0" w:color="auto"/>
      </w:divBdr>
    </w:div>
    <w:div w:id="191766185">
      <w:bodyDiv w:val="1"/>
      <w:marLeft w:val="0"/>
      <w:marRight w:val="0"/>
      <w:marTop w:val="0"/>
      <w:marBottom w:val="0"/>
      <w:divBdr>
        <w:top w:val="none" w:sz="0" w:space="0" w:color="auto"/>
        <w:left w:val="none" w:sz="0" w:space="0" w:color="auto"/>
        <w:bottom w:val="none" w:sz="0" w:space="0" w:color="auto"/>
        <w:right w:val="none" w:sz="0" w:space="0" w:color="auto"/>
      </w:divBdr>
    </w:div>
    <w:div w:id="202718616">
      <w:bodyDiv w:val="1"/>
      <w:marLeft w:val="0"/>
      <w:marRight w:val="0"/>
      <w:marTop w:val="0"/>
      <w:marBottom w:val="0"/>
      <w:divBdr>
        <w:top w:val="none" w:sz="0" w:space="0" w:color="auto"/>
        <w:left w:val="none" w:sz="0" w:space="0" w:color="auto"/>
        <w:bottom w:val="none" w:sz="0" w:space="0" w:color="auto"/>
        <w:right w:val="none" w:sz="0" w:space="0" w:color="auto"/>
      </w:divBdr>
    </w:div>
    <w:div w:id="212813629">
      <w:bodyDiv w:val="1"/>
      <w:marLeft w:val="0"/>
      <w:marRight w:val="0"/>
      <w:marTop w:val="0"/>
      <w:marBottom w:val="0"/>
      <w:divBdr>
        <w:top w:val="none" w:sz="0" w:space="0" w:color="auto"/>
        <w:left w:val="none" w:sz="0" w:space="0" w:color="auto"/>
        <w:bottom w:val="none" w:sz="0" w:space="0" w:color="auto"/>
        <w:right w:val="none" w:sz="0" w:space="0" w:color="auto"/>
      </w:divBdr>
    </w:div>
    <w:div w:id="220098828">
      <w:bodyDiv w:val="1"/>
      <w:marLeft w:val="0"/>
      <w:marRight w:val="0"/>
      <w:marTop w:val="0"/>
      <w:marBottom w:val="0"/>
      <w:divBdr>
        <w:top w:val="none" w:sz="0" w:space="0" w:color="auto"/>
        <w:left w:val="none" w:sz="0" w:space="0" w:color="auto"/>
        <w:bottom w:val="none" w:sz="0" w:space="0" w:color="auto"/>
        <w:right w:val="none" w:sz="0" w:space="0" w:color="auto"/>
      </w:divBdr>
    </w:div>
    <w:div w:id="236860488">
      <w:bodyDiv w:val="1"/>
      <w:marLeft w:val="0"/>
      <w:marRight w:val="0"/>
      <w:marTop w:val="0"/>
      <w:marBottom w:val="0"/>
      <w:divBdr>
        <w:top w:val="none" w:sz="0" w:space="0" w:color="auto"/>
        <w:left w:val="none" w:sz="0" w:space="0" w:color="auto"/>
        <w:bottom w:val="none" w:sz="0" w:space="0" w:color="auto"/>
        <w:right w:val="none" w:sz="0" w:space="0" w:color="auto"/>
      </w:divBdr>
    </w:div>
    <w:div w:id="245968215">
      <w:bodyDiv w:val="1"/>
      <w:marLeft w:val="0"/>
      <w:marRight w:val="0"/>
      <w:marTop w:val="0"/>
      <w:marBottom w:val="0"/>
      <w:divBdr>
        <w:top w:val="none" w:sz="0" w:space="0" w:color="auto"/>
        <w:left w:val="none" w:sz="0" w:space="0" w:color="auto"/>
        <w:bottom w:val="none" w:sz="0" w:space="0" w:color="auto"/>
        <w:right w:val="none" w:sz="0" w:space="0" w:color="auto"/>
      </w:divBdr>
    </w:div>
    <w:div w:id="251008720">
      <w:bodyDiv w:val="1"/>
      <w:marLeft w:val="0"/>
      <w:marRight w:val="0"/>
      <w:marTop w:val="0"/>
      <w:marBottom w:val="0"/>
      <w:divBdr>
        <w:top w:val="none" w:sz="0" w:space="0" w:color="auto"/>
        <w:left w:val="none" w:sz="0" w:space="0" w:color="auto"/>
        <w:bottom w:val="none" w:sz="0" w:space="0" w:color="auto"/>
        <w:right w:val="none" w:sz="0" w:space="0" w:color="auto"/>
      </w:divBdr>
    </w:div>
    <w:div w:id="254216045">
      <w:bodyDiv w:val="1"/>
      <w:marLeft w:val="0"/>
      <w:marRight w:val="0"/>
      <w:marTop w:val="0"/>
      <w:marBottom w:val="0"/>
      <w:divBdr>
        <w:top w:val="none" w:sz="0" w:space="0" w:color="auto"/>
        <w:left w:val="none" w:sz="0" w:space="0" w:color="auto"/>
        <w:bottom w:val="none" w:sz="0" w:space="0" w:color="auto"/>
        <w:right w:val="none" w:sz="0" w:space="0" w:color="auto"/>
      </w:divBdr>
    </w:div>
    <w:div w:id="278688966">
      <w:bodyDiv w:val="1"/>
      <w:marLeft w:val="0"/>
      <w:marRight w:val="0"/>
      <w:marTop w:val="0"/>
      <w:marBottom w:val="0"/>
      <w:divBdr>
        <w:top w:val="none" w:sz="0" w:space="0" w:color="auto"/>
        <w:left w:val="none" w:sz="0" w:space="0" w:color="auto"/>
        <w:bottom w:val="none" w:sz="0" w:space="0" w:color="auto"/>
        <w:right w:val="none" w:sz="0" w:space="0" w:color="auto"/>
      </w:divBdr>
    </w:div>
    <w:div w:id="281116638">
      <w:bodyDiv w:val="1"/>
      <w:marLeft w:val="0"/>
      <w:marRight w:val="0"/>
      <w:marTop w:val="0"/>
      <w:marBottom w:val="0"/>
      <w:divBdr>
        <w:top w:val="none" w:sz="0" w:space="0" w:color="auto"/>
        <w:left w:val="none" w:sz="0" w:space="0" w:color="auto"/>
        <w:bottom w:val="none" w:sz="0" w:space="0" w:color="auto"/>
        <w:right w:val="none" w:sz="0" w:space="0" w:color="auto"/>
      </w:divBdr>
      <w:divsChild>
        <w:div w:id="293291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5202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218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7065948">
          <w:blockQuote w:val="1"/>
          <w:marLeft w:val="720"/>
          <w:marRight w:val="720"/>
          <w:marTop w:val="100"/>
          <w:marBottom w:val="100"/>
          <w:divBdr>
            <w:top w:val="none" w:sz="0" w:space="0" w:color="auto"/>
            <w:left w:val="none" w:sz="0" w:space="0" w:color="auto"/>
            <w:bottom w:val="none" w:sz="0" w:space="0" w:color="auto"/>
            <w:right w:val="none" w:sz="0" w:space="0" w:color="auto"/>
          </w:divBdr>
        </w:div>
        <w:div w:id="661010194">
          <w:blockQuote w:val="1"/>
          <w:marLeft w:val="720"/>
          <w:marRight w:val="720"/>
          <w:marTop w:val="100"/>
          <w:marBottom w:val="100"/>
          <w:divBdr>
            <w:top w:val="none" w:sz="0" w:space="0" w:color="auto"/>
            <w:left w:val="none" w:sz="0" w:space="0" w:color="auto"/>
            <w:bottom w:val="none" w:sz="0" w:space="0" w:color="auto"/>
            <w:right w:val="none" w:sz="0" w:space="0" w:color="auto"/>
          </w:divBdr>
        </w:div>
        <w:div w:id="638848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3438">
      <w:bodyDiv w:val="1"/>
      <w:marLeft w:val="0"/>
      <w:marRight w:val="0"/>
      <w:marTop w:val="0"/>
      <w:marBottom w:val="0"/>
      <w:divBdr>
        <w:top w:val="none" w:sz="0" w:space="0" w:color="auto"/>
        <w:left w:val="none" w:sz="0" w:space="0" w:color="auto"/>
        <w:bottom w:val="none" w:sz="0" w:space="0" w:color="auto"/>
        <w:right w:val="none" w:sz="0" w:space="0" w:color="auto"/>
      </w:divBdr>
      <w:divsChild>
        <w:div w:id="8999415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853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712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27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162086">
      <w:bodyDiv w:val="1"/>
      <w:marLeft w:val="0"/>
      <w:marRight w:val="0"/>
      <w:marTop w:val="0"/>
      <w:marBottom w:val="0"/>
      <w:divBdr>
        <w:top w:val="none" w:sz="0" w:space="0" w:color="auto"/>
        <w:left w:val="none" w:sz="0" w:space="0" w:color="auto"/>
        <w:bottom w:val="none" w:sz="0" w:space="0" w:color="auto"/>
        <w:right w:val="none" w:sz="0" w:space="0" w:color="auto"/>
      </w:divBdr>
      <w:divsChild>
        <w:div w:id="312027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213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141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12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994260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672458">
      <w:bodyDiv w:val="1"/>
      <w:marLeft w:val="0"/>
      <w:marRight w:val="0"/>
      <w:marTop w:val="0"/>
      <w:marBottom w:val="0"/>
      <w:divBdr>
        <w:top w:val="none" w:sz="0" w:space="0" w:color="auto"/>
        <w:left w:val="none" w:sz="0" w:space="0" w:color="auto"/>
        <w:bottom w:val="none" w:sz="0" w:space="0" w:color="auto"/>
        <w:right w:val="none" w:sz="0" w:space="0" w:color="auto"/>
      </w:divBdr>
    </w:div>
    <w:div w:id="364989192">
      <w:bodyDiv w:val="1"/>
      <w:marLeft w:val="0"/>
      <w:marRight w:val="0"/>
      <w:marTop w:val="0"/>
      <w:marBottom w:val="0"/>
      <w:divBdr>
        <w:top w:val="none" w:sz="0" w:space="0" w:color="auto"/>
        <w:left w:val="none" w:sz="0" w:space="0" w:color="auto"/>
        <w:bottom w:val="none" w:sz="0" w:space="0" w:color="auto"/>
        <w:right w:val="none" w:sz="0" w:space="0" w:color="auto"/>
      </w:divBdr>
    </w:div>
    <w:div w:id="368723999">
      <w:bodyDiv w:val="1"/>
      <w:marLeft w:val="0"/>
      <w:marRight w:val="0"/>
      <w:marTop w:val="0"/>
      <w:marBottom w:val="0"/>
      <w:divBdr>
        <w:top w:val="none" w:sz="0" w:space="0" w:color="auto"/>
        <w:left w:val="none" w:sz="0" w:space="0" w:color="auto"/>
        <w:bottom w:val="none" w:sz="0" w:space="0" w:color="auto"/>
        <w:right w:val="none" w:sz="0" w:space="0" w:color="auto"/>
      </w:divBdr>
    </w:div>
    <w:div w:id="383985641">
      <w:bodyDiv w:val="1"/>
      <w:marLeft w:val="0"/>
      <w:marRight w:val="0"/>
      <w:marTop w:val="0"/>
      <w:marBottom w:val="0"/>
      <w:divBdr>
        <w:top w:val="none" w:sz="0" w:space="0" w:color="auto"/>
        <w:left w:val="none" w:sz="0" w:space="0" w:color="auto"/>
        <w:bottom w:val="none" w:sz="0" w:space="0" w:color="auto"/>
        <w:right w:val="none" w:sz="0" w:space="0" w:color="auto"/>
      </w:divBdr>
    </w:div>
    <w:div w:id="390612939">
      <w:bodyDiv w:val="1"/>
      <w:marLeft w:val="0"/>
      <w:marRight w:val="0"/>
      <w:marTop w:val="0"/>
      <w:marBottom w:val="0"/>
      <w:divBdr>
        <w:top w:val="none" w:sz="0" w:space="0" w:color="auto"/>
        <w:left w:val="none" w:sz="0" w:space="0" w:color="auto"/>
        <w:bottom w:val="none" w:sz="0" w:space="0" w:color="auto"/>
        <w:right w:val="none" w:sz="0" w:space="0" w:color="auto"/>
      </w:divBdr>
    </w:div>
    <w:div w:id="393314049">
      <w:bodyDiv w:val="1"/>
      <w:marLeft w:val="0"/>
      <w:marRight w:val="0"/>
      <w:marTop w:val="0"/>
      <w:marBottom w:val="0"/>
      <w:divBdr>
        <w:top w:val="none" w:sz="0" w:space="0" w:color="auto"/>
        <w:left w:val="none" w:sz="0" w:space="0" w:color="auto"/>
        <w:bottom w:val="none" w:sz="0" w:space="0" w:color="auto"/>
        <w:right w:val="none" w:sz="0" w:space="0" w:color="auto"/>
      </w:divBdr>
      <w:divsChild>
        <w:div w:id="2018848896">
          <w:blockQuote w:val="1"/>
          <w:marLeft w:val="720"/>
          <w:marRight w:val="720"/>
          <w:marTop w:val="100"/>
          <w:marBottom w:val="100"/>
          <w:divBdr>
            <w:top w:val="none" w:sz="0" w:space="0" w:color="auto"/>
            <w:left w:val="none" w:sz="0" w:space="0" w:color="auto"/>
            <w:bottom w:val="none" w:sz="0" w:space="0" w:color="auto"/>
            <w:right w:val="none" w:sz="0" w:space="0" w:color="auto"/>
          </w:divBdr>
        </w:div>
        <w:div w:id="8076308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37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5613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711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3545837">
      <w:bodyDiv w:val="1"/>
      <w:marLeft w:val="0"/>
      <w:marRight w:val="0"/>
      <w:marTop w:val="0"/>
      <w:marBottom w:val="0"/>
      <w:divBdr>
        <w:top w:val="none" w:sz="0" w:space="0" w:color="auto"/>
        <w:left w:val="none" w:sz="0" w:space="0" w:color="auto"/>
        <w:bottom w:val="none" w:sz="0" w:space="0" w:color="auto"/>
        <w:right w:val="none" w:sz="0" w:space="0" w:color="auto"/>
      </w:divBdr>
    </w:div>
    <w:div w:id="444277822">
      <w:bodyDiv w:val="1"/>
      <w:marLeft w:val="0"/>
      <w:marRight w:val="0"/>
      <w:marTop w:val="0"/>
      <w:marBottom w:val="0"/>
      <w:divBdr>
        <w:top w:val="none" w:sz="0" w:space="0" w:color="auto"/>
        <w:left w:val="none" w:sz="0" w:space="0" w:color="auto"/>
        <w:bottom w:val="none" w:sz="0" w:space="0" w:color="auto"/>
        <w:right w:val="none" w:sz="0" w:space="0" w:color="auto"/>
      </w:divBdr>
    </w:div>
    <w:div w:id="498807811">
      <w:bodyDiv w:val="1"/>
      <w:marLeft w:val="0"/>
      <w:marRight w:val="0"/>
      <w:marTop w:val="0"/>
      <w:marBottom w:val="0"/>
      <w:divBdr>
        <w:top w:val="none" w:sz="0" w:space="0" w:color="auto"/>
        <w:left w:val="none" w:sz="0" w:space="0" w:color="auto"/>
        <w:bottom w:val="none" w:sz="0" w:space="0" w:color="auto"/>
        <w:right w:val="none" w:sz="0" w:space="0" w:color="auto"/>
      </w:divBdr>
      <w:divsChild>
        <w:div w:id="799762045">
          <w:blockQuote w:val="1"/>
          <w:marLeft w:val="720"/>
          <w:marRight w:val="720"/>
          <w:marTop w:val="100"/>
          <w:marBottom w:val="100"/>
          <w:divBdr>
            <w:top w:val="none" w:sz="0" w:space="0" w:color="auto"/>
            <w:left w:val="none" w:sz="0" w:space="0" w:color="auto"/>
            <w:bottom w:val="none" w:sz="0" w:space="0" w:color="auto"/>
            <w:right w:val="none" w:sz="0" w:space="0" w:color="auto"/>
          </w:divBdr>
        </w:div>
        <w:div w:id="95684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56913">
      <w:bodyDiv w:val="1"/>
      <w:marLeft w:val="0"/>
      <w:marRight w:val="0"/>
      <w:marTop w:val="0"/>
      <w:marBottom w:val="0"/>
      <w:divBdr>
        <w:top w:val="none" w:sz="0" w:space="0" w:color="auto"/>
        <w:left w:val="none" w:sz="0" w:space="0" w:color="auto"/>
        <w:bottom w:val="none" w:sz="0" w:space="0" w:color="auto"/>
        <w:right w:val="none" w:sz="0" w:space="0" w:color="auto"/>
      </w:divBdr>
    </w:div>
    <w:div w:id="555049596">
      <w:bodyDiv w:val="1"/>
      <w:marLeft w:val="0"/>
      <w:marRight w:val="0"/>
      <w:marTop w:val="0"/>
      <w:marBottom w:val="0"/>
      <w:divBdr>
        <w:top w:val="none" w:sz="0" w:space="0" w:color="auto"/>
        <w:left w:val="none" w:sz="0" w:space="0" w:color="auto"/>
        <w:bottom w:val="none" w:sz="0" w:space="0" w:color="auto"/>
        <w:right w:val="none" w:sz="0" w:space="0" w:color="auto"/>
      </w:divBdr>
    </w:div>
    <w:div w:id="570044465">
      <w:bodyDiv w:val="1"/>
      <w:marLeft w:val="0"/>
      <w:marRight w:val="0"/>
      <w:marTop w:val="0"/>
      <w:marBottom w:val="0"/>
      <w:divBdr>
        <w:top w:val="none" w:sz="0" w:space="0" w:color="auto"/>
        <w:left w:val="none" w:sz="0" w:space="0" w:color="auto"/>
        <w:bottom w:val="none" w:sz="0" w:space="0" w:color="auto"/>
        <w:right w:val="none" w:sz="0" w:space="0" w:color="auto"/>
      </w:divBdr>
    </w:div>
    <w:div w:id="572661617">
      <w:bodyDiv w:val="1"/>
      <w:marLeft w:val="0"/>
      <w:marRight w:val="0"/>
      <w:marTop w:val="0"/>
      <w:marBottom w:val="0"/>
      <w:divBdr>
        <w:top w:val="none" w:sz="0" w:space="0" w:color="auto"/>
        <w:left w:val="none" w:sz="0" w:space="0" w:color="auto"/>
        <w:bottom w:val="none" w:sz="0" w:space="0" w:color="auto"/>
        <w:right w:val="none" w:sz="0" w:space="0" w:color="auto"/>
      </w:divBdr>
      <w:divsChild>
        <w:div w:id="201098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859455">
      <w:bodyDiv w:val="1"/>
      <w:marLeft w:val="0"/>
      <w:marRight w:val="0"/>
      <w:marTop w:val="0"/>
      <w:marBottom w:val="0"/>
      <w:divBdr>
        <w:top w:val="none" w:sz="0" w:space="0" w:color="auto"/>
        <w:left w:val="none" w:sz="0" w:space="0" w:color="auto"/>
        <w:bottom w:val="none" w:sz="0" w:space="0" w:color="auto"/>
        <w:right w:val="none" w:sz="0" w:space="0" w:color="auto"/>
      </w:divBdr>
    </w:div>
    <w:div w:id="590043382">
      <w:bodyDiv w:val="1"/>
      <w:marLeft w:val="0"/>
      <w:marRight w:val="0"/>
      <w:marTop w:val="0"/>
      <w:marBottom w:val="0"/>
      <w:divBdr>
        <w:top w:val="none" w:sz="0" w:space="0" w:color="auto"/>
        <w:left w:val="none" w:sz="0" w:space="0" w:color="auto"/>
        <w:bottom w:val="none" w:sz="0" w:space="0" w:color="auto"/>
        <w:right w:val="none" w:sz="0" w:space="0" w:color="auto"/>
      </w:divBdr>
    </w:div>
    <w:div w:id="595139407">
      <w:bodyDiv w:val="1"/>
      <w:marLeft w:val="0"/>
      <w:marRight w:val="0"/>
      <w:marTop w:val="0"/>
      <w:marBottom w:val="0"/>
      <w:divBdr>
        <w:top w:val="none" w:sz="0" w:space="0" w:color="auto"/>
        <w:left w:val="none" w:sz="0" w:space="0" w:color="auto"/>
        <w:bottom w:val="none" w:sz="0" w:space="0" w:color="auto"/>
        <w:right w:val="none" w:sz="0" w:space="0" w:color="auto"/>
      </w:divBdr>
    </w:div>
    <w:div w:id="598952370">
      <w:bodyDiv w:val="1"/>
      <w:marLeft w:val="0"/>
      <w:marRight w:val="0"/>
      <w:marTop w:val="0"/>
      <w:marBottom w:val="0"/>
      <w:divBdr>
        <w:top w:val="none" w:sz="0" w:space="0" w:color="auto"/>
        <w:left w:val="none" w:sz="0" w:space="0" w:color="auto"/>
        <w:bottom w:val="none" w:sz="0" w:space="0" w:color="auto"/>
        <w:right w:val="none" w:sz="0" w:space="0" w:color="auto"/>
      </w:divBdr>
    </w:div>
    <w:div w:id="606158477">
      <w:bodyDiv w:val="1"/>
      <w:marLeft w:val="0"/>
      <w:marRight w:val="0"/>
      <w:marTop w:val="0"/>
      <w:marBottom w:val="0"/>
      <w:divBdr>
        <w:top w:val="none" w:sz="0" w:space="0" w:color="auto"/>
        <w:left w:val="none" w:sz="0" w:space="0" w:color="auto"/>
        <w:bottom w:val="none" w:sz="0" w:space="0" w:color="auto"/>
        <w:right w:val="none" w:sz="0" w:space="0" w:color="auto"/>
      </w:divBdr>
    </w:div>
    <w:div w:id="607810056">
      <w:bodyDiv w:val="1"/>
      <w:marLeft w:val="0"/>
      <w:marRight w:val="0"/>
      <w:marTop w:val="0"/>
      <w:marBottom w:val="0"/>
      <w:divBdr>
        <w:top w:val="none" w:sz="0" w:space="0" w:color="auto"/>
        <w:left w:val="none" w:sz="0" w:space="0" w:color="auto"/>
        <w:bottom w:val="none" w:sz="0" w:space="0" w:color="auto"/>
        <w:right w:val="none" w:sz="0" w:space="0" w:color="auto"/>
      </w:divBdr>
    </w:div>
    <w:div w:id="617445890">
      <w:bodyDiv w:val="1"/>
      <w:marLeft w:val="0"/>
      <w:marRight w:val="0"/>
      <w:marTop w:val="0"/>
      <w:marBottom w:val="0"/>
      <w:divBdr>
        <w:top w:val="none" w:sz="0" w:space="0" w:color="auto"/>
        <w:left w:val="none" w:sz="0" w:space="0" w:color="auto"/>
        <w:bottom w:val="none" w:sz="0" w:space="0" w:color="auto"/>
        <w:right w:val="none" w:sz="0" w:space="0" w:color="auto"/>
      </w:divBdr>
    </w:div>
    <w:div w:id="625743461">
      <w:bodyDiv w:val="1"/>
      <w:marLeft w:val="0"/>
      <w:marRight w:val="0"/>
      <w:marTop w:val="0"/>
      <w:marBottom w:val="0"/>
      <w:divBdr>
        <w:top w:val="none" w:sz="0" w:space="0" w:color="auto"/>
        <w:left w:val="none" w:sz="0" w:space="0" w:color="auto"/>
        <w:bottom w:val="none" w:sz="0" w:space="0" w:color="auto"/>
        <w:right w:val="none" w:sz="0" w:space="0" w:color="auto"/>
      </w:divBdr>
      <w:divsChild>
        <w:div w:id="1302466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637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8478004">
          <w:blockQuote w:val="1"/>
          <w:marLeft w:val="720"/>
          <w:marRight w:val="720"/>
          <w:marTop w:val="100"/>
          <w:marBottom w:val="100"/>
          <w:divBdr>
            <w:top w:val="none" w:sz="0" w:space="0" w:color="auto"/>
            <w:left w:val="none" w:sz="0" w:space="0" w:color="auto"/>
            <w:bottom w:val="none" w:sz="0" w:space="0" w:color="auto"/>
            <w:right w:val="none" w:sz="0" w:space="0" w:color="auto"/>
          </w:divBdr>
        </w:div>
        <w:div w:id="4207638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52095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5420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653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1033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98362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17432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199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808613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55074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678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1107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182143">
      <w:bodyDiv w:val="1"/>
      <w:marLeft w:val="0"/>
      <w:marRight w:val="0"/>
      <w:marTop w:val="0"/>
      <w:marBottom w:val="0"/>
      <w:divBdr>
        <w:top w:val="none" w:sz="0" w:space="0" w:color="auto"/>
        <w:left w:val="none" w:sz="0" w:space="0" w:color="auto"/>
        <w:bottom w:val="none" w:sz="0" w:space="0" w:color="auto"/>
        <w:right w:val="none" w:sz="0" w:space="0" w:color="auto"/>
      </w:divBdr>
    </w:div>
    <w:div w:id="679695083">
      <w:bodyDiv w:val="1"/>
      <w:marLeft w:val="0"/>
      <w:marRight w:val="0"/>
      <w:marTop w:val="0"/>
      <w:marBottom w:val="0"/>
      <w:divBdr>
        <w:top w:val="none" w:sz="0" w:space="0" w:color="auto"/>
        <w:left w:val="none" w:sz="0" w:space="0" w:color="auto"/>
        <w:bottom w:val="none" w:sz="0" w:space="0" w:color="auto"/>
        <w:right w:val="none" w:sz="0" w:space="0" w:color="auto"/>
      </w:divBdr>
    </w:div>
    <w:div w:id="707753243">
      <w:bodyDiv w:val="1"/>
      <w:marLeft w:val="0"/>
      <w:marRight w:val="0"/>
      <w:marTop w:val="0"/>
      <w:marBottom w:val="0"/>
      <w:divBdr>
        <w:top w:val="none" w:sz="0" w:space="0" w:color="auto"/>
        <w:left w:val="none" w:sz="0" w:space="0" w:color="auto"/>
        <w:bottom w:val="none" w:sz="0" w:space="0" w:color="auto"/>
        <w:right w:val="none" w:sz="0" w:space="0" w:color="auto"/>
      </w:divBdr>
    </w:div>
    <w:div w:id="715200813">
      <w:bodyDiv w:val="1"/>
      <w:marLeft w:val="0"/>
      <w:marRight w:val="0"/>
      <w:marTop w:val="0"/>
      <w:marBottom w:val="0"/>
      <w:divBdr>
        <w:top w:val="none" w:sz="0" w:space="0" w:color="auto"/>
        <w:left w:val="none" w:sz="0" w:space="0" w:color="auto"/>
        <w:bottom w:val="none" w:sz="0" w:space="0" w:color="auto"/>
        <w:right w:val="none" w:sz="0" w:space="0" w:color="auto"/>
      </w:divBdr>
    </w:div>
    <w:div w:id="716471907">
      <w:bodyDiv w:val="1"/>
      <w:marLeft w:val="0"/>
      <w:marRight w:val="0"/>
      <w:marTop w:val="0"/>
      <w:marBottom w:val="0"/>
      <w:divBdr>
        <w:top w:val="none" w:sz="0" w:space="0" w:color="auto"/>
        <w:left w:val="none" w:sz="0" w:space="0" w:color="auto"/>
        <w:bottom w:val="none" w:sz="0" w:space="0" w:color="auto"/>
        <w:right w:val="none" w:sz="0" w:space="0" w:color="auto"/>
      </w:divBdr>
    </w:div>
    <w:div w:id="719011014">
      <w:bodyDiv w:val="1"/>
      <w:marLeft w:val="0"/>
      <w:marRight w:val="0"/>
      <w:marTop w:val="0"/>
      <w:marBottom w:val="0"/>
      <w:divBdr>
        <w:top w:val="none" w:sz="0" w:space="0" w:color="auto"/>
        <w:left w:val="none" w:sz="0" w:space="0" w:color="auto"/>
        <w:bottom w:val="none" w:sz="0" w:space="0" w:color="auto"/>
        <w:right w:val="none" w:sz="0" w:space="0" w:color="auto"/>
      </w:divBdr>
      <w:divsChild>
        <w:div w:id="429089582">
          <w:blockQuote w:val="1"/>
          <w:marLeft w:val="720"/>
          <w:marRight w:val="720"/>
          <w:marTop w:val="100"/>
          <w:marBottom w:val="100"/>
          <w:divBdr>
            <w:top w:val="none" w:sz="0" w:space="0" w:color="auto"/>
            <w:left w:val="none" w:sz="0" w:space="0" w:color="auto"/>
            <w:bottom w:val="none" w:sz="0" w:space="0" w:color="auto"/>
            <w:right w:val="none" w:sz="0" w:space="0" w:color="auto"/>
          </w:divBdr>
        </w:div>
        <w:div w:id="2586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47048">
      <w:bodyDiv w:val="1"/>
      <w:marLeft w:val="0"/>
      <w:marRight w:val="0"/>
      <w:marTop w:val="0"/>
      <w:marBottom w:val="0"/>
      <w:divBdr>
        <w:top w:val="none" w:sz="0" w:space="0" w:color="auto"/>
        <w:left w:val="none" w:sz="0" w:space="0" w:color="auto"/>
        <w:bottom w:val="none" w:sz="0" w:space="0" w:color="auto"/>
        <w:right w:val="none" w:sz="0" w:space="0" w:color="auto"/>
      </w:divBdr>
    </w:div>
    <w:div w:id="784732640">
      <w:bodyDiv w:val="1"/>
      <w:marLeft w:val="0"/>
      <w:marRight w:val="0"/>
      <w:marTop w:val="0"/>
      <w:marBottom w:val="0"/>
      <w:divBdr>
        <w:top w:val="none" w:sz="0" w:space="0" w:color="auto"/>
        <w:left w:val="none" w:sz="0" w:space="0" w:color="auto"/>
        <w:bottom w:val="none" w:sz="0" w:space="0" w:color="auto"/>
        <w:right w:val="none" w:sz="0" w:space="0" w:color="auto"/>
      </w:divBdr>
    </w:div>
    <w:div w:id="799880985">
      <w:bodyDiv w:val="1"/>
      <w:marLeft w:val="0"/>
      <w:marRight w:val="0"/>
      <w:marTop w:val="0"/>
      <w:marBottom w:val="0"/>
      <w:divBdr>
        <w:top w:val="none" w:sz="0" w:space="0" w:color="auto"/>
        <w:left w:val="none" w:sz="0" w:space="0" w:color="auto"/>
        <w:bottom w:val="none" w:sz="0" w:space="0" w:color="auto"/>
        <w:right w:val="none" w:sz="0" w:space="0" w:color="auto"/>
      </w:divBdr>
    </w:div>
    <w:div w:id="802693447">
      <w:bodyDiv w:val="1"/>
      <w:marLeft w:val="0"/>
      <w:marRight w:val="0"/>
      <w:marTop w:val="0"/>
      <w:marBottom w:val="0"/>
      <w:divBdr>
        <w:top w:val="none" w:sz="0" w:space="0" w:color="auto"/>
        <w:left w:val="none" w:sz="0" w:space="0" w:color="auto"/>
        <w:bottom w:val="none" w:sz="0" w:space="0" w:color="auto"/>
        <w:right w:val="none" w:sz="0" w:space="0" w:color="auto"/>
      </w:divBdr>
    </w:div>
    <w:div w:id="863903712">
      <w:bodyDiv w:val="1"/>
      <w:marLeft w:val="0"/>
      <w:marRight w:val="0"/>
      <w:marTop w:val="0"/>
      <w:marBottom w:val="0"/>
      <w:divBdr>
        <w:top w:val="none" w:sz="0" w:space="0" w:color="auto"/>
        <w:left w:val="none" w:sz="0" w:space="0" w:color="auto"/>
        <w:bottom w:val="none" w:sz="0" w:space="0" w:color="auto"/>
        <w:right w:val="none" w:sz="0" w:space="0" w:color="auto"/>
      </w:divBdr>
    </w:div>
    <w:div w:id="872308839">
      <w:bodyDiv w:val="1"/>
      <w:marLeft w:val="0"/>
      <w:marRight w:val="0"/>
      <w:marTop w:val="0"/>
      <w:marBottom w:val="0"/>
      <w:divBdr>
        <w:top w:val="none" w:sz="0" w:space="0" w:color="auto"/>
        <w:left w:val="none" w:sz="0" w:space="0" w:color="auto"/>
        <w:bottom w:val="none" w:sz="0" w:space="0" w:color="auto"/>
        <w:right w:val="none" w:sz="0" w:space="0" w:color="auto"/>
      </w:divBdr>
    </w:div>
    <w:div w:id="911349580">
      <w:bodyDiv w:val="1"/>
      <w:marLeft w:val="0"/>
      <w:marRight w:val="0"/>
      <w:marTop w:val="0"/>
      <w:marBottom w:val="0"/>
      <w:divBdr>
        <w:top w:val="none" w:sz="0" w:space="0" w:color="auto"/>
        <w:left w:val="none" w:sz="0" w:space="0" w:color="auto"/>
        <w:bottom w:val="none" w:sz="0" w:space="0" w:color="auto"/>
        <w:right w:val="none" w:sz="0" w:space="0" w:color="auto"/>
      </w:divBdr>
    </w:div>
    <w:div w:id="962732072">
      <w:bodyDiv w:val="1"/>
      <w:marLeft w:val="0"/>
      <w:marRight w:val="0"/>
      <w:marTop w:val="0"/>
      <w:marBottom w:val="0"/>
      <w:divBdr>
        <w:top w:val="none" w:sz="0" w:space="0" w:color="auto"/>
        <w:left w:val="none" w:sz="0" w:space="0" w:color="auto"/>
        <w:bottom w:val="none" w:sz="0" w:space="0" w:color="auto"/>
        <w:right w:val="none" w:sz="0" w:space="0" w:color="auto"/>
      </w:divBdr>
    </w:div>
    <w:div w:id="968584201">
      <w:bodyDiv w:val="1"/>
      <w:marLeft w:val="0"/>
      <w:marRight w:val="0"/>
      <w:marTop w:val="0"/>
      <w:marBottom w:val="0"/>
      <w:divBdr>
        <w:top w:val="none" w:sz="0" w:space="0" w:color="auto"/>
        <w:left w:val="none" w:sz="0" w:space="0" w:color="auto"/>
        <w:bottom w:val="none" w:sz="0" w:space="0" w:color="auto"/>
        <w:right w:val="none" w:sz="0" w:space="0" w:color="auto"/>
      </w:divBdr>
    </w:div>
    <w:div w:id="974143527">
      <w:bodyDiv w:val="1"/>
      <w:marLeft w:val="0"/>
      <w:marRight w:val="0"/>
      <w:marTop w:val="0"/>
      <w:marBottom w:val="0"/>
      <w:divBdr>
        <w:top w:val="none" w:sz="0" w:space="0" w:color="auto"/>
        <w:left w:val="none" w:sz="0" w:space="0" w:color="auto"/>
        <w:bottom w:val="none" w:sz="0" w:space="0" w:color="auto"/>
        <w:right w:val="none" w:sz="0" w:space="0" w:color="auto"/>
      </w:divBdr>
    </w:div>
    <w:div w:id="1015107406">
      <w:bodyDiv w:val="1"/>
      <w:marLeft w:val="0"/>
      <w:marRight w:val="0"/>
      <w:marTop w:val="0"/>
      <w:marBottom w:val="0"/>
      <w:divBdr>
        <w:top w:val="none" w:sz="0" w:space="0" w:color="auto"/>
        <w:left w:val="none" w:sz="0" w:space="0" w:color="auto"/>
        <w:bottom w:val="none" w:sz="0" w:space="0" w:color="auto"/>
        <w:right w:val="none" w:sz="0" w:space="0" w:color="auto"/>
      </w:divBdr>
    </w:div>
    <w:div w:id="1053575314">
      <w:bodyDiv w:val="1"/>
      <w:marLeft w:val="0"/>
      <w:marRight w:val="0"/>
      <w:marTop w:val="0"/>
      <w:marBottom w:val="0"/>
      <w:divBdr>
        <w:top w:val="none" w:sz="0" w:space="0" w:color="auto"/>
        <w:left w:val="none" w:sz="0" w:space="0" w:color="auto"/>
        <w:bottom w:val="none" w:sz="0" w:space="0" w:color="auto"/>
        <w:right w:val="none" w:sz="0" w:space="0" w:color="auto"/>
      </w:divBdr>
    </w:div>
    <w:div w:id="1055853778">
      <w:bodyDiv w:val="1"/>
      <w:marLeft w:val="0"/>
      <w:marRight w:val="0"/>
      <w:marTop w:val="0"/>
      <w:marBottom w:val="0"/>
      <w:divBdr>
        <w:top w:val="none" w:sz="0" w:space="0" w:color="auto"/>
        <w:left w:val="none" w:sz="0" w:space="0" w:color="auto"/>
        <w:bottom w:val="none" w:sz="0" w:space="0" w:color="auto"/>
        <w:right w:val="none" w:sz="0" w:space="0" w:color="auto"/>
      </w:divBdr>
    </w:div>
    <w:div w:id="1080370048">
      <w:bodyDiv w:val="1"/>
      <w:marLeft w:val="0"/>
      <w:marRight w:val="0"/>
      <w:marTop w:val="0"/>
      <w:marBottom w:val="0"/>
      <w:divBdr>
        <w:top w:val="none" w:sz="0" w:space="0" w:color="auto"/>
        <w:left w:val="none" w:sz="0" w:space="0" w:color="auto"/>
        <w:bottom w:val="none" w:sz="0" w:space="0" w:color="auto"/>
        <w:right w:val="none" w:sz="0" w:space="0" w:color="auto"/>
      </w:divBdr>
    </w:div>
    <w:div w:id="1116950316">
      <w:bodyDiv w:val="1"/>
      <w:marLeft w:val="0"/>
      <w:marRight w:val="0"/>
      <w:marTop w:val="0"/>
      <w:marBottom w:val="0"/>
      <w:divBdr>
        <w:top w:val="none" w:sz="0" w:space="0" w:color="auto"/>
        <w:left w:val="none" w:sz="0" w:space="0" w:color="auto"/>
        <w:bottom w:val="none" w:sz="0" w:space="0" w:color="auto"/>
        <w:right w:val="none" w:sz="0" w:space="0" w:color="auto"/>
      </w:divBdr>
    </w:div>
    <w:div w:id="1129931678">
      <w:bodyDiv w:val="1"/>
      <w:marLeft w:val="0"/>
      <w:marRight w:val="0"/>
      <w:marTop w:val="0"/>
      <w:marBottom w:val="0"/>
      <w:divBdr>
        <w:top w:val="none" w:sz="0" w:space="0" w:color="auto"/>
        <w:left w:val="none" w:sz="0" w:space="0" w:color="auto"/>
        <w:bottom w:val="none" w:sz="0" w:space="0" w:color="auto"/>
        <w:right w:val="none" w:sz="0" w:space="0" w:color="auto"/>
      </w:divBdr>
    </w:div>
    <w:div w:id="1172795410">
      <w:bodyDiv w:val="1"/>
      <w:marLeft w:val="0"/>
      <w:marRight w:val="0"/>
      <w:marTop w:val="0"/>
      <w:marBottom w:val="0"/>
      <w:divBdr>
        <w:top w:val="none" w:sz="0" w:space="0" w:color="auto"/>
        <w:left w:val="none" w:sz="0" w:space="0" w:color="auto"/>
        <w:bottom w:val="none" w:sz="0" w:space="0" w:color="auto"/>
        <w:right w:val="none" w:sz="0" w:space="0" w:color="auto"/>
      </w:divBdr>
    </w:div>
    <w:div w:id="1177304754">
      <w:bodyDiv w:val="1"/>
      <w:marLeft w:val="0"/>
      <w:marRight w:val="0"/>
      <w:marTop w:val="0"/>
      <w:marBottom w:val="0"/>
      <w:divBdr>
        <w:top w:val="none" w:sz="0" w:space="0" w:color="auto"/>
        <w:left w:val="none" w:sz="0" w:space="0" w:color="auto"/>
        <w:bottom w:val="none" w:sz="0" w:space="0" w:color="auto"/>
        <w:right w:val="none" w:sz="0" w:space="0" w:color="auto"/>
      </w:divBdr>
    </w:div>
    <w:div w:id="1192573300">
      <w:bodyDiv w:val="1"/>
      <w:marLeft w:val="0"/>
      <w:marRight w:val="0"/>
      <w:marTop w:val="0"/>
      <w:marBottom w:val="0"/>
      <w:divBdr>
        <w:top w:val="none" w:sz="0" w:space="0" w:color="auto"/>
        <w:left w:val="none" w:sz="0" w:space="0" w:color="auto"/>
        <w:bottom w:val="none" w:sz="0" w:space="0" w:color="auto"/>
        <w:right w:val="none" w:sz="0" w:space="0" w:color="auto"/>
      </w:divBdr>
    </w:div>
    <w:div w:id="1318848508">
      <w:bodyDiv w:val="1"/>
      <w:marLeft w:val="0"/>
      <w:marRight w:val="0"/>
      <w:marTop w:val="0"/>
      <w:marBottom w:val="0"/>
      <w:divBdr>
        <w:top w:val="none" w:sz="0" w:space="0" w:color="auto"/>
        <w:left w:val="none" w:sz="0" w:space="0" w:color="auto"/>
        <w:bottom w:val="none" w:sz="0" w:space="0" w:color="auto"/>
        <w:right w:val="none" w:sz="0" w:space="0" w:color="auto"/>
      </w:divBdr>
    </w:div>
    <w:div w:id="1350913954">
      <w:bodyDiv w:val="1"/>
      <w:marLeft w:val="0"/>
      <w:marRight w:val="0"/>
      <w:marTop w:val="0"/>
      <w:marBottom w:val="0"/>
      <w:divBdr>
        <w:top w:val="none" w:sz="0" w:space="0" w:color="auto"/>
        <w:left w:val="none" w:sz="0" w:space="0" w:color="auto"/>
        <w:bottom w:val="none" w:sz="0" w:space="0" w:color="auto"/>
        <w:right w:val="none" w:sz="0" w:space="0" w:color="auto"/>
      </w:divBdr>
    </w:div>
    <w:div w:id="1360008160">
      <w:bodyDiv w:val="1"/>
      <w:marLeft w:val="0"/>
      <w:marRight w:val="0"/>
      <w:marTop w:val="0"/>
      <w:marBottom w:val="0"/>
      <w:divBdr>
        <w:top w:val="none" w:sz="0" w:space="0" w:color="auto"/>
        <w:left w:val="none" w:sz="0" w:space="0" w:color="auto"/>
        <w:bottom w:val="none" w:sz="0" w:space="0" w:color="auto"/>
        <w:right w:val="none" w:sz="0" w:space="0" w:color="auto"/>
      </w:divBdr>
      <w:divsChild>
        <w:div w:id="286087402">
          <w:blockQuote w:val="1"/>
          <w:marLeft w:val="720"/>
          <w:marRight w:val="720"/>
          <w:marTop w:val="100"/>
          <w:marBottom w:val="100"/>
          <w:divBdr>
            <w:top w:val="none" w:sz="0" w:space="0" w:color="auto"/>
            <w:left w:val="none" w:sz="0" w:space="0" w:color="auto"/>
            <w:bottom w:val="none" w:sz="0" w:space="0" w:color="auto"/>
            <w:right w:val="none" w:sz="0" w:space="0" w:color="auto"/>
          </w:divBdr>
        </w:div>
        <w:div w:id="412506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811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094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59839">
      <w:bodyDiv w:val="1"/>
      <w:marLeft w:val="0"/>
      <w:marRight w:val="0"/>
      <w:marTop w:val="0"/>
      <w:marBottom w:val="0"/>
      <w:divBdr>
        <w:top w:val="none" w:sz="0" w:space="0" w:color="auto"/>
        <w:left w:val="none" w:sz="0" w:space="0" w:color="auto"/>
        <w:bottom w:val="none" w:sz="0" w:space="0" w:color="auto"/>
        <w:right w:val="none" w:sz="0" w:space="0" w:color="auto"/>
      </w:divBdr>
    </w:div>
    <w:div w:id="1378508800">
      <w:bodyDiv w:val="1"/>
      <w:marLeft w:val="0"/>
      <w:marRight w:val="0"/>
      <w:marTop w:val="0"/>
      <w:marBottom w:val="0"/>
      <w:divBdr>
        <w:top w:val="none" w:sz="0" w:space="0" w:color="auto"/>
        <w:left w:val="none" w:sz="0" w:space="0" w:color="auto"/>
        <w:bottom w:val="none" w:sz="0" w:space="0" w:color="auto"/>
        <w:right w:val="none" w:sz="0" w:space="0" w:color="auto"/>
      </w:divBdr>
    </w:div>
    <w:div w:id="1392852914">
      <w:bodyDiv w:val="1"/>
      <w:marLeft w:val="0"/>
      <w:marRight w:val="0"/>
      <w:marTop w:val="0"/>
      <w:marBottom w:val="0"/>
      <w:divBdr>
        <w:top w:val="none" w:sz="0" w:space="0" w:color="auto"/>
        <w:left w:val="none" w:sz="0" w:space="0" w:color="auto"/>
        <w:bottom w:val="none" w:sz="0" w:space="0" w:color="auto"/>
        <w:right w:val="none" w:sz="0" w:space="0" w:color="auto"/>
      </w:divBdr>
    </w:div>
    <w:div w:id="1417819178">
      <w:bodyDiv w:val="1"/>
      <w:marLeft w:val="0"/>
      <w:marRight w:val="0"/>
      <w:marTop w:val="0"/>
      <w:marBottom w:val="0"/>
      <w:divBdr>
        <w:top w:val="none" w:sz="0" w:space="0" w:color="auto"/>
        <w:left w:val="none" w:sz="0" w:space="0" w:color="auto"/>
        <w:bottom w:val="none" w:sz="0" w:space="0" w:color="auto"/>
        <w:right w:val="none" w:sz="0" w:space="0" w:color="auto"/>
      </w:divBdr>
    </w:div>
    <w:div w:id="1445225532">
      <w:bodyDiv w:val="1"/>
      <w:marLeft w:val="0"/>
      <w:marRight w:val="0"/>
      <w:marTop w:val="0"/>
      <w:marBottom w:val="0"/>
      <w:divBdr>
        <w:top w:val="none" w:sz="0" w:space="0" w:color="auto"/>
        <w:left w:val="none" w:sz="0" w:space="0" w:color="auto"/>
        <w:bottom w:val="none" w:sz="0" w:space="0" w:color="auto"/>
        <w:right w:val="none" w:sz="0" w:space="0" w:color="auto"/>
      </w:divBdr>
    </w:div>
    <w:div w:id="1459565753">
      <w:bodyDiv w:val="1"/>
      <w:marLeft w:val="0"/>
      <w:marRight w:val="0"/>
      <w:marTop w:val="0"/>
      <w:marBottom w:val="0"/>
      <w:divBdr>
        <w:top w:val="none" w:sz="0" w:space="0" w:color="auto"/>
        <w:left w:val="none" w:sz="0" w:space="0" w:color="auto"/>
        <w:bottom w:val="none" w:sz="0" w:space="0" w:color="auto"/>
        <w:right w:val="none" w:sz="0" w:space="0" w:color="auto"/>
      </w:divBdr>
    </w:div>
    <w:div w:id="1471556353">
      <w:bodyDiv w:val="1"/>
      <w:marLeft w:val="0"/>
      <w:marRight w:val="0"/>
      <w:marTop w:val="0"/>
      <w:marBottom w:val="0"/>
      <w:divBdr>
        <w:top w:val="none" w:sz="0" w:space="0" w:color="auto"/>
        <w:left w:val="none" w:sz="0" w:space="0" w:color="auto"/>
        <w:bottom w:val="none" w:sz="0" w:space="0" w:color="auto"/>
        <w:right w:val="none" w:sz="0" w:space="0" w:color="auto"/>
      </w:divBdr>
    </w:div>
    <w:div w:id="1512648808">
      <w:bodyDiv w:val="1"/>
      <w:marLeft w:val="0"/>
      <w:marRight w:val="0"/>
      <w:marTop w:val="0"/>
      <w:marBottom w:val="0"/>
      <w:divBdr>
        <w:top w:val="none" w:sz="0" w:space="0" w:color="auto"/>
        <w:left w:val="none" w:sz="0" w:space="0" w:color="auto"/>
        <w:bottom w:val="none" w:sz="0" w:space="0" w:color="auto"/>
        <w:right w:val="none" w:sz="0" w:space="0" w:color="auto"/>
      </w:divBdr>
    </w:div>
    <w:div w:id="1513836715">
      <w:bodyDiv w:val="1"/>
      <w:marLeft w:val="0"/>
      <w:marRight w:val="0"/>
      <w:marTop w:val="0"/>
      <w:marBottom w:val="0"/>
      <w:divBdr>
        <w:top w:val="none" w:sz="0" w:space="0" w:color="auto"/>
        <w:left w:val="none" w:sz="0" w:space="0" w:color="auto"/>
        <w:bottom w:val="none" w:sz="0" w:space="0" w:color="auto"/>
        <w:right w:val="none" w:sz="0" w:space="0" w:color="auto"/>
      </w:divBdr>
    </w:div>
    <w:div w:id="1517692107">
      <w:bodyDiv w:val="1"/>
      <w:marLeft w:val="0"/>
      <w:marRight w:val="0"/>
      <w:marTop w:val="0"/>
      <w:marBottom w:val="0"/>
      <w:divBdr>
        <w:top w:val="none" w:sz="0" w:space="0" w:color="auto"/>
        <w:left w:val="none" w:sz="0" w:space="0" w:color="auto"/>
        <w:bottom w:val="none" w:sz="0" w:space="0" w:color="auto"/>
        <w:right w:val="none" w:sz="0" w:space="0" w:color="auto"/>
      </w:divBdr>
    </w:div>
    <w:div w:id="1542982875">
      <w:bodyDiv w:val="1"/>
      <w:marLeft w:val="0"/>
      <w:marRight w:val="0"/>
      <w:marTop w:val="0"/>
      <w:marBottom w:val="0"/>
      <w:divBdr>
        <w:top w:val="none" w:sz="0" w:space="0" w:color="auto"/>
        <w:left w:val="none" w:sz="0" w:space="0" w:color="auto"/>
        <w:bottom w:val="none" w:sz="0" w:space="0" w:color="auto"/>
        <w:right w:val="none" w:sz="0" w:space="0" w:color="auto"/>
      </w:divBdr>
    </w:div>
    <w:div w:id="1565262231">
      <w:bodyDiv w:val="1"/>
      <w:marLeft w:val="0"/>
      <w:marRight w:val="0"/>
      <w:marTop w:val="0"/>
      <w:marBottom w:val="0"/>
      <w:divBdr>
        <w:top w:val="none" w:sz="0" w:space="0" w:color="auto"/>
        <w:left w:val="none" w:sz="0" w:space="0" w:color="auto"/>
        <w:bottom w:val="none" w:sz="0" w:space="0" w:color="auto"/>
        <w:right w:val="none" w:sz="0" w:space="0" w:color="auto"/>
      </w:divBdr>
    </w:div>
    <w:div w:id="1571959520">
      <w:bodyDiv w:val="1"/>
      <w:marLeft w:val="0"/>
      <w:marRight w:val="0"/>
      <w:marTop w:val="0"/>
      <w:marBottom w:val="0"/>
      <w:divBdr>
        <w:top w:val="none" w:sz="0" w:space="0" w:color="auto"/>
        <w:left w:val="none" w:sz="0" w:space="0" w:color="auto"/>
        <w:bottom w:val="none" w:sz="0" w:space="0" w:color="auto"/>
        <w:right w:val="none" w:sz="0" w:space="0" w:color="auto"/>
      </w:divBdr>
    </w:div>
    <w:div w:id="1583828527">
      <w:bodyDiv w:val="1"/>
      <w:marLeft w:val="0"/>
      <w:marRight w:val="0"/>
      <w:marTop w:val="0"/>
      <w:marBottom w:val="0"/>
      <w:divBdr>
        <w:top w:val="none" w:sz="0" w:space="0" w:color="auto"/>
        <w:left w:val="none" w:sz="0" w:space="0" w:color="auto"/>
        <w:bottom w:val="none" w:sz="0" w:space="0" w:color="auto"/>
        <w:right w:val="none" w:sz="0" w:space="0" w:color="auto"/>
      </w:divBdr>
      <w:divsChild>
        <w:div w:id="44211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871661">
      <w:bodyDiv w:val="1"/>
      <w:marLeft w:val="0"/>
      <w:marRight w:val="0"/>
      <w:marTop w:val="0"/>
      <w:marBottom w:val="0"/>
      <w:divBdr>
        <w:top w:val="none" w:sz="0" w:space="0" w:color="auto"/>
        <w:left w:val="none" w:sz="0" w:space="0" w:color="auto"/>
        <w:bottom w:val="none" w:sz="0" w:space="0" w:color="auto"/>
        <w:right w:val="none" w:sz="0" w:space="0" w:color="auto"/>
      </w:divBdr>
    </w:div>
    <w:div w:id="1669088579">
      <w:bodyDiv w:val="1"/>
      <w:marLeft w:val="0"/>
      <w:marRight w:val="0"/>
      <w:marTop w:val="0"/>
      <w:marBottom w:val="0"/>
      <w:divBdr>
        <w:top w:val="none" w:sz="0" w:space="0" w:color="auto"/>
        <w:left w:val="none" w:sz="0" w:space="0" w:color="auto"/>
        <w:bottom w:val="none" w:sz="0" w:space="0" w:color="auto"/>
        <w:right w:val="none" w:sz="0" w:space="0" w:color="auto"/>
      </w:divBdr>
    </w:div>
    <w:div w:id="1695764641">
      <w:bodyDiv w:val="1"/>
      <w:marLeft w:val="0"/>
      <w:marRight w:val="0"/>
      <w:marTop w:val="0"/>
      <w:marBottom w:val="0"/>
      <w:divBdr>
        <w:top w:val="none" w:sz="0" w:space="0" w:color="auto"/>
        <w:left w:val="none" w:sz="0" w:space="0" w:color="auto"/>
        <w:bottom w:val="none" w:sz="0" w:space="0" w:color="auto"/>
        <w:right w:val="none" w:sz="0" w:space="0" w:color="auto"/>
      </w:divBdr>
    </w:div>
    <w:div w:id="1727609490">
      <w:bodyDiv w:val="1"/>
      <w:marLeft w:val="0"/>
      <w:marRight w:val="0"/>
      <w:marTop w:val="0"/>
      <w:marBottom w:val="0"/>
      <w:divBdr>
        <w:top w:val="none" w:sz="0" w:space="0" w:color="auto"/>
        <w:left w:val="none" w:sz="0" w:space="0" w:color="auto"/>
        <w:bottom w:val="none" w:sz="0" w:space="0" w:color="auto"/>
        <w:right w:val="none" w:sz="0" w:space="0" w:color="auto"/>
      </w:divBdr>
      <w:divsChild>
        <w:div w:id="943850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938305">
          <w:blockQuote w:val="1"/>
          <w:marLeft w:val="720"/>
          <w:marRight w:val="720"/>
          <w:marTop w:val="100"/>
          <w:marBottom w:val="100"/>
          <w:divBdr>
            <w:top w:val="none" w:sz="0" w:space="0" w:color="auto"/>
            <w:left w:val="none" w:sz="0" w:space="0" w:color="auto"/>
            <w:bottom w:val="none" w:sz="0" w:space="0" w:color="auto"/>
            <w:right w:val="none" w:sz="0" w:space="0" w:color="auto"/>
          </w:divBdr>
        </w:div>
        <w:div w:id="442967480">
          <w:blockQuote w:val="1"/>
          <w:marLeft w:val="720"/>
          <w:marRight w:val="720"/>
          <w:marTop w:val="100"/>
          <w:marBottom w:val="100"/>
          <w:divBdr>
            <w:top w:val="none" w:sz="0" w:space="0" w:color="auto"/>
            <w:left w:val="none" w:sz="0" w:space="0" w:color="auto"/>
            <w:bottom w:val="none" w:sz="0" w:space="0" w:color="auto"/>
            <w:right w:val="none" w:sz="0" w:space="0" w:color="auto"/>
          </w:divBdr>
        </w:div>
        <w:div w:id="74253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657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289645">
      <w:bodyDiv w:val="1"/>
      <w:marLeft w:val="0"/>
      <w:marRight w:val="0"/>
      <w:marTop w:val="0"/>
      <w:marBottom w:val="0"/>
      <w:divBdr>
        <w:top w:val="none" w:sz="0" w:space="0" w:color="auto"/>
        <w:left w:val="none" w:sz="0" w:space="0" w:color="auto"/>
        <w:bottom w:val="none" w:sz="0" w:space="0" w:color="auto"/>
        <w:right w:val="none" w:sz="0" w:space="0" w:color="auto"/>
      </w:divBdr>
    </w:div>
    <w:div w:id="1777669914">
      <w:bodyDiv w:val="1"/>
      <w:marLeft w:val="0"/>
      <w:marRight w:val="0"/>
      <w:marTop w:val="0"/>
      <w:marBottom w:val="0"/>
      <w:divBdr>
        <w:top w:val="none" w:sz="0" w:space="0" w:color="auto"/>
        <w:left w:val="none" w:sz="0" w:space="0" w:color="auto"/>
        <w:bottom w:val="none" w:sz="0" w:space="0" w:color="auto"/>
        <w:right w:val="none" w:sz="0" w:space="0" w:color="auto"/>
      </w:divBdr>
    </w:div>
    <w:div w:id="1799106144">
      <w:bodyDiv w:val="1"/>
      <w:marLeft w:val="0"/>
      <w:marRight w:val="0"/>
      <w:marTop w:val="0"/>
      <w:marBottom w:val="0"/>
      <w:divBdr>
        <w:top w:val="none" w:sz="0" w:space="0" w:color="auto"/>
        <w:left w:val="none" w:sz="0" w:space="0" w:color="auto"/>
        <w:bottom w:val="none" w:sz="0" w:space="0" w:color="auto"/>
        <w:right w:val="none" w:sz="0" w:space="0" w:color="auto"/>
      </w:divBdr>
    </w:div>
    <w:div w:id="1816754948">
      <w:bodyDiv w:val="1"/>
      <w:marLeft w:val="0"/>
      <w:marRight w:val="0"/>
      <w:marTop w:val="0"/>
      <w:marBottom w:val="0"/>
      <w:divBdr>
        <w:top w:val="none" w:sz="0" w:space="0" w:color="auto"/>
        <w:left w:val="none" w:sz="0" w:space="0" w:color="auto"/>
        <w:bottom w:val="none" w:sz="0" w:space="0" w:color="auto"/>
        <w:right w:val="none" w:sz="0" w:space="0" w:color="auto"/>
      </w:divBdr>
    </w:div>
    <w:div w:id="1861816972">
      <w:bodyDiv w:val="1"/>
      <w:marLeft w:val="0"/>
      <w:marRight w:val="0"/>
      <w:marTop w:val="0"/>
      <w:marBottom w:val="0"/>
      <w:divBdr>
        <w:top w:val="none" w:sz="0" w:space="0" w:color="auto"/>
        <w:left w:val="none" w:sz="0" w:space="0" w:color="auto"/>
        <w:bottom w:val="none" w:sz="0" w:space="0" w:color="auto"/>
        <w:right w:val="none" w:sz="0" w:space="0" w:color="auto"/>
      </w:divBdr>
    </w:div>
    <w:div w:id="1885018230">
      <w:bodyDiv w:val="1"/>
      <w:marLeft w:val="0"/>
      <w:marRight w:val="0"/>
      <w:marTop w:val="0"/>
      <w:marBottom w:val="0"/>
      <w:divBdr>
        <w:top w:val="none" w:sz="0" w:space="0" w:color="auto"/>
        <w:left w:val="none" w:sz="0" w:space="0" w:color="auto"/>
        <w:bottom w:val="none" w:sz="0" w:space="0" w:color="auto"/>
        <w:right w:val="none" w:sz="0" w:space="0" w:color="auto"/>
      </w:divBdr>
    </w:div>
    <w:div w:id="1903248211">
      <w:bodyDiv w:val="1"/>
      <w:marLeft w:val="0"/>
      <w:marRight w:val="0"/>
      <w:marTop w:val="0"/>
      <w:marBottom w:val="0"/>
      <w:divBdr>
        <w:top w:val="none" w:sz="0" w:space="0" w:color="auto"/>
        <w:left w:val="none" w:sz="0" w:space="0" w:color="auto"/>
        <w:bottom w:val="none" w:sz="0" w:space="0" w:color="auto"/>
        <w:right w:val="none" w:sz="0" w:space="0" w:color="auto"/>
      </w:divBdr>
    </w:div>
    <w:div w:id="1913542970">
      <w:bodyDiv w:val="1"/>
      <w:marLeft w:val="0"/>
      <w:marRight w:val="0"/>
      <w:marTop w:val="0"/>
      <w:marBottom w:val="0"/>
      <w:divBdr>
        <w:top w:val="none" w:sz="0" w:space="0" w:color="auto"/>
        <w:left w:val="none" w:sz="0" w:space="0" w:color="auto"/>
        <w:bottom w:val="none" w:sz="0" w:space="0" w:color="auto"/>
        <w:right w:val="none" w:sz="0" w:space="0" w:color="auto"/>
      </w:divBdr>
    </w:div>
    <w:div w:id="1995643846">
      <w:bodyDiv w:val="1"/>
      <w:marLeft w:val="0"/>
      <w:marRight w:val="0"/>
      <w:marTop w:val="0"/>
      <w:marBottom w:val="0"/>
      <w:divBdr>
        <w:top w:val="none" w:sz="0" w:space="0" w:color="auto"/>
        <w:left w:val="none" w:sz="0" w:space="0" w:color="auto"/>
        <w:bottom w:val="none" w:sz="0" w:space="0" w:color="auto"/>
        <w:right w:val="none" w:sz="0" w:space="0" w:color="auto"/>
      </w:divBdr>
      <w:divsChild>
        <w:div w:id="706762759">
          <w:blockQuote w:val="1"/>
          <w:marLeft w:val="720"/>
          <w:marRight w:val="720"/>
          <w:marTop w:val="100"/>
          <w:marBottom w:val="100"/>
          <w:divBdr>
            <w:top w:val="none" w:sz="0" w:space="0" w:color="auto"/>
            <w:left w:val="none" w:sz="0" w:space="0" w:color="auto"/>
            <w:bottom w:val="none" w:sz="0" w:space="0" w:color="auto"/>
            <w:right w:val="none" w:sz="0" w:space="0" w:color="auto"/>
          </w:divBdr>
        </w:div>
        <w:div w:id="946931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600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731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1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837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002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23432">
      <w:bodyDiv w:val="1"/>
      <w:marLeft w:val="0"/>
      <w:marRight w:val="0"/>
      <w:marTop w:val="0"/>
      <w:marBottom w:val="0"/>
      <w:divBdr>
        <w:top w:val="none" w:sz="0" w:space="0" w:color="auto"/>
        <w:left w:val="none" w:sz="0" w:space="0" w:color="auto"/>
        <w:bottom w:val="none" w:sz="0" w:space="0" w:color="auto"/>
        <w:right w:val="none" w:sz="0" w:space="0" w:color="auto"/>
      </w:divBdr>
    </w:div>
    <w:div w:id="2056343348">
      <w:bodyDiv w:val="1"/>
      <w:marLeft w:val="0"/>
      <w:marRight w:val="0"/>
      <w:marTop w:val="0"/>
      <w:marBottom w:val="0"/>
      <w:divBdr>
        <w:top w:val="none" w:sz="0" w:space="0" w:color="auto"/>
        <w:left w:val="none" w:sz="0" w:space="0" w:color="auto"/>
        <w:bottom w:val="none" w:sz="0" w:space="0" w:color="auto"/>
        <w:right w:val="none" w:sz="0" w:space="0" w:color="auto"/>
      </w:divBdr>
      <w:divsChild>
        <w:div w:id="37292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354950">
      <w:bodyDiv w:val="1"/>
      <w:marLeft w:val="0"/>
      <w:marRight w:val="0"/>
      <w:marTop w:val="0"/>
      <w:marBottom w:val="0"/>
      <w:divBdr>
        <w:top w:val="none" w:sz="0" w:space="0" w:color="auto"/>
        <w:left w:val="none" w:sz="0" w:space="0" w:color="auto"/>
        <w:bottom w:val="none" w:sz="0" w:space="0" w:color="auto"/>
        <w:right w:val="none" w:sz="0" w:space="0" w:color="auto"/>
      </w:divBdr>
    </w:div>
    <w:div w:id="2099791589">
      <w:bodyDiv w:val="1"/>
      <w:marLeft w:val="0"/>
      <w:marRight w:val="0"/>
      <w:marTop w:val="0"/>
      <w:marBottom w:val="0"/>
      <w:divBdr>
        <w:top w:val="none" w:sz="0" w:space="0" w:color="auto"/>
        <w:left w:val="none" w:sz="0" w:space="0" w:color="auto"/>
        <w:bottom w:val="none" w:sz="0" w:space="0" w:color="auto"/>
        <w:right w:val="none" w:sz="0" w:space="0" w:color="auto"/>
      </w:divBdr>
    </w:div>
    <w:div w:id="2106994591">
      <w:bodyDiv w:val="1"/>
      <w:marLeft w:val="0"/>
      <w:marRight w:val="0"/>
      <w:marTop w:val="0"/>
      <w:marBottom w:val="0"/>
      <w:divBdr>
        <w:top w:val="none" w:sz="0" w:space="0" w:color="auto"/>
        <w:left w:val="none" w:sz="0" w:space="0" w:color="auto"/>
        <w:bottom w:val="none" w:sz="0" w:space="0" w:color="auto"/>
        <w:right w:val="none" w:sz="0" w:space="0" w:color="auto"/>
      </w:divBdr>
    </w:div>
    <w:div w:id="2137679754">
      <w:bodyDiv w:val="1"/>
      <w:marLeft w:val="0"/>
      <w:marRight w:val="0"/>
      <w:marTop w:val="0"/>
      <w:marBottom w:val="0"/>
      <w:divBdr>
        <w:top w:val="none" w:sz="0" w:space="0" w:color="auto"/>
        <w:left w:val="none" w:sz="0" w:space="0" w:color="auto"/>
        <w:bottom w:val="none" w:sz="0" w:space="0" w:color="auto"/>
        <w:right w:val="none" w:sz="0" w:space="0" w:color="auto"/>
      </w:divBdr>
    </w:div>
    <w:div w:id="2138840441">
      <w:bodyDiv w:val="1"/>
      <w:marLeft w:val="0"/>
      <w:marRight w:val="0"/>
      <w:marTop w:val="0"/>
      <w:marBottom w:val="0"/>
      <w:divBdr>
        <w:top w:val="none" w:sz="0" w:space="0" w:color="auto"/>
        <w:left w:val="none" w:sz="0" w:space="0" w:color="auto"/>
        <w:bottom w:val="none" w:sz="0" w:space="0" w:color="auto"/>
        <w:right w:val="none" w:sz="0" w:space="0" w:color="auto"/>
      </w:divBdr>
      <w:divsChild>
        <w:div w:id="16803073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9025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50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customXml/item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1EDCC7-AE5A-4F63-A15C-C45E397C690A}">
  <ds:schemaRefs>
    <ds:schemaRef ds:uri="http://schemas.openxmlformats.org/officeDocument/2006/bibliography"/>
  </ds:schemaRefs>
</ds:datastoreItem>
</file>

<file path=customXml/itemProps2.xml><?xml version="1.0" encoding="utf-8"?>
<ds:datastoreItem xmlns:ds="http://schemas.openxmlformats.org/officeDocument/2006/customXml" ds:itemID="{90F7AEBF-3BFF-4ECC-BFE0-BCB777D276EA}"/>
</file>

<file path=customXml/itemProps3.xml><?xml version="1.0" encoding="utf-8"?>
<ds:datastoreItem xmlns:ds="http://schemas.openxmlformats.org/officeDocument/2006/customXml" ds:itemID="{661FBF5B-AE89-4EAF-8A8B-A1A054217114}"/>
</file>

<file path=customXml/itemProps4.xml><?xml version="1.0" encoding="utf-8"?>
<ds:datastoreItem xmlns:ds="http://schemas.openxmlformats.org/officeDocument/2006/customXml" ds:itemID="{B8AC1C8D-BBF8-4AEE-94CB-81671F98A032}"/>
</file>

<file path=docProps/app.xml><?xml version="1.0" encoding="utf-8"?>
<Properties xmlns="http://schemas.openxmlformats.org/officeDocument/2006/extended-properties" xmlns:vt="http://schemas.openxmlformats.org/officeDocument/2006/docPropsVTypes">
  <Template>Normal</Template>
  <TotalTime>0</TotalTime>
  <Pages>5</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Kundan Rai</dc:creator>
  <cp:lastModifiedBy>Archana Mandrekar</cp:lastModifiedBy>
  <cp:revision>3</cp:revision>
  <cp:lastPrinted>2014-07-07T09:24:00Z</cp:lastPrinted>
  <dcterms:created xsi:type="dcterms:W3CDTF">2021-05-29T10:40:00Z</dcterms:created>
  <dcterms:modified xsi:type="dcterms:W3CDTF">2022-12-14T10:47:00Z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1244000</vt:r8>
  </property>
</Properties>
</file>