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B793298" w:rsidR="006E1A91" w:rsidRPr="000418D9" w:rsidRDefault="000B224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5DF77C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80103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17BF0EF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80103F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4E9370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80103F">
              <w:rPr>
                <w:b/>
                <w:sz w:val="20"/>
                <w:szCs w:val="20"/>
              </w:rPr>
              <w:t>1</w:t>
            </w:r>
            <w:r w:rsidR="000B224E">
              <w:rPr>
                <w:b/>
                <w:sz w:val="20"/>
                <w:szCs w:val="20"/>
              </w:rPr>
              <w:t>0</w:t>
            </w:r>
            <w:r w:rsidR="0080103F">
              <w:rPr>
                <w:b/>
                <w:sz w:val="20"/>
                <w:szCs w:val="20"/>
              </w:rPr>
              <w:t>.07.202</w:t>
            </w:r>
            <w:r w:rsidR="000B224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78C61D0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80103F">
              <w:rPr>
                <w:b/>
                <w:sz w:val="20"/>
                <w:szCs w:val="20"/>
              </w:rPr>
              <w:t xml:space="preserve"> Operations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28305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0103F" w14:paraId="13E2948B" w14:textId="77777777" w:rsidTr="00283050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22E6A08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0"/>
              </w:rPr>
              <w:t>Lime solution transfer.</w:t>
            </w:r>
          </w:p>
          <w:p w14:paraId="29A6A7A0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0"/>
              </w:rPr>
              <w:t>During lime tank cleaning in monthly shut down/During lime stirrer breakdown.</w:t>
            </w:r>
          </w:p>
          <w:p w14:paraId="79AA433E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0103F" w14:paraId="2EBE7B48" w14:textId="77777777" w:rsidTr="00283050">
        <w:tc>
          <w:tcPr>
            <w:tcW w:w="900" w:type="dxa"/>
          </w:tcPr>
          <w:p w14:paraId="76694513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C3DA1FB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9795C1F" w14:textId="51D750A5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0"/>
              </w:rPr>
              <w:t>PCM lime tank area</w:t>
            </w:r>
          </w:p>
          <w:p w14:paraId="783BF1F7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0103F" w14:paraId="70BBF8D5" w14:textId="77777777" w:rsidTr="00283050">
        <w:tc>
          <w:tcPr>
            <w:tcW w:w="900" w:type="dxa"/>
          </w:tcPr>
          <w:p w14:paraId="5C8C3805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297B2C12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283050">
              <w:rPr>
                <w:sz w:val="21"/>
              </w:rPr>
              <w:t>task?</w:t>
            </w:r>
          </w:p>
        </w:tc>
        <w:tc>
          <w:tcPr>
            <w:tcW w:w="4467" w:type="dxa"/>
          </w:tcPr>
          <w:p w14:paraId="1979CD0C" w14:textId="3FCFF78A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>Company/contractor employees &amp; supervisors.</w:t>
            </w:r>
          </w:p>
        </w:tc>
      </w:tr>
      <w:tr w:rsidR="0080103F" w14:paraId="3274654A" w14:textId="77777777" w:rsidTr="00283050">
        <w:trPr>
          <w:trHeight w:val="1169"/>
        </w:trPr>
        <w:tc>
          <w:tcPr>
            <w:tcW w:w="900" w:type="dxa"/>
          </w:tcPr>
          <w:p w14:paraId="7645FB69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11733D2B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283050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85840BA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  <w:tr w:rsidR="0080103F" w14:paraId="36DDB549" w14:textId="77777777" w:rsidTr="00283050">
        <w:trPr>
          <w:trHeight w:val="701"/>
        </w:trPr>
        <w:tc>
          <w:tcPr>
            <w:tcW w:w="900" w:type="dxa"/>
          </w:tcPr>
          <w:p w14:paraId="365E9DFA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3E344EE0" w:rsidR="0080103F" w:rsidRDefault="00283050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80103F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5198EA9" w14:textId="77C2B4FF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1082AC62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No</w:t>
            </w:r>
          </w:p>
        </w:tc>
      </w:tr>
      <w:tr w:rsidR="0080103F" w14:paraId="46649E21" w14:textId="77777777" w:rsidTr="00283050">
        <w:tc>
          <w:tcPr>
            <w:tcW w:w="900" w:type="dxa"/>
          </w:tcPr>
          <w:p w14:paraId="728077F3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4F219BA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r w:rsidR="00283050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283050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56318FC0" w14:textId="070F67B6" w:rsidR="0080103F" w:rsidRPr="0080103F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VL/IMS/PID1/PROD/WI/14Q</w:t>
            </w:r>
          </w:p>
        </w:tc>
      </w:tr>
      <w:tr w:rsidR="0080103F" w14:paraId="4D211913" w14:textId="77777777" w:rsidTr="00283050">
        <w:trPr>
          <w:trHeight w:val="611"/>
        </w:trPr>
        <w:tc>
          <w:tcPr>
            <w:tcW w:w="900" w:type="dxa"/>
          </w:tcPr>
          <w:p w14:paraId="1D13289D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6D1B348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283050">
              <w:rPr>
                <w:sz w:val="21"/>
              </w:rPr>
              <w:t>task?</w:t>
            </w:r>
          </w:p>
        </w:tc>
        <w:tc>
          <w:tcPr>
            <w:tcW w:w="4467" w:type="dxa"/>
          </w:tcPr>
          <w:p w14:paraId="6B44E564" w14:textId="4A82FA55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80103F" w14:paraId="752A3110" w14:textId="77777777" w:rsidTr="00283050">
        <w:trPr>
          <w:trHeight w:val="1304"/>
        </w:trPr>
        <w:tc>
          <w:tcPr>
            <w:tcW w:w="900" w:type="dxa"/>
          </w:tcPr>
          <w:p w14:paraId="09CBCF8A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DCA5DEF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>Trolley for transportation</w:t>
            </w:r>
          </w:p>
          <w:p w14:paraId="1BCF277A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0103F" w14:paraId="55BDA29F" w14:textId="77777777" w:rsidTr="00283050">
        <w:tc>
          <w:tcPr>
            <w:tcW w:w="900" w:type="dxa"/>
          </w:tcPr>
          <w:p w14:paraId="6EA91710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65D7D2A1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77824D86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1B02CEA0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0103F" w14:paraId="28D2C23B" w14:textId="77777777" w:rsidTr="00283050">
        <w:tc>
          <w:tcPr>
            <w:tcW w:w="900" w:type="dxa"/>
          </w:tcPr>
          <w:p w14:paraId="67148713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429E23F" w:rsidR="0080103F" w:rsidRDefault="00283050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80103F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5CE4F441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0C8015D8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0103F" w14:paraId="4FB29D60" w14:textId="77777777" w:rsidTr="00283050">
        <w:tc>
          <w:tcPr>
            <w:tcW w:w="900" w:type="dxa"/>
          </w:tcPr>
          <w:p w14:paraId="27CEA7F6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08FAB1A0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No</w:t>
            </w:r>
          </w:p>
        </w:tc>
      </w:tr>
      <w:tr w:rsidR="0080103F" w14:paraId="0C1ABA70" w14:textId="77777777" w:rsidTr="00283050">
        <w:tc>
          <w:tcPr>
            <w:tcW w:w="900" w:type="dxa"/>
          </w:tcPr>
          <w:p w14:paraId="124C55D4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5D985D9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47CF73B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 xml:space="preserve"> Lime solution</w:t>
            </w:r>
          </w:p>
        </w:tc>
      </w:tr>
      <w:tr w:rsidR="0080103F" w14:paraId="2679030D" w14:textId="77777777" w:rsidTr="00283050">
        <w:tc>
          <w:tcPr>
            <w:tcW w:w="900" w:type="dxa"/>
          </w:tcPr>
          <w:p w14:paraId="786F144E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19255D71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Yes, pump is moved from one PCM to other PCM, Distance=10mtr, Height=2mtr.</w:t>
            </w:r>
          </w:p>
        </w:tc>
      </w:tr>
      <w:tr w:rsidR="0080103F" w14:paraId="7E76AE2A" w14:textId="77777777" w:rsidTr="00283050">
        <w:trPr>
          <w:trHeight w:val="539"/>
        </w:trPr>
        <w:tc>
          <w:tcPr>
            <w:tcW w:w="900" w:type="dxa"/>
          </w:tcPr>
          <w:p w14:paraId="0B76C140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04F08C29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97E64B5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NA</w:t>
            </w:r>
          </w:p>
        </w:tc>
      </w:tr>
      <w:tr w:rsidR="0080103F" w14:paraId="5957644A" w14:textId="77777777" w:rsidTr="00283050">
        <w:tc>
          <w:tcPr>
            <w:tcW w:w="900" w:type="dxa"/>
          </w:tcPr>
          <w:p w14:paraId="2A047A92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277466C0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10EA577D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Liquid</w:t>
            </w:r>
          </w:p>
        </w:tc>
      </w:tr>
      <w:tr w:rsidR="0080103F" w14:paraId="0321055B" w14:textId="77777777" w:rsidTr="00283050">
        <w:tc>
          <w:tcPr>
            <w:tcW w:w="900" w:type="dxa"/>
          </w:tcPr>
          <w:p w14:paraId="08AF433A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5332938" w:rsidR="0080103F" w:rsidRDefault="00283050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80103F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092B00D3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 xml:space="preserve"> yes</w:t>
            </w:r>
          </w:p>
        </w:tc>
      </w:tr>
      <w:tr w:rsidR="0080103F" w14:paraId="79E7992D" w14:textId="77777777" w:rsidTr="00283050">
        <w:trPr>
          <w:trHeight w:val="1727"/>
        </w:trPr>
        <w:tc>
          <w:tcPr>
            <w:tcW w:w="900" w:type="dxa"/>
          </w:tcPr>
          <w:p w14:paraId="24D73639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86CE36C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283050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345DA264" w:rsidR="0080103F" w:rsidRDefault="0080103F" w:rsidP="002830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1CB4AC9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Factory Act</w:t>
            </w:r>
          </w:p>
          <w:p w14:paraId="7F00DA55" w14:textId="77777777" w:rsidR="0080103F" w:rsidRPr="00800827" w:rsidRDefault="0080103F" w:rsidP="0080103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EC4DC7F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Yes</w:t>
            </w:r>
          </w:p>
        </w:tc>
      </w:tr>
      <w:tr w:rsidR="0080103F" w14:paraId="44BFB00E" w14:textId="77777777" w:rsidTr="00283050">
        <w:trPr>
          <w:trHeight w:val="791"/>
        </w:trPr>
        <w:tc>
          <w:tcPr>
            <w:tcW w:w="900" w:type="dxa"/>
          </w:tcPr>
          <w:p w14:paraId="44EC53DA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2E3C8C14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283050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414BEA73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z w:val="21"/>
              </w:rPr>
              <w:t>Lime tank level monitoring/Quantity of solution transferred.</w:t>
            </w:r>
          </w:p>
        </w:tc>
      </w:tr>
      <w:tr w:rsidR="0080103F" w14:paraId="71EEFEF7" w14:textId="77777777" w:rsidTr="00283050">
        <w:tc>
          <w:tcPr>
            <w:tcW w:w="900" w:type="dxa"/>
          </w:tcPr>
          <w:p w14:paraId="08D1ED7E" w14:textId="77777777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63D69C14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86E105A" w:rsidR="0080103F" w:rsidRDefault="0080103F" w:rsidP="008010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00827">
              <w:rPr>
                <w:rFonts w:ascii="Cambria" w:hAnsi="Cambria"/>
                <w:snapToGrid w:val="0"/>
                <w:color w:val="000000"/>
                <w:sz w:val="21"/>
              </w:rPr>
              <w:t xml:space="preserve"> 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E0570A" w14:textId="77777777" w:rsidR="0080103F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02E91CD" w14:textId="77777777" w:rsidR="0080103F" w:rsidRPr="00800827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 w:rsidRPr="00800827">
        <w:rPr>
          <w:rFonts w:ascii="Cambria" w:hAnsi="Cambria"/>
        </w:rPr>
        <w:t>Fall of a person in tanks</w:t>
      </w:r>
    </w:p>
    <w:p w14:paraId="759C4E85" w14:textId="77777777" w:rsidR="0080103F" w:rsidRPr="00800827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800827">
        <w:rPr>
          <w:rFonts w:ascii="Cambria" w:hAnsi="Cambria"/>
        </w:rPr>
        <w:t>Injuries due to falling of person</w:t>
      </w:r>
    </w:p>
    <w:p w14:paraId="087D377C" w14:textId="77777777" w:rsidR="0080103F" w:rsidRPr="00E44A4B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800827">
        <w:rPr>
          <w:rFonts w:ascii="Cambria" w:hAnsi="Cambria"/>
          <w:snapToGrid w:val="0"/>
          <w:color w:val="000000"/>
        </w:rPr>
        <w:t>Contact with lime solution</w:t>
      </w:r>
    </w:p>
    <w:p w14:paraId="46C64A91" w14:textId="77777777" w:rsidR="0080103F" w:rsidRPr="00800827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2204C">
        <w:rPr>
          <w:rFonts w:ascii="Cambria" w:hAnsi="Cambria"/>
          <w:snapToGrid w:val="0"/>
        </w:rPr>
        <w:t>Human Behavior -</w:t>
      </w:r>
      <w:r w:rsidRPr="00800827">
        <w:rPr>
          <w:rFonts w:ascii="Cambria" w:hAnsi="Cambria"/>
          <w:snapToGrid w:val="0"/>
        </w:rPr>
        <w:t xml:space="preserve">Nonuse of PPE </w:t>
      </w:r>
    </w:p>
    <w:p w14:paraId="40277132" w14:textId="77777777" w:rsidR="0080103F" w:rsidRPr="00800827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2204C">
        <w:rPr>
          <w:rFonts w:ascii="Cambria" w:hAnsi="Cambria"/>
          <w:snapToGrid w:val="0"/>
        </w:rPr>
        <w:t>Human Behavior -</w:t>
      </w:r>
      <w:r w:rsidRPr="00800827">
        <w:rPr>
          <w:rFonts w:ascii="Cambria" w:hAnsi="Cambria"/>
          <w:snapToGrid w:val="0"/>
        </w:rPr>
        <w:t>Improper house keeping</w:t>
      </w:r>
    </w:p>
    <w:p w14:paraId="442E60CF" w14:textId="77777777" w:rsidR="0080103F" w:rsidRPr="00800827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00827">
        <w:rPr>
          <w:rFonts w:ascii="Cambria" w:hAnsi="Cambria"/>
          <w:snapToGrid w:val="0"/>
        </w:rPr>
        <w:t>Inadequate local lighting</w:t>
      </w:r>
    </w:p>
    <w:p w14:paraId="4244B047" w14:textId="77777777" w:rsidR="0080103F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00827">
        <w:rPr>
          <w:rFonts w:ascii="Cambria" w:hAnsi="Cambria"/>
          <w:snapToGrid w:val="0"/>
        </w:rPr>
        <w:t>Injuries due to fall</w:t>
      </w:r>
    </w:p>
    <w:p w14:paraId="602B6DC8" w14:textId="77777777" w:rsidR="0080103F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F01B7">
        <w:rPr>
          <w:rFonts w:ascii="Cambria" w:hAnsi="Cambria"/>
          <w:snapToGrid w:val="0"/>
        </w:rPr>
        <w:t xml:space="preserve"> Electric shock</w:t>
      </w:r>
    </w:p>
    <w:p w14:paraId="7D1F7143" w14:textId="77777777" w:rsidR="0080103F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Impact of moving machinery</w:t>
      </w:r>
    </w:p>
    <w:p w14:paraId="3A490EDA" w14:textId="77777777" w:rsidR="0080103F" w:rsidRDefault="0080103F" w:rsidP="0080103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Entanglement of suction hose</w:t>
      </w:r>
    </w:p>
    <w:p w14:paraId="4F70F052" w14:textId="3231358E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8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4410"/>
      </w:tblGrid>
      <w:tr w:rsidR="00332547" w:rsidRPr="00226565" w14:paraId="277D5FBB" w14:textId="77777777" w:rsidTr="00283050">
        <w:trPr>
          <w:trHeight w:val="480"/>
        </w:trPr>
        <w:tc>
          <w:tcPr>
            <w:tcW w:w="54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83050">
        <w:trPr>
          <w:trHeight w:val="1063"/>
        </w:trPr>
        <w:tc>
          <w:tcPr>
            <w:tcW w:w="54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83050">
        <w:trPr>
          <w:trHeight w:val="167"/>
        </w:trPr>
        <w:tc>
          <w:tcPr>
            <w:tcW w:w="5400" w:type="dxa"/>
            <w:shd w:val="clear" w:color="auto" w:fill="auto"/>
          </w:tcPr>
          <w:p w14:paraId="7A9FA817" w14:textId="3EBEAE1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80103F">
              <w:rPr>
                <w:b/>
                <w:sz w:val="22"/>
                <w:szCs w:val="22"/>
              </w:rPr>
              <w:t xml:space="preserve"> 1</w:t>
            </w:r>
            <w:r w:rsidR="000B224E">
              <w:rPr>
                <w:b/>
                <w:sz w:val="22"/>
                <w:szCs w:val="22"/>
              </w:rPr>
              <w:t>0</w:t>
            </w:r>
            <w:r w:rsidR="0080103F">
              <w:rPr>
                <w:b/>
                <w:sz w:val="22"/>
                <w:szCs w:val="22"/>
              </w:rPr>
              <w:t>.07.202</w:t>
            </w:r>
            <w:r w:rsidR="000B224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10" w:type="dxa"/>
            <w:shd w:val="clear" w:color="auto" w:fill="auto"/>
          </w:tcPr>
          <w:p w14:paraId="5A007456" w14:textId="5158789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80103F">
              <w:rPr>
                <w:b/>
                <w:sz w:val="22"/>
                <w:szCs w:val="22"/>
              </w:rPr>
              <w:t xml:space="preserve"> 1</w:t>
            </w:r>
            <w:r w:rsidR="000B224E">
              <w:rPr>
                <w:b/>
                <w:sz w:val="22"/>
                <w:szCs w:val="22"/>
              </w:rPr>
              <w:t>0</w:t>
            </w:r>
            <w:r w:rsidR="0080103F">
              <w:rPr>
                <w:b/>
                <w:sz w:val="22"/>
                <w:szCs w:val="22"/>
              </w:rPr>
              <w:t>.07.202</w:t>
            </w:r>
            <w:r w:rsidR="000B224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FCDE" w14:textId="77777777" w:rsidR="004931E0" w:rsidRDefault="004931E0" w:rsidP="00106ADB">
      <w:r>
        <w:separator/>
      </w:r>
    </w:p>
  </w:endnote>
  <w:endnote w:type="continuationSeparator" w:id="0">
    <w:p w14:paraId="7F88D4A8" w14:textId="77777777" w:rsidR="004931E0" w:rsidRDefault="004931E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27C1" w14:textId="77777777" w:rsidR="004931E0" w:rsidRDefault="004931E0" w:rsidP="00106ADB">
      <w:r>
        <w:separator/>
      </w:r>
    </w:p>
  </w:footnote>
  <w:footnote w:type="continuationSeparator" w:id="0">
    <w:p w14:paraId="4FF77329" w14:textId="77777777" w:rsidR="004931E0" w:rsidRDefault="004931E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056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6672439">
    <w:abstractNumId w:val="0"/>
  </w:num>
  <w:num w:numId="2" w16cid:durableId="25448402">
    <w:abstractNumId w:val="1"/>
  </w:num>
  <w:num w:numId="3" w16cid:durableId="925841787">
    <w:abstractNumId w:val="3"/>
  </w:num>
  <w:num w:numId="4" w16cid:durableId="1696034553">
    <w:abstractNumId w:val="4"/>
  </w:num>
  <w:num w:numId="5" w16cid:durableId="160637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24E"/>
    <w:rsid w:val="000B4B9D"/>
    <w:rsid w:val="000D1A4E"/>
    <w:rsid w:val="00106ADB"/>
    <w:rsid w:val="00193357"/>
    <w:rsid w:val="001B63FF"/>
    <w:rsid w:val="001E776D"/>
    <w:rsid w:val="00283050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931E0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0103F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90BF7"/>
    <w:rsid w:val="00EB0B65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80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CA4C0-045C-44DE-B72D-26DE698297E6}"/>
</file>

<file path=customXml/itemProps2.xml><?xml version="1.0" encoding="utf-8"?>
<ds:datastoreItem xmlns:ds="http://schemas.openxmlformats.org/officeDocument/2006/customXml" ds:itemID="{AECA5D26-69DB-4F5E-9496-E7B285AC3415}"/>
</file>

<file path=customXml/itemProps3.xml><?xml version="1.0" encoding="utf-8"?>
<ds:datastoreItem xmlns:ds="http://schemas.openxmlformats.org/officeDocument/2006/customXml" ds:itemID="{C2770DC7-7147-4258-9369-061FB51841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50</cp:revision>
  <cp:lastPrinted>2018-01-30T05:28:00Z</cp:lastPrinted>
  <dcterms:created xsi:type="dcterms:W3CDTF">2020-05-26T06:25:00Z</dcterms:created>
  <dcterms:modified xsi:type="dcterms:W3CDTF">2023-09-24T16:58:00Z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2022-09-01T12:02:57Z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1328600</vt:r8>
  </property>
</Properties>
</file>