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13189AF9" w:rsidR="006E1A91" w:rsidRPr="000418D9" w:rsidRDefault="00E97F6E"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6818D412" w:rsidR="006E1A91" w:rsidRPr="000418D9" w:rsidRDefault="006E1A91" w:rsidP="00751896">
            <w:pPr>
              <w:pStyle w:val="Header"/>
              <w:rPr>
                <w:b/>
              </w:rPr>
            </w:pPr>
            <w:r>
              <w:rPr>
                <w:b/>
              </w:rPr>
              <w:t>0</w:t>
            </w:r>
            <w:r w:rsidR="00AE40A0">
              <w:rPr>
                <w:b/>
              </w:rPr>
              <w:t>2</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6A976207"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8A500F">
              <w:rPr>
                <w:b/>
                <w:bCs/>
                <w:sz w:val="20"/>
                <w:szCs w:val="20"/>
                <w:lang w:eastAsia="en-IN"/>
              </w:rPr>
              <w:t xml:space="preserve"> 03</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7DB0BE2B"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E97F6E">
              <w:rPr>
                <w:b/>
                <w:sz w:val="20"/>
                <w:szCs w:val="20"/>
              </w:rPr>
              <w:t>0</w:t>
            </w:r>
            <w:r w:rsidR="00611010">
              <w:rPr>
                <w:b/>
                <w:sz w:val="20"/>
                <w:szCs w:val="20"/>
              </w:rPr>
              <w:t>.07.202</w:t>
            </w:r>
            <w:r w:rsidR="00E97F6E">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098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080"/>
        <w:gridCol w:w="5523"/>
        <w:gridCol w:w="4377"/>
      </w:tblGrid>
      <w:tr w:rsidR="009E7CAC" w14:paraId="515DFC2B" w14:textId="77777777" w:rsidTr="00CF3A4A">
        <w:tc>
          <w:tcPr>
            <w:tcW w:w="108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proofErr w:type="spellStart"/>
            <w:r>
              <w:rPr>
                <w:b/>
              </w:rPr>
              <w:t>Sr.No</w:t>
            </w:r>
            <w:proofErr w:type="spellEnd"/>
            <w:r>
              <w:rPr>
                <w:b/>
              </w:rPr>
              <w:t>.</w:t>
            </w:r>
          </w:p>
        </w:tc>
        <w:tc>
          <w:tcPr>
            <w:tcW w:w="552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37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8A500F" w14:paraId="13E2948B" w14:textId="77777777" w:rsidTr="00CF3A4A">
        <w:tc>
          <w:tcPr>
            <w:tcW w:w="1080" w:type="dxa"/>
            <w:tcBorders>
              <w:top w:val="single" w:sz="12" w:space="0" w:color="auto"/>
            </w:tcBorders>
          </w:tcPr>
          <w:p w14:paraId="1D9FE64C" w14:textId="77777777" w:rsidR="008A500F" w:rsidRDefault="008A500F" w:rsidP="008A500F">
            <w:pPr>
              <w:pStyle w:val="BodyText2"/>
              <w:tabs>
                <w:tab w:val="clear" w:pos="720"/>
                <w:tab w:val="clear" w:pos="1800"/>
              </w:tabs>
              <w:spacing w:line="340" w:lineRule="atLeast"/>
              <w:jc w:val="center"/>
              <w:rPr>
                <w:sz w:val="21"/>
              </w:rPr>
            </w:pPr>
            <w:r>
              <w:rPr>
                <w:sz w:val="21"/>
              </w:rPr>
              <w:t>1)</w:t>
            </w:r>
          </w:p>
        </w:tc>
        <w:tc>
          <w:tcPr>
            <w:tcW w:w="5523" w:type="dxa"/>
            <w:tcBorders>
              <w:top w:val="single" w:sz="12" w:space="0" w:color="auto"/>
            </w:tcBorders>
          </w:tcPr>
          <w:p w14:paraId="75E8A90D" w14:textId="4A780310" w:rsidR="008A500F" w:rsidRDefault="008A500F" w:rsidP="008A500F">
            <w:pPr>
              <w:pStyle w:val="BodyText2"/>
              <w:tabs>
                <w:tab w:val="clear" w:pos="720"/>
                <w:tab w:val="clear" w:pos="1800"/>
              </w:tabs>
              <w:spacing w:line="340" w:lineRule="atLeast"/>
              <w:rPr>
                <w:sz w:val="21"/>
              </w:rPr>
            </w:pPr>
            <w:r>
              <w:rPr>
                <w:sz w:val="21"/>
              </w:rPr>
              <w:t>Task being carried out, their duration and Frequency:</w:t>
            </w:r>
          </w:p>
        </w:tc>
        <w:tc>
          <w:tcPr>
            <w:tcW w:w="4377" w:type="dxa"/>
            <w:tcBorders>
              <w:top w:val="single" w:sz="12" w:space="0" w:color="auto"/>
            </w:tcBorders>
          </w:tcPr>
          <w:p w14:paraId="79AA433E" w14:textId="00E7A393" w:rsidR="008A500F" w:rsidRPr="00CF3A4A" w:rsidRDefault="008A500F" w:rsidP="00CF3A4A">
            <w:pPr>
              <w:pStyle w:val="WW-BodyText2"/>
              <w:tabs>
                <w:tab w:val="clear" w:pos="720"/>
                <w:tab w:val="clear" w:pos="1800"/>
              </w:tabs>
              <w:spacing w:line="340" w:lineRule="atLeast"/>
              <w:jc w:val="left"/>
              <w:rPr>
                <w:sz w:val="20"/>
              </w:rPr>
            </w:pPr>
            <w:r>
              <w:rPr>
                <w:sz w:val="20"/>
              </w:rPr>
              <w:t>Loading of Iron ore, coke fines &amp; Flue dust transportation</w:t>
            </w:r>
            <w:r w:rsidR="00CF3A4A">
              <w:rPr>
                <w:sz w:val="20"/>
              </w:rPr>
              <w:t xml:space="preserve">. </w:t>
            </w:r>
            <w:r>
              <w:rPr>
                <w:sz w:val="20"/>
              </w:rPr>
              <w:t>Continuous</w:t>
            </w:r>
          </w:p>
        </w:tc>
      </w:tr>
      <w:tr w:rsidR="008A500F" w14:paraId="2EBE7B48" w14:textId="77777777" w:rsidTr="00CF3A4A">
        <w:tc>
          <w:tcPr>
            <w:tcW w:w="1080" w:type="dxa"/>
          </w:tcPr>
          <w:p w14:paraId="76694513" w14:textId="77777777" w:rsidR="008A500F" w:rsidRDefault="008A500F" w:rsidP="008A500F">
            <w:pPr>
              <w:pStyle w:val="BodyText2"/>
              <w:tabs>
                <w:tab w:val="clear" w:pos="720"/>
                <w:tab w:val="clear" w:pos="1800"/>
              </w:tabs>
              <w:spacing w:line="340" w:lineRule="atLeast"/>
              <w:jc w:val="center"/>
              <w:rPr>
                <w:sz w:val="21"/>
              </w:rPr>
            </w:pPr>
            <w:r>
              <w:rPr>
                <w:sz w:val="21"/>
              </w:rPr>
              <w:t>2)</w:t>
            </w:r>
          </w:p>
        </w:tc>
        <w:tc>
          <w:tcPr>
            <w:tcW w:w="5523" w:type="dxa"/>
          </w:tcPr>
          <w:p w14:paraId="046A2C8E" w14:textId="517AFE2A" w:rsidR="008A500F" w:rsidRDefault="008A500F" w:rsidP="008A500F">
            <w:pPr>
              <w:pStyle w:val="BodyText2"/>
              <w:tabs>
                <w:tab w:val="clear" w:pos="720"/>
                <w:tab w:val="clear" w:pos="1800"/>
              </w:tabs>
              <w:spacing w:line="340" w:lineRule="atLeast"/>
              <w:rPr>
                <w:sz w:val="21"/>
              </w:rPr>
            </w:pPr>
            <w:r>
              <w:rPr>
                <w:sz w:val="21"/>
              </w:rPr>
              <w:t>Location (s) where the work is carried out.</w:t>
            </w:r>
          </w:p>
        </w:tc>
        <w:tc>
          <w:tcPr>
            <w:tcW w:w="4377" w:type="dxa"/>
          </w:tcPr>
          <w:p w14:paraId="783BF1F7" w14:textId="49CDD3B4" w:rsidR="008A500F" w:rsidRDefault="008A500F" w:rsidP="008A500F">
            <w:pPr>
              <w:pStyle w:val="BodyText2"/>
              <w:tabs>
                <w:tab w:val="clear" w:pos="720"/>
                <w:tab w:val="clear" w:pos="1800"/>
              </w:tabs>
              <w:spacing w:line="340" w:lineRule="atLeast"/>
              <w:jc w:val="left"/>
              <w:rPr>
                <w:sz w:val="21"/>
              </w:rPr>
            </w:pPr>
            <w:r>
              <w:rPr>
                <w:sz w:val="21"/>
              </w:rPr>
              <w:t>Near ore fines &amp; coke fines bunkers</w:t>
            </w:r>
          </w:p>
        </w:tc>
      </w:tr>
      <w:tr w:rsidR="008A500F" w14:paraId="70BBF8D5" w14:textId="77777777" w:rsidTr="00CF3A4A">
        <w:tc>
          <w:tcPr>
            <w:tcW w:w="1080" w:type="dxa"/>
          </w:tcPr>
          <w:p w14:paraId="5C8C3805" w14:textId="77777777" w:rsidR="008A500F" w:rsidRDefault="008A500F" w:rsidP="008A500F">
            <w:pPr>
              <w:pStyle w:val="BodyText2"/>
              <w:tabs>
                <w:tab w:val="clear" w:pos="720"/>
                <w:tab w:val="clear" w:pos="1800"/>
              </w:tabs>
              <w:spacing w:line="340" w:lineRule="atLeast"/>
              <w:jc w:val="center"/>
              <w:rPr>
                <w:sz w:val="21"/>
              </w:rPr>
            </w:pPr>
            <w:r>
              <w:rPr>
                <w:sz w:val="21"/>
              </w:rPr>
              <w:t>3)</w:t>
            </w:r>
          </w:p>
        </w:tc>
        <w:tc>
          <w:tcPr>
            <w:tcW w:w="5523" w:type="dxa"/>
          </w:tcPr>
          <w:p w14:paraId="7E9E4995" w14:textId="76758133" w:rsidR="008A500F" w:rsidRDefault="008A500F" w:rsidP="008A500F">
            <w:pPr>
              <w:pStyle w:val="BodyText2"/>
              <w:tabs>
                <w:tab w:val="clear" w:pos="720"/>
                <w:tab w:val="clear" w:pos="1800"/>
              </w:tabs>
              <w:spacing w:line="340" w:lineRule="atLeast"/>
              <w:rPr>
                <w:sz w:val="21"/>
              </w:rPr>
            </w:pPr>
            <w:r>
              <w:rPr>
                <w:sz w:val="21"/>
              </w:rPr>
              <w:t>Who normally/occasionally carried out the task?</w:t>
            </w:r>
          </w:p>
        </w:tc>
        <w:tc>
          <w:tcPr>
            <w:tcW w:w="4377" w:type="dxa"/>
          </w:tcPr>
          <w:p w14:paraId="1979CD0C" w14:textId="56EC58D9" w:rsidR="008A500F" w:rsidRDefault="008A500F" w:rsidP="008A500F">
            <w:pPr>
              <w:pStyle w:val="BodyText2"/>
              <w:tabs>
                <w:tab w:val="clear" w:pos="720"/>
                <w:tab w:val="clear" w:pos="1800"/>
              </w:tabs>
              <w:spacing w:line="340" w:lineRule="atLeast"/>
              <w:jc w:val="left"/>
              <w:rPr>
                <w:sz w:val="21"/>
              </w:rPr>
            </w:pPr>
            <w:r>
              <w:rPr>
                <w:snapToGrid w:val="0"/>
                <w:color w:val="000000"/>
                <w:sz w:val="21"/>
              </w:rPr>
              <w:t xml:space="preserve">Company employees, contractors’ </w:t>
            </w:r>
            <w:proofErr w:type="spellStart"/>
            <w:r>
              <w:rPr>
                <w:snapToGrid w:val="0"/>
                <w:color w:val="000000"/>
                <w:sz w:val="21"/>
              </w:rPr>
              <w:t>labours</w:t>
            </w:r>
            <w:proofErr w:type="spellEnd"/>
            <w:r>
              <w:rPr>
                <w:snapToGrid w:val="0"/>
                <w:color w:val="000000"/>
                <w:sz w:val="21"/>
              </w:rPr>
              <w:t xml:space="preserve"> &amp; supervisors.</w:t>
            </w:r>
          </w:p>
        </w:tc>
      </w:tr>
      <w:tr w:rsidR="008A500F" w14:paraId="3274654A" w14:textId="77777777" w:rsidTr="00CF3A4A">
        <w:trPr>
          <w:trHeight w:val="1169"/>
        </w:trPr>
        <w:tc>
          <w:tcPr>
            <w:tcW w:w="1080" w:type="dxa"/>
          </w:tcPr>
          <w:p w14:paraId="7645FB69" w14:textId="77777777" w:rsidR="008A500F" w:rsidRDefault="008A500F" w:rsidP="008A500F">
            <w:pPr>
              <w:pStyle w:val="BodyText2"/>
              <w:tabs>
                <w:tab w:val="clear" w:pos="720"/>
                <w:tab w:val="clear" w:pos="1800"/>
              </w:tabs>
              <w:spacing w:line="340" w:lineRule="atLeast"/>
              <w:jc w:val="center"/>
              <w:rPr>
                <w:sz w:val="21"/>
              </w:rPr>
            </w:pPr>
            <w:r>
              <w:rPr>
                <w:sz w:val="21"/>
              </w:rPr>
              <w:t>4)</w:t>
            </w:r>
          </w:p>
        </w:tc>
        <w:tc>
          <w:tcPr>
            <w:tcW w:w="5523" w:type="dxa"/>
          </w:tcPr>
          <w:p w14:paraId="04A8079A" w14:textId="0199EA9E" w:rsidR="008A500F" w:rsidRDefault="008A500F" w:rsidP="008A500F">
            <w:pPr>
              <w:pStyle w:val="BodyText2"/>
              <w:tabs>
                <w:tab w:val="clear" w:pos="720"/>
                <w:tab w:val="clear" w:pos="1800"/>
              </w:tabs>
              <w:spacing w:line="340" w:lineRule="atLeast"/>
              <w:rPr>
                <w:sz w:val="21"/>
              </w:rPr>
            </w:pPr>
            <w:r>
              <w:rPr>
                <w:sz w:val="21"/>
              </w:rPr>
              <w:t xml:space="preserve">Who else may be affected by the work (For example visitors, </w:t>
            </w:r>
            <w:r w:rsidR="00CF3A4A">
              <w:rPr>
                <w:sz w:val="21"/>
              </w:rPr>
              <w:t>subcontractors?</w:t>
            </w:r>
            <w:r>
              <w:rPr>
                <w:sz w:val="21"/>
              </w:rPr>
              <w:t xml:space="preserve"> the public)</w:t>
            </w:r>
          </w:p>
        </w:tc>
        <w:tc>
          <w:tcPr>
            <w:tcW w:w="4377" w:type="dxa"/>
          </w:tcPr>
          <w:p w14:paraId="3D384323" w14:textId="37468F56" w:rsidR="008A500F" w:rsidRDefault="008A500F" w:rsidP="008A500F">
            <w:pPr>
              <w:pStyle w:val="BodyText2"/>
              <w:tabs>
                <w:tab w:val="clear" w:pos="720"/>
                <w:tab w:val="clear" w:pos="1800"/>
              </w:tabs>
              <w:spacing w:line="340" w:lineRule="atLeast"/>
              <w:jc w:val="left"/>
              <w:rPr>
                <w:sz w:val="21"/>
              </w:rPr>
            </w:pPr>
            <w:r>
              <w:rPr>
                <w:snapToGrid w:val="0"/>
                <w:color w:val="000000"/>
                <w:sz w:val="21"/>
              </w:rPr>
              <w:t>Visitors</w:t>
            </w:r>
          </w:p>
        </w:tc>
      </w:tr>
      <w:tr w:rsidR="008A500F" w14:paraId="36DDB549" w14:textId="77777777" w:rsidTr="00CF3A4A">
        <w:trPr>
          <w:trHeight w:val="701"/>
        </w:trPr>
        <w:tc>
          <w:tcPr>
            <w:tcW w:w="1080" w:type="dxa"/>
          </w:tcPr>
          <w:p w14:paraId="365E9DFA" w14:textId="77777777" w:rsidR="008A500F" w:rsidRDefault="008A500F" w:rsidP="008A500F">
            <w:pPr>
              <w:pStyle w:val="BodyText2"/>
              <w:tabs>
                <w:tab w:val="clear" w:pos="720"/>
                <w:tab w:val="clear" w:pos="1800"/>
              </w:tabs>
              <w:spacing w:line="340" w:lineRule="atLeast"/>
              <w:jc w:val="center"/>
              <w:rPr>
                <w:sz w:val="21"/>
              </w:rPr>
            </w:pPr>
            <w:r>
              <w:rPr>
                <w:sz w:val="21"/>
              </w:rPr>
              <w:t>5)</w:t>
            </w:r>
          </w:p>
        </w:tc>
        <w:tc>
          <w:tcPr>
            <w:tcW w:w="5523" w:type="dxa"/>
          </w:tcPr>
          <w:p w14:paraId="66DF4E58" w14:textId="5E7E38EE" w:rsidR="008A500F" w:rsidRDefault="008A500F" w:rsidP="008A500F">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8A500F" w:rsidRDefault="008A500F" w:rsidP="008A500F">
            <w:pPr>
              <w:pStyle w:val="BodyText2"/>
              <w:tabs>
                <w:tab w:val="clear" w:pos="720"/>
                <w:tab w:val="clear" w:pos="1800"/>
              </w:tabs>
              <w:spacing w:line="340" w:lineRule="atLeast"/>
              <w:rPr>
                <w:sz w:val="21"/>
              </w:rPr>
            </w:pPr>
            <w:r>
              <w:rPr>
                <w:sz w:val="21"/>
              </w:rPr>
              <w:t>b) Any special training required</w:t>
            </w:r>
          </w:p>
        </w:tc>
        <w:tc>
          <w:tcPr>
            <w:tcW w:w="4377" w:type="dxa"/>
          </w:tcPr>
          <w:p w14:paraId="75AD1912" w14:textId="08CA4FEC" w:rsidR="008A500F" w:rsidRDefault="008A500F" w:rsidP="008A500F">
            <w:pPr>
              <w:pStyle w:val="WW-BodyText2"/>
              <w:tabs>
                <w:tab w:val="clear" w:pos="720"/>
                <w:tab w:val="clear" w:pos="1800"/>
              </w:tabs>
              <w:spacing w:line="340" w:lineRule="atLeast"/>
              <w:jc w:val="left"/>
              <w:rPr>
                <w:sz w:val="21"/>
              </w:rPr>
            </w:pPr>
            <w:r>
              <w:rPr>
                <w:sz w:val="21"/>
              </w:rPr>
              <w:t xml:space="preserve">Yes </w:t>
            </w:r>
          </w:p>
          <w:p w14:paraId="26F24214" w14:textId="0CA7CE57" w:rsidR="008A500F" w:rsidRDefault="008A500F" w:rsidP="008A500F">
            <w:pPr>
              <w:pStyle w:val="BodyText2"/>
              <w:tabs>
                <w:tab w:val="clear" w:pos="720"/>
                <w:tab w:val="clear" w:pos="1800"/>
              </w:tabs>
              <w:spacing w:line="340" w:lineRule="atLeast"/>
              <w:jc w:val="left"/>
              <w:rPr>
                <w:sz w:val="21"/>
              </w:rPr>
            </w:pPr>
            <w:r>
              <w:rPr>
                <w:sz w:val="21"/>
              </w:rPr>
              <w:t>No</w:t>
            </w:r>
          </w:p>
        </w:tc>
      </w:tr>
      <w:tr w:rsidR="008A500F" w14:paraId="46649E21" w14:textId="77777777" w:rsidTr="00CF3A4A">
        <w:tc>
          <w:tcPr>
            <w:tcW w:w="1080" w:type="dxa"/>
          </w:tcPr>
          <w:p w14:paraId="728077F3" w14:textId="77777777" w:rsidR="008A500F" w:rsidRDefault="008A500F" w:rsidP="008A500F">
            <w:pPr>
              <w:pStyle w:val="BodyText2"/>
              <w:tabs>
                <w:tab w:val="clear" w:pos="720"/>
                <w:tab w:val="clear" w:pos="1800"/>
              </w:tabs>
              <w:spacing w:line="340" w:lineRule="atLeast"/>
              <w:jc w:val="center"/>
              <w:rPr>
                <w:sz w:val="21"/>
              </w:rPr>
            </w:pPr>
            <w:r>
              <w:rPr>
                <w:sz w:val="21"/>
              </w:rPr>
              <w:t xml:space="preserve">6) </w:t>
            </w:r>
          </w:p>
        </w:tc>
        <w:tc>
          <w:tcPr>
            <w:tcW w:w="5523" w:type="dxa"/>
          </w:tcPr>
          <w:p w14:paraId="580BC280" w14:textId="5468BDC4" w:rsidR="008A500F" w:rsidRDefault="008A500F" w:rsidP="008A500F">
            <w:pPr>
              <w:pStyle w:val="BodyText2"/>
              <w:tabs>
                <w:tab w:val="clear" w:pos="720"/>
                <w:tab w:val="clear" w:pos="1800"/>
              </w:tabs>
              <w:spacing w:line="340" w:lineRule="atLeast"/>
              <w:rPr>
                <w:sz w:val="21"/>
              </w:rPr>
            </w:pPr>
            <w:proofErr w:type="gramStart"/>
            <w:r>
              <w:rPr>
                <w:sz w:val="21"/>
              </w:rPr>
              <w:t>Is</w:t>
            </w:r>
            <w:proofErr w:type="gramEnd"/>
            <w:r>
              <w:rPr>
                <w:sz w:val="21"/>
              </w:rPr>
              <w:t xml:space="preserve"> the written systems of work mandatory? If yes state, the procedure no. </w:t>
            </w:r>
          </w:p>
        </w:tc>
        <w:tc>
          <w:tcPr>
            <w:tcW w:w="4377" w:type="dxa"/>
          </w:tcPr>
          <w:p w14:paraId="70FD31DC" w14:textId="77777777" w:rsidR="008A500F" w:rsidRDefault="008A500F" w:rsidP="008A500F">
            <w:pPr>
              <w:pStyle w:val="WW-BodyText2"/>
              <w:tabs>
                <w:tab w:val="clear" w:pos="720"/>
                <w:tab w:val="clear" w:pos="1800"/>
              </w:tabs>
              <w:spacing w:line="340" w:lineRule="atLeast"/>
              <w:jc w:val="left"/>
              <w:rPr>
                <w:snapToGrid w:val="0"/>
                <w:color w:val="000000"/>
                <w:sz w:val="21"/>
              </w:rPr>
            </w:pPr>
            <w:r>
              <w:rPr>
                <w:snapToGrid w:val="0"/>
                <w:color w:val="000000"/>
                <w:sz w:val="21"/>
              </w:rPr>
              <w:t>Yes.</w:t>
            </w:r>
          </w:p>
          <w:p w14:paraId="1CA38A64" w14:textId="21E8E179" w:rsidR="008A500F" w:rsidRDefault="008A500F" w:rsidP="008A500F">
            <w:pPr>
              <w:pStyle w:val="WW-BodyText2"/>
              <w:tabs>
                <w:tab w:val="clear" w:pos="720"/>
                <w:tab w:val="clear" w:pos="1800"/>
              </w:tabs>
              <w:spacing w:line="340" w:lineRule="atLeast"/>
              <w:jc w:val="left"/>
              <w:rPr>
                <w:snapToGrid w:val="0"/>
                <w:color w:val="000000"/>
                <w:sz w:val="21"/>
              </w:rPr>
            </w:pPr>
            <w:r>
              <w:rPr>
                <w:snapToGrid w:val="0"/>
                <w:color w:val="000000"/>
                <w:sz w:val="21"/>
              </w:rPr>
              <w:t>VL/IMS/PID1/PROD/WI/15WI</w:t>
            </w:r>
          </w:p>
          <w:p w14:paraId="56318FC0" w14:textId="77777777" w:rsidR="008A500F" w:rsidRDefault="008A500F" w:rsidP="008A500F">
            <w:pPr>
              <w:pStyle w:val="BodyText2"/>
              <w:tabs>
                <w:tab w:val="clear" w:pos="720"/>
                <w:tab w:val="clear" w:pos="1800"/>
              </w:tabs>
              <w:spacing w:line="340" w:lineRule="atLeast"/>
              <w:jc w:val="left"/>
              <w:rPr>
                <w:sz w:val="21"/>
              </w:rPr>
            </w:pPr>
          </w:p>
        </w:tc>
      </w:tr>
      <w:tr w:rsidR="008A500F" w14:paraId="4D211913" w14:textId="77777777" w:rsidTr="00CF3A4A">
        <w:trPr>
          <w:trHeight w:val="611"/>
        </w:trPr>
        <w:tc>
          <w:tcPr>
            <w:tcW w:w="1080" w:type="dxa"/>
          </w:tcPr>
          <w:p w14:paraId="1D13289D" w14:textId="77777777" w:rsidR="008A500F" w:rsidRDefault="008A500F" w:rsidP="008A500F">
            <w:pPr>
              <w:pStyle w:val="BodyText2"/>
              <w:tabs>
                <w:tab w:val="clear" w:pos="720"/>
                <w:tab w:val="clear" w:pos="1800"/>
              </w:tabs>
              <w:spacing w:line="340" w:lineRule="atLeast"/>
              <w:jc w:val="center"/>
              <w:rPr>
                <w:sz w:val="21"/>
              </w:rPr>
            </w:pPr>
            <w:r>
              <w:rPr>
                <w:sz w:val="21"/>
              </w:rPr>
              <w:t>7)</w:t>
            </w:r>
          </w:p>
          <w:p w14:paraId="0309D399" w14:textId="77777777" w:rsidR="008A500F" w:rsidRDefault="008A500F" w:rsidP="008A500F">
            <w:pPr>
              <w:pStyle w:val="BodyText2"/>
              <w:tabs>
                <w:tab w:val="clear" w:pos="720"/>
                <w:tab w:val="clear" w:pos="1800"/>
              </w:tabs>
              <w:spacing w:line="340" w:lineRule="atLeast"/>
              <w:jc w:val="center"/>
              <w:rPr>
                <w:sz w:val="21"/>
              </w:rPr>
            </w:pPr>
          </w:p>
        </w:tc>
        <w:tc>
          <w:tcPr>
            <w:tcW w:w="5523" w:type="dxa"/>
          </w:tcPr>
          <w:p w14:paraId="528C4BCD" w14:textId="5144F3E9" w:rsidR="008A500F" w:rsidRDefault="008A500F" w:rsidP="008A500F">
            <w:pPr>
              <w:pStyle w:val="BodyText2"/>
              <w:tabs>
                <w:tab w:val="clear" w:pos="720"/>
                <w:tab w:val="clear" w:pos="1800"/>
              </w:tabs>
              <w:spacing w:line="340" w:lineRule="atLeast"/>
              <w:rPr>
                <w:sz w:val="21"/>
              </w:rPr>
            </w:pPr>
            <w:r>
              <w:rPr>
                <w:sz w:val="21"/>
              </w:rPr>
              <w:t>Is the work permit required for the task?</w:t>
            </w:r>
          </w:p>
        </w:tc>
        <w:tc>
          <w:tcPr>
            <w:tcW w:w="4377" w:type="dxa"/>
          </w:tcPr>
          <w:p w14:paraId="6B44E564" w14:textId="4900ED4D" w:rsidR="008A500F" w:rsidRDefault="008A500F" w:rsidP="008A500F">
            <w:pPr>
              <w:pStyle w:val="BodyText2"/>
              <w:tabs>
                <w:tab w:val="clear" w:pos="720"/>
                <w:tab w:val="clear" w:pos="1800"/>
              </w:tabs>
              <w:spacing w:line="340" w:lineRule="atLeast"/>
              <w:jc w:val="left"/>
              <w:rPr>
                <w:sz w:val="21"/>
              </w:rPr>
            </w:pPr>
            <w:r>
              <w:rPr>
                <w:snapToGrid w:val="0"/>
                <w:color w:val="000000"/>
                <w:sz w:val="21"/>
              </w:rPr>
              <w:t>No</w:t>
            </w:r>
          </w:p>
        </w:tc>
      </w:tr>
      <w:tr w:rsidR="008A500F" w14:paraId="752A3110" w14:textId="77777777" w:rsidTr="00CF3A4A">
        <w:trPr>
          <w:trHeight w:val="1304"/>
        </w:trPr>
        <w:tc>
          <w:tcPr>
            <w:tcW w:w="1080" w:type="dxa"/>
          </w:tcPr>
          <w:p w14:paraId="09CBCF8A" w14:textId="77777777" w:rsidR="008A500F" w:rsidRDefault="008A500F" w:rsidP="008A500F">
            <w:pPr>
              <w:pStyle w:val="BodyText2"/>
              <w:tabs>
                <w:tab w:val="clear" w:pos="720"/>
                <w:tab w:val="clear" w:pos="1800"/>
              </w:tabs>
              <w:spacing w:line="340" w:lineRule="atLeast"/>
              <w:jc w:val="center"/>
              <w:rPr>
                <w:sz w:val="21"/>
              </w:rPr>
            </w:pPr>
            <w:r>
              <w:rPr>
                <w:sz w:val="21"/>
              </w:rPr>
              <w:t>8)</w:t>
            </w:r>
          </w:p>
        </w:tc>
        <w:tc>
          <w:tcPr>
            <w:tcW w:w="5523" w:type="dxa"/>
          </w:tcPr>
          <w:p w14:paraId="6AE5883E" w14:textId="77777777" w:rsidR="008A500F" w:rsidRDefault="008A500F" w:rsidP="008A500F">
            <w:pPr>
              <w:pStyle w:val="BodyText2"/>
              <w:tabs>
                <w:tab w:val="clear" w:pos="720"/>
                <w:tab w:val="clear" w:pos="1800"/>
              </w:tabs>
              <w:spacing w:line="340" w:lineRule="atLeast"/>
              <w:rPr>
                <w:sz w:val="21"/>
              </w:rPr>
            </w:pPr>
            <w:r>
              <w:rPr>
                <w:sz w:val="21"/>
              </w:rPr>
              <w:t>Plant and machinery that may be used:</w:t>
            </w:r>
          </w:p>
          <w:p w14:paraId="02A8ABB0" w14:textId="77777777" w:rsidR="008A500F" w:rsidRDefault="008A500F" w:rsidP="008A500F">
            <w:pPr>
              <w:pStyle w:val="BodyText2"/>
              <w:tabs>
                <w:tab w:val="clear" w:pos="720"/>
                <w:tab w:val="clear" w:pos="1800"/>
              </w:tabs>
              <w:spacing w:line="340" w:lineRule="atLeast"/>
              <w:jc w:val="left"/>
              <w:rPr>
                <w:sz w:val="21"/>
              </w:rPr>
            </w:pPr>
            <w:proofErr w:type="spellStart"/>
            <w:proofErr w:type="gramStart"/>
            <w:r>
              <w:rPr>
                <w:sz w:val="21"/>
              </w:rPr>
              <w:t>Eg</w:t>
            </w:r>
            <w:proofErr w:type="spellEnd"/>
            <w:r>
              <w:rPr>
                <w:sz w:val="21"/>
              </w:rPr>
              <w:t xml:space="preserve"> :</w:t>
            </w:r>
            <w:proofErr w:type="gramEnd"/>
            <w:r>
              <w:rPr>
                <w:sz w:val="21"/>
              </w:rPr>
              <w:t xml:space="preserve"> crusher,  conveyor, crane, heavy earthing equipment, Truck </w:t>
            </w:r>
            <w:proofErr w:type="spellStart"/>
            <w:r>
              <w:rPr>
                <w:sz w:val="21"/>
              </w:rPr>
              <w:t>etc</w:t>
            </w:r>
            <w:proofErr w:type="spellEnd"/>
            <w:r>
              <w:rPr>
                <w:sz w:val="21"/>
              </w:rPr>
              <w:t>,</w:t>
            </w:r>
          </w:p>
        </w:tc>
        <w:tc>
          <w:tcPr>
            <w:tcW w:w="4377" w:type="dxa"/>
          </w:tcPr>
          <w:p w14:paraId="1BCF277A" w14:textId="19995D80" w:rsidR="008A500F" w:rsidRPr="00CF3A4A" w:rsidRDefault="008A500F" w:rsidP="00CF3A4A">
            <w:pPr>
              <w:pStyle w:val="WW-BodyText2"/>
              <w:tabs>
                <w:tab w:val="clear" w:pos="720"/>
                <w:tab w:val="clear" w:pos="1800"/>
              </w:tabs>
              <w:spacing w:line="340" w:lineRule="atLeast"/>
              <w:jc w:val="left"/>
              <w:rPr>
                <w:snapToGrid w:val="0"/>
                <w:color w:val="000000"/>
                <w:sz w:val="21"/>
              </w:rPr>
            </w:pPr>
            <w:r>
              <w:rPr>
                <w:snapToGrid w:val="0"/>
                <w:color w:val="000000"/>
                <w:sz w:val="21"/>
              </w:rPr>
              <w:t xml:space="preserve"> Wheel loaders &amp; trucks</w:t>
            </w:r>
          </w:p>
        </w:tc>
      </w:tr>
      <w:tr w:rsidR="008A500F" w14:paraId="55BDA29F" w14:textId="77777777" w:rsidTr="00CF3A4A">
        <w:tc>
          <w:tcPr>
            <w:tcW w:w="1080" w:type="dxa"/>
          </w:tcPr>
          <w:p w14:paraId="6EA91710" w14:textId="77777777" w:rsidR="008A500F" w:rsidRDefault="008A500F" w:rsidP="008A500F">
            <w:pPr>
              <w:pStyle w:val="BodyText2"/>
              <w:tabs>
                <w:tab w:val="clear" w:pos="720"/>
                <w:tab w:val="clear" w:pos="1800"/>
              </w:tabs>
              <w:spacing w:line="340" w:lineRule="atLeast"/>
              <w:jc w:val="center"/>
              <w:rPr>
                <w:sz w:val="21"/>
              </w:rPr>
            </w:pPr>
            <w:r>
              <w:rPr>
                <w:sz w:val="21"/>
              </w:rPr>
              <w:t>9)</w:t>
            </w:r>
          </w:p>
        </w:tc>
        <w:tc>
          <w:tcPr>
            <w:tcW w:w="5523" w:type="dxa"/>
          </w:tcPr>
          <w:p w14:paraId="7A0132B2" w14:textId="5D4E22C9" w:rsidR="008A500F" w:rsidRDefault="008A500F" w:rsidP="008A500F">
            <w:pPr>
              <w:pStyle w:val="BodyText2"/>
              <w:tabs>
                <w:tab w:val="clear" w:pos="720"/>
                <w:tab w:val="clear" w:pos="1800"/>
              </w:tabs>
              <w:spacing w:line="340" w:lineRule="atLeast"/>
              <w:rPr>
                <w:sz w:val="21"/>
              </w:rPr>
            </w:pPr>
            <w:r>
              <w:rPr>
                <w:sz w:val="21"/>
              </w:rPr>
              <w:t>Any electrically operated hand tools are used</w:t>
            </w:r>
          </w:p>
        </w:tc>
        <w:tc>
          <w:tcPr>
            <w:tcW w:w="4377" w:type="dxa"/>
          </w:tcPr>
          <w:p w14:paraId="1B02CEA0" w14:textId="68022B7D" w:rsidR="008A500F" w:rsidRDefault="008A500F" w:rsidP="008A500F">
            <w:pPr>
              <w:pStyle w:val="BodyText2"/>
              <w:tabs>
                <w:tab w:val="clear" w:pos="720"/>
                <w:tab w:val="clear" w:pos="1800"/>
              </w:tabs>
              <w:spacing w:line="340" w:lineRule="atLeast"/>
              <w:jc w:val="left"/>
              <w:rPr>
                <w:sz w:val="21"/>
              </w:rPr>
            </w:pPr>
            <w:r>
              <w:rPr>
                <w:sz w:val="21"/>
              </w:rPr>
              <w:t>NIL</w:t>
            </w:r>
          </w:p>
        </w:tc>
      </w:tr>
      <w:tr w:rsidR="008A500F" w14:paraId="28D2C23B" w14:textId="77777777" w:rsidTr="00CF3A4A">
        <w:tc>
          <w:tcPr>
            <w:tcW w:w="1080" w:type="dxa"/>
          </w:tcPr>
          <w:p w14:paraId="67148713" w14:textId="77777777" w:rsidR="008A500F" w:rsidRDefault="008A500F" w:rsidP="008A500F">
            <w:pPr>
              <w:pStyle w:val="BodyText2"/>
              <w:tabs>
                <w:tab w:val="clear" w:pos="720"/>
                <w:tab w:val="clear" w:pos="1800"/>
              </w:tabs>
              <w:spacing w:line="340" w:lineRule="atLeast"/>
              <w:jc w:val="center"/>
              <w:rPr>
                <w:sz w:val="21"/>
              </w:rPr>
            </w:pPr>
            <w:r>
              <w:rPr>
                <w:sz w:val="21"/>
              </w:rPr>
              <w:t>10)</w:t>
            </w:r>
          </w:p>
        </w:tc>
        <w:tc>
          <w:tcPr>
            <w:tcW w:w="5523" w:type="dxa"/>
          </w:tcPr>
          <w:p w14:paraId="485C0030" w14:textId="76A51554" w:rsidR="008A500F" w:rsidRDefault="008A500F" w:rsidP="008A500F">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377" w:type="dxa"/>
          </w:tcPr>
          <w:p w14:paraId="0C8015D8" w14:textId="364B3F0A" w:rsidR="008A500F" w:rsidRDefault="008A500F" w:rsidP="008A500F">
            <w:pPr>
              <w:pStyle w:val="BodyText2"/>
              <w:tabs>
                <w:tab w:val="clear" w:pos="720"/>
                <w:tab w:val="clear" w:pos="1800"/>
              </w:tabs>
              <w:spacing w:line="340" w:lineRule="atLeast"/>
              <w:jc w:val="left"/>
              <w:rPr>
                <w:sz w:val="21"/>
              </w:rPr>
            </w:pPr>
            <w:r>
              <w:rPr>
                <w:sz w:val="21"/>
              </w:rPr>
              <w:t>Yes</w:t>
            </w:r>
          </w:p>
        </w:tc>
      </w:tr>
      <w:tr w:rsidR="008A500F" w14:paraId="4FB29D60" w14:textId="77777777" w:rsidTr="00CF3A4A">
        <w:tc>
          <w:tcPr>
            <w:tcW w:w="1080" w:type="dxa"/>
          </w:tcPr>
          <w:p w14:paraId="27CEA7F6" w14:textId="77777777" w:rsidR="008A500F" w:rsidRDefault="008A500F" w:rsidP="008A500F">
            <w:pPr>
              <w:pStyle w:val="BodyText2"/>
              <w:tabs>
                <w:tab w:val="clear" w:pos="720"/>
                <w:tab w:val="clear" w:pos="1800"/>
              </w:tabs>
              <w:spacing w:line="340" w:lineRule="atLeast"/>
              <w:jc w:val="center"/>
              <w:rPr>
                <w:sz w:val="21"/>
              </w:rPr>
            </w:pPr>
            <w:r>
              <w:rPr>
                <w:sz w:val="21"/>
              </w:rPr>
              <w:t>11)</w:t>
            </w:r>
          </w:p>
        </w:tc>
        <w:tc>
          <w:tcPr>
            <w:tcW w:w="5523" w:type="dxa"/>
          </w:tcPr>
          <w:p w14:paraId="3E0E4163" w14:textId="77777777" w:rsidR="008A500F" w:rsidRDefault="008A500F" w:rsidP="008A500F">
            <w:pPr>
              <w:pStyle w:val="BodyText2"/>
              <w:tabs>
                <w:tab w:val="clear" w:pos="720"/>
                <w:tab w:val="clear" w:pos="1800"/>
              </w:tabs>
              <w:spacing w:line="340" w:lineRule="atLeast"/>
              <w:rPr>
                <w:sz w:val="21"/>
              </w:rPr>
            </w:pPr>
            <w:r>
              <w:rPr>
                <w:sz w:val="21"/>
              </w:rPr>
              <w:t xml:space="preserve">Chain block, </w:t>
            </w:r>
            <w:proofErr w:type="gramStart"/>
            <w:r>
              <w:rPr>
                <w:sz w:val="21"/>
              </w:rPr>
              <w:t>tools</w:t>
            </w:r>
            <w:proofErr w:type="gramEnd"/>
            <w:r>
              <w:rPr>
                <w:sz w:val="21"/>
              </w:rPr>
              <w:t xml:space="preserve"> and shackles such as wire rope, hydraulic jack </w:t>
            </w:r>
            <w:proofErr w:type="spellStart"/>
            <w:r>
              <w:rPr>
                <w:sz w:val="21"/>
              </w:rPr>
              <w:t>etc</w:t>
            </w:r>
            <w:proofErr w:type="spellEnd"/>
            <w:r>
              <w:rPr>
                <w:sz w:val="21"/>
              </w:rPr>
              <w:t xml:space="preserve"> are used. </w:t>
            </w:r>
          </w:p>
        </w:tc>
        <w:tc>
          <w:tcPr>
            <w:tcW w:w="4377" w:type="dxa"/>
          </w:tcPr>
          <w:p w14:paraId="43EF5592" w14:textId="5052F111" w:rsidR="008A500F" w:rsidRDefault="008A500F" w:rsidP="008A500F">
            <w:pPr>
              <w:pStyle w:val="BodyText2"/>
              <w:tabs>
                <w:tab w:val="clear" w:pos="720"/>
                <w:tab w:val="clear" w:pos="1800"/>
              </w:tabs>
              <w:spacing w:line="340" w:lineRule="atLeast"/>
              <w:jc w:val="left"/>
              <w:rPr>
                <w:sz w:val="21"/>
              </w:rPr>
            </w:pPr>
            <w:r>
              <w:rPr>
                <w:sz w:val="21"/>
              </w:rPr>
              <w:t>No</w:t>
            </w:r>
          </w:p>
        </w:tc>
      </w:tr>
      <w:tr w:rsidR="008A500F" w14:paraId="0C1ABA70" w14:textId="77777777" w:rsidTr="00CF3A4A">
        <w:tc>
          <w:tcPr>
            <w:tcW w:w="1080" w:type="dxa"/>
          </w:tcPr>
          <w:p w14:paraId="124C55D4" w14:textId="77777777" w:rsidR="008A500F" w:rsidRDefault="008A500F" w:rsidP="008A500F">
            <w:pPr>
              <w:pStyle w:val="BodyText2"/>
              <w:tabs>
                <w:tab w:val="clear" w:pos="720"/>
                <w:tab w:val="clear" w:pos="1800"/>
              </w:tabs>
              <w:spacing w:line="340" w:lineRule="atLeast"/>
              <w:jc w:val="center"/>
              <w:rPr>
                <w:sz w:val="21"/>
              </w:rPr>
            </w:pPr>
            <w:r>
              <w:rPr>
                <w:sz w:val="21"/>
              </w:rPr>
              <w:t>12)</w:t>
            </w:r>
          </w:p>
        </w:tc>
        <w:tc>
          <w:tcPr>
            <w:tcW w:w="5523" w:type="dxa"/>
          </w:tcPr>
          <w:p w14:paraId="36DB530D" w14:textId="2BA4C13B" w:rsidR="008A500F" w:rsidRDefault="008A500F" w:rsidP="008A500F">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377" w:type="dxa"/>
          </w:tcPr>
          <w:p w14:paraId="170DEBC6" w14:textId="18F6F989" w:rsidR="008A500F" w:rsidRDefault="008A500F" w:rsidP="008A500F">
            <w:pPr>
              <w:pStyle w:val="BodyText2"/>
              <w:tabs>
                <w:tab w:val="clear" w:pos="720"/>
                <w:tab w:val="clear" w:pos="1800"/>
              </w:tabs>
              <w:spacing w:line="340" w:lineRule="atLeast"/>
              <w:jc w:val="left"/>
              <w:rPr>
                <w:sz w:val="21"/>
              </w:rPr>
            </w:pPr>
            <w:r>
              <w:rPr>
                <w:sz w:val="21"/>
              </w:rPr>
              <w:t xml:space="preserve"> Fines</w:t>
            </w:r>
          </w:p>
        </w:tc>
      </w:tr>
      <w:tr w:rsidR="008A500F" w14:paraId="2679030D" w14:textId="77777777" w:rsidTr="00CF3A4A">
        <w:tc>
          <w:tcPr>
            <w:tcW w:w="1080" w:type="dxa"/>
          </w:tcPr>
          <w:p w14:paraId="786F144E" w14:textId="77777777" w:rsidR="008A500F" w:rsidRDefault="008A500F" w:rsidP="008A500F">
            <w:pPr>
              <w:pStyle w:val="BodyText2"/>
              <w:tabs>
                <w:tab w:val="clear" w:pos="720"/>
                <w:tab w:val="clear" w:pos="1800"/>
              </w:tabs>
              <w:spacing w:line="340" w:lineRule="atLeast"/>
              <w:jc w:val="center"/>
              <w:rPr>
                <w:sz w:val="21"/>
              </w:rPr>
            </w:pPr>
            <w:r>
              <w:rPr>
                <w:sz w:val="21"/>
              </w:rPr>
              <w:t>13)</w:t>
            </w:r>
          </w:p>
        </w:tc>
        <w:tc>
          <w:tcPr>
            <w:tcW w:w="5523" w:type="dxa"/>
          </w:tcPr>
          <w:p w14:paraId="586AE853" w14:textId="77777777" w:rsidR="008A500F" w:rsidRDefault="008A500F" w:rsidP="008A500F">
            <w:pPr>
              <w:pStyle w:val="BodyText2"/>
              <w:tabs>
                <w:tab w:val="clear" w:pos="720"/>
                <w:tab w:val="clear" w:pos="1800"/>
              </w:tabs>
              <w:spacing w:line="340" w:lineRule="atLeast"/>
              <w:rPr>
                <w:sz w:val="21"/>
              </w:rPr>
            </w:pPr>
            <w:r>
              <w:rPr>
                <w:sz w:val="21"/>
              </w:rPr>
              <w:t xml:space="preserve">Is the material </w:t>
            </w:r>
            <w:proofErr w:type="gramStart"/>
            <w:r>
              <w:rPr>
                <w:sz w:val="21"/>
              </w:rPr>
              <w:t>is required</w:t>
            </w:r>
            <w:proofErr w:type="gramEnd"/>
            <w:r>
              <w:rPr>
                <w:sz w:val="21"/>
              </w:rPr>
              <w:t xml:space="preserve"> to be moved by hand. If yes Distance and heights of the place where materials </w:t>
            </w:r>
            <w:proofErr w:type="gramStart"/>
            <w:r>
              <w:rPr>
                <w:sz w:val="21"/>
              </w:rPr>
              <w:t>have to</w:t>
            </w:r>
            <w:proofErr w:type="gramEnd"/>
            <w:r>
              <w:rPr>
                <w:sz w:val="21"/>
              </w:rPr>
              <w:t xml:space="preserve"> move by hand. </w:t>
            </w:r>
          </w:p>
        </w:tc>
        <w:tc>
          <w:tcPr>
            <w:tcW w:w="4377" w:type="dxa"/>
          </w:tcPr>
          <w:p w14:paraId="185F98E3" w14:textId="55CFC6DF" w:rsidR="008A500F" w:rsidRDefault="008A500F" w:rsidP="008A500F">
            <w:pPr>
              <w:pStyle w:val="BodyText2"/>
              <w:tabs>
                <w:tab w:val="clear" w:pos="720"/>
                <w:tab w:val="clear" w:pos="1800"/>
              </w:tabs>
              <w:spacing w:line="340" w:lineRule="atLeast"/>
              <w:jc w:val="left"/>
              <w:rPr>
                <w:sz w:val="21"/>
              </w:rPr>
            </w:pPr>
            <w:r>
              <w:rPr>
                <w:sz w:val="21"/>
              </w:rPr>
              <w:t>NIL</w:t>
            </w:r>
          </w:p>
        </w:tc>
      </w:tr>
      <w:tr w:rsidR="008A500F" w14:paraId="7E76AE2A" w14:textId="77777777" w:rsidTr="00CF3A4A">
        <w:trPr>
          <w:trHeight w:val="539"/>
        </w:trPr>
        <w:tc>
          <w:tcPr>
            <w:tcW w:w="1080" w:type="dxa"/>
          </w:tcPr>
          <w:p w14:paraId="0B76C140" w14:textId="77777777" w:rsidR="008A500F" w:rsidRDefault="008A500F" w:rsidP="008A500F">
            <w:pPr>
              <w:pStyle w:val="BodyText2"/>
              <w:tabs>
                <w:tab w:val="clear" w:pos="720"/>
                <w:tab w:val="clear" w:pos="1800"/>
              </w:tabs>
              <w:spacing w:line="340" w:lineRule="atLeast"/>
              <w:jc w:val="center"/>
              <w:rPr>
                <w:sz w:val="21"/>
              </w:rPr>
            </w:pPr>
            <w:r>
              <w:rPr>
                <w:sz w:val="21"/>
              </w:rPr>
              <w:lastRenderedPageBreak/>
              <w:t>14)</w:t>
            </w:r>
          </w:p>
        </w:tc>
        <w:tc>
          <w:tcPr>
            <w:tcW w:w="5523" w:type="dxa"/>
          </w:tcPr>
          <w:p w14:paraId="65E05837" w14:textId="77777777" w:rsidR="008A500F" w:rsidRDefault="008A500F" w:rsidP="008A500F">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5A70B08B" w14:textId="6A95C415" w:rsidR="008A500F" w:rsidRDefault="008A500F" w:rsidP="008A500F">
            <w:pPr>
              <w:pStyle w:val="BodyText2"/>
              <w:tabs>
                <w:tab w:val="clear" w:pos="720"/>
                <w:tab w:val="clear" w:pos="1800"/>
              </w:tabs>
              <w:spacing w:line="340" w:lineRule="atLeast"/>
              <w:rPr>
                <w:sz w:val="21"/>
              </w:rPr>
            </w:pPr>
            <w:r>
              <w:rPr>
                <w:sz w:val="21"/>
              </w:rPr>
              <w:t>LPG gas, hydraulic oil, welding electrode for welding</w:t>
            </w:r>
          </w:p>
        </w:tc>
        <w:tc>
          <w:tcPr>
            <w:tcW w:w="4377" w:type="dxa"/>
          </w:tcPr>
          <w:p w14:paraId="3031B843" w14:textId="1F0D4B81" w:rsidR="008A500F" w:rsidRDefault="008A500F" w:rsidP="008A500F">
            <w:pPr>
              <w:pStyle w:val="BodyText2"/>
              <w:tabs>
                <w:tab w:val="clear" w:pos="720"/>
                <w:tab w:val="clear" w:pos="1800"/>
              </w:tabs>
              <w:spacing w:line="340" w:lineRule="atLeast"/>
              <w:jc w:val="left"/>
              <w:rPr>
                <w:sz w:val="21"/>
              </w:rPr>
            </w:pPr>
            <w:r>
              <w:rPr>
                <w:snapToGrid w:val="0"/>
                <w:color w:val="000000"/>
                <w:sz w:val="21"/>
              </w:rPr>
              <w:t>NIL</w:t>
            </w:r>
          </w:p>
        </w:tc>
      </w:tr>
      <w:tr w:rsidR="008A500F" w14:paraId="5957644A" w14:textId="77777777" w:rsidTr="00CF3A4A">
        <w:tc>
          <w:tcPr>
            <w:tcW w:w="1080" w:type="dxa"/>
          </w:tcPr>
          <w:p w14:paraId="2A047A92" w14:textId="77777777" w:rsidR="008A500F" w:rsidRDefault="008A500F" w:rsidP="008A500F">
            <w:pPr>
              <w:pStyle w:val="BodyText2"/>
              <w:tabs>
                <w:tab w:val="clear" w:pos="720"/>
                <w:tab w:val="clear" w:pos="1800"/>
              </w:tabs>
              <w:spacing w:line="340" w:lineRule="atLeast"/>
              <w:jc w:val="center"/>
              <w:rPr>
                <w:sz w:val="21"/>
              </w:rPr>
            </w:pPr>
            <w:r>
              <w:rPr>
                <w:sz w:val="21"/>
              </w:rPr>
              <w:t>15)</w:t>
            </w:r>
          </w:p>
        </w:tc>
        <w:tc>
          <w:tcPr>
            <w:tcW w:w="5523" w:type="dxa"/>
          </w:tcPr>
          <w:p w14:paraId="6AB12273" w14:textId="0E9036B1" w:rsidR="008A500F" w:rsidRDefault="008A500F" w:rsidP="008A500F">
            <w:pPr>
              <w:pStyle w:val="BodyText2"/>
              <w:tabs>
                <w:tab w:val="clear" w:pos="720"/>
                <w:tab w:val="clear" w:pos="1800"/>
              </w:tabs>
              <w:spacing w:line="340" w:lineRule="atLeast"/>
              <w:rPr>
                <w:sz w:val="21"/>
              </w:rPr>
            </w:pPr>
            <w:r>
              <w:rPr>
                <w:sz w:val="21"/>
              </w:rPr>
              <w:t xml:space="preserve">Physical form of substances encountered during the work (For example fume, gas, </w:t>
            </w:r>
            <w:proofErr w:type="spellStart"/>
            <w:r>
              <w:rPr>
                <w:sz w:val="21"/>
              </w:rPr>
              <w:t>vapour</w:t>
            </w:r>
            <w:proofErr w:type="spellEnd"/>
            <w:r>
              <w:rPr>
                <w:sz w:val="21"/>
              </w:rPr>
              <w:t>, liquid, dust/powder, solid):</w:t>
            </w:r>
          </w:p>
        </w:tc>
        <w:tc>
          <w:tcPr>
            <w:tcW w:w="4377" w:type="dxa"/>
          </w:tcPr>
          <w:p w14:paraId="28838A25" w14:textId="5C165C51" w:rsidR="008A500F" w:rsidRDefault="008A500F" w:rsidP="008A500F">
            <w:pPr>
              <w:pStyle w:val="BodyText2"/>
              <w:tabs>
                <w:tab w:val="clear" w:pos="720"/>
                <w:tab w:val="clear" w:pos="1800"/>
              </w:tabs>
              <w:spacing w:line="340" w:lineRule="atLeast"/>
              <w:jc w:val="left"/>
              <w:rPr>
                <w:sz w:val="21"/>
              </w:rPr>
            </w:pPr>
            <w:r>
              <w:rPr>
                <w:sz w:val="21"/>
              </w:rPr>
              <w:t xml:space="preserve"> </w:t>
            </w:r>
            <w:smartTag w:uri="urn:schemas-microsoft-com:office:smarttags" w:element="City">
              <w:smartTag w:uri="urn:schemas-microsoft-com:office:smarttags" w:element="State">
                <w:r>
                  <w:rPr>
                    <w:sz w:val="21"/>
                  </w:rPr>
                  <w:t>Ore</w:t>
                </w:r>
              </w:smartTag>
            </w:smartTag>
            <w:r>
              <w:rPr>
                <w:sz w:val="21"/>
              </w:rPr>
              <w:t xml:space="preserve"> &amp; coke fines</w:t>
            </w:r>
          </w:p>
        </w:tc>
      </w:tr>
      <w:tr w:rsidR="008A500F" w14:paraId="0321055B" w14:textId="77777777" w:rsidTr="00CF3A4A">
        <w:tc>
          <w:tcPr>
            <w:tcW w:w="1080" w:type="dxa"/>
          </w:tcPr>
          <w:p w14:paraId="08AF433A" w14:textId="77777777" w:rsidR="008A500F" w:rsidRDefault="008A500F" w:rsidP="008A500F">
            <w:pPr>
              <w:pStyle w:val="BodyText2"/>
              <w:tabs>
                <w:tab w:val="clear" w:pos="720"/>
                <w:tab w:val="clear" w:pos="1800"/>
              </w:tabs>
              <w:spacing w:line="340" w:lineRule="atLeast"/>
              <w:jc w:val="center"/>
              <w:rPr>
                <w:sz w:val="21"/>
              </w:rPr>
            </w:pPr>
            <w:r>
              <w:rPr>
                <w:sz w:val="21"/>
              </w:rPr>
              <w:t>16)</w:t>
            </w:r>
          </w:p>
        </w:tc>
        <w:tc>
          <w:tcPr>
            <w:tcW w:w="5523" w:type="dxa"/>
          </w:tcPr>
          <w:p w14:paraId="46B2C177" w14:textId="77777777" w:rsidR="008A500F" w:rsidRDefault="008A500F" w:rsidP="008A500F">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8A500F" w:rsidRDefault="008A500F" w:rsidP="008A500F">
            <w:pPr>
              <w:pStyle w:val="BodyText2"/>
              <w:tabs>
                <w:tab w:val="clear" w:pos="720"/>
                <w:tab w:val="clear" w:pos="1800"/>
              </w:tabs>
              <w:spacing w:line="340" w:lineRule="atLeast"/>
              <w:rPr>
                <w:sz w:val="21"/>
              </w:rPr>
            </w:pPr>
            <w:r>
              <w:rPr>
                <w:sz w:val="21"/>
              </w:rPr>
              <w:t>(This is applicable in case of chemical material)</w:t>
            </w:r>
          </w:p>
        </w:tc>
        <w:tc>
          <w:tcPr>
            <w:tcW w:w="4377" w:type="dxa"/>
          </w:tcPr>
          <w:p w14:paraId="7DCED728" w14:textId="60E08210" w:rsidR="008A500F" w:rsidRDefault="008A500F" w:rsidP="008A500F">
            <w:pPr>
              <w:pStyle w:val="BodyText2"/>
              <w:tabs>
                <w:tab w:val="clear" w:pos="720"/>
                <w:tab w:val="clear" w:pos="1800"/>
              </w:tabs>
              <w:spacing w:line="340" w:lineRule="atLeast"/>
              <w:jc w:val="left"/>
              <w:rPr>
                <w:sz w:val="21"/>
              </w:rPr>
            </w:pPr>
            <w:r>
              <w:rPr>
                <w:sz w:val="21"/>
              </w:rPr>
              <w:t>No</w:t>
            </w:r>
          </w:p>
        </w:tc>
      </w:tr>
      <w:tr w:rsidR="008A500F" w14:paraId="79E7992D" w14:textId="77777777" w:rsidTr="00CF3A4A">
        <w:trPr>
          <w:trHeight w:val="1691"/>
        </w:trPr>
        <w:tc>
          <w:tcPr>
            <w:tcW w:w="1080" w:type="dxa"/>
          </w:tcPr>
          <w:p w14:paraId="24D73639" w14:textId="77777777" w:rsidR="008A500F" w:rsidRDefault="008A500F" w:rsidP="008A500F">
            <w:pPr>
              <w:pStyle w:val="BodyText2"/>
              <w:tabs>
                <w:tab w:val="clear" w:pos="720"/>
                <w:tab w:val="clear" w:pos="1800"/>
              </w:tabs>
              <w:spacing w:line="340" w:lineRule="atLeast"/>
              <w:jc w:val="center"/>
              <w:rPr>
                <w:sz w:val="21"/>
              </w:rPr>
            </w:pPr>
            <w:r>
              <w:rPr>
                <w:sz w:val="21"/>
              </w:rPr>
              <w:t>17)</w:t>
            </w:r>
          </w:p>
        </w:tc>
        <w:tc>
          <w:tcPr>
            <w:tcW w:w="5523" w:type="dxa"/>
          </w:tcPr>
          <w:p w14:paraId="3512E604" w14:textId="4D8EEEB4" w:rsidR="008A500F" w:rsidRDefault="008A500F" w:rsidP="008A500F">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7F685763" w:rsidR="008A500F" w:rsidRDefault="008A500F" w:rsidP="00CF3A4A">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377" w:type="dxa"/>
          </w:tcPr>
          <w:p w14:paraId="1FEA9C92" w14:textId="77777777" w:rsidR="008A500F" w:rsidRDefault="008A500F" w:rsidP="008A500F">
            <w:pPr>
              <w:pStyle w:val="WW-BodyText2"/>
              <w:tabs>
                <w:tab w:val="clear" w:pos="720"/>
                <w:tab w:val="clear" w:pos="1800"/>
              </w:tabs>
              <w:spacing w:line="340" w:lineRule="atLeast"/>
              <w:jc w:val="left"/>
              <w:rPr>
                <w:sz w:val="21"/>
              </w:rPr>
            </w:pPr>
            <w:r>
              <w:rPr>
                <w:sz w:val="21"/>
              </w:rPr>
              <w:t>Factory Act</w:t>
            </w:r>
          </w:p>
          <w:p w14:paraId="06855114" w14:textId="77777777" w:rsidR="008A500F" w:rsidRDefault="008A500F" w:rsidP="008A500F">
            <w:pPr>
              <w:pStyle w:val="WW-BodyText2"/>
              <w:tabs>
                <w:tab w:val="clear" w:pos="720"/>
                <w:tab w:val="clear" w:pos="1800"/>
              </w:tabs>
              <w:spacing w:line="340" w:lineRule="atLeast"/>
              <w:jc w:val="left"/>
              <w:rPr>
                <w:sz w:val="21"/>
              </w:rPr>
            </w:pPr>
            <w:r>
              <w:rPr>
                <w:sz w:val="21"/>
              </w:rPr>
              <w:t>Motor vehicle act</w:t>
            </w:r>
          </w:p>
          <w:p w14:paraId="43841D0B" w14:textId="77777777" w:rsidR="008A500F" w:rsidRDefault="008A500F" w:rsidP="008A500F">
            <w:pPr>
              <w:pStyle w:val="WW-BodyText2"/>
              <w:tabs>
                <w:tab w:val="clear" w:pos="720"/>
                <w:tab w:val="clear" w:pos="1800"/>
              </w:tabs>
              <w:spacing w:line="340" w:lineRule="atLeast"/>
              <w:jc w:val="left"/>
              <w:rPr>
                <w:sz w:val="21"/>
              </w:rPr>
            </w:pPr>
          </w:p>
          <w:p w14:paraId="3E5B125A" w14:textId="77777777" w:rsidR="008A500F" w:rsidRDefault="008A500F" w:rsidP="008A500F">
            <w:pPr>
              <w:pStyle w:val="WW-BodyText2"/>
              <w:tabs>
                <w:tab w:val="clear" w:pos="720"/>
                <w:tab w:val="clear" w:pos="1800"/>
              </w:tabs>
              <w:spacing w:line="340" w:lineRule="atLeast"/>
              <w:jc w:val="left"/>
              <w:rPr>
                <w:sz w:val="21"/>
              </w:rPr>
            </w:pPr>
            <w:r>
              <w:rPr>
                <w:sz w:val="21"/>
              </w:rPr>
              <w:t>Yes</w:t>
            </w:r>
          </w:p>
          <w:p w14:paraId="048192C1" w14:textId="77777777" w:rsidR="008A500F" w:rsidRDefault="008A500F" w:rsidP="008A500F">
            <w:pPr>
              <w:pStyle w:val="BodyText2"/>
              <w:tabs>
                <w:tab w:val="clear" w:pos="720"/>
                <w:tab w:val="clear" w:pos="1800"/>
              </w:tabs>
              <w:spacing w:line="340" w:lineRule="atLeast"/>
              <w:jc w:val="left"/>
              <w:rPr>
                <w:sz w:val="21"/>
              </w:rPr>
            </w:pPr>
          </w:p>
        </w:tc>
      </w:tr>
      <w:tr w:rsidR="008A500F" w14:paraId="44BFB00E" w14:textId="77777777" w:rsidTr="00CF3A4A">
        <w:trPr>
          <w:trHeight w:val="791"/>
        </w:trPr>
        <w:tc>
          <w:tcPr>
            <w:tcW w:w="1080" w:type="dxa"/>
          </w:tcPr>
          <w:p w14:paraId="44EC53DA" w14:textId="77777777" w:rsidR="008A500F" w:rsidRDefault="008A500F" w:rsidP="008A500F">
            <w:pPr>
              <w:pStyle w:val="BodyText2"/>
              <w:tabs>
                <w:tab w:val="clear" w:pos="720"/>
                <w:tab w:val="clear" w:pos="1800"/>
              </w:tabs>
              <w:spacing w:line="340" w:lineRule="atLeast"/>
              <w:jc w:val="center"/>
              <w:rPr>
                <w:sz w:val="21"/>
              </w:rPr>
            </w:pPr>
            <w:r>
              <w:rPr>
                <w:sz w:val="21"/>
              </w:rPr>
              <w:t>18)</w:t>
            </w:r>
          </w:p>
        </w:tc>
        <w:tc>
          <w:tcPr>
            <w:tcW w:w="5523" w:type="dxa"/>
          </w:tcPr>
          <w:p w14:paraId="39599974" w14:textId="09A1803D" w:rsidR="008A500F" w:rsidRDefault="008A500F" w:rsidP="008A500F">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377" w:type="dxa"/>
          </w:tcPr>
          <w:p w14:paraId="3D60C704" w14:textId="46DBDAFD" w:rsidR="008A500F" w:rsidRDefault="008A500F" w:rsidP="008A500F">
            <w:pPr>
              <w:pStyle w:val="BodyText2"/>
              <w:tabs>
                <w:tab w:val="clear" w:pos="720"/>
                <w:tab w:val="clear" w:pos="1800"/>
              </w:tabs>
              <w:spacing w:line="340" w:lineRule="atLeast"/>
              <w:jc w:val="left"/>
              <w:rPr>
                <w:sz w:val="21"/>
              </w:rPr>
            </w:pPr>
            <w:r>
              <w:rPr>
                <w:sz w:val="21"/>
              </w:rPr>
              <w:t>Nil</w:t>
            </w:r>
          </w:p>
        </w:tc>
      </w:tr>
      <w:tr w:rsidR="008A500F" w14:paraId="71EEFEF7" w14:textId="77777777" w:rsidTr="00CF3A4A">
        <w:tc>
          <w:tcPr>
            <w:tcW w:w="1080" w:type="dxa"/>
          </w:tcPr>
          <w:p w14:paraId="08D1ED7E" w14:textId="77777777" w:rsidR="008A500F" w:rsidRDefault="008A500F" w:rsidP="008A500F">
            <w:pPr>
              <w:pStyle w:val="BodyText2"/>
              <w:tabs>
                <w:tab w:val="clear" w:pos="720"/>
                <w:tab w:val="clear" w:pos="1800"/>
              </w:tabs>
              <w:spacing w:line="340" w:lineRule="atLeast"/>
              <w:jc w:val="center"/>
              <w:rPr>
                <w:sz w:val="21"/>
              </w:rPr>
            </w:pPr>
            <w:r>
              <w:rPr>
                <w:sz w:val="21"/>
              </w:rPr>
              <w:t>19)</w:t>
            </w:r>
          </w:p>
        </w:tc>
        <w:tc>
          <w:tcPr>
            <w:tcW w:w="5523" w:type="dxa"/>
          </w:tcPr>
          <w:p w14:paraId="7890BD88" w14:textId="7D907FC2" w:rsidR="008A500F" w:rsidRDefault="008A500F" w:rsidP="008A500F">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377" w:type="dxa"/>
          </w:tcPr>
          <w:p w14:paraId="63C4048A" w14:textId="75D66854" w:rsidR="008A500F" w:rsidRDefault="008A500F" w:rsidP="008A500F">
            <w:pPr>
              <w:pStyle w:val="BodyText2"/>
              <w:tabs>
                <w:tab w:val="clear" w:pos="720"/>
                <w:tab w:val="clear" w:pos="1800"/>
              </w:tabs>
              <w:spacing w:line="340" w:lineRule="atLeast"/>
              <w:jc w:val="left"/>
              <w:rPr>
                <w:sz w:val="21"/>
              </w:rPr>
            </w:pPr>
            <w:r>
              <w:rPr>
                <w:snapToGrid w:val="0"/>
                <w:color w:val="000000"/>
                <w:sz w:val="21"/>
              </w:rPr>
              <w:t>Yes</w:t>
            </w: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47C1E961"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22DFF764" w14:textId="20196189" w:rsidR="009E7CAC" w:rsidRDefault="009E7CAC">
      <w:pPr>
        <w:pStyle w:val="BodyText2"/>
        <w:tabs>
          <w:tab w:val="clear" w:pos="720"/>
          <w:tab w:val="clear" w:pos="1800"/>
        </w:tabs>
        <w:spacing w:line="340" w:lineRule="atLeast"/>
        <w:jc w:val="left"/>
      </w:pPr>
    </w:p>
    <w:p w14:paraId="08BF775A" w14:textId="1DEA5762" w:rsidR="008A500F" w:rsidRPr="008A500F" w:rsidRDefault="008A500F" w:rsidP="008A500F">
      <w:pPr>
        <w:pStyle w:val="BodyText2"/>
        <w:numPr>
          <w:ilvl w:val="0"/>
          <w:numId w:val="5"/>
        </w:numPr>
        <w:tabs>
          <w:tab w:val="clear" w:pos="720"/>
          <w:tab w:val="clear" w:pos="1800"/>
        </w:tabs>
        <w:spacing w:line="340" w:lineRule="atLeast"/>
      </w:pPr>
      <w:r>
        <w:rPr>
          <w:snapToGrid w:val="0"/>
          <w:color w:val="000000"/>
          <w:sz w:val="21"/>
        </w:rPr>
        <w:t>26.01.2003, wheel loader hit the walkway grating CB-12 while loading the coke fines.</w:t>
      </w:r>
    </w:p>
    <w:p w14:paraId="42270319" w14:textId="6DAEAE45" w:rsidR="008A500F" w:rsidRDefault="008A500F" w:rsidP="008A500F">
      <w:pPr>
        <w:pStyle w:val="BodyText2"/>
        <w:numPr>
          <w:ilvl w:val="0"/>
          <w:numId w:val="5"/>
        </w:numPr>
        <w:tabs>
          <w:tab w:val="clear" w:pos="720"/>
          <w:tab w:val="clear" w:pos="1800"/>
        </w:tabs>
        <w:spacing w:line="340" w:lineRule="atLeast"/>
      </w:pPr>
      <w:r w:rsidRPr="00332367">
        <w:rPr>
          <w:color w:val="000000"/>
          <w:lang w:val="en-IN" w:eastAsia="en-IN"/>
        </w:rPr>
        <w:t>On 09.08.2020 at 23:45 hr. Mr Rupesh Naik (Bhavna earth mover driver) engaged with truck GA05T1669 for shifting slag from BF2 to Jetty dumping yard shed. While unloading slag inside the shed, lifted dump body of the truck got touched to the supporting column of the shed &amp; dump body of the truck got minor damaged. No injury to anyone. Alcohol test conducted, found negative.</w:t>
      </w: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identified </w:t>
      </w:r>
    </w:p>
    <w:p w14:paraId="57B508EF" w14:textId="77777777" w:rsidR="008A500F" w:rsidRDefault="008A500F" w:rsidP="008A500F">
      <w:pPr>
        <w:pStyle w:val="WW-BodyText2"/>
        <w:numPr>
          <w:ilvl w:val="0"/>
          <w:numId w:val="6"/>
        </w:numPr>
        <w:spacing w:before="3" w:line="340" w:lineRule="atLeast"/>
        <w:jc w:val="left"/>
        <w:rPr>
          <w:snapToGrid w:val="0"/>
          <w:color w:val="000000"/>
        </w:rPr>
      </w:pPr>
      <w:r>
        <w:rPr>
          <w:snapToGrid w:val="0"/>
          <w:color w:val="000000"/>
        </w:rPr>
        <w:t>Contact with dust</w:t>
      </w:r>
    </w:p>
    <w:p w14:paraId="57249E5A" w14:textId="77777777" w:rsidR="008A500F" w:rsidRDefault="008A500F" w:rsidP="008A500F">
      <w:pPr>
        <w:pStyle w:val="WW-BodyText2"/>
        <w:numPr>
          <w:ilvl w:val="0"/>
          <w:numId w:val="6"/>
        </w:numPr>
        <w:spacing w:before="3" w:line="340" w:lineRule="atLeast"/>
        <w:jc w:val="left"/>
        <w:rPr>
          <w:b/>
        </w:rPr>
      </w:pPr>
      <w:r>
        <w:rPr>
          <w:snapToGrid w:val="0"/>
          <w:color w:val="000000"/>
        </w:rPr>
        <w:t>Mechanical: impact on Walkway</w:t>
      </w:r>
    </w:p>
    <w:p w14:paraId="32DBC142" w14:textId="77777777" w:rsidR="008A500F" w:rsidRPr="00B07F6F" w:rsidRDefault="008A500F" w:rsidP="008A500F">
      <w:pPr>
        <w:pStyle w:val="WW-BodyText2"/>
        <w:numPr>
          <w:ilvl w:val="0"/>
          <w:numId w:val="6"/>
        </w:numPr>
        <w:spacing w:before="3" w:line="340" w:lineRule="atLeast"/>
        <w:jc w:val="left"/>
        <w:rPr>
          <w:b/>
        </w:rPr>
      </w:pPr>
      <w:r>
        <w:rPr>
          <w:snapToGrid w:val="0"/>
          <w:color w:val="000000"/>
        </w:rPr>
        <w:t xml:space="preserve"> Fall of a vehicle</w:t>
      </w:r>
    </w:p>
    <w:p w14:paraId="3391BD4C" w14:textId="77777777" w:rsidR="008A500F" w:rsidRPr="00F40041" w:rsidRDefault="008A500F" w:rsidP="008A500F">
      <w:pPr>
        <w:pStyle w:val="WW-BodyText2"/>
        <w:numPr>
          <w:ilvl w:val="0"/>
          <w:numId w:val="6"/>
        </w:numPr>
        <w:spacing w:before="3" w:line="340" w:lineRule="atLeast"/>
        <w:jc w:val="left"/>
        <w:rPr>
          <w:snapToGrid w:val="0"/>
        </w:rPr>
      </w:pPr>
      <w:r w:rsidRPr="00AE0DD7">
        <w:rPr>
          <w:snapToGrid w:val="0"/>
        </w:rPr>
        <w:t>Human Behavior -</w:t>
      </w:r>
      <w:r w:rsidRPr="00F40041">
        <w:rPr>
          <w:snapToGrid w:val="0"/>
        </w:rPr>
        <w:t xml:space="preserve">Nonuse of PPE </w:t>
      </w:r>
    </w:p>
    <w:p w14:paraId="7917C88D" w14:textId="77777777" w:rsidR="008A500F" w:rsidRPr="00F40041" w:rsidRDefault="008A500F" w:rsidP="008A500F">
      <w:pPr>
        <w:pStyle w:val="WW-BodyText2"/>
        <w:numPr>
          <w:ilvl w:val="0"/>
          <w:numId w:val="6"/>
        </w:numPr>
        <w:spacing w:before="3" w:line="340" w:lineRule="atLeast"/>
        <w:jc w:val="left"/>
        <w:rPr>
          <w:snapToGrid w:val="0"/>
        </w:rPr>
      </w:pPr>
      <w:r w:rsidRPr="00AE0DD7">
        <w:rPr>
          <w:snapToGrid w:val="0"/>
        </w:rPr>
        <w:t>Human Behavior -</w:t>
      </w:r>
      <w:r w:rsidRPr="00F40041">
        <w:rPr>
          <w:snapToGrid w:val="0"/>
        </w:rPr>
        <w:t>Improper house keeping</w:t>
      </w:r>
    </w:p>
    <w:p w14:paraId="2075AF0D" w14:textId="77777777" w:rsidR="008A500F" w:rsidRPr="00F40041" w:rsidRDefault="008A500F" w:rsidP="008A500F">
      <w:pPr>
        <w:pStyle w:val="WW-BodyText2"/>
        <w:numPr>
          <w:ilvl w:val="0"/>
          <w:numId w:val="6"/>
        </w:numPr>
        <w:tabs>
          <w:tab w:val="left" w:pos="720"/>
        </w:tabs>
        <w:spacing w:before="3" w:line="340" w:lineRule="atLeast"/>
        <w:jc w:val="left"/>
        <w:rPr>
          <w:snapToGrid w:val="0"/>
        </w:rPr>
      </w:pPr>
      <w:r w:rsidRPr="00F40041">
        <w:rPr>
          <w:snapToGrid w:val="0"/>
        </w:rPr>
        <w:t>Inadequate local lighting</w:t>
      </w:r>
    </w:p>
    <w:p w14:paraId="5DC959DE" w14:textId="43EFD932" w:rsidR="008A500F" w:rsidRDefault="008A500F" w:rsidP="008A500F">
      <w:pPr>
        <w:pStyle w:val="WW-BodyText2"/>
        <w:numPr>
          <w:ilvl w:val="0"/>
          <w:numId w:val="6"/>
        </w:numPr>
        <w:spacing w:before="3" w:line="340" w:lineRule="atLeast"/>
        <w:jc w:val="left"/>
        <w:rPr>
          <w:snapToGrid w:val="0"/>
        </w:rPr>
      </w:pPr>
      <w:r w:rsidRPr="00F40041">
        <w:rPr>
          <w:snapToGrid w:val="0"/>
        </w:rPr>
        <w:t>Improper handling of iron ore and coke fines leading to spillage</w:t>
      </w:r>
    </w:p>
    <w:p w14:paraId="108972D1" w14:textId="77777777" w:rsidR="008A500F" w:rsidRPr="008A500F" w:rsidRDefault="008A500F" w:rsidP="008A500F">
      <w:pPr>
        <w:pStyle w:val="WW-BodyText2"/>
        <w:numPr>
          <w:ilvl w:val="0"/>
          <w:numId w:val="6"/>
        </w:numPr>
        <w:spacing w:before="3" w:line="340" w:lineRule="atLeast"/>
        <w:jc w:val="left"/>
        <w:rPr>
          <w:snapToGrid w:val="0"/>
        </w:rPr>
      </w:pPr>
      <w:r w:rsidRPr="008A500F">
        <w:rPr>
          <w:snapToGrid w:val="0"/>
        </w:rPr>
        <w:t>Inhalation of dust causing lung problems</w:t>
      </w:r>
    </w:p>
    <w:p w14:paraId="04067540" w14:textId="77777777" w:rsidR="008A500F" w:rsidRPr="0019502A" w:rsidRDefault="008A500F" w:rsidP="008A500F">
      <w:pPr>
        <w:pStyle w:val="WW-BodyText2"/>
        <w:tabs>
          <w:tab w:val="clear" w:pos="720"/>
        </w:tabs>
        <w:spacing w:before="3" w:line="340" w:lineRule="atLeast"/>
        <w:ind w:left="720"/>
        <w:jc w:val="left"/>
        <w:rPr>
          <w:snapToGrid w:val="0"/>
        </w:rPr>
      </w:pPr>
    </w:p>
    <w:p w14:paraId="05228E66" w14:textId="77777777" w:rsidR="00332547" w:rsidRDefault="00332547">
      <w:pPr>
        <w:pStyle w:val="BodyText2"/>
        <w:tabs>
          <w:tab w:val="clear" w:pos="720"/>
          <w:tab w:val="clear" w:pos="1800"/>
        </w:tabs>
        <w:spacing w:line="340" w:lineRule="atLeast"/>
        <w:jc w:val="left"/>
      </w:pPr>
    </w:p>
    <w:p w14:paraId="19BD9515" w14:textId="77777777" w:rsidR="00332547" w:rsidRDefault="00332547">
      <w:pPr>
        <w:pStyle w:val="BodyText2"/>
        <w:tabs>
          <w:tab w:val="clear" w:pos="720"/>
          <w:tab w:val="clear" w:pos="1800"/>
        </w:tabs>
        <w:spacing w:line="340" w:lineRule="atLeast"/>
        <w:jc w:val="left"/>
      </w:pPr>
    </w:p>
    <w:tbl>
      <w:tblPr>
        <w:tblW w:w="990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33"/>
        <w:gridCol w:w="5367"/>
      </w:tblGrid>
      <w:tr w:rsidR="00332547" w:rsidRPr="00226565" w14:paraId="277D5FBB" w14:textId="77777777" w:rsidTr="00CF3A4A">
        <w:trPr>
          <w:trHeight w:val="480"/>
        </w:trPr>
        <w:tc>
          <w:tcPr>
            <w:tcW w:w="4533"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5367"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CF3A4A">
        <w:trPr>
          <w:trHeight w:val="1063"/>
        </w:trPr>
        <w:tc>
          <w:tcPr>
            <w:tcW w:w="4533"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5367"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CF3A4A">
        <w:trPr>
          <w:trHeight w:val="167"/>
        </w:trPr>
        <w:tc>
          <w:tcPr>
            <w:tcW w:w="4533" w:type="dxa"/>
            <w:shd w:val="clear" w:color="auto" w:fill="auto"/>
          </w:tcPr>
          <w:p w14:paraId="7A9FA817" w14:textId="7FBC5CDD"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E97F6E">
              <w:rPr>
                <w:b/>
                <w:sz w:val="22"/>
                <w:szCs w:val="22"/>
              </w:rPr>
              <w:t>0</w:t>
            </w:r>
            <w:r w:rsidR="00611010">
              <w:rPr>
                <w:b/>
                <w:sz w:val="22"/>
                <w:szCs w:val="22"/>
              </w:rPr>
              <w:t>.07.202</w:t>
            </w:r>
            <w:r w:rsidR="00E97F6E">
              <w:rPr>
                <w:b/>
                <w:sz w:val="22"/>
                <w:szCs w:val="22"/>
              </w:rPr>
              <w:t>3</w:t>
            </w:r>
          </w:p>
        </w:tc>
        <w:tc>
          <w:tcPr>
            <w:tcW w:w="5367" w:type="dxa"/>
            <w:shd w:val="clear" w:color="auto" w:fill="auto"/>
          </w:tcPr>
          <w:p w14:paraId="5A007456" w14:textId="03D0CB2C"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E97F6E">
              <w:rPr>
                <w:b/>
                <w:sz w:val="22"/>
                <w:szCs w:val="22"/>
              </w:rPr>
              <w:t>0</w:t>
            </w:r>
            <w:r w:rsidR="00611010">
              <w:rPr>
                <w:b/>
                <w:sz w:val="22"/>
                <w:szCs w:val="22"/>
              </w:rPr>
              <w:t>.07.202</w:t>
            </w:r>
            <w:r w:rsidR="00E97F6E">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DC209" w14:textId="77777777" w:rsidR="00D74488" w:rsidRDefault="00D74488" w:rsidP="00106ADB">
      <w:r>
        <w:separator/>
      </w:r>
    </w:p>
  </w:endnote>
  <w:endnote w:type="continuationSeparator" w:id="0">
    <w:p w14:paraId="1A5FDBDE" w14:textId="77777777" w:rsidR="00D74488" w:rsidRDefault="00D74488"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E233C" w14:textId="77777777" w:rsidR="00D74488" w:rsidRDefault="00D74488" w:rsidP="00106ADB">
      <w:r>
        <w:separator/>
      </w:r>
    </w:p>
  </w:footnote>
  <w:footnote w:type="continuationSeparator" w:id="0">
    <w:p w14:paraId="03567BBF" w14:textId="77777777" w:rsidR="00D74488" w:rsidRDefault="00D74488"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1" w15:restartNumberingAfterBreak="0">
    <w:nsid w:val="1EDF1116"/>
    <w:multiLevelType w:val="singleLevel"/>
    <w:tmpl w:val="52224CE0"/>
    <w:lvl w:ilvl="0">
      <w:start w:val="1"/>
      <w:numFmt w:val="decimal"/>
      <w:lvlText w:val="%1."/>
      <w:lvlJc w:val="left"/>
      <w:pPr>
        <w:tabs>
          <w:tab w:val="num" w:pos="720"/>
        </w:tabs>
        <w:ind w:left="720" w:hanging="360"/>
      </w:pPr>
      <w:rPr>
        <w:rFonts w:hint="default"/>
      </w:rPr>
    </w:lvl>
  </w:abstractNum>
  <w:abstractNum w:abstractNumId="2"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4" w15:restartNumberingAfterBreak="0">
    <w:nsid w:val="67F27FFA"/>
    <w:multiLevelType w:val="hybridMultilevel"/>
    <w:tmpl w:val="934A2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24776646">
    <w:abstractNumId w:val="0"/>
  </w:num>
  <w:num w:numId="2" w16cid:durableId="664670470">
    <w:abstractNumId w:val="2"/>
  </w:num>
  <w:num w:numId="3" w16cid:durableId="1640650238">
    <w:abstractNumId w:val="3"/>
  </w:num>
  <w:num w:numId="4" w16cid:durableId="1091467450">
    <w:abstractNumId w:val="5"/>
  </w:num>
  <w:num w:numId="5" w16cid:durableId="1693411681">
    <w:abstractNumId w:val="4"/>
  </w:num>
  <w:num w:numId="6" w16cid:durableId="1715274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106ADB"/>
    <w:rsid w:val="00193357"/>
    <w:rsid w:val="001B63FF"/>
    <w:rsid w:val="001E776D"/>
    <w:rsid w:val="002A0E92"/>
    <w:rsid w:val="002C2713"/>
    <w:rsid w:val="002F2296"/>
    <w:rsid w:val="00301851"/>
    <w:rsid w:val="0031757F"/>
    <w:rsid w:val="00327170"/>
    <w:rsid w:val="00332547"/>
    <w:rsid w:val="003A33B4"/>
    <w:rsid w:val="00405AFE"/>
    <w:rsid w:val="004101AB"/>
    <w:rsid w:val="0047134F"/>
    <w:rsid w:val="00473127"/>
    <w:rsid w:val="00480D7B"/>
    <w:rsid w:val="00486DEE"/>
    <w:rsid w:val="004E3CFF"/>
    <w:rsid w:val="005541FD"/>
    <w:rsid w:val="00596136"/>
    <w:rsid w:val="005C3C62"/>
    <w:rsid w:val="00611010"/>
    <w:rsid w:val="006317FC"/>
    <w:rsid w:val="0065722C"/>
    <w:rsid w:val="00674ED1"/>
    <w:rsid w:val="006E1A91"/>
    <w:rsid w:val="006F1D1D"/>
    <w:rsid w:val="0072050C"/>
    <w:rsid w:val="00726AD1"/>
    <w:rsid w:val="007525C2"/>
    <w:rsid w:val="00752B0B"/>
    <w:rsid w:val="007C77F3"/>
    <w:rsid w:val="00816A2E"/>
    <w:rsid w:val="00853C2C"/>
    <w:rsid w:val="00895B65"/>
    <w:rsid w:val="008A500F"/>
    <w:rsid w:val="008A7299"/>
    <w:rsid w:val="008B0293"/>
    <w:rsid w:val="00992D25"/>
    <w:rsid w:val="009B3C87"/>
    <w:rsid w:val="009E4A33"/>
    <w:rsid w:val="009E7CAC"/>
    <w:rsid w:val="00A16CBE"/>
    <w:rsid w:val="00A8207E"/>
    <w:rsid w:val="00AB274E"/>
    <w:rsid w:val="00AE3A55"/>
    <w:rsid w:val="00AE40A0"/>
    <w:rsid w:val="00B63D1D"/>
    <w:rsid w:val="00B708FE"/>
    <w:rsid w:val="00BB3590"/>
    <w:rsid w:val="00BE4310"/>
    <w:rsid w:val="00C66F33"/>
    <w:rsid w:val="00CB3F1E"/>
    <w:rsid w:val="00CE4C38"/>
    <w:rsid w:val="00CF2EAC"/>
    <w:rsid w:val="00CF3A4A"/>
    <w:rsid w:val="00CF7DC0"/>
    <w:rsid w:val="00D74488"/>
    <w:rsid w:val="00D974B3"/>
    <w:rsid w:val="00DB2C36"/>
    <w:rsid w:val="00E07DF0"/>
    <w:rsid w:val="00E27559"/>
    <w:rsid w:val="00E317A7"/>
    <w:rsid w:val="00E6173C"/>
    <w:rsid w:val="00E97F6E"/>
    <w:rsid w:val="00EC542F"/>
    <w:rsid w:val="00EF4C07"/>
    <w:rsid w:val="00EF5FB3"/>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DefaultParagraphFont">
    <w:name w:val="WW-Default Paragraph Font"/>
    <w:rsid w:val="008A5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61881C-A3EB-48EA-B61B-024149F35452}"/>
</file>

<file path=customXml/itemProps2.xml><?xml version="1.0" encoding="utf-8"?>
<ds:datastoreItem xmlns:ds="http://schemas.openxmlformats.org/officeDocument/2006/customXml" ds:itemID="{A4B891A6-E735-4A15-AFE2-265A8052F1D2}"/>
</file>

<file path=customXml/itemProps3.xml><?xml version="1.0" encoding="utf-8"?>
<ds:datastoreItem xmlns:ds="http://schemas.openxmlformats.org/officeDocument/2006/customXml" ds:itemID="{95E53EDC-47F0-47B3-8167-23DB1FA6B6AB}"/>
</file>

<file path=docProps/app.xml><?xml version="1.0" encoding="utf-8"?>
<Properties xmlns="http://schemas.openxmlformats.org/officeDocument/2006/extended-properties" xmlns:vt="http://schemas.openxmlformats.org/officeDocument/2006/docPropsVTypes">
  <Template>Normal</Template>
  <TotalTime>36</TotalTime>
  <Pages>1</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52</cp:revision>
  <cp:lastPrinted>2018-01-30T05:28:00Z</cp:lastPrinted>
  <dcterms:created xsi:type="dcterms:W3CDTF">2020-05-26T06:25:00Z</dcterms:created>
  <dcterms:modified xsi:type="dcterms:W3CDTF">2023-09-24T17:08:00Z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2022-08-12T10:52:37Z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1325000</vt:r8>
  </property>
</Properties>
</file>