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011E099" w:rsidR="006E1A91" w:rsidRPr="000418D9" w:rsidRDefault="00712756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54E010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514DB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881E0B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12756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1275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6335AA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514DB" w14:paraId="13E2948B" w14:textId="77777777" w:rsidTr="006335AA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5D92C6E" w14:textId="77777777" w:rsidR="00E514DB" w:rsidRPr="0059112F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HBS Burner firing</w:t>
            </w:r>
          </w:p>
          <w:p w14:paraId="79AA433E" w14:textId="078A5639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Once in three years</w:t>
            </w:r>
          </w:p>
        </w:tc>
      </w:tr>
      <w:tr w:rsidR="00E514DB" w14:paraId="2EBE7B48" w14:textId="77777777" w:rsidTr="006335AA">
        <w:tc>
          <w:tcPr>
            <w:tcW w:w="990" w:type="dxa"/>
          </w:tcPr>
          <w:p w14:paraId="76694513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1AB085C3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11A8F83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Near HBS Burner of BF1 &amp; BF2</w:t>
            </w:r>
          </w:p>
        </w:tc>
      </w:tr>
      <w:tr w:rsidR="00E514DB" w14:paraId="70BBF8D5" w14:textId="77777777" w:rsidTr="006335AA">
        <w:tc>
          <w:tcPr>
            <w:tcW w:w="990" w:type="dxa"/>
          </w:tcPr>
          <w:p w14:paraId="5C8C3805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01083FDE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53008761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Company`s &amp; contract employees</w:t>
            </w:r>
          </w:p>
        </w:tc>
      </w:tr>
      <w:tr w:rsidR="00E514DB" w14:paraId="3274654A" w14:textId="77777777" w:rsidTr="006335AA">
        <w:trPr>
          <w:trHeight w:val="1169"/>
        </w:trPr>
        <w:tc>
          <w:tcPr>
            <w:tcW w:w="990" w:type="dxa"/>
          </w:tcPr>
          <w:p w14:paraId="7645FB69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3486D9B4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56567891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 xml:space="preserve"> subcontractors </w:t>
            </w:r>
          </w:p>
        </w:tc>
      </w:tr>
      <w:tr w:rsidR="00E514DB" w14:paraId="36DDB549" w14:textId="77777777" w:rsidTr="006335AA">
        <w:trPr>
          <w:trHeight w:val="701"/>
        </w:trPr>
        <w:tc>
          <w:tcPr>
            <w:tcW w:w="990" w:type="dxa"/>
          </w:tcPr>
          <w:p w14:paraId="365E9DFA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4E5C34D5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Yes</w:t>
            </w:r>
          </w:p>
        </w:tc>
      </w:tr>
      <w:tr w:rsidR="00E514DB" w14:paraId="46649E21" w14:textId="77777777" w:rsidTr="006335AA">
        <w:tc>
          <w:tcPr>
            <w:tcW w:w="990" w:type="dxa"/>
          </w:tcPr>
          <w:p w14:paraId="728077F3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1614FAE4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7946820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 xml:space="preserve">Yes </w:t>
            </w:r>
          </w:p>
          <w:p w14:paraId="56318FC0" w14:textId="6A3A9A79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VL/IMS/PID1/PROD/WI/23C</w:t>
            </w:r>
          </w:p>
        </w:tc>
      </w:tr>
      <w:tr w:rsidR="00E514DB" w14:paraId="4D211913" w14:textId="77777777" w:rsidTr="006335AA">
        <w:trPr>
          <w:trHeight w:val="611"/>
        </w:trPr>
        <w:tc>
          <w:tcPr>
            <w:tcW w:w="990" w:type="dxa"/>
          </w:tcPr>
          <w:p w14:paraId="1D13289D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434DADE5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0414DE62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No</w:t>
            </w:r>
          </w:p>
        </w:tc>
      </w:tr>
      <w:tr w:rsidR="00E514DB" w14:paraId="752A3110" w14:textId="77777777" w:rsidTr="006335AA">
        <w:trPr>
          <w:trHeight w:val="1304"/>
        </w:trPr>
        <w:tc>
          <w:tcPr>
            <w:tcW w:w="990" w:type="dxa"/>
          </w:tcPr>
          <w:p w14:paraId="09CBCF8A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2FA400B0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No</w:t>
            </w:r>
          </w:p>
        </w:tc>
      </w:tr>
      <w:tr w:rsidR="00E514DB" w14:paraId="55BDA29F" w14:textId="77777777" w:rsidTr="006335AA">
        <w:tc>
          <w:tcPr>
            <w:tcW w:w="990" w:type="dxa"/>
          </w:tcPr>
          <w:p w14:paraId="6EA91710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718B718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1BB246C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No</w:t>
            </w:r>
          </w:p>
        </w:tc>
      </w:tr>
      <w:tr w:rsidR="00E514DB" w14:paraId="28D2C23B" w14:textId="77777777" w:rsidTr="006335AA">
        <w:tc>
          <w:tcPr>
            <w:tcW w:w="990" w:type="dxa"/>
          </w:tcPr>
          <w:p w14:paraId="67148713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65450F70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43711DD3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No</w:t>
            </w:r>
          </w:p>
        </w:tc>
      </w:tr>
      <w:tr w:rsidR="00E514DB" w14:paraId="4FB29D60" w14:textId="77777777" w:rsidTr="006335AA">
        <w:tc>
          <w:tcPr>
            <w:tcW w:w="990" w:type="dxa"/>
          </w:tcPr>
          <w:p w14:paraId="27CEA7F6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C653035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No</w:t>
            </w:r>
          </w:p>
        </w:tc>
      </w:tr>
      <w:tr w:rsidR="00E514DB" w14:paraId="0C1ABA70" w14:textId="77777777" w:rsidTr="006335AA">
        <w:tc>
          <w:tcPr>
            <w:tcW w:w="990" w:type="dxa"/>
          </w:tcPr>
          <w:p w14:paraId="124C55D4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4DC7BF91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0F735ED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Burner Assembly, oil &amp; compressed air</w:t>
            </w:r>
          </w:p>
        </w:tc>
      </w:tr>
      <w:tr w:rsidR="00E514DB" w14:paraId="2679030D" w14:textId="77777777" w:rsidTr="006335AA">
        <w:tc>
          <w:tcPr>
            <w:tcW w:w="990" w:type="dxa"/>
          </w:tcPr>
          <w:p w14:paraId="786F144E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76DC8250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3-4meters</w:t>
            </w:r>
          </w:p>
        </w:tc>
      </w:tr>
      <w:tr w:rsidR="00E514DB" w14:paraId="7E76AE2A" w14:textId="77777777" w:rsidTr="006335AA">
        <w:trPr>
          <w:trHeight w:val="539"/>
        </w:trPr>
        <w:tc>
          <w:tcPr>
            <w:tcW w:w="990" w:type="dxa"/>
          </w:tcPr>
          <w:p w14:paraId="0B76C140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30CF20D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4802044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Yes-compressed air &amp; oil</w:t>
            </w:r>
          </w:p>
        </w:tc>
      </w:tr>
      <w:tr w:rsidR="00E514DB" w14:paraId="5957644A" w14:textId="77777777" w:rsidTr="006335AA">
        <w:tc>
          <w:tcPr>
            <w:tcW w:w="990" w:type="dxa"/>
          </w:tcPr>
          <w:p w14:paraId="2A047A92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613" w:type="dxa"/>
          </w:tcPr>
          <w:p w14:paraId="6AB12273" w14:textId="22AE7E11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42628514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Fumes, oil &amp; compressed air</w:t>
            </w:r>
          </w:p>
        </w:tc>
      </w:tr>
      <w:tr w:rsidR="00E514DB" w14:paraId="0321055B" w14:textId="77777777" w:rsidTr="006335AA">
        <w:tc>
          <w:tcPr>
            <w:tcW w:w="990" w:type="dxa"/>
          </w:tcPr>
          <w:p w14:paraId="08AF433A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589828D4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NA</w:t>
            </w:r>
          </w:p>
        </w:tc>
      </w:tr>
      <w:tr w:rsidR="00E514DB" w14:paraId="79E7992D" w14:textId="77777777" w:rsidTr="006335AA">
        <w:trPr>
          <w:trHeight w:val="1754"/>
        </w:trPr>
        <w:tc>
          <w:tcPr>
            <w:tcW w:w="990" w:type="dxa"/>
          </w:tcPr>
          <w:p w14:paraId="24D73639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1B272580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47D66961" w:rsidR="00E514DB" w:rsidRDefault="00E514DB" w:rsidP="006335A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06341AD" w14:textId="77777777" w:rsidR="00E514DB" w:rsidRPr="0059112F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Factory act</w:t>
            </w:r>
          </w:p>
          <w:p w14:paraId="5ADB82EE" w14:textId="77777777" w:rsidR="00E514DB" w:rsidRPr="0059112F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5B13E79" w14:textId="77777777" w:rsidR="00E514DB" w:rsidRPr="0059112F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4BB6529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Yes</w:t>
            </w:r>
          </w:p>
        </w:tc>
      </w:tr>
      <w:tr w:rsidR="00E514DB" w14:paraId="44BFB00E" w14:textId="77777777" w:rsidTr="006335AA">
        <w:trPr>
          <w:trHeight w:val="791"/>
        </w:trPr>
        <w:tc>
          <w:tcPr>
            <w:tcW w:w="990" w:type="dxa"/>
          </w:tcPr>
          <w:p w14:paraId="44EC53DA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C8B5242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9112F">
              <w:rPr>
                <w:rFonts w:ascii="Cambria" w:hAnsi="Cambria"/>
                <w:sz w:val="21"/>
              </w:rPr>
              <w:t>NIL</w:t>
            </w:r>
          </w:p>
        </w:tc>
      </w:tr>
      <w:tr w:rsidR="00E514DB" w14:paraId="71EEFEF7" w14:textId="77777777" w:rsidTr="006335AA">
        <w:tc>
          <w:tcPr>
            <w:tcW w:w="990" w:type="dxa"/>
          </w:tcPr>
          <w:p w14:paraId="08D1ED7E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537BC4D7" w14:textId="33DDB991" w:rsidR="00E514DB" w:rsidRPr="0059112F" w:rsidRDefault="00E514DB" w:rsidP="00E514DB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  <w:p w14:paraId="63C4048A" w14:textId="77777777" w:rsidR="00E514DB" w:rsidRDefault="00E514DB" w:rsidP="00E514D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2E209879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862B2E" w14:textId="3FA42759" w:rsidR="00E514DB" w:rsidRDefault="00E514DB" w:rsidP="00E514DB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</w:rPr>
      </w:pPr>
      <w:r w:rsidRPr="006B2CE1">
        <w:rPr>
          <w:rFonts w:ascii="Cambria" w:hAnsi="Cambria"/>
        </w:rPr>
        <w:t xml:space="preserve">On 11.06.2020 at BF 2 while diesel firing activity of HBS#3, a small spark from torch fell on small pile of cotton waste which were dipped in diesel and caught fire. </w:t>
      </w:r>
      <w:proofErr w:type="gramStart"/>
      <w:r w:rsidRPr="006B2CE1">
        <w:rPr>
          <w:rFonts w:ascii="Cambria" w:hAnsi="Cambria"/>
        </w:rPr>
        <w:t>Fire</w:t>
      </w:r>
      <w:proofErr w:type="gramEnd"/>
      <w:r w:rsidRPr="006B2CE1">
        <w:rPr>
          <w:rFonts w:ascii="Cambria" w:hAnsi="Cambria"/>
        </w:rPr>
        <w:t xml:space="preserve"> extinguisher was already kept on diesel firing platform which was immediately used to completely douse off the fire. No injury or damage to property.</w:t>
      </w:r>
    </w:p>
    <w:p w14:paraId="19644D26" w14:textId="77777777" w:rsidR="00E514DB" w:rsidRDefault="00E514DB" w:rsidP="00E514DB">
      <w:pPr>
        <w:pStyle w:val="WW-BodyText2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Root cause:</w:t>
      </w:r>
    </w:p>
    <w:p w14:paraId="37F06EB1" w14:textId="5529355A" w:rsidR="00E514DB" w:rsidRPr="006B2CE1" w:rsidRDefault="00E514DB" w:rsidP="00E514DB">
      <w:pPr>
        <w:pStyle w:val="WW-BodyText2"/>
        <w:numPr>
          <w:ilvl w:val="0"/>
          <w:numId w:val="7"/>
        </w:numPr>
        <w:spacing w:before="3" w:line="340" w:lineRule="atLeast"/>
        <w:rPr>
          <w:rFonts w:ascii="Cambria" w:hAnsi="Cambria"/>
        </w:rPr>
      </w:pPr>
      <w:r w:rsidRPr="006B2CE1">
        <w:rPr>
          <w:rFonts w:ascii="Cambria" w:hAnsi="Cambria"/>
        </w:rPr>
        <w:t>The ‘Mashal’, which is being prepared for initial light up is dipped in diesel having Excess Diesel with loose cotton.</w:t>
      </w:r>
    </w:p>
    <w:p w14:paraId="1DD34582" w14:textId="28F09297" w:rsidR="00E514DB" w:rsidRPr="006B2CE1" w:rsidRDefault="00E514DB" w:rsidP="00E514DB">
      <w:pPr>
        <w:pStyle w:val="WW-BodyText2"/>
        <w:numPr>
          <w:ilvl w:val="0"/>
          <w:numId w:val="7"/>
        </w:numPr>
        <w:spacing w:before="3" w:line="340" w:lineRule="atLeast"/>
        <w:rPr>
          <w:rFonts w:ascii="Cambria" w:hAnsi="Cambria"/>
        </w:rPr>
      </w:pPr>
      <w:r w:rsidRPr="006B2CE1">
        <w:rPr>
          <w:rFonts w:ascii="Cambria" w:hAnsi="Cambria"/>
        </w:rPr>
        <w:t xml:space="preserve">During light up fire with loose cotton burnt and piece of burnt cotton </w:t>
      </w:r>
      <w:proofErr w:type="gramStart"/>
      <w:r w:rsidRPr="006B2CE1">
        <w:rPr>
          <w:rFonts w:ascii="Cambria" w:hAnsi="Cambria"/>
        </w:rPr>
        <w:t>fell down</w:t>
      </w:r>
      <w:proofErr w:type="gramEnd"/>
      <w:r w:rsidRPr="006B2CE1">
        <w:rPr>
          <w:rFonts w:ascii="Cambria" w:hAnsi="Cambria"/>
        </w:rPr>
        <w:t xml:space="preserve"> into the diesel wet cotton waste kept in working platform near by the lighting operation causes fire.</w:t>
      </w:r>
    </w:p>
    <w:p w14:paraId="4D1E5176" w14:textId="3DABB7D8" w:rsidR="00E514DB" w:rsidRPr="006B2CE1" w:rsidRDefault="00E514DB" w:rsidP="00E514DB">
      <w:pPr>
        <w:pStyle w:val="WW-BodyText2"/>
        <w:numPr>
          <w:ilvl w:val="0"/>
          <w:numId w:val="7"/>
        </w:numPr>
        <w:spacing w:before="3" w:line="340" w:lineRule="atLeast"/>
        <w:rPr>
          <w:rFonts w:ascii="Cambria" w:hAnsi="Cambria"/>
        </w:rPr>
      </w:pPr>
      <w:r w:rsidRPr="006B2CE1">
        <w:rPr>
          <w:rFonts w:ascii="Cambria" w:hAnsi="Cambria"/>
        </w:rPr>
        <w:t xml:space="preserve">As per SOP, all flammable materials need to be cleared before starting of any activity, which causes fire hazard. In this case, </w:t>
      </w:r>
      <w:proofErr w:type="gramStart"/>
      <w:r w:rsidRPr="006B2CE1">
        <w:rPr>
          <w:rFonts w:ascii="Cambria" w:hAnsi="Cambria"/>
        </w:rPr>
        <w:t>same</w:t>
      </w:r>
      <w:proofErr w:type="gramEnd"/>
      <w:r w:rsidRPr="006B2CE1">
        <w:rPr>
          <w:rFonts w:ascii="Cambria" w:hAnsi="Cambria"/>
        </w:rPr>
        <w:t xml:space="preserve"> was not followed up.</w:t>
      </w:r>
    </w:p>
    <w:p w14:paraId="1F27EF6A" w14:textId="68AB5FA8" w:rsidR="00E514DB" w:rsidRDefault="00E514DB" w:rsidP="00E514DB">
      <w:pPr>
        <w:pStyle w:val="WW-BodyText2"/>
        <w:numPr>
          <w:ilvl w:val="0"/>
          <w:numId w:val="7"/>
        </w:numPr>
        <w:spacing w:before="3" w:line="340" w:lineRule="atLeast"/>
        <w:rPr>
          <w:rFonts w:ascii="Cambria" w:hAnsi="Cambria"/>
        </w:rPr>
      </w:pPr>
      <w:r w:rsidRPr="006B2CE1">
        <w:rPr>
          <w:rFonts w:ascii="Cambria" w:hAnsi="Cambria"/>
        </w:rPr>
        <w:t xml:space="preserve">Hazard identification was not done </w:t>
      </w:r>
      <w:proofErr w:type="gramStart"/>
      <w:r w:rsidRPr="006B2CE1">
        <w:rPr>
          <w:rFonts w:ascii="Cambria" w:hAnsi="Cambria"/>
        </w:rPr>
        <w:t>properly</w:t>
      </w:r>
      <w:proofErr w:type="gramEnd"/>
    </w:p>
    <w:p w14:paraId="5A187D4A" w14:textId="77777777" w:rsidR="00E514DB" w:rsidRDefault="00E514DB" w:rsidP="00E514DB">
      <w:pPr>
        <w:pStyle w:val="WW-BodyText2"/>
        <w:spacing w:before="3" w:line="340" w:lineRule="atLeast"/>
        <w:ind w:left="720"/>
        <w:rPr>
          <w:rFonts w:ascii="Cambria" w:hAnsi="Cambria"/>
        </w:rPr>
      </w:pPr>
      <w:r>
        <w:rPr>
          <w:rFonts w:ascii="Cambria" w:hAnsi="Cambria"/>
        </w:rPr>
        <w:t>CAPA:</w:t>
      </w:r>
    </w:p>
    <w:p w14:paraId="788B5A2B" w14:textId="619E2EF0" w:rsidR="00E514DB" w:rsidRPr="006B2CE1" w:rsidRDefault="00E514DB" w:rsidP="00E514DB">
      <w:pPr>
        <w:pStyle w:val="WW-BodyText2"/>
        <w:numPr>
          <w:ilvl w:val="0"/>
          <w:numId w:val="7"/>
        </w:numPr>
        <w:spacing w:before="3" w:line="340" w:lineRule="atLeast"/>
        <w:rPr>
          <w:rFonts w:ascii="Cambria" w:hAnsi="Cambria"/>
        </w:rPr>
      </w:pPr>
      <w:r w:rsidRPr="006B2CE1">
        <w:rPr>
          <w:rFonts w:ascii="Cambria" w:hAnsi="Cambria"/>
        </w:rPr>
        <w:t>Awareness training to be given for such type of operation and strict adherence of SOP to be maintained.</w:t>
      </w:r>
    </w:p>
    <w:p w14:paraId="150F1F1B" w14:textId="1082736E" w:rsidR="00E514DB" w:rsidRPr="006B2CE1" w:rsidRDefault="00E514DB" w:rsidP="00E514DB">
      <w:pPr>
        <w:pStyle w:val="WW-BodyText2"/>
        <w:numPr>
          <w:ilvl w:val="0"/>
          <w:numId w:val="7"/>
        </w:numPr>
        <w:spacing w:before="3" w:line="340" w:lineRule="atLeast"/>
        <w:rPr>
          <w:rFonts w:ascii="Cambria" w:hAnsi="Cambria"/>
        </w:rPr>
      </w:pPr>
      <w:r w:rsidRPr="006B2CE1">
        <w:rPr>
          <w:rFonts w:ascii="Cambria" w:hAnsi="Cambria"/>
        </w:rPr>
        <w:t>Housekeeping to be maintained before starting of any critical activity.</w:t>
      </w:r>
    </w:p>
    <w:p w14:paraId="00290F7A" w14:textId="7792EA5F" w:rsidR="00E514DB" w:rsidRDefault="00E514DB" w:rsidP="00E514DB">
      <w:pPr>
        <w:pStyle w:val="WW-BodyText2"/>
        <w:numPr>
          <w:ilvl w:val="0"/>
          <w:numId w:val="7"/>
        </w:numPr>
        <w:spacing w:before="3" w:line="340" w:lineRule="atLeast"/>
        <w:rPr>
          <w:rFonts w:ascii="Cambria" w:hAnsi="Cambria"/>
        </w:rPr>
      </w:pPr>
      <w:r w:rsidRPr="006B2CE1">
        <w:rPr>
          <w:rFonts w:ascii="Cambria" w:hAnsi="Cambria"/>
        </w:rPr>
        <w:lastRenderedPageBreak/>
        <w:t>Start-up/ Lighting up check list should have one point mentioning of hazardous &amp; Flammable material removed from working site: Yes/NO</w:t>
      </w:r>
    </w:p>
    <w:p w14:paraId="178661D8" w14:textId="77777777" w:rsidR="00E514DB" w:rsidRPr="00E514DB" w:rsidRDefault="00E514DB" w:rsidP="00E514DB">
      <w:pPr>
        <w:pStyle w:val="WW-BodyText2"/>
        <w:spacing w:before="3" w:line="340" w:lineRule="atLeast"/>
        <w:ind w:left="720"/>
        <w:jc w:val="left"/>
        <w:rPr>
          <w:rFonts w:ascii="Cambria" w:hAnsi="Cambria"/>
        </w:rPr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4AF926" w14:textId="77777777" w:rsidR="00E514DB" w:rsidRPr="0059112F" w:rsidRDefault="00E514DB" w:rsidP="00E514DB">
      <w:pPr>
        <w:pStyle w:val="BodyText2"/>
        <w:numPr>
          <w:ilvl w:val="0"/>
          <w:numId w:val="2"/>
        </w:numPr>
        <w:tabs>
          <w:tab w:val="clear" w:pos="360"/>
          <w:tab w:val="clear" w:pos="720"/>
          <w:tab w:val="clear" w:pos="1800"/>
        </w:tabs>
        <w:spacing w:line="340" w:lineRule="atLeast"/>
        <w:ind w:left="720"/>
        <w:jc w:val="left"/>
        <w:rPr>
          <w:rFonts w:ascii="Cambria" w:hAnsi="Cambria"/>
        </w:rPr>
      </w:pPr>
      <w:r w:rsidRPr="0059112F">
        <w:rPr>
          <w:rFonts w:ascii="Cambria" w:hAnsi="Cambria"/>
        </w:rPr>
        <w:t>Fire &amp; Explosion</w:t>
      </w:r>
    </w:p>
    <w:p w14:paraId="65450D9B" w14:textId="77777777" w:rsidR="00E514DB" w:rsidRPr="0059112F" w:rsidRDefault="00E514DB" w:rsidP="00E514DB">
      <w:pPr>
        <w:pStyle w:val="BodyText2"/>
        <w:numPr>
          <w:ilvl w:val="0"/>
          <w:numId w:val="2"/>
        </w:numPr>
        <w:tabs>
          <w:tab w:val="clear" w:pos="360"/>
          <w:tab w:val="clear" w:pos="720"/>
          <w:tab w:val="clear" w:pos="1800"/>
        </w:tabs>
        <w:spacing w:line="340" w:lineRule="atLeast"/>
        <w:ind w:left="720"/>
        <w:jc w:val="left"/>
        <w:rPr>
          <w:rFonts w:ascii="Cambria" w:hAnsi="Cambria"/>
        </w:rPr>
      </w:pPr>
      <w:r w:rsidRPr="0059112F">
        <w:rPr>
          <w:rFonts w:ascii="Cambria" w:hAnsi="Cambria"/>
        </w:rPr>
        <w:t>Mech: Pressure in the compressed air line</w:t>
      </w:r>
    </w:p>
    <w:p w14:paraId="2527E0B5" w14:textId="77777777" w:rsidR="00E514DB" w:rsidRPr="0059112F" w:rsidRDefault="00E514DB" w:rsidP="00E514DB">
      <w:pPr>
        <w:pStyle w:val="BodyText2"/>
        <w:numPr>
          <w:ilvl w:val="0"/>
          <w:numId w:val="2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jc w:val="left"/>
        <w:rPr>
          <w:rFonts w:ascii="Cambria" w:hAnsi="Cambria"/>
        </w:rPr>
      </w:pPr>
      <w:r w:rsidRPr="0059112F">
        <w:rPr>
          <w:rFonts w:ascii="Cambria" w:hAnsi="Cambria"/>
        </w:rPr>
        <w:t xml:space="preserve">Contact with hot surface causing burn </w:t>
      </w:r>
      <w:proofErr w:type="gramStart"/>
      <w:r w:rsidRPr="0059112F">
        <w:rPr>
          <w:rFonts w:ascii="Cambria" w:hAnsi="Cambria"/>
        </w:rPr>
        <w:t>injury</w:t>
      </w:r>
      <w:proofErr w:type="gramEnd"/>
    </w:p>
    <w:p w14:paraId="05E43ABA" w14:textId="77777777" w:rsidR="00E514DB" w:rsidRPr="0059112F" w:rsidRDefault="00E514DB" w:rsidP="00E514DB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9112F">
        <w:rPr>
          <w:rFonts w:ascii="Cambria" w:hAnsi="Cambria"/>
          <w:snapToGrid w:val="0"/>
        </w:rPr>
        <w:t>Nonuse of PPE / WI</w:t>
      </w:r>
    </w:p>
    <w:p w14:paraId="1FADA32D" w14:textId="77777777" w:rsidR="00E514DB" w:rsidRPr="0059112F" w:rsidRDefault="00E514DB" w:rsidP="00E514DB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9112F">
        <w:rPr>
          <w:rFonts w:ascii="Cambria" w:hAnsi="Cambria"/>
          <w:snapToGrid w:val="0"/>
        </w:rPr>
        <w:t>Improper house keeping</w:t>
      </w:r>
    </w:p>
    <w:p w14:paraId="6359B243" w14:textId="77777777" w:rsidR="00E514DB" w:rsidRPr="0059112F" w:rsidRDefault="00E514DB" w:rsidP="00E514DB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 w:rsidRPr="0059112F">
        <w:rPr>
          <w:rFonts w:ascii="Cambria" w:hAnsi="Cambria"/>
          <w:snapToGrid w:val="0"/>
        </w:rPr>
        <w:t>Inadequate local lighting</w:t>
      </w:r>
    </w:p>
    <w:p w14:paraId="0318A808" w14:textId="77777777" w:rsidR="00E514DB" w:rsidRPr="0059112F" w:rsidRDefault="00E514DB" w:rsidP="00E514DB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9112F">
        <w:rPr>
          <w:rFonts w:ascii="Cambria" w:hAnsi="Cambria"/>
          <w:snapToGrid w:val="0"/>
        </w:rPr>
        <w:t>Crowding at the job site</w:t>
      </w:r>
    </w:p>
    <w:p w14:paraId="63F2FFC3" w14:textId="77777777" w:rsidR="00E514DB" w:rsidRPr="0059112F" w:rsidRDefault="00E514DB" w:rsidP="00E514DB">
      <w:pPr>
        <w:pStyle w:val="WW-BodyText2"/>
        <w:numPr>
          <w:ilvl w:val="0"/>
          <w:numId w:val="2"/>
        </w:numPr>
        <w:tabs>
          <w:tab w:val="clear" w:pos="360"/>
          <w:tab w:val="num" w:pos="720"/>
        </w:tabs>
        <w:spacing w:before="3" w:line="340" w:lineRule="atLeast"/>
        <w:ind w:left="720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9112F">
        <w:rPr>
          <w:rFonts w:ascii="Cambria" w:hAnsi="Cambria"/>
          <w:snapToGrid w:val="0"/>
        </w:rPr>
        <w:t>Running in hurry &amp; getting hurt.</w:t>
      </w:r>
    </w:p>
    <w:p w14:paraId="7C4AD945" w14:textId="77777777" w:rsidR="00E514DB" w:rsidRPr="0059112F" w:rsidRDefault="00E514DB" w:rsidP="00E514DB">
      <w:pPr>
        <w:numPr>
          <w:ilvl w:val="0"/>
          <w:numId w:val="2"/>
        </w:numPr>
        <w:tabs>
          <w:tab w:val="clear" w:pos="360"/>
          <w:tab w:val="num" w:pos="720"/>
        </w:tabs>
        <w:spacing w:line="340" w:lineRule="atLeast"/>
        <w:ind w:left="720"/>
        <w:rPr>
          <w:rFonts w:ascii="Cambria" w:hAnsi="Cambria"/>
          <w:sz w:val="20"/>
          <w:szCs w:val="20"/>
          <w:lang w:eastAsia="en-IN"/>
        </w:rPr>
      </w:pPr>
      <w:r>
        <w:rPr>
          <w:rFonts w:ascii="Cambria" w:hAnsi="Cambria"/>
          <w:lang w:eastAsia="en-IN"/>
        </w:rPr>
        <w:t>BF</w:t>
      </w:r>
      <w:r w:rsidRPr="0059112F">
        <w:rPr>
          <w:rFonts w:ascii="Cambria" w:hAnsi="Cambria"/>
          <w:lang w:eastAsia="en-IN"/>
        </w:rPr>
        <w:t xml:space="preserve"> gas poisoning</w:t>
      </w:r>
    </w:p>
    <w:p w14:paraId="5E7E1F74" w14:textId="1E47CB44" w:rsidR="00E514DB" w:rsidRPr="0059112F" w:rsidRDefault="00E514DB" w:rsidP="00E514DB">
      <w:pPr>
        <w:numPr>
          <w:ilvl w:val="0"/>
          <w:numId w:val="2"/>
        </w:numPr>
        <w:tabs>
          <w:tab w:val="clear" w:pos="360"/>
          <w:tab w:val="num" w:pos="720"/>
        </w:tabs>
        <w:spacing w:line="340" w:lineRule="atLeast"/>
        <w:ind w:left="720"/>
        <w:rPr>
          <w:rFonts w:ascii="Cambria" w:hAnsi="Cambria"/>
          <w:lang w:eastAsia="en-IN"/>
        </w:rPr>
      </w:pPr>
      <w:r w:rsidRPr="0059112F">
        <w:rPr>
          <w:rFonts w:ascii="Cambria" w:hAnsi="Cambria"/>
          <w:lang w:eastAsia="en-IN"/>
        </w:rPr>
        <w:t xml:space="preserve"> Backfire during changeover of the stove.</w:t>
      </w:r>
    </w:p>
    <w:p w14:paraId="27899ADB" w14:textId="77777777" w:rsidR="00E514DB" w:rsidRPr="0059112F" w:rsidRDefault="00E514DB" w:rsidP="00E514DB">
      <w:pPr>
        <w:numPr>
          <w:ilvl w:val="0"/>
          <w:numId w:val="2"/>
        </w:numPr>
        <w:tabs>
          <w:tab w:val="clear" w:pos="360"/>
          <w:tab w:val="num" w:pos="720"/>
        </w:tabs>
        <w:spacing w:line="340" w:lineRule="atLeast"/>
        <w:ind w:left="720"/>
        <w:rPr>
          <w:rFonts w:ascii="Cambria" w:hAnsi="Cambria"/>
          <w:lang w:eastAsia="en-IN"/>
        </w:rPr>
      </w:pPr>
      <w:r w:rsidRPr="0059112F">
        <w:rPr>
          <w:rFonts w:ascii="Cambria" w:hAnsi="Cambria"/>
          <w:lang w:eastAsia="en-IN"/>
        </w:rPr>
        <w:t>Backfire due to insufficient draft below -10mm</w:t>
      </w:r>
    </w:p>
    <w:p w14:paraId="650684BF" w14:textId="77777777" w:rsidR="00E514DB" w:rsidRDefault="00E514DB" w:rsidP="00E514DB">
      <w:pPr>
        <w:numPr>
          <w:ilvl w:val="0"/>
          <w:numId w:val="2"/>
        </w:numPr>
        <w:tabs>
          <w:tab w:val="clear" w:pos="360"/>
          <w:tab w:val="num" w:pos="720"/>
        </w:tabs>
        <w:spacing w:line="340" w:lineRule="atLeast"/>
        <w:ind w:left="720"/>
        <w:rPr>
          <w:rFonts w:ascii="Cambria" w:hAnsi="Cambria"/>
          <w:lang w:eastAsia="en-IN"/>
        </w:rPr>
      </w:pPr>
      <w:r w:rsidRPr="0059112F">
        <w:rPr>
          <w:rFonts w:ascii="Cambria" w:hAnsi="Cambria"/>
          <w:lang w:eastAsia="en-IN"/>
        </w:rPr>
        <w:t>Human error, Human Behavior</w:t>
      </w:r>
    </w:p>
    <w:p w14:paraId="461F6E46" w14:textId="77777777" w:rsidR="00E514DB" w:rsidRPr="0059112F" w:rsidRDefault="00E514DB" w:rsidP="00E514DB">
      <w:pPr>
        <w:numPr>
          <w:ilvl w:val="0"/>
          <w:numId w:val="2"/>
        </w:numPr>
        <w:tabs>
          <w:tab w:val="clear" w:pos="360"/>
          <w:tab w:val="num" w:pos="720"/>
        </w:tabs>
        <w:spacing w:line="340" w:lineRule="atLeast"/>
        <w:ind w:left="720"/>
        <w:rPr>
          <w:rFonts w:ascii="Cambria" w:hAnsi="Cambria"/>
          <w:lang w:eastAsia="en-IN"/>
        </w:rPr>
      </w:pPr>
      <w:r>
        <w:rPr>
          <w:rFonts w:ascii="Cambria" w:hAnsi="Cambria"/>
          <w:lang w:eastAsia="en-IN"/>
        </w:rPr>
        <w:t>Splash fluid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0"/>
        <w:gridCol w:w="4950"/>
      </w:tblGrid>
      <w:tr w:rsidR="00332547" w:rsidRPr="00226565" w14:paraId="277D5FBB" w14:textId="77777777" w:rsidTr="006335AA">
        <w:trPr>
          <w:trHeight w:val="480"/>
        </w:trPr>
        <w:tc>
          <w:tcPr>
            <w:tcW w:w="513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335AA">
        <w:trPr>
          <w:trHeight w:val="1063"/>
        </w:trPr>
        <w:tc>
          <w:tcPr>
            <w:tcW w:w="513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335AA">
        <w:trPr>
          <w:trHeight w:val="167"/>
        </w:trPr>
        <w:tc>
          <w:tcPr>
            <w:tcW w:w="5130" w:type="dxa"/>
            <w:shd w:val="clear" w:color="auto" w:fill="auto"/>
          </w:tcPr>
          <w:p w14:paraId="7A9FA817" w14:textId="3454771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1275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1275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30787A1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1275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12756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8C99" w14:textId="77777777" w:rsidR="00410E5A" w:rsidRDefault="00410E5A" w:rsidP="00106ADB">
      <w:r>
        <w:separator/>
      </w:r>
    </w:p>
  </w:endnote>
  <w:endnote w:type="continuationSeparator" w:id="0">
    <w:p w14:paraId="7A210009" w14:textId="77777777" w:rsidR="00410E5A" w:rsidRDefault="00410E5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1E5D" w14:textId="77777777" w:rsidR="00410E5A" w:rsidRDefault="00410E5A" w:rsidP="00106ADB">
      <w:r>
        <w:separator/>
      </w:r>
    </w:p>
  </w:footnote>
  <w:footnote w:type="continuationSeparator" w:id="0">
    <w:p w14:paraId="14C0C88E" w14:textId="77777777" w:rsidR="00410E5A" w:rsidRDefault="00410E5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B6E"/>
    <w:multiLevelType w:val="hybridMultilevel"/>
    <w:tmpl w:val="FF6E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5AF6"/>
    <w:multiLevelType w:val="hybridMultilevel"/>
    <w:tmpl w:val="4EA6C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6FD914DC"/>
    <w:multiLevelType w:val="hybridMultilevel"/>
    <w:tmpl w:val="D902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5051204">
    <w:abstractNumId w:val="2"/>
  </w:num>
  <w:num w:numId="2" w16cid:durableId="980110636">
    <w:abstractNumId w:val="3"/>
  </w:num>
  <w:num w:numId="3" w16cid:durableId="2116438008">
    <w:abstractNumId w:val="4"/>
  </w:num>
  <w:num w:numId="4" w16cid:durableId="1040283250">
    <w:abstractNumId w:val="6"/>
  </w:num>
  <w:num w:numId="5" w16cid:durableId="1796017441">
    <w:abstractNumId w:val="5"/>
  </w:num>
  <w:num w:numId="6" w16cid:durableId="295913105">
    <w:abstractNumId w:val="1"/>
  </w:num>
  <w:num w:numId="7" w16cid:durableId="22900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10E5A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335AA"/>
    <w:rsid w:val="0065722C"/>
    <w:rsid w:val="00674ED1"/>
    <w:rsid w:val="006E1A91"/>
    <w:rsid w:val="006F1D1D"/>
    <w:rsid w:val="00712756"/>
    <w:rsid w:val="00726AD1"/>
    <w:rsid w:val="007525C2"/>
    <w:rsid w:val="00752B0B"/>
    <w:rsid w:val="007C77F3"/>
    <w:rsid w:val="00807C3C"/>
    <w:rsid w:val="00816A2E"/>
    <w:rsid w:val="0082390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514DB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C65603-A51A-4AD8-85A9-AF31220C848B}"/>
</file>

<file path=customXml/itemProps2.xml><?xml version="1.0" encoding="utf-8"?>
<ds:datastoreItem xmlns:ds="http://schemas.openxmlformats.org/officeDocument/2006/customXml" ds:itemID="{79FDA78B-7327-4F7D-A6BC-358C885245C2}"/>
</file>

<file path=customXml/itemProps3.xml><?xml version="1.0" encoding="utf-8"?>
<ds:datastoreItem xmlns:ds="http://schemas.openxmlformats.org/officeDocument/2006/customXml" ds:itemID="{3AC2D830-FBE4-4DC2-9BB7-1FB5BD3EA6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2022-08-16T06:20:31Z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1331900</vt:r8>
  </property>
</Properties>
</file>