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3A094480" w:rsidR="006E1A91" w:rsidRPr="000418D9" w:rsidRDefault="00FA1528"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6AF0D334"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486FC3">
              <w:rPr>
                <w:b/>
                <w:bCs/>
                <w:sz w:val="20"/>
                <w:szCs w:val="20"/>
                <w:lang w:eastAsia="en-IN"/>
              </w:rPr>
              <w:t xml:space="preserve"> 03</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179A1BA0"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FA1528">
              <w:rPr>
                <w:b/>
                <w:sz w:val="20"/>
                <w:szCs w:val="20"/>
              </w:rPr>
              <w:t>0</w:t>
            </w:r>
            <w:r w:rsidR="00611010">
              <w:rPr>
                <w:b/>
                <w:sz w:val="20"/>
                <w:szCs w:val="20"/>
              </w:rPr>
              <w:t>.07.202</w:t>
            </w:r>
            <w:r w:rsidR="00FA1528">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628"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5523"/>
        <w:gridCol w:w="4025"/>
      </w:tblGrid>
      <w:tr w:rsidR="009E7CAC" w14:paraId="515DFC2B" w14:textId="77777777" w:rsidTr="0060757F">
        <w:tc>
          <w:tcPr>
            <w:tcW w:w="108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52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025"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A248FD" w14:paraId="13E2948B" w14:textId="77777777" w:rsidTr="0060757F">
        <w:tc>
          <w:tcPr>
            <w:tcW w:w="1080" w:type="dxa"/>
            <w:tcBorders>
              <w:top w:val="single" w:sz="12" w:space="0" w:color="auto"/>
            </w:tcBorders>
          </w:tcPr>
          <w:p w14:paraId="1D9FE64C" w14:textId="77777777" w:rsidR="00A248FD" w:rsidRDefault="00A248FD" w:rsidP="00A248FD">
            <w:pPr>
              <w:pStyle w:val="BodyText2"/>
              <w:tabs>
                <w:tab w:val="clear" w:pos="720"/>
                <w:tab w:val="clear" w:pos="1800"/>
              </w:tabs>
              <w:spacing w:line="340" w:lineRule="atLeast"/>
              <w:jc w:val="center"/>
              <w:rPr>
                <w:sz w:val="21"/>
              </w:rPr>
            </w:pPr>
            <w:r>
              <w:rPr>
                <w:sz w:val="21"/>
              </w:rPr>
              <w:t>1)</w:t>
            </w:r>
          </w:p>
        </w:tc>
        <w:tc>
          <w:tcPr>
            <w:tcW w:w="5523" w:type="dxa"/>
            <w:tcBorders>
              <w:top w:val="single" w:sz="12" w:space="0" w:color="auto"/>
            </w:tcBorders>
          </w:tcPr>
          <w:p w14:paraId="1A52C1EF" w14:textId="77777777" w:rsidR="00A248FD" w:rsidRDefault="00A248FD" w:rsidP="00A248FD">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A248FD" w:rsidRDefault="00A248FD" w:rsidP="00A248FD">
            <w:pPr>
              <w:pStyle w:val="BodyText2"/>
              <w:tabs>
                <w:tab w:val="clear" w:pos="720"/>
                <w:tab w:val="clear" w:pos="1800"/>
              </w:tabs>
              <w:spacing w:line="340" w:lineRule="atLeast"/>
              <w:rPr>
                <w:sz w:val="21"/>
              </w:rPr>
            </w:pPr>
          </w:p>
        </w:tc>
        <w:tc>
          <w:tcPr>
            <w:tcW w:w="4025" w:type="dxa"/>
            <w:tcBorders>
              <w:top w:val="single" w:sz="12" w:space="0" w:color="auto"/>
            </w:tcBorders>
          </w:tcPr>
          <w:p w14:paraId="79AA433E" w14:textId="47FC4EDA"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Maintenance &amp; movement of Wheel-loader/Excavator/truck within premises for Bha</w:t>
            </w:r>
            <w:r>
              <w:rPr>
                <w:rFonts w:ascii="Cambria" w:hAnsi="Cambria"/>
                <w:sz w:val="21"/>
              </w:rPr>
              <w:t>v</w:t>
            </w:r>
            <w:r w:rsidRPr="00ED03D4">
              <w:rPr>
                <w:rFonts w:ascii="Cambria" w:hAnsi="Cambria"/>
                <w:sz w:val="21"/>
              </w:rPr>
              <w:t>na Earth movers/plant premises, as and when required.</w:t>
            </w:r>
          </w:p>
        </w:tc>
      </w:tr>
      <w:tr w:rsidR="00A248FD" w14:paraId="2EBE7B48" w14:textId="77777777" w:rsidTr="0060757F">
        <w:tc>
          <w:tcPr>
            <w:tcW w:w="1080" w:type="dxa"/>
          </w:tcPr>
          <w:p w14:paraId="76694513" w14:textId="77777777" w:rsidR="00A248FD" w:rsidRDefault="00A248FD" w:rsidP="00A248FD">
            <w:pPr>
              <w:pStyle w:val="BodyText2"/>
              <w:tabs>
                <w:tab w:val="clear" w:pos="720"/>
                <w:tab w:val="clear" w:pos="1800"/>
              </w:tabs>
              <w:spacing w:line="340" w:lineRule="atLeast"/>
              <w:jc w:val="center"/>
              <w:rPr>
                <w:sz w:val="21"/>
              </w:rPr>
            </w:pPr>
            <w:r>
              <w:rPr>
                <w:sz w:val="21"/>
              </w:rPr>
              <w:t>2)</w:t>
            </w:r>
          </w:p>
        </w:tc>
        <w:tc>
          <w:tcPr>
            <w:tcW w:w="5523" w:type="dxa"/>
          </w:tcPr>
          <w:p w14:paraId="046A2C8E" w14:textId="27D26ABA" w:rsidR="00A248FD" w:rsidRDefault="00A248FD" w:rsidP="00A248FD">
            <w:pPr>
              <w:pStyle w:val="BodyText2"/>
              <w:tabs>
                <w:tab w:val="clear" w:pos="720"/>
                <w:tab w:val="clear" w:pos="1800"/>
              </w:tabs>
              <w:spacing w:line="340" w:lineRule="atLeast"/>
              <w:rPr>
                <w:sz w:val="21"/>
              </w:rPr>
            </w:pPr>
            <w:r>
              <w:rPr>
                <w:sz w:val="21"/>
              </w:rPr>
              <w:t>Location (s) where the work is carried out.</w:t>
            </w:r>
          </w:p>
        </w:tc>
        <w:tc>
          <w:tcPr>
            <w:tcW w:w="4025" w:type="dxa"/>
          </w:tcPr>
          <w:p w14:paraId="783BF1F7" w14:textId="3569CF59"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Contractor’s workshop / roadside</w:t>
            </w:r>
          </w:p>
        </w:tc>
      </w:tr>
      <w:tr w:rsidR="00A248FD" w14:paraId="70BBF8D5" w14:textId="77777777" w:rsidTr="0060757F">
        <w:tc>
          <w:tcPr>
            <w:tcW w:w="1080" w:type="dxa"/>
          </w:tcPr>
          <w:p w14:paraId="5C8C3805" w14:textId="77777777" w:rsidR="00A248FD" w:rsidRDefault="00A248FD" w:rsidP="00A248FD">
            <w:pPr>
              <w:pStyle w:val="BodyText2"/>
              <w:tabs>
                <w:tab w:val="clear" w:pos="720"/>
                <w:tab w:val="clear" w:pos="1800"/>
              </w:tabs>
              <w:spacing w:line="340" w:lineRule="atLeast"/>
              <w:jc w:val="center"/>
              <w:rPr>
                <w:sz w:val="21"/>
              </w:rPr>
            </w:pPr>
            <w:r>
              <w:rPr>
                <w:sz w:val="21"/>
              </w:rPr>
              <w:t>3)</w:t>
            </w:r>
          </w:p>
        </w:tc>
        <w:tc>
          <w:tcPr>
            <w:tcW w:w="5523" w:type="dxa"/>
          </w:tcPr>
          <w:p w14:paraId="0A4E00DF" w14:textId="53E8513A" w:rsidR="00A248FD" w:rsidRDefault="00A248FD" w:rsidP="00A248FD">
            <w:pPr>
              <w:pStyle w:val="BodyText2"/>
              <w:tabs>
                <w:tab w:val="clear" w:pos="720"/>
                <w:tab w:val="clear" w:pos="1800"/>
              </w:tabs>
              <w:spacing w:line="340" w:lineRule="atLeast"/>
              <w:rPr>
                <w:sz w:val="21"/>
              </w:rPr>
            </w:pPr>
            <w:r>
              <w:rPr>
                <w:sz w:val="21"/>
              </w:rPr>
              <w:t>Who normally/occasionally carried out the task?</w:t>
            </w:r>
          </w:p>
          <w:p w14:paraId="7E9E4995" w14:textId="77777777" w:rsidR="00A248FD" w:rsidRDefault="00A248FD" w:rsidP="00A248FD">
            <w:pPr>
              <w:pStyle w:val="BodyText2"/>
              <w:tabs>
                <w:tab w:val="clear" w:pos="720"/>
                <w:tab w:val="clear" w:pos="1800"/>
              </w:tabs>
              <w:spacing w:line="340" w:lineRule="atLeast"/>
              <w:rPr>
                <w:sz w:val="21"/>
              </w:rPr>
            </w:pPr>
          </w:p>
        </w:tc>
        <w:tc>
          <w:tcPr>
            <w:tcW w:w="4025" w:type="dxa"/>
          </w:tcPr>
          <w:p w14:paraId="1979CD0C" w14:textId="37444E1E"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Wheel-loader operator, Contractor’s laborers, truck drivers</w:t>
            </w:r>
          </w:p>
        </w:tc>
      </w:tr>
      <w:tr w:rsidR="00A248FD" w14:paraId="3274654A" w14:textId="77777777" w:rsidTr="0060757F">
        <w:trPr>
          <w:trHeight w:val="1169"/>
        </w:trPr>
        <w:tc>
          <w:tcPr>
            <w:tcW w:w="1080" w:type="dxa"/>
          </w:tcPr>
          <w:p w14:paraId="7645FB69" w14:textId="77777777" w:rsidR="00A248FD" w:rsidRDefault="00A248FD" w:rsidP="00A248FD">
            <w:pPr>
              <w:pStyle w:val="BodyText2"/>
              <w:tabs>
                <w:tab w:val="clear" w:pos="720"/>
                <w:tab w:val="clear" w:pos="1800"/>
              </w:tabs>
              <w:spacing w:line="340" w:lineRule="atLeast"/>
              <w:jc w:val="center"/>
              <w:rPr>
                <w:sz w:val="21"/>
              </w:rPr>
            </w:pPr>
            <w:r>
              <w:rPr>
                <w:sz w:val="21"/>
              </w:rPr>
              <w:t>4)</w:t>
            </w:r>
          </w:p>
        </w:tc>
        <w:tc>
          <w:tcPr>
            <w:tcW w:w="5523" w:type="dxa"/>
          </w:tcPr>
          <w:p w14:paraId="04A8079A" w14:textId="22673180" w:rsidR="00A248FD" w:rsidRDefault="00A248FD" w:rsidP="00A248FD">
            <w:pPr>
              <w:pStyle w:val="BodyText2"/>
              <w:tabs>
                <w:tab w:val="clear" w:pos="720"/>
                <w:tab w:val="clear" w:pos="1800"/>
              </w:tabs>
              <w:spacing w:line="340" w:lineRule="atLeast"/>
              <w:rPr>
                <w:sz w:val="21"/>
              </w:rPr>
            </w:pPr>
            <w:r>
              <w:rPr>
                <w:sz w:val="21"/>
              </w:rPr>
              <w:t xml:space="preserve">Who else may be affected by the work (For example visitors, </w:t>
            </w:r>
            <w:r w:rsidR="0060757F">
              <w:rPr>
                <w:sz w:val="21"/>
              </w:rPr>
              <w:t>subcontractors?</w:t>
            </w:r>
            <w:r>
              <w:rPr>
                <w:sz w:val="21"/>
              </w:rPr>
              <w:t xml:space="preserve"> the public)</w:t>
            </w:r>
          </w:p>
        </w:tc>
        <w:tc>
          <w:tcPr>
            <w:tcW w:w="4025" w:type="dxa"/>
          </w:tcPr>
          <w:p w14:paraId="3D384323" w14:textId="5275A4FF"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Sub-Contractors, company employees</w:t>
            </w:r>
          </w:p>
        </w:tc>
      </w:tr>
      <w:tr w:rsidR="00A248FD" w14:paraId="36DDB549" w14:textId="77777777" w:rsidTr="0060757F">
        <w:trPr>
          <w:trHeight w:val="701"/>
        </w:trPr>
        <w:tc>
          <w:tcPr>
            <w:tcW w:w="1080" w:type="dxa"/>
          </w:tcPr>
          <w:p w14:paraId="365E9DFA" w14:textId="77777777" w:rsidR="00A248FD" w:rsidRDefault="00A248FD" w:rsidP="00A248FD">
            <w:pPr>
              <w:pStyle w:val="BodyText2"/>
              <w:tabs>
                <w:tab w:val="clear" w:pos="720"/>
                <w:tab w:val="clear" w:pos="1800"/>
              </w:tabs>
              <w:spacing w:line="340" w:lineRule="atLeast"/>
              <w:jc w:val="center"/>
              <w:rPr>
                <w:sz w:val="21"/>
              </w:rPr>
            </w:pPr>
            <w:r>
              <w:rPr>
                <w:sz w:val="21"/>
              </w:rPr>
              <w:t>5)</w:t>
            </w:r>
          </w:p>
        </w:tc>
        <w:tc>
          <w:tcPr>
            <w:tcW w:w="5523" w:type="dxa"/>
          </w:tcPr>
          <w:p w14:paraId="66DF4E58" w14:textId="5E7E38EE" w:rsidR="00A248FD" w:rsidRDefault="00A248FD" w:rsidP="00A248FD">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A248FD" w:rsidRDefault="00A248FD" w:rsidP="00A248FD">
            <w:pPr>
              <w:pStyle w:val="BodyText2"/>
              <w:tabs>
                <w:tab w:val="clear" w:pos="720"/>
                <w:tab w:val="clear" w:pos="1800"/>
              </w:tabs>
              <w:spacing w:line="340" w:lineRule="atLeast"/>
              <w:rPr>
                <w:sz w:val="21"/>
              </w:rPr>
            </w:pPr>
            <w:r>
              <w:rPr>
                <w:sz w:val="21"/>
              </w:rPr>
              <w:t>b) Any special training required</w:t>
            </w:r>
          </w:p>
        </w:tc>
        <w:tc>
          <w:tcPr>
            <w:tcW w:w="4025" w:type="dxa"/>
          </w:tcPr>
          <w:p w14:paraId="26F24214" w14:textId="0647AB26"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Yes</w:t>
            </w:r>
          </w:p>
        </w:tc>
      </w:tr>
      <w:tr w:rsidR="00A248FD" w14:paraId="46649E21" w14:textId="77777777" w:rsidTr="0060757F">
        <w:tc>
          <w:tcPr>
            <w:tcW w:w="1080" w:type="dxa"/>
          </w:tcPr>
          <w:p w14:paraId="728077F3" w14:textId="77777777" w:rsidR="00A248FD" w:rsidRDefault="00A248FD" w:rsidP="00A248FD">
            <w:pPr>
              <w:pStyle w:val="BodyText2"/>
              <w:tabs>
                <w:tab w:val="clear" w:pos="720"/>
                <w:tab w:val="clear" w:pos="1800"/>
              </w:tabs>
              <w:spacing w:line="340" w:lineRule="atLeast"/>
              <w:jc w:val="center"/>
              <w:rPr>
                <w:sz w:val="21"/>
              </w:rPr>
            </w:pPr>
            <w:r>
              <w:rPr>
                <w:sz w:val="21"/>
              </w:rPr>
              <w:t xml:space="preserve">6) </w:t>
            </w:r>
          </w:p>
        </w:tc>
        <w:tc>
          <w:tcPr>
            <w:tcW w:w="5523" w:type="dxa"/>
          </w:tcPr>
          <w:p w14:paraId="580BC280" w14:textId="3636E3EE" w:rsidR="00A248FD" w:rsidRDefault="00A248FD" w:rsidP="00A248FD">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025" w:type="dxa"/>
          </w:tcPr>
          <w:p w14:paraId="067D827C" w14:textId="6F7D10E8" w:rsidR="00A248FD" w:rsidRDefault="00A248FD" w:rsidP="00A248FD">
            <w:pPr>
              <w:rPr>
                <w:rFonts w:ascii="Cambria" w:hAnsi="Cambria" w:cs="Arial"/>
                <w:sz w:val="20"/>
              </w:rPr>
            </w:pPr>
            <w:r>
              <w:rPr>
                <w:rFonts w:ascii="Cambria" w:hAnsi="Cambria" w:cs="Arial"/>
                <w:sz w:val="20"/>
              </w:rPr>
              <w:t>Yes.</w:t>
            </w:r>
          </w:p>
          <w:p w14:paraId="2BFE76BD" w14:textId="37EF30BB" w:rsidR="00A248FD" w:rsidRPr="00ED03D4" w:rsidRDefault="00A248FD" w:rsidP="00A248FD">
            <w:pPr>
              <w:rPr>
                <w:rFonts w:ascii="Cambria" w:hAnsi="Cambria" w:cs="Arial"/>
                <w:sz w:val="20"/>
              </w:rPr>
            </w:pPr>
            <w:r>
              <w:rPr>
                <w:rFonts w:ascii="Cambria" w:hAnsi="Cambria" w:cs="Arial"/>
                <w:sz w:val="20"/>
              </w:rPr>
              <w:t>VL/IMS/PID1/PROD/WI/35</w:t>
            </w:r>
          </w:p>
          <w:p w14:paraId="56318FC0" w14:textId="77777777" w:rsidR="00A248FD" w:rsidRDefault="00A248FD" w:rsidP="00A248FD">
            <w:pPr>
              <w:pStyle w:val="BodyText2"/>
              <w:tabs>
                <w:tab w:val="clear" w:pos="720"/>
                <w:tab w:val="clear" w:pos="1800"/>
              </w:tabs>
              <w:spacing w:line="340" w:lineRule="atLeast"/>
              <w:jc w:val="left"/>
              <w:rPr>
                <w:sz w:val="21"/>
              </w:rPr>
            </w:pPr>
          </w:p>
        </w:tc>
      </w:tr>
      <w:tr w:rsidR="00A248FD" w14:paraId="4D211913" w14:textId="77777777" w:rsidTr="0060757F">
        <w:trPr>
          <w:trHeight w:val="611"/>
        </w:trPr>
        <w:tc>
          <w:tcPr>
            <w:tcW w:w="1080" w:type="dxa"/>
          </w:tcPr>
          <w:p w14:paraId="1D13289D" w14:textId="77777777" w:rsidR="00A248FD" w:rsidRDefault="00A248FD" w:rsidP="00A248FD">
            <w:pPr>
              <w:pStyle w:val="BodyText2"/>
              <w:tabs>
                <w:tab w:val="clear" w:pos="720"/>
                <w:tab w:val="clear" w:pos="1800"/>
              </w:tabs>
              <w:spacing w:line="340" w:lineRule="atLeast"/>
              <w:jc w:val="center"/>
              <w:rPr>
                <w:sz w:val="21"/>
              </w:rPr>
            </w:pPr>
            <w:r>
              <w:rPr>
                <w:sz w:val="21"/>
              </w:rPr>
              <w:t>7)</w:t>
            </w:r>
          </w:p>
          <w:p w14:paraId="0309D399" w14:textId="77777777" w:rsidR="00A248FD" w:rsidRDefault="00A248FD" w:rsidP="00A248FD">
            <w:pPr>
              <w:pStyle w:val="BodyText2"/>
              <w:tabs>
                <w:tab w:val="clear" w:pos="720"/>
                <w:tab w:val="clear" w:pos="1800"/>
              </w:tabs>
              <w:spacing w:line="340" w:lineRule="atLeast"/>
              <w:jc w:val="center"/>
              <w:rPr>
                <w:sz w:val="21"/>
              </w:rPr>
            </w:pPr>
          </w:p>
        </w:tc>
        <w:tc>
          <w:tcPr>
            <w:tcW w:w="5523" w:type="dxa"/>
          </w:tcPr>
          <w:p w14:paraId="2B074FC7" w14:textId="5F884C64" w:rsidR="00A248FD" w:rsidRDefault="00A248FD" w:rsidP="00A248FD">
            <w:pPr>
              <w:pStyle w:val="BodyText2"/>
              <w:tabs>
                <w:tab w:val="clear" w:pos="720"/>
                <w:tab w:val="clear" w:pos="1800"/>
              </w:tabs>
              <w:spacing w:line="340" w:lineRule="atLeast"/>
              <w:rPr>
                <w:sz w:val="21"/>
              </w:rPr>
            </w:pPr>
            <w:r>
              <w:rPr>
                <w:sz w:val="21"/>
              </w:rPr>
              <w:t>Is the work permit required for the task?</w:t>
            </w:r>
          </w:p>
          <w:p w14:paraId="528C4BCD" w14:textId="77777777" w:rsidR="00A248FD" w:rsidRDefault="00A248FD" w:rsidP="00A248FD">
            <w:pPr>
              <w:pStyle w:val="BodyText2"/>
              <w:tabs>
                <w:tab w:val="clear" w:pos="720"/>
                <w:tab w:val="clear" w:pos="1800"/>
              </w:tabs>
              <w:spacing w:line="340" w:lineRule="atLeast"/>
              <w:rPr>
                <w:sz w:val="21"/>
              </w:rPr>
            </w:pPr>
          </w:p>
        </w:tc>
        <w:tc>
          <w:tcPr>
            <w:tcW w:w="4025" w:type="dxa"/>
          </w:tcPr>
          <w:p w14:paraId="6B44E564" w14:textId="180392EF"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No</w:t>
            </w:r>
          </w:p>
        </w:tc>
      </w:tr>
      <w:tr w:rsidR="00A248FD" w14:paraId="752A3110" w14:textId="77777777" w:rsidTr="0060757F">
        <w:trPr>
          <w:trHeight w:val="1304"/>
        </w:trPr>
        <w:tc>
          <w:tcPr>
            <w:tcW w:w="1080" w:type="dxa"/>
          </w:tcPr>
          <w:p w14:paraId="09CBCF8A" w14:textId="77777777" w:rsidR="00A248FD" w:rsidRDefault="00A248FD" w:rsidP="00A248FD">
            <w:pPr>
              <w:pStyle w:val="BodyText2"/>
              <w:tabs>
                <w:tab w:val="clear" w:pos="720"/>
                <w:tab w:val="clear" w:pos="1800"/>
              </w:tabs>
              <w:spacing w:line="340" w:lineRule="atLeast"/>
              <w:jc w:val="center"/>
              <w:rPr>
                <w:sz w:val="21"/>
              </w:rPr>
            </w:pPr>
            <w:r>
              <w:rPr>
                <w:sz w:val="21"/>
              </w:rPr>
              <w:t>8)</w:t>
            </w:r>
          </w:p>
        </w:tc>
        <w:tc>
          <w:tcPr>
            <w:tcW w:w="5523" w:type="dxa"/>
          </w:tcPr>
          <w:p w14:paraId="6AE5883E" w14:textId="77777777" w:rsidR="00A248FD" w:rsidRDefault="00A248FD" w:rsidP="00A248FD">
            <w:pPr>
              <w:pStyle w:val="BodyText2"/>
              <w:tabs>
                <w:tab w:val="clear" w:pos="720"/>
                <w:tab w:val="clear" w:pos="1800"/>
              </w:tabs>
              <w:spacing w:line="340" w:lineRule="atLeast"/>
              <w:rPr>
                <w:sz w:val="21"/>
              </w:rPr>
            </w:pPr>
            <w:r>
              <w:rPr>
                <w:sz w:val="21"/>
              </w:rPr>
              <w:t>Plant and machinery that may be used:</w:t>
            </w:r>
          </w:p>
          <w:p w14:paraId="02A8ABB0" w14:textId="77777777" w:rsidR="00A248FD" w:rsidRDefault="00A248FD" w:rsidP="00A248FD">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025" w:type="dxa"/>
          </w:tcPr>
          <w:p w14:paraId="1BCF277A" w14:textId="6BE2C933"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Wheel-loader, Excavator</w:t>
            </w:r>
            <w:r>
              <w:rPr>
                <w:rFonts w:ascii="Cambria" w:hAnsi="Cambria"/>
                <w:sz w:val="21"/>
              </w:rPr>
              <w:t>, trucks</w:t>
            </w:r>
            <w:r w:rsidRPr="00ED03D4">
              <w:rPr>
                <w:rFonts w:ascii="Cambria" w:hAnsi="Cambria"/>
                <w:sz w:val="21"/>
              </w:rPr>
              <w:t>, backhoe etc.</w:t>
            </w:r>
          </w:p>
        </w:tc>
      </w:tr>
      <w:tr w:rsidR="00A248FD" w14:paraId="55BDA29F" w14:textId="77777777" w:rsidTr="0060757F">
        <w:tc>
          <w:tcPr>
            <w:tcW w:w="1080" w:type="dxa"/>
          </w:tcPr>
          <w:p w14:paraId="6EA91710" w14:textId="77777777" w:rsidR="00A248FD" w:rsidRDefault="00A248FD" w:rsidP="00A248FD">
            <w:pPr>
              <w:pStyle w:val="BodyText2"/>
              <w:tabs>
                <w:tab w:val="clear" w:pos="720"/>
                <w:tab w:val="clear" w:pos="1800"/>
              </w:tabs>
              <w:spacing w:line="340" w:lineRule="atLeast"/>
              <w:jc w:val="center"/>
              <w:rPr>
                <w:sz w:val="21"/>
              </w:rPr>
            </w:pPr>
            <w:r>
              <w:rPr>
                <w:sz w:val="21"/>
              </w:rPr>
              <w:t>9)</w:t>
            </w:r>
          </w:p>
        </w:tc>
        <w:tc>
          <w:tcPr>
            <w:tcW w:w="5523" w:type="dxa"/>
          </w:tcPr>
          <w:p w14:paraId="7A0132B2" w14:textId="764D913A" w:rsidR="00A248FD" w:rsidRDefault="00A248FD" w:rsidP="00A248FD">
            <w:pPr>
              <w:pStyle w:val="BodyText2"/>
              <w:tabs>
                <w:tab w:val="clear" w:pos="720"/>
                <w:tab w:val="clear" w:pos="1800"/>
              </w:tabs>
              <w:spacing w:line="340" w:lineRule="atLeast"/>
              <w:rPr>
                <w:sz w:val="21"/>
              </w:rPr>
            </w:pPr>
            <w:r>
              <w:rPr>
                <w:sz w:val="21"/>
              </w:rPr>
              <w:t>Any electrically operated hand tools are used</w:t>
            </w:r>
          </w:p>
        </w:tc>
        <w:tc>
          <w:tcPr>
            <w:tcW w:w="4025" w:type="dxa"/>
          </w:tcPr>
          <w:p w14:paraId="1B02CEA0" w14:textId="1E298C24"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Welding Machines</w:t>
            </w:r>
          </w:p>
        </w:tc>
      </w:tr>
      <w:tr w:rsidR="00A248FD" w14:paraId="28D2C23B" w14:textId="77777777" w:rsidTr="0060757F">
        <w:tc>
          <w:tcPr>
            <w:tcW w:w="1080" w:type="dxa"/>
          </w:tcPr>
          <w:p w14:paraId="67148713" w14:textId="77777777" w:rsidR="00A248FD" w:rsidRDefault="00A248FD" w:rsidP="00A248FD">
            <w:pPr>
              <w:pStyle w:val="BodyText2"/>
              <w:tabs>
                <w:tab w:val="clear" w:pos="720"/>
                <w:tab w:val="clear" w:pos="1800"/>
              </w:tabs>
              <w:spacing w:line="340" w:lineRule="atLeast"/>
              <w:jc w:val="center"/>
              <w:rPr>
                <w:sz w:val="21"/>
              </w:rPr>
            </w:pPr>
            <w:r>
              <w:rPr>
                <w:sz w:val="21"/>
              </w:rPr>
              <w:t>10)</w:t>
            </w:r>
          </w:p>
        </w:tc>
        <w:tc>
          <w:tcPr>
            <w:tcW w:w="5523" w:type="dxa"/>
          </w:tcPr>
          <w:p w14:paraId="485C0030" w14:textId="742355FB" w:rsidR="00A248FD" w:rsidRDefault="00A248FD" w:rsidP="00A248FD">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025" w:type="dxa"/>
          </w:tcPr>
          <w:p w14:paraId="0C8015D8" w14:textId="3AF214A0"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N. A.</w:t>
            </w:r>
          </w:p>
        </w:tc>
      </w:tr>
      <w:tr w:rsidR="00A248FD" w14:paraId="4FB29D60" w14:textId="77777777" w:rsidTr="0060757F">
        <w:tc>
          <w:tcPr>
            <w:tcW w:w="1080" w:type="dxa"/>
          </w:tcPr>
          <w:p w14:paraId="27CEA7F6" w14:textId="77777777" w:rsidR="00A248FD" w:rsidRDefault="00A248FD" w:rsidP="00A248FD">
            <w:pPr>
              <w:pStyle w:val="BodyText2"/>
              <w:tabs>
                <w:tab w:val="clear" w:pos="720"/>
                <w:tab w:val="clear" w:pos="1800"/>
              </w:tabs>
              <w:spacing w:line="340" w:lineRule="atLeast"/>
              <w:jc w:val="center"/>
              <w:rPr>
                <w:sz w:val="21"/>
              </w:rPr>
            </w:pPr>
            <w:r>
              <w:rPr>
                <w:sz w:val="21"/>
              </w:rPr>
              <w:t>11)</w:t>
            </w:r>
          </w:p>
        </w:tc>
        <w:tc>
          <w:tcPr>
            <w:tcW w:w="5523" w:type="dxa"/>
          </w:tcPr>
          <w:p w14:paraId="3E0E4163" w14:textId="77777777" w:rsidR="00A248FD" w:rsidRDefault="00A248FD" w:rsidP="00A248FD">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025" w:type="dxa"/>
          </w:tcPr>
          <w:p w14:paraId="43EF5592" w14:textId="4898975F"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Yes</w:t>
            </w:r>
          </w:p>
        </w:tc>
      </w:tr>
      <w:tr w:rsidR="00A248FD" w14:paraId="0C1ABA70" w14:textId="77777777" w:rsidTr="0060757F">
        <w:tc>
          <w:tcPr>
            <w:tcW w:w="1080" w:type="dxa"/>
          </w:tcPr>
          <w:p w14:paraId="124C55D4" w14:textId="77777777" w:rsidR="00A248FD" w:rsidRDefault="00A248FD" w:rsidP="00A248FD">
            <w:pPr>
              <w:pStyle w:val="BodyText2"/>
              <w:tabs>
                <w:tab w:val="clear" w:pos="720"/>
                <w:tab w:val="clear" w:pos="1800"/>
              </w:tabs>
              <w:spacing w:line="340" w:lineRule="atLeast"/>
              <w:jc w:val="center"/>
              <w:rPr>
                <w:sz w:val="21"/>
              </w:rPr>
            </w:pPr>
            <w:r>
              <w:rPr>
                <w:sz w:val="21"/>
              </w:rPr>
              <w:lastRenderedPageBreak/>
              <w:t>12)</w:t>
            </w:r>
          </w:p>
        </w:tc>
        <w:tc>
          <w:tcPr>
            <w:tcW w:w="5523" w:type="dxa"/>
          </w:tcPr>
          <w:p w14:paraId="36DB530D" w14:textId="18C946E6" w:rsidR="00A248FD" w:rsidRDefault="00A248FD" w:rsidP="00A248FD">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025" w:type="dxa"/>
          </w:tcPr>
          <w:p w14:paraId="170DEBC6" w14:textId="20F3E4C4"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Solid spare parts of the wheeloader/trucks, backhoe, liquid oil, lubricants etc.</w:t>
            </w:r>
          </w:p>
        </w:tc>
      </w:tr>
      <w:tr w:rsidR="00A248FD" w14:paraId="2679030D" w14:textId="77777777" w:rsidTr="0060757F">
        <w:tc>
          <w:tcPr>
            <w:tcW w:w="1080" w:type="dxa"/>
          </w:tcPr>
          <w:p w14:paraId="786F144E" w14:textId="77777777" w:rsidR="00A248FD" w:rsidRDefault="00A248FD" w:rsidP="00A248FD">
            <w:pPr>
              <w:pStyle w:val="BodyText2"/>
              <w:tabs>
                <w:tab w:val="clear" w:pos="720"/>
                <w:tab w:val="clear" w:pos="1800"/>
              </w:tabs>
              <w:spacing w:line="340" w:lineRule="atLeast"/>
              <w:jc w:val="center"/>
              <w:rPr>
                <w:sz w:val="21"/>
              </w:rPr>
            </w:pPr>
            <w:r>
              <w:rPr>
                <w:sz w:val="21"/>
              </w:rPr>
              <w:t>13)</w:t>
            </w:r>
          </w:p>
        </w:tc>
        <w:tc>
          <w:tcPr>
            <w:tcW w:w="5523" w:type="dxa"/>
          </w:tcPr>
          <w:p w14:paraId="586AE853" w14:textId="77777777" w:rsidR="00A248FD" w:rsidRDefault="00A248FD" w:rsidP="00A248FD">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025" w:type="dxa"/>
          </w:tcPr>
          <w:p w14:paraId="185F98E3" w14:textId="479BF118"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N. A.</w:t>
            </w:r>
          </w:p>
        </w:tc>
      </w:tr>
      <w:tr w:rsidR="00A248FD" w14:paraId="7E76AE2A" w14:textId="77777777" w:rsidTr="0060757F">
        <w:trPr>
          <w:trHeight w:val="539"/>
        </w:trPr>
        <w:tc>
          <w:tcPr>
            <w:tcW w:w="1080" w:type="dxa"/>
          </w:tcPr>
          <w:p w14:paraId="0B76C140" w14:textId="77777777" w:rsidR="00A248FD" w:rsidRDefault="00A248FD" w:rsidP="00A248FD">
            <w:pPr>
              <w:pStyle w:val="BodyText2"/>
              <w:tabs>
                <w:tab w:val="clear" w:pos="720"/>
                <w:tab w:val="clear" w:pos="1800"/>
              </w:tabs>
              <w:spacing w:line="340" w:lineRule="atLeast"/>
              <w:jc w:val="center"/>
              <w:rPr>
                <w:sz w:val="21"/>
              </w:rPr>
            </w:pPr>
            <w:r>
              <w:rPr>
                <w:sz w:val="21"/>
              </w:rPr>
              <w:t>14)</w:t>
            </w:r>
          </w:p>
        </w:tc>
        <w:tc>
          <w:tcPr>
            <w:tcW w:w="5523" w:type="dxa"/>
          </w:tcPr>
          <w:p w14:paraId="65E05837" w14:textId="77777777" w:rsidR="00A248FD" w:rsidRDefault="00A248FD" w:rsidP="00A248FD">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7CB19D86" w:rsidR="00A248FD" w:rsidRDefault="00A248FD" w:rsidP="00A248FD">
            <w:pPr>
              <w:pStyle w:val="BodyText2"/>
              <w:tabs>
                <w:tab w:val="clear" w:pos="720"/>
                <w:tab w:val="clear" w:pos="1800"/>
              </w:tabs>
              <w:spacing w:line="340" w:lineRule="atLeast"/>
              <w:rPr>
                <w:sz w:val="21"/>
              </w:rPr>
            </w:pPr>
            <w:r>
              <w:rPr>
                <w:sz w:val="21"/>
              </w:rPr>
              <w:t>LPG gas, hydraulic oil, welding electrode for welding</w:t>
            </w:r>
          </w:p>
        </w:tc>
        <w:tc>
          <w:tcPr>
            <w:tcW w:w="4025" w:type="dxa"/>
          </w:tcPr>
          <w:p w14:paraId="3031B843" w14:textId="447D00E8"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Welding electrode for welding hydraulic oils, Dissolved acetylene, Industrial LPG etc.</w:t>
            </w:r>
          </w:p>
        </w:tc>
      </w:tr>
      <w:tr w:rsidR="00A248FD" w14:paraId="5957644A" w14:textId="77777777" w:rsidTr="0060757F">
        <w:tc>
          <w:tcPr>
            <w:tcW w:w="1080" w:type="dxa"/>
          </w:tcPr>
          <w:p w14:paraId="2A047A92" w14:textId="77777777" w:rsidR="00A248FD" w:rsidRDefault="00A248FD" w:rsidP="00A248FD">
            <w:pPr>
              <w:pStyle w:val="BodyText2"/>
              <w:tabs>
                <w:tab w:val="clear" w:pos="720"/>
                <w:tab w:val="clear" w:pos="1800"/>
              </w:tabs>
              <w:spacing w:line="340" w:lineRule="atLeast"/>
              <w:jc w:val="center"/>
              <w:rPr>
                <w:sz w:val="21"/>
              </w:rPr>
            </w:pPr>
            <w:r>
              <w:rPr>
                <w:sz w:val="21"/>
              </w:rPr>
              <w:t>15)</w:t>
            </w:r>
          </w:p>
        </w:tc>
        <w:tc>
          <w:tcPr>
            <w:tcW w:w="5523" w:type="dxa"/>
          </w:tcPr>
          <w:p w14:paraId="6AB12273" w14:textId="0366946A" w:rsidR="00A248FD" w:rsidRDefault="00A248FD" w:rsidP="00A248FD">
            <w:pPr>
              <w:pStyle w:val="BodyText2"/>
              <w:tabs>
                <w:tab w:val="clear" w:pos="720"/>
                <w:tab w:val="clear" w:pos="1800"/>
              </w:tabs>
              <w:spacing w:line="340" w:lineRule="atLeast"/>
              <w:rPr>
                <w:sz w:val="21"/>
              </w:rPr>
            </w:pPr>
            <w:r>
              <w:rPr>
                <w:sz w:val="21"/>
              </w:rPr>
              <w:t xml:space="preserve">Physical form of substances encountered during the work (For example fume, gas, </w:t>
            </w:r>
            <w:r w:rsidR="0060757F">
              <w:rPr>
                <w:sz w:val="21"/>
              </w:rPr>
              <w:t>vapor</w:t>
            </w:r>
            <w:r>
              <w:rPr>
                <w:sz w:val="21"/>
              </w:rPr>
              <w:t>, liquid, dust/powder, solid):</w:t>
            </w:r>
          </w:p>
        </w:tc>
        <w:tc>
          <w:tcPr>
            <w:tcW w:w="4025" w:type="dxa"/>
          </w:tcPr>
          <w:p w14:paraId="28838A25" w14:textId="0A98A04C"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Solid Wheel-loader/truck, Backhoe etc.</w:t>
            </w:r>
          </w:p>
        </w:tc>
      </w:tr>
      <w:tr w:rsidR="00A248FD" w14:paraId="0321055B" w14:textId="77777777" w:rsidTr="0060757F">
        <w:tc>
          <w:tcPr>
            <w:tcW w:w="1080" w:type="dxa"/>
          </w:tcPr>
          <w:p w14:paraId="08AF433A" w14:textId="77777777" w:rsidR="00A248FD" w:rsidRDefault="00A248FD" w:rsidP="00A248FD">
            <w:pPr>
              <w:pStyle w:val="BodyText2"/>
              <w:tabs>
                <w:tab w:val="clear" w:pos="720"/>
                <w:tab w:val="clear" w:pos="1800"/>
              </w:tabs>
              <w:spacing w:line="340" w:lineRule="atLeast"/>
              <w:jc w:val="center"/>
              <w:rPr>
                <w:sz w:val="21"/>
              </w:rPr>
            </w:pPr>
            <w:r>
              <w:rPr>
                <w:sz w:val="21"/>
              </w:rPr>
              <w:t>16)</w:t>
            </w:r>
          </w:p>
        </w:tc>
        <w:tc>
          <w:tcPr>
            <w:tcW w:w="5523" w:type="dxa"/>
          </w:tcPr>
          <w:p w14:paraId="46B2C177" w14:textId="77777777" w:rsidR="00A248FD" w:rsidRDefault="00A248FD" w:rsidP="00A248FD">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A248FD" w:rsidRDefault="00A248FD" w:rsidP="00A248FD">
            <w:pPr>
              <w:pStyle w:val="BodyText2"/>
              <w:tabs>
                <w:tab w:val="clear" w:pos="720"/>
                <w:tab w:val="clear" w:pos="1800"/>
              </w:tabs>
              <w:spacing w:line="340" w:lineRule="atLeast"/>
              <w:rPr>
                <w:sz w:val="21"/>
              </w:rPr>
            </w:pPr>
            <w:r>
              <w:rPr>
                <w:sz w:val="21"/>
              </w:rPr>
              <w:t>(This is applicable in case of chemical material)</w:t>
            </w:r>
          </w:p>
        </w:tc>
        <w:tc>
          <w:tcPr>
            <w:tcW w:w="4025" w:type="dxa"/>
          </w:tcPr>
          <w:p w14:paraId="7DCED728" w14:textId="1C4A3930"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No</w:t>
            </w:r>
          </w:p>
        </w:tc>
      </w:tr>
      <w:tr w:rsidR="00A248FD" w14:paraId="79E7992D" w14:textId="77777777" w:rsidTr="0060757F">
        <w:trPr>
          <w:trHeight w:val="1709"/>
        </w:trPr>
        <w:tc>
          <w:tcPr>
            <w:tcW w:w="1080" w:type="dxa"/>
          </w:tcPr>
          <w:p w14:paraId="24D73639" w14:textId="77777777" w:rsidR="00A248FD" w:rsidRDefault="00A248FD" w:rsidP="00A248FD">
            <w:pPr>
              <w:pStyle w:val="BodyText2"/>
              <w:tabs>
                <w:tab w:val="clear" w:pos="720"/>
                <w:tab w:val="clear" w:pos="1800"/>
              </w:tabs>
              <w:spacing w:line="340" w:lineRule="atLeast"/>
              <w:jc w:val="center"/>
              <w:rPr>
                <w:sz w:val="21"/>
              </w:rPr>
            </w:pPr>
            <w:r>
              <w:rPr>
                <w:sz w:val="21"/>
              </w:rPr>
              <w:t>17)</w:t>
            </w:r>
          </w:p>
        </w:tc>
        <w:tc>
          <w:tcPr>
            <w:tcW w:w="5523" w:type="dxa"/>
          </w:tcPr>
          <w:p w14:paraId="3512E604" w14:textId="08B96DC0" w:rsidR="00A248FD" w:rsidRDefault="00A248FD" w:rsidP="00A248FD">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4CB404AA" w:rsidR="00A248FD" w:rsidRDefault="00A248FD" w:rsidP="0060757F">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025" w:type="dxa"/>
          </w:tcPr>
          <w:p w14:paraId="6680950A" w14:textId="77777777" w:rsidR="00A248FD" w:rsidRPr="00ED03D4" w:rsidRDefault="00A248FD" w:rsidP="00A248FD">
            <w:pPr>
              <w:pStyle w:val="BodyText2"/>
              <w:tabs>
                <w:tab w:val="clear" w:pos="720"/>
                <w:tab w:val="clear" w:pos="1800"/>
              </w:tabs>
              <w:spacing w:line="340" w:lineRule="atLeast"/>
              <w:jc w:val="left"/>
              <w:rPr>
                <w:rFonts w:ascii="Cambria" w:hAnsi="Cambria"/>
                <w:sz w:val="21"/>
              </w:rPr>
            </w:pPr>
            <w:r w:rsidRPr="00ED03D4">
              <w:rPr>
                <w:rFonts w:ascii="Cambria" w:hAnsi="Cambria"/>
                <w:sz w:val="21"/>
              </w:rPr>
              <w:t>No</w:t>
            </w:r>
          </w:p>
          <w:p w14:paraId="6DE2A015" w14:textId="77777777" w:rsidR="00A248FD" w:rsidRPr="00ED03D4" w:rsidRDefault="00A248FD" w:rsidP="00A248FD">
            <w:pPr>
              <w:pStyle w:val="BodyText2"/>
              <w:tabs>
                <w:tab w:val="clear" w:pos="720"/>
                <w:tab w:val="clear" w:pos="1800"/>
              </w:tabs>
              <w:spacing w:line="340" w:lineRule="atLeast"/>
              <w:jc w:val="left"/>
              <w:rPr>
                <w:rFonts w:ascii="Cambria" w:hAnsi="Cambria"/>
                <w:sz w:val="21"/>
              </w:rPr>
            </w:pPr>
          </w:p>
          <w:p w14:paraId="4C6CAFFD" w14:textId="77777777" w:rsidR="00A248FD" w:rsidRPr="00ED03D4" w:rsidRDefault="00A248FD" w:rsidP="00A248FD">
            <w:pPr>
              <w:pStyle w:val="BodyText2"/>
              <w:tabs>
                <w:tab w:val="clear" w:pos="720"/>
                <w:tab w:val="clear" w:pos="1800"/>
              </w:tabs>
              <w:spacing w:line="340" w:lineRule="atLeast"/>
              <w:jc w:val="left"/>
              <w:rPr>
                <w:rFonts w:ascii="Cambria" w:hAnsi="Cambria"/>
                <w:sz w:val="21"/>
              </w:rPr>
            </w:pPr>
          </w:p>
          <w:p w14:paraId="00A86DC2" w14:textId="77777777" w:rsidR="00A248FD" w:rsidRPr="00ED03D4" w:rsidRDefault="00A248FD" w:rsidP="00A248FD">
            <w:pPr>
              <w:pStyle w:val="BodyText2"/>
              <w:tabs>
                <w:tab w:val="clear" w:pos="720"/>
                <w:tab w:val="clear" w:pos="1800"/>
              </w:tabs>
              <w:spacing w:line="340" w:lineRule="atLeast"/>
              <w:jc w:val="left"/>
              <w:rPr>
                <w:rFonts w:ascii="Cambria" w:hAnsi="Cambria"/>
                <w:sz w:val="21"/>
              </w:rPr>
            </w:pPr>
            <w:r w:rsidRPr="00ED03D4">
              <w:rPr>
                <w:rFonts w:ascii="Cambria" w:hAnsi="Cambria"/>
                <w:sz w:val="21"/>
              </w:rPr>
              <w:t>No</w:t>
            </w:r>
          </w:p>
          <w:p w14:paraId="048192C1" w14:textId="77777777" w:rsidR="00A248FD" w:rsidRDefault="00A248FD" w:rsidP="00A248FD">
            <w:pPr>
              <w:pStyle w:val="BodyText2"/>
              <w:tabs>
                <w:tab w:val="clear" w:pos="720"/>
                <w:tab w:val="clear" w:pos="1800"/>
              </w:tabs>
              <w:spacing w:line="340" w:lineRule="atLeast"/>
              <w:jc w:val="left"/>
              <w:rPr>
                <w:sz w:val="21"/>
              </w:rPr>
            </w:pPr>
          </w:p>
        </w:tc>
      </w:tr>
      <w:tr w:rsidR="00A248FD" w14:paraId="44BFB00E" w14:textId="77777777" w:rsidTr="0060757F">
        <w:trPr>
          <w:trHeight w:val="791"/>
        </w:trPr>
        <w:tc>
          <w:tcPr>
            <w:tcW w:w="1080" w:type="dxa"/>
          </w:tcPr>
          <w:p w14:paraId="44EC53DA" w14:textId="77777777" w:rsidR="00A248FD" w:rsidRDefault="00A248FD" w:rsidP="00A248FD">
            <w:pPr>
              <w:pStyle w:val="BodyText2"/>
              <w:tabs>
                <w:tab w:val="clear" w:pos="720"/>
                <w:tab w:val="clear" w:pos="1800"/>
              </w:tabs>
              <w:spacing w:line="340" w:lineRule="atLeast"/>
              <w:jc w:val="center"/>
              <w:rPr>
                <w:sz w:val="21"/>
              </w:rPr>
            </w:pPr>
            <w:r>
              <w:rPr>
                <w:sz w:val="21"/>
              </w:rPr>
              <w:t>18)</w:t>
            </w:r>
          </w:p>
        </w:tc>
        <w:tc>
          <w:tcPr>
            <w:tcW w:w="5523" w:type="dxa"/>
          </w:tcPr>
          <w:p w14:paraId="39599974" w14:textId="09A1803D" w:rsidR="00A248FD" w:rsidRDefault="00A248FD" w:rsidP="00A248FD">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025" w:type="dxa"/>
          </w:tcPr>
          <w:p w14:paraId="3D60C704" w14:textId="58874DB8" w:rsidR="00A248FD" w:rsidRDefault="00A248FD" w:rsidP="00A248FD">
            <w:pPr>
              <w:pStyle w:val="BodyText2"/>
              <w:tabs>
                <w:tab w:val="clear" w:pos="720"/>
                <w:tab w:val="clear" w:pos="1800"/>
              </w:tabs>
              <w:spacing w:line="340" w:lineRule="atLeast"/>
              <w:jc w:val="left"/>
              <w:rPr>
                <w:sz w:val="21"/>
              </w:rPr>
            </w:pPr>
            <w:r w:rsidRPr="00ED03D4">
              <w:rPr>
                <w:rFonts w:ascii="Cambria" w:hAnsi="Cambria"/>
                <w:sz w:val="21"/>
              </w:rPr>
              <w:t>N. A.</w:t>
            </w:r>
          </w:p>
        </w:tc>
      </w:tr>
      <w:tr w:rsidR="00A248FD" w14:paraId="71EEFEF7" w14:textId="77777777" w:rsidTr="0060757F">
        <w:trPr>
          <w:trHeight w:val="989"/>
        </w:trPr>
        <w:tc>
          <w:tcPr>
            <w:tcW w:w="1080" w:type="dxa"/>
          </w:tcPr>
          <w:p w14:paraId="08D1ED7E" w14:textId="77777777" w:rsidR="00A248FD" w:rsidRDefault="00A248FD" w:rsidP="00A248FD">
            <w:pPr>
              <w:pStyle w:val="BodyText2"/>
              <w:tabs>
                <w:tab w:val="clear" w:pos="720"/>
                <w:tab w:val="clear" w:pos="1800"/>
              </w:tabs>
              <w:spacing w:line="340" w:lineRule="atLeast"/>
              <w:jc w:val="center"/>
              <w:rPr>
                <w:sz w:val="21"/>
              </w:rPr>
            </w:pPr>
            <w:r>
              <w:rPr>
                <w:sz w:val="21"/>
              </w:rPr>
              <w:t>19)</w:t>
            </w:r>
          </w:p>
        </w:tc>
        <w:tc>
          <w:tcPr>
            <w:tcW w:w="5523" w:type="dxa"/>
          </w:tcPr>
          <w:p w14:paraId="7890BD88" w14:textId="7D907FC2" w:rsidR="00A248FD" w:rsidRDefault="00A248FD" w:rsidP="00A248FD">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025" w:type="dxa"/>
          </w:tcPr>
          <w:p w14:paraId="63C4048A" w14:textId="5B98A381" w:rsidR="00A248FD" w:rsidRDefault="00A248FD" w:rsidP="00A248FD">
            <w:pPr>
              <w:pStyle w:val="BodyText2"/>
              <w:tabs>
                <w:tab w:val="clear" w:pos="720"/>
                <w:tab w:val="clear" w:pos="1800"/>
              </w:tabs>
              <w:spacing w:line="340" w:lineRule="atLeast"/>
              <w:jc w:val="left"/>
              <w:rPr>
                <w:sz w:val="21"/>
              </w:rPr>
            </w:pPr>
            <w:r>
              <w:rPr>
                <w:rFonts w:ascii="Cambria" w:hAnsi="Cambria"/>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6E2D3D1D" w:rsidR="009E7CAC" w:rsidRDefault="009E7CAC">
      <w:pPr>
        <w:pStyle w:val="BodyText2"/>
        <w:tabs>
          <w:tab w:val="clear" w:pos="720"/>
          <w:tab w:val="clear" w:pos="1800"/>
        </w:tabs>
        <w:spacing w:line="340" w:lineRule="atLeast"/>
        <w:jc w:val="left"/>
      </w:pPr>
    </w:p>
    <w:p w14:paraId="588E70CD" w14:textId="2D7F4F0F" w:rsidR="00A248FD" w:rsidRPr="00A248FD" w:rsidRDefault="00A248FD" w:rsidP="00A248FD">
      <w:pPr>
        <w:pStyle w:val="BodyText2"/>
        <w:numPr>
          <w:ilvl w:val="0"/>
          <w:numId w:val="5"/>
        </w:numPr>
        <w:tabs>
          <w:tab w:val="clear" w:pos="720"/>
          <w:tab w:val="clear" w:pos="1800"/>
        </w:tabs>
        <w:spacing w:line="340" w:lineRule="atLeast"/>
      </w:pPr>
      <w:r w:rsidRPr="00A248FD">
        <w:rPr>
          <w:sz w:val="21"/>
        </w:rPr>
        <w:t>On 25.06.08 at 15.05 hrs. the truck no. 7284 damaged the opposite PCM 04 hand railing, when he was instructed to come for pig loading.</w:t>
      </w:r>
    </w:p>
    <w:p w14:paraId="515BE98B" w14:textId="1B71A8F1" w:rsidR="00A248FD" w:rsidRPr="00A248FD" w:rsidRDefault="00A248FD" w:rsidP="00A248FD">
      <w:pPr>
        <w:pStyle w:val="WW-BodyText2"/>
        <w:numPr>
          <w:ilvl w:val="0"/>
          <w:numId w:val="5"/>
        </w:numPr>
        <w:spacing w:before="3" w:line="340" w:lineRule="atLeast"/>
      </w:pPr>
      <w:r w:rsidRPr="00A248FD">
        <w:rPr>
          <w:bCs/>
        </w:rPr>
        <w:t xml:space="preserve">On 06.11.10 at 11.35 hrs., near mechanical drill bit shed, it was observed that front tyre of M/s Bhavana contractor wheel loader loaded with graphite bags which was coming out from bag house was misaligned. After stopping the wheel loader &amp; checked for its healthiness it was found that the left side wheel loader tyre was in position on only one bolt out of twelve bolts &amp; wheel disc has already left its </w:t>
      </w:r>
      <w:r w:rsidR="0060757F" w:rsidRPr="00A248FD">
        <w:rPr>
          <w:bCs/>
        </w:rPr>
        <w:t>positions.</w:t>
      </w:r>
      <w:r w:rsidRPr="00A248FD">
        <w:rPr>
          <w:bCs/>
        </w:rPr>
        <w:t xml:space="preserve"> No injuries taken place.</w:t>
      </w:r>
    </w:p>
    <w:p w14:paraId="4E1B483F" w14:textId="77777777" w:rsidR="00A248FD" w:rsidRPr="00A248FD" w:rsidRDefault="00A248FD" w:rsidP="00A248FD">
      <w:pPr>
        <w:pStyle w:val="WW-BodyText2"/>
        <w:numPr>
          <w:ilvl w:val="0"/>
          <w:numId w:val="5"/>
        </w:numPr>
        <w:spacing w:before="3" w:line="340" w:lineRule="atLeast"/>
      </w:pPr>
      <w:r w:rsidRPr="00A248FD">
        <w:t xml:space="preserve">On 15.07.2013 at around 17.15 </w:t>
      </w:r>
      <w:proofErr w:type="spellStart"/>
      <w:r w:rsidRPr="00A248FD">
        <w:t>hrs</w:t>
      </w:r>
      <w:proofErr w:type="spellEnd"/>
      <w:r w:rsidRPr="00A248FD">
        <w:t xml:space="preserve"> in the process of repairing a wheel loader bucket, a plate which was being shifted to the position by five people fell on one of the workmen resulting in slight crush injury through the shoes.</w:t>
      </w:r>
    </w:p>
    <w:p w14:paraId="07AF6F0F" w14:textId="77777777" w:rsidR="00A248FD" w:rsidRPr="00A248FD" w:rsidRDefault="00A248FD" w:rsidP="00A248FD">
      <w:pPr>
        <w:pStyle w:val="WW-BodyText2"/>
        <w:numPr>
          <w:ilvl w:val="0"/>
          <w:numId w:val="5"/>
        </w:numPr>
        <w:spacing w:before="3" w:line="340" w:lineRule="atLeast"/>
      </w:pPr>
      <w:r w:rsidRPr="00A248FD">
        <w:lastRenderedPageBreak/>
        <w:t xml:space="preserve">At 13:50 </w:t>
      </w:r>
      <w:proofErr w:type="spellStart"/>
      <w:r w:rsidRPr="00A248FD">
        <w:t>hrs</w:t>
      </w:r>
      <w:proofErr w:type="spellEnd"/>
      <w:r w:rsidRPr="00A248FD">
        <w:t xml:space="preserve"> in Bhavana Earthmovers workshop, a wheel loader under maintenance caught fire. People and machinery around were evacuated and fire was doused using fire hydrant water. No injury to any person.</w:t>
      </w:r>
    </w:p>
    <w:p w14:paraId="70444194" w14:textId="75244F16" w:rsidR="00A248FD" w:rsidRDefault="00A248FD" w:rsidP="00A248FD">
      <w:pPr>
        <w:pStyle w:val="WW-BodyText2"/>
        <w:numPr>
          <w:ilvl w:val="0"/>
          <w:numId w:val="5"/>
        </w:numPr>
        <w:spacing w:before="3" w:line="340" w:lineRule="atLeast"/>
      </w:pPr>
      <w:r w:rsidRPr="00A248FD">
        <w:t>At PID 1, near drill bit shed, On 6th June, an excavator bearing number 2021 that was used in drill bit shed was having starting problem. The driver exited the vehicle and opened the battery cage and started tinkering, during which the vehicle started and started rolling back slowly. Immediately, the person moved from behind and entered the vehicle and secured it.</w:t>
      </w:r>
    </w:p>
    <w:p w14:paraId="0CFAFB87" w14:textId="1B2CA2F2" w:rsidR="0060757F" w:rsidRDefault="0060757F" w:rsidP="00A248FD">
      <w:pPr>
        <w:pStyle w:val="WW-BodyText2"/>
        <w:numPr>
          <w:ilvl w:val="0"/>
          <w:numId w:val="5"/>
        </w:numPr>
        <w:spacing w:before="3" w:line="340" w:lineRule="atLeast"/>
      </w:pPr>
      <w:r>
        <w:t>On 08.05.2019 in 1</w:t>
      </w:r>
      <w:r w:rsidRPr="0060757F">
        <w:rPr>
          <w:vertAlign w:val="superscript"/>
        </w:rPr>
        <w:t>st</w:t>
      </w:r>
      <w:r>
        <w:t xml:space="preserve"> shift at 11.30am near Pig Shifting area </w:t>
      </w:r>
      <w:proofErr w:type="spellStart"/>
      <w:r>
        <w:t>Hyva</w:t>
      </w:r>
      <w:proofErr w:type="spellEnd"/>
      <w:r>
        <w:t xml:space="preserve"> bearing no. GA07 F7517 was parking on roadside towards pig shifting cabin. While parked vehicle was moving towards the PCM 4 hit </w:t>
      </w:r>
      <w:proofErr w:type="spellStart"/>
      <w:r>
        <w:t>thr</w:t>
      </w:r>
      <w:proofErr w:type="spellEnd"/>
      <w:r>
        <w:t xml:space="preserve"> vehicle coming from left side bearing no. GA01 T 9332 (Crane truck). No injury to anyone.</w:t>
      </w:r>
    </w:p>
    <w:p w14:paraId="33EE6F4C" w14:textId="1A73E8C5" w:rsidR="00A248FD" w:rsidRPr="00A248FD" w:rsidRDefault="00A248FD" w:rsidP="00A248FD">
      <w:pPr>
        <w:pStyle w:val="WW-BodyText2"/>
        <w:numPr>
          <w:ilvl w:val="0"/>
          <w:numId w:val="5"/>
        </w:numPr>
        <w:spacing w:before="3" w:line="340" w:lineRule="atLeast"/>
      </w:pPr>
      <w:r w:rsidRPr="00A248FD">
        <w:rPr>
          <w:lang w:val="en-IN" w:eastAsia="en-IN"/>
        </w:rPr>
        <w:t>On 30.07.2019, around 09:30 hrs. Wheel loader bearing Reg. No. GA05D7202 of SS &amp; Company was engaged in dry slag loading. While clearing residual slag at slag dryer entry point, wheel loader bucket hit to the main door. There was minor damage to the slag dryer truck Entry door. There was no injury to any person. Mr. Subodh kumar was operating the wheel loader.</w:t>
      </w:r>
    </w:p>
    <w:p w14:paraId="5D309578" w14:textId="1ABEA47C" w:rsidR="00A248FD" w:rsidRPr="00A248FD" w:rsidRDefault="00A248FD" w:rsidP="00A248FD">
      <w:pPr>
        <w:pStyle w:val="WW-BodyText2"/>
        <w:numPr>
          <w:ilvl w:val="0"/>
          <w:numId w:val="5"/>
        </w:numPr>
        <w:spacing w:before="3" w:line="340" w:lineRule="atLeast"/>
      </w:pPr>
      <w:r w:rsidRPr="00A248FD">
        <w:rPr>
          <w:lang w:val="en-IN" w:eastAsia="en-IN"/>
        </w:rPr>
        <w:t xml:space="preserve">On 21.08.2020 in C shift at around 05:30 hrs at BF 2 slag pit area Bhavana Earth movers Hitachi (EX LC200) brushed against the Truck bearing no GA 04 T-8584(Belong to Bhavana Earthmovers) on the right side near the main headlight portion due to impact minor dent on right side of the vehicle (near front head light portion of the truck). No injury to any person, Alcohol test of the operator found negative. </w:t>
      </w:r>
    </w:p>
    <w:p w14:paraId="1BD6D6FC" w14:textId="77777777" w:rsidR="00A248FD" w:rsidRDefault="00A248FD" w:rsidP="00A248FD">
      <w:pPr>
        <w:ind w:left="720"/>
        <w:jc w:val="both"/>
        <w:rPr>
          <w:lang w:val="en-IN" w:eastAsia="en-IN"/>
        </w:rPr>
      </w:pPr>
      <w:r w:rsidRPr="00A248FD">
        <w:rPr>
          <w:lang w:val="en-IN" w:eastAsia="en-IN"/>
        </w:rPr>
        <w:t>Root cause:</w:t>
      </w:r>
      <w:r w:rsidRPr="00A248FD">
        <w:t xml:space="preserve"> </w:t>
      </w:r>
      <w:r w:rsidRPr="00A248FD">
        <w:rPr>
          <w:lang w:val="en-IN" w:eastAsia="en-IN"/>
        </w:rPr>
        <w:t>1. Error in judgement of space availability while moving machine</w:t>
      </w:r>
    </w:p>
    <w:p w14:paraId="2BE2F4C9" w14:textId="6F153673" w:rsidR="00A248FD" w:rsidRPr="00A248FD" w:rsidRDefault="00A248FD" w:rsidP="00A248FD">
      <w:pPr>
        <w:ind w:left="720"/>
        <w:jc w:val="both"/>
        <w:rPr>
          <w:lang w:val="en-IN" w:eastAsia="en-IN"/>
        </w:rPr>
      </w:pPr>
      <w:r w:rsidRPr="00A248FD">
        <w:rPr>
          <w:lang w:val="en-IN" w:eastAsia="en-IN"/>
        </w:rPr>
        <w:t>2. Casual approach</w:t>
      </w:r>
    </w:p>
    <w:p w14:paraId="3CD594D7" w14:textId="77777777" w:rsidR="00A248FD" w:rsidRPr="00A248FD" w:rsidRDefault="00A248FD" w:rsidP="00A248FD">
      <w:pPr>
        <w:ind w:left="720"/>
        <w:jc w:val="both"/>
        <w:rPr>
          <w:lang w:val="en-IN" w:eastAsia="en-IN"/>
        </w:rPr>
      </w:pPr>
      <w:r w:rsidRPr="00A248FD">
        <w:rPr>
          <w:lang w:val="en-IN" w:eastAsia="en-IN"/>
        </w:rPr>
        <w:t>CAPA:</w:t>
      </w:r>
      <w:r w:rsidRPr="00A248FD">
        <w:t xml:space="preserve"> </w:t>
      </w:r>
      <w:r w:rsidRPr="00A248FD">
        <w:rPr>
          <w:lang w:val="en-IN" w:eastAsia="en-IN"/>
        </w:rPr>
        <w:t>2. Not to move machine if slag is being loaded at Slagpit.3. Retraining of all operators</w:t>
      </w:r>
    </w:p>
    <w:p w14:paraId="68BBE36E" w14:textId="77777777" w:rsidR="00A248FD" w:rsidRPr="00A248FD" w:rsidRDefault="00A248FD" w:rsidP="00A248FD">
      <w:pPr>
        <w:pStyle w:val="WW-BodyText2"/>
        <w:numPr>
          <w:ilvl w:val="0"/>
          <w:numId w:val="5"/>
        </w:numPr>
        <w:spacing w:before="3" w:line="340" w:lineRule="atLeast"/>
      </w:pPr>
      <w:r w:rsidRPr="00A248FD">
        <w:rPr>
          <w:lang w:val="en-IN" w:eastAsia="en-IN"/>
        </w:rPr>
        <w:t xml:space="preserve">On 08.11.2020 in C shift concrete block (Slab) over BF 2 Slag tunnel found </w:t>
      </w:r>
      <w:proofErr w:type="gramStart"/>
      <w:r w:rsidRPr="00A248FD">
        <w:rPr>
          <w:lang w:val="en-IN" w:eastAsia="en-IN"/>
        </w:rPr>
        <w:t>fell down</w:t>
      </w:r>
      <w:proofErr w:type="gramEnd"/>
      <w:r w:rsidRPr="00A248FD">
        <w:rPr>
          <w:lang w:val="en-IN" w:eastAsia="en-IN"/>
        </w:rPr>
        <w:t xml:space="preserve"> inside the tunnel while wheel loader was performing cleaning activity just beside bag house of ladle dumping chamber. There was no injury to anyone. Immediately area has been barricade.</w:t>
      </w:r>
    </w:p>
    <w:p w14:paraId="0B10DF50" w14:textId="77777777" w:rsidR="00A248FD" w:rsidRPr="00A248FD" w:rsidRDefault="00A248FD" w:rsidP="00A248FD">
      <w:pPr>
        <w:pStyle w:val="WW-BodyText2"/>
        <w:spacing w:before="3" w:line="340" w:lineRule="atLeast"/>
        <w:ind w:left="720"/>
        <w:rPr>
          <w:lang w:val="en-IN" w:eastAsia="en-IN"/>
        </w:rPr>
      </w:pPr>
      <w:r w:rsidRPr="00A248FD">
        <w:rPr>
          <w:lang w:val="en-IN" w:eastAsia="en-IN"/>
        </w:rPr>
        <w:t>Root cause:</w:t>
      </w:r>
      <w:r w:rsidRPr="00A248FD">
        <w:t xml:space="preserve"> </w:t>
      </w:r>
      <w:r w:rsidRPr="00A248FD">
        <w:rPr>
          <w:lang w:val="en-IN" w:eastAsia="en-IN"/>
        </w:rPr>
        <w:t>As per the marks of wheeler loader tyres seen at one end of precast support (above vertical walls of the drain), looks like the precast got dislocated at</w:t>
      </w:r>
    </w:p>
    <w:p w14:paraId="2153A634" w14:textId="13E67749" w:rsidR="00A248FD" w:rsidRPr="00A248FD" w:rsidRDefault="00A248FD" w:rsidP="00A248FD">
      <w:pPr>
        <w:pStyle w:val="WW-BodyText2"/>
        <w:spacing w:before="3" w:line="340" w:lineRule="atLeast"/>
        <w:ind w:left="720"/>
      </w:pPr>
      <w:r w:rsidRPr="00A248FD">
        <w:t xml:space="preserve">One end support due to wheel loader operation. Consequently, one support was lost and the precast </w:t>
      </w:r>
      <w:proofErr w:type="gramStart"/>
      <w:r w:rsidRPr="00A248FD">
        <w:t>fell down</w:t>
      </w:r>
      <w:proofErr w:type="gramEnd"/>
      <w:r w:rsidRPr="00A248FD">
        <w:t xml:space="preserve"> in drain.</w:t>
      </w:r>
    </w:p>
    <w:p w14:paraId="211BDDD4" w14:textId="77777777" w:rsidR="00A248FD" w:rsidRPr="00A248FD" w:rsidRDefault="00A248FD" w:rsidP="00A248FD">
      <w:pPr>
        <w:pStyle w:val="WW-BodyText2"/>
        <w:spacing w:before="3" w:line="340" w:lineRule="atLeast"/>
        <w:ind w:left="720"/>
      </w:pPr>
      <w:r w:rsidRPr="00A248FD">
        <w:t xml:space="preserve">CAPA: 1. Wheel loader teeth should not </w:t>
      </w:r>
      <w:proofErr w:type="gramStart"/>
      <w:r w:rsidRPr="00A248FD">
        <w:t>come in contact with</w:t>
      </w:r>
      <w:proofErr w:type="gramEnd"/>
      <w:r w:rsidRPr="00A248FD">
        <w:t xml:space="preserve"> precast slab during its operation to such an extent that the precast gets shifted. Care to be taken</w:t>
      </w:r>
    </w:p>
    <w:p w14:paraId="4519C5B0" w14:textId="77777777" w:rsidR="00A248FD" w:rsidRPr="00A248FD" w:rsidRDefault="00A248FD" w:rsidP="00A248FD">
      <w:pPr>
        <w:pStyle w:val="WW-BodyText2"/>
        <w:numPr>
          <w:ilvl w:val="0"/>
          <w:numId w:val="5"/>
        </w:numPr>
        <w:spacing w:before="3" w:line="340" w:lineRule="atLeast"/>
      </w:pPr>
      <w:r w:rsidRPr="00A248FD">
        <w:rPr>
          <w:lang w:val="en-IN" w:eastAsia="en-IN"/>
        </w:rPr>
        <w:t xml:space="preserve"> 28.08.2021 at 18:30hrs, </w:t>
      </w:r>
      <w:proofErr w:type="spellStart"/>
      <w:proofErr w:type="gramStart"/>
      <w:r w:rsidRPr="00A248FD">
        <w:rPr>
          <w:lang w:val="en-IN" w:eastAsia="en-IN"/>
        </w:rPr>
        <w:t>Mr.Gangaram</w:t>
      </w:r>
      <w:proofErr w:type="spellEnd"/>
      <w:proofErr w:type="gramEnd"/>
      <w:r w:rsidRPr="00A248FD">
        <w:rPr>
          <w:lang w:val="en-IN" w:eastAsia="en-IN"/>
        </w:rPr>
        <w:t xml:space="preserve"> Lande (Company Driver) with Vehicle  No GA07 F6921(PCI Bulker No.2) was taking turn to enter PCI unloading point, during  this bulker’s rear piped guard left side got entangled with recently fitted walkway hand railing and hand got lifted, damaging rear left side tail light cover glass. Alcohol check of the driver is found negative.</w:t>
      </w:r>
    </w:p>
    <w:p w14:paraId="08C1C935" w14:textId="77777777" w:rsidR="00A248FD" w:rsidRPr="00A248FD" w:rsidRDefault="00A248FD" w:rsidP="00A248FD">
      <w:pPr>
        <w:ind w:left="720"/>
        <w:jc w:val="both"/>
        <w:rPr>
          <w:lang w:val="en-IN" w:eastAsia="en-IN"/>
        </w:rPr>
      </w:pPr>
      <w:r w:rsidRPr="00A248FD">
        <w:rPr>
          <w:lang w:val="en-IN" w:eastAsia="en-IN"/>
        </w:rPr>
        <w:t>Root cause: Newly fabricated and laid hand railing for footpath alongside road to electrical workshop was obstructing turning radius of the bulker.</w:t>
      </w:r>
    </w:p>
    <w:p w14:paraId="0D50A8AF" w14:textId="77777777" w:rsidR="00A248FD" w:rsidRPr="00A248FD" w:rsidRDefault="00A248FD" w:rsidP="00A248FD">
      <w:pPr>
        <w:ind w:firstLine="720"/>
        <w:jc w:val="both"/>
        <w:rPr>
          <w:lang w:val="en-IN" w:eastAsia="en-IN"/>
        </w:rPr>
      </w:pPr>
      <w:r w:rsidRPr="00A248FD">
        <w:rPr>
          <w:lang w:val="en-IN" w:eastAsia="en-IN"/>
        </w:rPr>
        <w:t>CAPA: 1) The hand railing and footpath build alongside road to be removed.</w:t>
      </w:r>
    </w:p>
    <w:p w14:paraId="6A63FE6A" w14:textId="77777777" w:rsidR="00A248FD" w:rsidRPr="00A248FD" w:rsidRDefault="00A248FD" w:rsidP="00A248FD">
      <w:pPr>
        <w:ind w:firstLine="720"/>
        <w:jc w:val="both"/>
        <w:rPr>
          <w:lang w:val="en-IN" w:eastAsia="en-IN"/>
        </w:rPr>
      </w:pPr>
      <w:r w:rsidRPr="00A248FD">
        <w:rPr>
          <w:lang w:val="en-IN" w:eastAsia="en-IN"/>
        </w:rPr>
        <w:t>Improvised cameras for vehicle for better view of vehicle from sideways</w:t>
      </w:r>
    </w:p>
    <w:p w14:paraId="1924153B" w14:textId="77777777" w:rsidR="00A248FD" w:rsidRPr="00A248FD" w:rsidRDefault="00A248FD" w:rsidP="00A248FD">
      <w:pPr>
        <w:ind w:firstLine="720"/>
        <w:jc w:val="both"/>
        <w:rPr>
          <w:lang w:val="en-IN" w:eastAsia="en-IN"/>
        </w:rPr>
      </w:pPr>
    </w:p>
    <w:p w14:paraId="184F416B" w14:textId="77777777" w:rsidR="00A248FD" w:rsidRPr="00A248FD" w:rsidRDefault="00A248FD" w:rsidP="00A248FD">
      <w:pPr>
        <w:numPr>
          <w:ilvl w:val="0"/>
          <w:numId w:val="5"/>
        </w:numPr>
        <w:jc w:val="both"/>
        <w:rPr>
          <w:lang w:val="en-IN" w:eastAsia="en-IN"/>
        </w:rPr>
      </w:pPr>
      <w:r w:rsidRPr="00A248FD">
        <w:rPr>
          <w:lang w:val="en-IN" w:eastAsia="en-IN"/>
        </w:rPr>
        <w:t xml:space="preserve"> On 05.10.2021 at 10:00hrs, Company Raw material staff reported that walkway hand railing about 5mtr in length near store backyard junction has been damaged and fallen on road. Visited at site to check the cause looks like brushing of some unknown Vehicle. No injury reported.</w:t>
      </w:r>
    </w:p>
    <w:p w14:paraId="338D5633" w14:textId="77777777" w:rsidR="00A248FD" w:rsidRPr="00A248FD" w:rsidRDefault="00A248FD" w:rsidP="00A248FD">
      <w:pPr>
        <w:ind w:left="720"/>
        <w:jc w:val="both"/>
        <w:rPr>
          <w:lang w:val="en-IN" w:eastAsia="en-IN"/>
        </w:rPr>
      </w:pPr>
      <w:r w:rsidRPr="00A248FD">
        <w:rPr>
          <w:lang w:val="en-IN" w:eastAsia="en-IN"/>
        </w:rPr>
        <w:t xml:space="preserve">Cause: Driver misjudgement 2) </w:t>
      </w:r>
      <w:proofErr w:type="spellStart"/>
      <w:r w:rsidRPr="00A248FD">
        <w:rPr>
          <w:lang w:val="en-IN" w:eastAsia="en-IN"/>
        </w:rPr>
        <w:t>volvo</w:t>
      </w:r>
      <w:proofErr w:type="spellEnd"/>
      <w:r w:rsidRPr="00A248FD">
        <w:rPr>
          <w:lang w:val="en-IN" w:eastAsia="en-IN"/>
        </w:rPr>
        <w:t xml:space="preserve"> truck</w:t>
      </w:r>
    </w:p>
    <w:p w14:paraId="5030C26F" w14:textId="77777777" w:rsidR="00A248FD" w:rsidRPr="00A248FD" w:rsidRDefault="00A248FD" w:rsidP="00A248FD">
      <w:pPr>
        <w:ind w:left="720"/>
        <w:jc w:val="both"/>
        <w:rPr>
          <w:lang w:val="en-IN" w:eastAsia="en-IN"/>
        </w:rPr>
      </w:pPr>
      <w:r w:rsidRPr="00A248FD">
        <w:rPr>
          <w:lang w:val="en-IN" w:eastAsia="en-IN"/>
        </w:rPr>
        <w:t>Contributory cause: Narrow Road</w:t>
      </w:r>
    </w:p>
    <w:p w14:paraId="79A00957" w14:textId="77777777" w:rsidR="00A248FD" w:rsidRPr="00A248FD" w:rsidRDefault="00A248FD" w:rsidP="00A248FD">
      <w:pPr>
        <w:ind w:left="720"/>
        <w:jc w:val="both"/>
        <w:rPr>
          <w:lang w:val="en-IN" w:eastAsia="en-IN"/>
        </w:rPr>
      </w:pPr>
      <w:r w:rsidRPr="00A248FD">
        <w:rPr>
          <w:lang w:val="en-IN" w:eastAsia="en-IN"/>
        </w:rPr>
        <w:t>CAPA: 1. This road should not be used for Volvo trucks. If at all want to be used, then widen it adequately</w:t>
      </w:r>
    </w:p>
    <w:p w14:paraId="2EE9BA03" w14:textId="493A3348" w:rsidR="00A248FD" w:rsidRPr="00A248FD" w:rsidRDefault="00A248FD" w:rsidP="0060757F">
      <w:pPr>
        <w:ind w:left="720"/>
        <w:jc w:val="both"/>
        <w:rPr>
          <w:lang w:val="en-IN" w:eastAsia="en-IN"/>
        </w:rPr>
      </w:pPr>
      <w:r w:rsidRPr="00A248FD">
        <w:rPr>
          <w:lang w:val="en-IN" w:eastAsia="en-IN"/>
        </w:rPr>
        <w:t>2. Retraining to the driver.</w:t>
      </w:r>
    </w:p>
    <w:p w14:paraId="5791CE12" w14:textId="207431E5" w:rsidR="00A248FD" w:rsidRPr="00A248FD" w:rsidRDefault="00A248FD" w:rsidP="00A248FD">
      <w:pPr>
        <w:numPr>
          <w:ilvl w:val="0"/>
          <w:numId w:val="5"/>
        </w:numPr>
        <w:jc w:val="both"/>
        <w:rPr>
          <w:lang w:val="en-IN" w:eastAsia="en-IN"/>
        </w:rPr>
      </w:pPr>
      <w:r w:rsidRPr="00A248FD">
        <w:rPr>
          <w:lang w:val="en-IN" w:eastAsia="en-IN"/>
        </w:rPr>
        <w:t>On 20.05.2022 in PID 1 at around 17:30hr the bac</w:t>
      </w:r>
      <w:r w:rsidR="0060757F">
        <w:rPr>
          <w:lang w:val="en-IN" w:eastAsia="en-IN"/>
        </w:rPr>
        <w:t>k</w:t>
      </w:r>
      <w:r w:rsidRPr="00A248FD">
        <w:rPr>
          <w:lang w:val="en-IN" w:eastAsia="en-IN"/>
        </w:rPr>
        <w:t>hoe (Operator Mr. Kasinath Gaude of Bhavana Contractor) after completing given job at 27mtr, while marching machine touched the height barrier which is situated below the CB -5-1. Damage has observed to the height barrier</w:t>
      </w:r>
    </w:p>
    <w:p w14:paraId="0F9B5F3C" w14:textId="77777777" w:rsidR="00A248FD" w:rsidRPr="00A248FD" w:rsidRDefault="00A248FD" w:rsidP="00A248FD">
      <w:pPr>
        <w:ind w:left="720"/>
        <w:jc w:val="both"/>
        <w:rPr>
          <w:lang w:val="en-IN" w:eastAsia="en-IN"/>
        </w:rPr>
      </w:pPr>
      <w:r w:rsidRPr="00A248FD">
        <w:rPr>
          <w:lang w:val="en-IN" w:eastAsia="en-IN"/>
        </w:rPr>
        <w:t>Cause: Boom was in slightly elevated position. Incident was due to misjudgement of operator of boom height while marching.</w:t>
      </w:r>
    </w:p>
    <w:p w14:paraId="56A13A57" w14:textId="77777777" w:rsidR="00A248FD" w:rsidRPr="00A248FD" w:rsidRDefault="00A248FD" w:rsidP="00A248FD">
      <w:pPr>
        <w:ind w:left="720"/>
        <w:jc w:val="both"/>
        <w:rPr>
          <w:lang w:val="en-IN" w:eastAsia="en-IN"/>
        </w:rPr>
      </w:pPr>
      <w:r w:rsidRPr="00A248FD">
        <w:rPr>
          <w:lang w:val="en-IN" w:eastAsia="en-IN"/>
        </w:rPr>
        <w:t>Contributory Cause:</w:t>
      </w:r>
    </w:p>
    <w:p w14:paraId="024808A1" w14:textId="77777777" w:rsidR="00A248FD" w:rsidRPr="00A248FD" w:rsidRDefault="00A248FD" w:rsidP="00A248FD">
      <w:pPr>
        <w:ind w:left="720"/>
        <w:jc w:val="both"/>
        <w:rPr>
          <w:lang w:val="en-IN" w:eastAsia="en-IN"/>
        </w:rPr>
      </w:pPr>
      <w:r w:rsidRPr="00A248FD">
        <w:rPr>
          <w:lang w:val="en-IN" w:eastAsia="en-IN"/>
        </w:rPr>
        <w:t>hazy condition caused due to heavy rain resulting in error in judgement of operator.</w:t>
      </w:r>
    </w:p>
    <w:p w14:paraId="207FC6FB" w14:textId="77777777" w:rsidR="00A248FD" w:rsidRPr="00A248FD" w:rsidRDefault="00A248FD" w:rsidP="00A248FD">
      <w:pPr>
        <w:ind w:left="720"/>
        <w:jc w:val="both"/>
        <w:rPr>
          <w:lang w:val="en-IN" w:eastAsia="en-IN"/>
        </w:rPr>
      </w:pPr>
      <w:r w:rsidRPr="00A248FD">
        <w:rPr>
          <w:lang w:val="en-IN" w:eastAsia="en-IN"/>
        </w:rPr>
        <w:t>CAPA: 1) Training of operators instructing precautions to be taken while marching.2) Re-routing passage of Hitachi breaker at 27M conveyor area.</w:t>
      </w:r>
    </w:p>
    <w:p w14:paraId="0808B6DD" w14:textId="77777777" w:rsidR="00A248FD" w:rsidRDefault="00A248FD" w:rsidP="00A248FD">
      <w:pPr>
        <w:pStyle w:val="BodyText2"/>
        <w:tabs>
          <w:tab w:val="clear" w:pos="720"/>
          <w:tab w:val="clear" w:pos="1800"/>
        </w:tabs>
        <w:spacing w:line="340" w:lineRule="atLeast"/>
        <w:ind w:left="720"/>
        <w:jc w:val="left"/>
      </w:pPr>
    </w:p>
    <w:p w14:paraId="4F70F052" w14:textId="53384C42"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6EAC910A" w14:textId="77777777" w:rsidR="00A248FD" w:rsidRPr="00ED03D4" w:rsidRDefault="00A248FD" w:rsidP="00A248FD">
      <w:pPr>
        <w:pStyle w:val="WW-BodyText2"/>
        <w:numPr>
          <w:ilvl w:val="0"/>
          <w:numId w:val="7"/>
        </w:numPr>
        <w:suppressAutoHyphens w:val="0"/>
        <w:spacing w:before="3" w:line="340" w:lineRule="atLeast"/>
        <w:rPr>
          <w:rFonts w:ascii="Cambria" w:hAnsi="Cambria"/>
        </w:rPr>
      </w:pPr>
      <w:r w:rsidRPr="00ED03D4">
        <w:rPr>
          <w:rFonts w:ascii="Cambria" w:hAnsi="Cambria"/>
        </w:rPr>
        <w:t>Mechanical Hazard- Trapping Impact, Entanglement, Falling, Collision</w:t>
      </w:r>
    </w:p>
    <w:p w14:paraId="6D452F9B" w14:textId="77777777" w:rsidR="00A248FD" w:rsidRPr="00ED03D4" w:rsidRDefault="00A248FD" w:rsidP="00A248FD">
      <w:pPr>
        <w:pStyle w:val="WW-BodyText2"/>
        <w:numPr>
          <w:ilvl w:val="0"/>
          <w:numId w:val="7"/>
        </w:numPr>
        <w:suppressAutoHyphens w:val="0"/>
        <w:spacing w:before="3" w:line="340" w:lineRule="atLeast"/>
        <w:rPr>
          <w:rFonts w:ascii="Cambria" w:hAnsi="Cambria"/>
        </w:rPr>
      </w:pPr>
      <w:r w:rsidRPr="00ED03D4">
        <w:rPr>
          <w:rFonts w:ascii="Cambria" w:hAnsi="Cambria"/>
        </w:rPr>
        <w:t xml:space="preserve">Physical Hazard: Burn Injury </w:t>
      </w:r>
    </w:p>
    <w:p w14:paraId="12403AA2" w14:textId="77777777" w:rsidR="00A248FD" w:rsidRPr="00ED03D4" w:rsidRDefault="00A248FD" w:rsidP="00A248FD">
      <w:pPr>
        <w:pStyle w:val="WW-BodyText2"/>
        <w:numPr>
          <w:ilvl w:val="0"/>
          <w:numId w:val="7"/>
        </w:numPr>
        <w:suppressAutoHyphens w:val="0"/>
        <w:spacing w:before="3" w:line="340" w:lineRule="atLeast"/>
        <w:rPr>
          <w:rFonts w:ascii="Cambria" w:hAnsi="Cambria"/>
        </w:rPr>
      </w:pPr>
      <w:r w:rsidRPr="00463C64">
        <w:rPr>
          <w:rFonts w:ascii="Cambria" w:hAnsi="Cambria"/>
        </w:rPr>
        <w:t>Human Behavior -</w:t>
      </w:r>
      <w:r w:rsidRPr="00ED03D4">
        <w:rPr>
          <w:rFonts w:ascii="Cambria" w:hAnsi="Cambria"/>
        </w:rPr>
        <w:t xml:space="preserve">Nonuse of PPE’s </w:t>
      </w:r>
    </w:p>
    <w:p w14:paraId="45160CED" w14:textId="77777777" w:rsidR="00A248FD" w:rsidRPr="00ED03D4" w:rsidRDefault="00A248FD" w:rsidP="00A248FD">
      <w:pPr>
        <w:pStyle w:val="WW-BodyText2"/>
        <w:numPr>
          <w:ilvl w:val="0"/>
          <w:numId w:val="7"/>
        </w:numPr>
        <w:suppressAutoHyphens w:val="0"/>
        <w:spacing w:before="3" w:line="340" w:lineRule="atLeast"/>
        <w:rPr>
          <w:rFonts w:ascii="Cambria" w:hAnsi="Cambria"/>
        </w:rPr>
      </w:pPr>
      <w:r w:rsidRPr="00463C64">
        <w:rPr>
          <w:rFonts w:ascii="Cambria" w:hAnsi="Cambria"/>
        </w:rPr>
        <w:t>Human Behavior -</w:t>
      </w:r>
      <w:r w:rsidRPr="00ED03D4">
        <w:rPr>
          <w:rFonts w:ascii="Cambria" w:hAnsi="Cambria"/>
        </w:rPr>
        <w:t>Improper housekeeping</w:t>
      </w:r>
    </w:p>
    <w:p w14:paraId="79FAC326" w14:textId="77777777" w:rsidR="00A248FD" w:rsidRPr="00ED03D4" w:rsidRDefault="00A248FD" w:rsidP="00A248FD">
      <w:pPr>
        <w:pStyle w:val="WW-BodyText2"/>
        <w:numPr>
          <w:ilvl w:val="0"/>
          <w:numId w:val="7"/>
        </w:numPr>
        <w:suppressAutoHyphens w:val="0"/>
        <w:spacing w:before="3" w:line="340" w:lineRule="atLeast"/>
        <w:rPr>
          <w:rFonts w:ascii="Cambria" w:hAnsi="Cambria"/>
        </w:rPr>
      </w:pPr>
      <w:r w:rsidRPr="00ED03D4">
        <w:rPr>
          <w:rFonts w:ascii="Cambria" w:hAnsi="Cambria"/>
          <w:snapToGrid w:val="0"/>
        </w:rPr>
        <w:t>Inadequate local lighting</w:t>
      </w:r>
    </w:p>
    <w:p w14:paraId="241D8DF4" w14:textId="77777777" w:rsidR="00A248FD" w:rsidRPr="00ED03D4" w:rsidRDefault="00A248FD" w:rsidP="00A248FD">
      <w:pPr>
        <w:pStyle w:val="WW-BodyText2"/>
        <w:numPr>
          <w:ilvl w:val="0"/>
          <w:numId w:val="7"/>
        </w:numPr>
        <w:suppressAutoHyphens w:val="0"/>
        <w:spacing w:before="3" w:line="340" w:lineRule="atLeast"/>
        <w:jc w:val="left"/>
        <w:rPr>
          <w:rFonts w:ascii="Cambria" w:hAnsi="Cambria"/>
        </w:rPr>
      </w:pPr>
      <w:r w:rsidRPr="00463C64">
        <w:rPr>
          <w:rFonts w:ascii="Cambria" w:hAnsi="Cambria"/>
          <w:snapToGrid w:val="0"/>
        </w:rPr>
        <w:t>Human Behavior -</w:t>
      </w:r>
      <w:r w:rsidRPr="00ED03D4">
        <w:rPr>
          <w:rFonts w:ascii="Cambria" w:hAnsi="Cambria"/>
          <w:snapToGrid w:val="0"/>
        </w:rPr>
        <w:t>Completion of job in hasty manner during which one can get hurt.</w:t>
      </w:r>
    </w:p>
    <w:p w14:paraId="1CDB9AF1" w14:textId="77777777" w:rsidR="00A248FD" w:rsidRPr="00ED03D4" w:rsidRDefault="00A248FD" w:rsidP="00A248FD">
      <w:pPr>
        <w:pStyle w:val="WW-BodyText2"/>
        <w:numPr>
          <w:ilvl w:val="0"/>
          <w:numId w:val="7"/>
        </w:numPr>
        <w:suppressAutoHyphens w:val="0"/>
        <w:spacing w:before="3" w:line="340" w:lineRule="atLeast"/>
        <w:jc w:val="left"/>
        <w:rPr>
          <w:rFonts w:ascii="Cambria" w:hAnsi="Cambria"/>
        </w:rPr>
      </w:pPr>
      <w:r w:rsidRPr="00ED03D4">
        <w:rPr>
          <w:rFonts w:ascii="Cambria" w:hAnsi="Cambria"/>
          <w:snapToGrid w:val="0"/>
        </w:rPr>
        <w:t>Misalignment of tyre due to lose nut/bolts</w:t>
      </w:r>
    </w:p>
    <w:p w14:paraId="2FD3C61A" w14:textId="77777777" w:rsidR="00A248FD" w:rsidRPr="00ED03D4" w:rsidRDefault="00A248FD" w:rsidP="00A248FD">
      <w:pPr>
        <w:pStyle w:val="WW-BodyText2"/>
        <w:numPr>
          <w:ilvl w:val="0"/>
          <w:numId w:val="7"/>
        </w:numPr>
        <w:suppressAutoHyphens w:val="0"/>
        <w:spacing w:before="3" w:line="340" w:lineRule="atLeast"/>
        <w:jc w:val="left"/>
        <w:rPr>
          <w:rFonts w:ascii="Cambria" w:hAnsi="Cambria"/>
        </w:rPr>
      </w:pPr>
      <w:r w:rsidRPr="00ED03D4">
        <w:rPr>
          <w:rFonts w:ascii="Cambria" w:hAnsi="Cambria"/>
          <w:snapToGrid w:val="0"/>
        </w:rPr>
        <w:t>Injury due to falling of objects while shifting</w:t>
      </w:r>
    </w:p>
    <w:p w14:paraId="6A638FE9" w14:textId="77777777" w:rsidR="00A248FD" w:rsidRPr="009B5C43" w:rsidRDefault="00A248FD" w:rsidP="00A248FD">
      <w:pPr>
        <w:pStyle w:val="WW-BodyText2"/>
        <w:numPr>
          <w:ilvl w:val="0"/>
          <w:numId w:val="7"/>
        </w:numPr>
        <w:suppressAutoHyphens w:val="0"/>
        <w:spacing w:before="3" w:line="340" w:lineRule="atLeast"/>
        <w:jc w:val="left"/>
        <w:rPr>
          <w:rFonts w:ascii="Cambria" w:hAnsi="Cambria"/>
        </w:rPr>
      </w:pPr>
      <w:r w:rsidRPr="00ED03D4">
        <w:rPr>
          <w:rFonts w:ascii="Cambria" w:hAnsi="Cambria"/>
          <w:snapToGrid w:val="0"/>
        </w:rPr>
        <w:t>Fire in machineries under maintenance</w:t>
      </w:r>
    </w:p>
    <w:p w14:paraId="0894CDE4" w14:textId="77777777" w:rsidR="00A248FD" w:rsidRPr="001432D9" w:rsidRDefault="00A248FD" w:rsidP="00A248FD">
      <w:pPr>
        <w:pStyle w:val="WW-BodyText2"/>
        <w:numPr>
          <w:ilvl w:val="0"/>
          <w:numId w:val="7"/>
        </w:numPr>
        <w:suppressAutoHyphens w:val="0"/>
        <w:spacing w:before="3" w:line="340" w:lineRule="atLeast"/>
        <w:jc w:val="left"/>
        <w:rPr>
          <w:rFonts w:ascii="Cambria" w:hAnsi="Cambria"/>
        </w:rPr>
      </w:pPr>
      <w:r>
        <w:rPr>
          <w:rFonts w:ascii="Cambria" w:hAnsi="Cambria"/>
          <w:snapToGrid w:val="0"/>
        </w:rPr>
        <w:t>Tyre bursting</w:t>
      </w:r>
    </w:p>
    <w:p w14:paraId="31D26DAC" w14:textId="77777777" w:rsidR="00A248FD" w:rsidRDefault="00A248FD" w:rsidP="008A7299">
      <w:pPr>
        <w:pStyle w:val="BodyText2"/>
        <w:tabs>
          <w:tab w:val="clear" w:pos="720"/>
          <w:tab w:val="clear" w:pos="1800"/>
        </w:tabs>
        <w:spacing w:line="340" w:lineRule="atLeast"/>
        <w:jc w:val="left"/>
        <w:rPr>
          <w:b/>
          <w:u w:val="single"/>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1017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0"/>
        <w:gridCol w:w="5220"/>
      </w:tblGrid>
      <w:tr w:rsidR="00332547" w:rsidRPr="00226565" w14:paraId="277D5FBB" w14:textId="77777777" w:rsidTr="0060757F">
        <w:trPr>
          <w:trHeight w:val="480"/>
        </w:trPr>
        <w:tc>
          <w:tcPr>
            <w:tcW w:w="495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22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60757F">
        <w:trPr>
          <w:trHeight w:val="1063"/>
        </w:trPr>
        <w:tc>
          <w:tcPr>
            <w:tcW w:w="495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22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60757F">
        <w:trPr>
          <w:trHeight w:val="167"/>
        </w:trPr>
        <w:tc>
          <w:tcPr>
            <w:tcW w:w="4950" w:type="dxa"/>
            <w:shd w:val="clear" w:color="auto" w:fill="auto"/>
          </w:tcPr>
          <w:p w14:paraId="7A9FA817" w14:textId="50208FB2"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FA1528">
              <w:rPr>
                <w:b/>
                <w:sz w:val="22"/>
                <w:szCs w:val="22"/>
              </w:rPr>
              <w:t>0</w:t>
            </w:r>
            <w:r w:rsidR="00611010">
              <w:rPr>
                <w:b/>
                <w:sz w:val="22"/>
                <w:szCs w:val="22"/>
              </w:rPr>
              <w:t>.07.202</w:t>
            </w:r>
            <w:r w:rsidR="00FA1528">
              <w:rPr>
                <w:b/>
                <w:sz w:val="22"/>
                <w:szCs w:val="22"/>
              </w:rPr>
              <w:t>3</w:t>
            </w:r>
          </w:p>
        </w:tc>
        <w:tc>
          <w:tcPr>
            <w:tcW w:w="5220" w:type="dxa"/>
            <w:shd w:val="clear" w:color="auto" w:fill="auto"/>
          </w:tcPr>
          <w:p w14:paraId="5A007456" w14:textId="1C962C1E"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FA1528">
              <w:rPr>
                <w:b/>
                <w:sz w:val="22"/>
                <w:szCs w:val="22"/>
              </w:rPr>
              <w:t>0</w:t>
            </w:r>
            <w:r w:rsidR="00611010">
              <w:rPr>
                <w:b/>
                <w:sz w:val="22"/>
                <w:szCs w:val="22"/>
              </w:rPr>
              <w:t>.07.202</w:t>
            </w:r>
            <w:r w:rsidR="00FA1528">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33AA0" w14:textId="77777777" w:rsidR="00AD54DF" w:rsidRDefault="00AD54DF" w:rsidP="00106ADB">
      <w:r>
        <w:separator/>
      </w:r>
    </w:p>
  </w:endnote>
  <w:endnote w:type="continuationSeparator" w:id="0">
    <w:p w14:paraId="35F1CB51" w14:textId="77777777" w:rsidR="00AD54DF" w:rsidRDefault="00AD54D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F0BB6" w14:textId="77777777" w:rsidR="00AD54DF" w:rsidRDefault="00AD54DF" w:rsidP="00106ADB">
      <w:r>
        <w:separator/>
      </w:r>
    </w:p>
  </w:footnote>
  <w:footnote w:type="continuationSeparator" w:id="0">
    <w:p w14:paraId="365CC6CA" w14:textId="77777777" w:rsidR="00AD54DF" w:rsidRDefault="00AD54D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0155"/>
    <w:multiLevelType w:val="hybridMultilevel"/>
    <w:tmpl w:val="7F44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CDA51D3"/>
    <w:multiLevelType w:val="hybridMultilevel"/>
    <w:tmpl w:val="9A3A1898"/>
    <w:lvl w:ilvl="0" w:tplc="04090011">
      <w:start w:val="1"/>
      <w:numFmt w:val="decimal"/>
      <w:lvlText w:val="%1)"/>
      <w:lvlJc w:val="left"/>
      <w:pPr>
        <w:ind w:left="720" w:hanging="360"/>
      </w:pPr>
      <w:rPr>
        <w:rFonts w:hint="default"/>
      </w:rPr>
    </w:lvl>
    <w:lvl w:ilvl="1" w:tplc="C1DEE0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03E6C"/>
    <w:multiLevelType w:val="hybridMultilevel"/>
    <w:tmpl w:val="DDD8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48008647">
    <w:abstractNumId w:val="1"/>
  </w:num>
  <w:num w:numId="2" w16cid:durableId="1071462473">
    <w:abstractNumId w:val="2"/>
  </w:num>
  <w:num w:numId="3" w16cid:durableId="987901154">
    <w:abstractNumId w:val="5"/>
  </w:num>
  <w:num w:numId="4" w16cid:durableId="993332517">
    <w:abstractNumId w:val="6"/>
  </w:num>
  <w:num w:numId="5" w16cid:durableId="1020548412">
    <w:abstractNumId w:val="4"/>
  </w:num>
  <w:num w:numId="6" w16cid:durableId="1811315304">
    <w:abstractNumId w:val="0"/>
  </w:num>
  <w:num w:numId="7" w16cid:durableId="190225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061FB"/>
    <w:rsid w:val="004101AB"/>
    <w:rsid w:val="0047134F"/>
    <w:rsid w:val="00473127"/>
    <w:rsid w:val="00480D7B"/>
    <w:rsid w:val="00486DEE"/>
    <w:rsid w:val="00486FC3"/>
    <w:rsid w:val="004E3CFF"/>
    <w:rsid w:val="005541FD"/>
    <w:rsid w:val="00596136"/>
    <w:rsid w:val="005C3C62"/>
    <w:rsid w:val="0060757F"/>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248FD"/>
    <w:rsid w:val="00A8207E"/>
    <w:rsid w:val="00AB274E"/>
    <w:rsid w:val="00AD54DF"/>
    <w:rsid w:val="00AE3A55"/>
    <w:rsid w:val="00AE40A0"/>
    <w:rsid w:val="00B63D1D"/>
    <w:rsid w:val="00B708FE"/>
    <w:rsid w:val="00BB3590"/>
    <w:rsid w:val="00C23009"/>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1528"/>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21D14B-6852-43F1-827B-7910EC793D95}"/>
</file>

<file path=customXml/itemProps2.xml><?xml version="1.0" encoding="utf-8"?>
<ds:datastoreItem xmlns:ds="http://schemas.openxmlformats.org/officeDocument/2006/customXml" ds:itemID="{F05FA580-6458-4A50-9457-899B5AFB6F45}"/>
</file>

<file path=customXml/itemProps3.xml><?xml version="1.0" encoding="utf-8"?>
<ds:datastoreItem xmlns:ds="http://schemas.openxmlformats.org/officeDocument/2006/customXml" ds:itemID="{2D87FDBE-EB1D-4913-BB84-F253FFB91477}"/>
</file>

<file path=docProps/app.xml><?xml version="1.0" encoding="utf-8"?>
<Properties xmlns="http://schemas.openxmlformats.org/officeDocument/2006/extended-properties" xmlns:vt="http://schemas.openxmlformats.org/officeDocument/2006/docPropsVTypes">
  <Template>Normal</Template>
  <TotalTime>27</TotalTime>
  <Pages>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2022-08-16T09:42:05Z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1333400</vt:r8>
  </property>
</Properties>
</file>