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3F15F98E" w:rsidR="006E1A91" w:rsidRPr="000418D9" w:rsidRDefault="00433A75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11972C03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D14EB3">
              <w:rPr>
                <w:b/>
                <w:bCs/>
                <w:sz w:val="20"/>
                <w:szCs w:val="20"/>
                <w:lang w:eastAsia="en-IN"/>
              </w:rPr>
              <w:t xml:space="preserve"> 0</w:t>
            </w:r>
            <w:r w:rsidR="00F162FF">
              <w:rPr>
                <w:b/>
                <w:bCs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59D7590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433A75">
              <w:rPr>
                <w:b/>
                <w:sz w:val="20"/>
                <w:szCs w:val="20"/>
              </w:rPr>
              <w:t>10</w:t>
            </w:r>
            <w:r w:rsidR="00611010">
              <w:rPr>
                <w:b/>
                <w:sz w:val="20"/>
                <w:szCs w:val="20"/>
              </w:rPr>
              <w:t>.0</w:t>
            </w:r>
            <w:r w:rsidR="00433A75">
              <w:rPr>
                <w:b/>
                <w:sz w:val="20"/>
                <w:szCs w:val="20"/>
              </w:rPr>
              <w:t>7</w:t>
            </w:r>
            <w:r w:rsidR="00611010">
              <w:rPr>
                <w:b/>
                <w:sz w:val="20"/>
                <w:szCs w:val="20"/>
              </w:rPr>
              <w:t>.202</w:t>
            </w:r>
            <w:r w:rsidR="00F162FF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B47470" w14:textId="77777777" w:rsidR="00A8207E" w:rsidRPr="00D07E65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  <w:lang w:val="en-IN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3"/>
        <w:gridCol w:w="4467"/>
      </w:tblGrid>
      <w:tr w:rsidR="009E7CAC" w14:paraId="515DFC2B" w14:textId="77777777" w:rsidTr="00B40819"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561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D14EB3" w14:paraId="13E2948B" w14:textId="77777777" w:rsidTr="00B40819">
        <w:tc>
          <w:tcPr>
            <w:tcW w:w="990" w:type="dxa"/>
            <w:tcBorders>
              <w:top w:val="single" w:sz="12" w:space="0" w:color="auto"/>
            </w:tcBorders>
          </w:tcPr>
          <w:p w14:paraId="1D9FE64C" w14:textId="77777777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613" w:type="dxa"/>
            <w:tcBorders>
              <w:top w:val="single" w:sz="12" w:space="0" w:color="auto"/>
            </w:tcBorders>
          </w:tcPr>
          <w:p w14:paraId="1A52C1EF" w14:textId="77777777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41312218" w14:textId="77777777" w:rsidR="00D14EB3" w:rsidRPr="00212CD7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212CD7">
              <w:rPr>
                <w:rFonts w:ascii="Cambria" w:hAnsi="Cambria"/>
                <w:sz w:val="21"/>
              </w:rPr>
              <w:t>Chemicals addition to process water</w:t>
            </w:r>
          </w:p>
          <w:p w14:paraId="14F5BF99" w14:textId="77777777" w:rsidR="00D14EB3" w:rsidRPr="00212CD7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212CD7">
              <w:rPr>
                <w:rFonts w:ascii="Cambria" w:hAnsi="Cambria"/>
                <w:sz w:val="21"/>
              </w:rPr>
              <w:t xml:space="preserve">Daily &amp; </w:t>
            </w:r>
          </w:p>
          <w:p w14:paraId="79AA433E" w14:textId="32C411FF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12CD7">
              <w:rPr>
                <w:rFonts w:ascii="Cambria" w:hAnsi="Cambria"/>
                <w:sz w:val="21"/>
              </w:rPr>
              <w:t>As and when required</w:t>
            </w:r>
          </w:p>
        </w:tc>
      </w:tr>
      <w:tr w:rsidR="00D14EB3" w14:paraId="2EBE7B48" w14:textId="77777777" w:rsidTr="00B40819">
        <w:tc>
          <w:tcPr>
            <w:tcW w:w="990" w:type="dxa"/>
          </w:tcPr>
          <w:p w14:paraId="76694513" w14:textId="77777777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613" w:type="dxa"/>
          </w:tcPr>
          <w:p w14:paraId="046A2C8E" w14:textId="627DC8A7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2537A33B" w:rsidR="00D14EB3" w:rsidRPr="00B40819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212CD7">
              <w:rPr>
                <w:rFonts w:ascii="Cambria" w:hAnsi="Cambria"/>
                <w:sz w:val="21"/>
              </w:rPr>
              <w:t>Thickener area/Cooling tower sump</w:t>
            </w:r>
          </w:p>
        </w:tc>
      </w:tr>
      <w:tr w:rsidR="00D14EB3" w14:paraId="70BBF8D5" w14:textId="77777777" w:rsidTr="00B40819">
        <w:tc>
          <w:tcPr>
            <w:tcW w:w="990" w:type="dxa"/>
          </w:tcPr>
          <w:p w14:paraId="5C8C3805" w14:textId="77777777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613" w:type="dxa"/>
          </w:tcPr>
          <w:p w14:paraId="0A4E00DF" w14:textId="53E8513A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979CD0C" w14:textId="5A14BF50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12CD7">
              <w:rPr>
                <w:rFonts w:ascii="Cambria" w:hAnsi="Cambria"/>
                <w:sz w:val="21"/>
              </w:rPr>
              <w:t>Company’s &amp; contract employees, Third party employee.</w:t>
            </w:r>
          </w:p>
        </w:tc>
      </w:tr>
      <w:tr w:rsidR="00D14EB3" w14:paraId="3274654A" w14:textId="77777777" w:rsidTr="00B40819">
        <w:trPr>
          <w:trHeight w:val="854"/>
        </w:trPr>
        <w:tc>
          <w:tcPr>
            <w:tcW w:w="990" w:type="dxa"/>
          </w:tcPr>
          <w:p w14:paraId="7645FB69" w14:textId="77777777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613" w:type="dxa"/>
          </w:tcPr>
          <w:p w14:paraId="04A8079A" w14:textId="76408B94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B40819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68FC4D9B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12CD7">
              <w:rPr>
                <w:rFonts w:ascii="Cambria" w:hAnsi="Cambria"/>
                <w:sz w:val="21"/>
              </w:rPr>
              <w:t xml:space="preserve">Visitors &amp; subcontractors </w:t>
            </w:r>
          </w:p>
        </w:tc>
      </w:tr>
      <w:tr w:rsidR="00D14EB3" w14:paraId="36DDB549" w14:textId="77777777" w:rsidTr="00B40819">
        <w:trPr>
          <w:trHeight w:val="701"/>
        </w:trPr>
        <w:tc>
          <w:tcPr>
            <w:tcW w:w="990" w:type="dxa"/>
          </w:tcPr>
          <w:p w14:paraId="365E9DFA" w14:textId="77777777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613" w:type="dxa"/>
          </w:tcPr>
          <w:p w14:paraId="66DF4E58" w14:textId="5E7E38EE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26F24214" w14:textId="323A2294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12CD7">
              <w:rPr>
                <w:rFonts w:ascii="Cambria" w:hAnsi="Cambria"/>
                <w:sz w:val="21"/>
              </w:rPr>
              <w:t>Yes</w:t>
            </w:r>
          </w:p>
        </w:tc>
      </w:tr>
      <w:tr w:rsidR="00D14EB3" w14:paraId="46649E21" w14:textId="77777777" w:rsidTr="00B40819">
        <w:tc>
          <w:tcPr>
            <w:tcW w:w="990" w:type="dxa"/>
          </w:tcPr>
          <w:p w14:paraId="728077F3" w14:textId="77777777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613" w:type="dxa"/>
          </w:tcPr>
          <w:p w14:paraId="580BC280" w14:textId="7A57B6A0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mandatory? If yes state, the procedure no. </w:t>
            </w:r>
          </w:p>
        </w:tc>
        <w:tc>
          <w:tcPr>
            <w:tcW w:w="4467" w:type="dxa"/>
          </w:tcPr>
          <w:p w14:paraId="65BDBB4D" w14:textId="77777777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212CD7">
              <w:rPr>
                <w:rFonts w:ascii="Cambria" w:hAnsi="Cambria"/>
                <w:sz w:val="21"/>
              </w:rPr>
              <w:t>Yes</w:t>
            </w:r>
          </w:p>
          <w:p w14:paraId="56318FC0" w14:textId="416C57FA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</w:rPr>
              <w:t>VL/IMS/PID1/PROD/</w:t>
            </w:r>
            <w:r w:rsidRPr="00212CD7">
              <w:rPr>
                <w:rFonts w:ascii="Cambria" w:hAnsi="Cambria"/>
                <w:sz w:val="21"/>
              </w:rPr>
              <w:t xml:space="preserve"> WI</w:t>
            </w:r>
            <w:r>
              <w:rPr>
                <w:rFonts w:ascii="Cambria" w:hAnsi="Cambria"/>
                <w:sz w:val="21"/>
              </w:rPr>
              <w:t>/</w:t>
            </w:r>
            <w:r w:rsidRPr="00212CD7">
              <w:rPr>
                <w:rFonts w:ascii="Cambria" w:hAnsi="Cambria"/>
                <w:sz w:val="21"/>
              </w:rPr>
              <w:t>51</w:t>
            </w:r>
          </w:p>
        </w:tc>
      </w:tr>
      <w:tr w:rsidR="00D14EB3" w14:paraId="4D211913" w14:textId="77777777" w:rsidTr="00B40819">
        <w:trPr>
          <w:trHeight w:val="611"/>
        </w:trPr>
        <w:tc>
          <w:tcPr>
            <w:tcW w:w="990" w:type="dxa"/>
          </w:tcPr>
          <w:p w14:paraId="1D13289D" w14:textId="77777777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613" w:type="dxa"/>
          </w:tcPr>
          <w:p w14:paraId="528C4BCD" w14:textId="12061B8D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61223A70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12CD7">
              <w:rPr>
                <w:rFonts w:ascii="Cambria" w:hAnsi="Cambria"/>
                <w:sz w:val="21"/>
              </w:rPr>
              <w:t>No</w:t>
            </w:r>
          </w:p>
        </w:tc>
      </w:tr>
      <w:tr w:rsidR="00D14EB3" w14:paraId="752A3110" w14:textId="77777777" w:rsidTr="00B40819">
        <w:trPr>
          <w:trHeight w:val="1304"/>
        </w:trPr>
        <w:tc>
          <w:tcPr>
            <w:tcW w:w="990" w:type="dxa"/>
          </w:tcPr>
          <w:p w14:paraId="09CBCF8A" w14:textId="77777777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613" w:type="dxa"/>
          </w:tcPr>
          <w:p w14:paraId="6AE5883E" w14:textId="77777777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467" w:type="dxa"/>
          </w:tcPr>
          <w:p w14:paraId="1BCF277A" w14:textId="7928C768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12CD7">
              <w:rPr>
                <w:rFonts w:ascii="Cambria" w:hAnsi="Cambria"/>
                <w:sz w:val="21"/>
              </w:rPr>
              <w:t>No</w:t>
            </w:r>
          </w:p>
        </w:tc>
      </w:tr>
      <w:tr w:rsidR="00D14EB3" w14:paraId="55BDA29F" w14:textId="77777777" w:rsidTr="00B40819">
        <w:tc>
          <w:tcPr>
            <w:tcW w:w="990" w:type="dxa"/>
          </w:tcPr>
          <w:p w14:paraId="6EA91710" w14:textId="77777777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613" w:type="dxa"/>
          </w:tcPr>
          <w:p w14:paraId="7A0132B2" w14:textId="4E1611AB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2C76D020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12CD7">
              <w:rPr>
                <w:rFonts w:ascii="Cambria" w:hAnsi="Cambria"/>
                <w:sz w:val="21"/>
              </w:rPr>
              <w:t>No</w:t>
            </w:r>
          </w:p>
        </w:tc>
      </w:tr>
      <w:tr w:rsidR="00D14EB3" w14:paraId="28D2C23B" w14:textId="77777777" w:rsidTr="00B40819">
        <w:tc>
          <w:tcPr>
            <w:tcW w:w="990" w:type="dxa"/>
          </w:tcPr>
          <w:p w14:paraId="67148713" w14:textId="77777777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613" w:type="dxa"/>
          </w:tcPr>
          <w:p w14:paraId="485C0030" w14:textId="5EDC8CE5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651B3277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12CD7">
              <w:rPr>
                <w:rFonts w:ascii="Cambria" w:hAnsi="Cambria"/>
                <w:sz w:val="21"/>
              </w:rPr>
              <w:t>Nil</w:t>
            </w:r>
          </w:p>
        </w:tc>
      </w:tr>
      <w:tr w:rsidR="00D14EB3" w14:paraId="4FB29D60" w14:textId="77777777" w:rsidTr="00B40819">
        <w:tc>
          <w:tcPr>
            <w:tcW w:w="990" w:type="dxa"/>
          </w:tcPr>
          <w:p w14:paraId="27CEA7F6" w14:textId="77777777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613" w:type="dxa"/>
          </w:tcPr>
          <w:p w14:paraId="3E0E4163" w14:textId="77777777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467" w:type="dxa"/>
          </w:tcPr>
          <w:p w14:paraId="43EF5592" w14:textId="1B105661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12CD7">
              <w:rPr>
                <w:rFonts w:ascii="Cambria" w:hAnsi="Cambria"/>
                <w:sz w:val="21"/>
              </w:rPr>
              <w:t>No</w:t>
            </w:r>
          </w:p>
        </w:tc>
      </w:tr>
      <w:tr w:rsidR="00D14EB3" w14:paraId="0C1ABA70" w14:textId="77777777" w:rsidTr="00B40819">
        <w:tc>
          <w:tcPr>
            <w:tcW w:w="990" w:type="dxa"/>
          </w:tcPr>
          <w:p w14:paraId="124C55D4" w14:textId="77777777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613" w:type="dxa"/>
          </w:tcPr>
          <w:p w14:paraId="36DB530D" w14:textId="0F5BBAC8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5CCE8906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12CD7">
              <w:rPr>
                <w:rFonts w:ascii="Cambria" w:hAnsi="Cambria"/>
                <w:sz w:val="21"/>
              </w:rPr>
              <w:t>Solid &amp; Liquid chemicals</w:t>
            </w:r>
          </w:p>
        </w:tc>
      </w:tr>
      <w:tr w:rsidR="00D14EB3" w14:paraId="2679030D" w14:textId="77777777" w:rsidTr="00B40819">
        <w:tc>
          <w:tcPr>
            <w:tcW w:w="990" w:type="dxa"/>
          </w:tcPr>
          <w:p w14:paraId="786F144E" w14:textId="77777777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613" w:type="dxa"/>
          </w:tcPr>
          <w:p w14:paraId="586AE853" w14:textId="77777777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467" w:type="dxa"/>
          </w:tcPr>
          <w:p w14:paraId="185F98E3" w14:textId="7A6B9773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12CD7">
              <w:rPr>
                <w:rFonts w:ascii="Cambria" w:hAnsi="Cambria"/>
                <w:sz w:val="21"/>
              </w:rPr>
              <w:t>Yes,15 mts height</w:t>
            </w:r>
          </w:p>
        </w:tc>
      </w:tr>
      <w:tr w:rsidR="00D14EB3" w14:paraId="7E76AE2A" w14:textId="77777777" w:rsidTr="00B40819">
        <w:trPr>
          <w:trHeight w:val="539"/>
        </w:trPr>
        <w:tc>
          <w:tcPr>
            <w:tcW w:w="990" w:type="dxa"/>
          </w:tcPr>
          <w:p w14:paraId="0B76C140" w14:textId="77777777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613" w:type="dxa"/>
          </w:tcPr>
          <w:p w14:paraId="65E05837" w14:textId="77777777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5A70B08B" w14:textId="4D1933DE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0C9E02AD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12CD7">
              <w:rPr>
                <w:rFonts w:ascii="Cambria" w:hAnsi="Cambria"/>
                <w:sz w:val="21"/>
              </w:rPr>
              <w:t>No</w:t>
            </w:r>
          </w:p>
        </w:tc>
      </w:tr>
      <w:tr w:rsidR="00D14EB3" w14:paraId="5957644A" w14:textId="77777777" w:rsidTr="00B40819">
        <w:tc>
          <w:tcPr>
            <w:tcW w:w="990" w:type="dxa"/>
          </w:tcPr>
          <w:p w14:paraId="2A047A92" w14:textId="77777777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15)</w:t>
            </w:r>
          </w:p>
        </w:tc>
        <w:tc>
          <w:tcPr>
            <w:tcW w:w="5613" w:type="dxa"/>
          </w:tcPr>
          <w:p w14:paraId="6AB12273" w14:textId="5AE7A1BD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form of substances encountered during the work (For example fume, gas, vapour, liquid, dust/powder, solid):</w:t>
            </w:r>
          </w:p>
        </w:tc>
        <w:tc>
          <w:tcPr>
            <w:tcW w:w="4467" w:type="dxa"/>
          </w:tcPr>
          <w:p w14:paraId="28838A25" w14:textId="24D96FE8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12CD7">
              <w:rPr>
                <w:rFonts w:ascii="Cambria" w:hAnsi="Cambria"/>
                <w:sz w:val="21"/>
              </w:rPr>
              <w:t>Powder &amp; liquid</w:t>
            </w:r>
          </w:p>
        </w:tc>
      </w:tr>
      <w:tr w:rsidR="00D14EB3" w14:paraId="0321055B" w14:textId="77777777" w:rsidTr="00B40819">
        <w:tc>
          <w:tcPr>
            <w:tcW w:w="990" w:type="dxa"/>
          </w:tcPr>
          <w:p w14:paraId="08AF433A" w14:textId="77777777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613" w:type="dxa"/>
          </w:tcPr>
          <w:p w14:paraId="46B2C177" w14:textId="77777777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44A6CE94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12CD7">
              <w:rPr>
                <w:rFonts w:ascii="Cambria" w:hAnsi="Cambria"/>
                <w:sz w:val="21"/>
              </w:rPr>
              <w:t>YES</w:t>
            </w:r>
          </w:p>
        </w:tc>
      </w:tr>
      <w:tr w:rsidR="00D14EB3" w14:paraId="79E7992D" w14:textId="77777777" w:rsidTr="00B40819">
        <w:trPr>
          <w:trHeight w:val="1781"/>
        </w:trPr>
        <w:tc>
          <w:tcPr>
            <w:tcW w:w="990" w:type="dxa"/>
          </w:tcPr>
          <w:p w14:paraId="24D73639" w14:textId="77777777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613" w:type="dxa"/>
          </w:tcPr>
          <w:p w14:paraId="3512E604" w14:textId="0334C48D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1A65167D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4E4FDF8D" w14:textId="77777777" w:rsidR="00D14EB3" w:rsidRPr="00212CD7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212CD7">
              <w:rPr>
                <w:rFonts w:ascii="Cambria" w:hAnsi="Cambria"/>
                <w:sz w:val="21"/>
              </w:rPr>
              <w:t>Factory act</w:t>
            </w:r>
          </w:p>
          <w:p w14:paraId="6940119E" w14:textId="77777777" w:rsidR="00D14EB3" w:rsidRPr="00212CD7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35ECCE7" w14:textId="77777777" w:rsidR="00D14EB3" w:rsidRPr="00212CD7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66E776D5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12CD7">
              <w:rPr>
                <w:rFonts w:ascii="Cambria" w:hAnsi="Cambria"/>
                <w:sz w:val="21"/>
              </w:rPr>
              <w:t>Yes</w:t>
            </w:r>
          </w:p>
        </w:tc>
      </w:tr>
      <w:tr w:rsidR="00D14EB3" w14:paraId="44BFB00E" w14:textId="77777777" w:rsidTr="00B40819">
        <w:trPr>
          <w:trHeight w:val="791"/>
        </w:trPr>
        <w:tc>
          <w:tcPr>
            <w:tcW w:w="990" w:type="dxa"/>
          </w:tcPr>
          <w:p w14:paraId="44EC53DA" w14:textId="77777777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613" w:type="dxa"/>
          </w:tcPr>
          <w:p w14:paraId="39599974" w14:textId="09A1803D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58C6BD11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12CD7">
              <w:rPr>
                <w:rFonts w:ascii="Cambria" w:hAnsi="Cambria"/>
                <w:sz w:val="21"/>
              </w:rPr>
              <w:t>Chemical details in MSDS, Every day</w:t>
            </w:r>
          </w:p>
        </w:tc>
      </w:tr>
      <w:tr w:rsidR="00D14EB3" w14:paraId="71EEFEF7" w14:textId="77777777" w:rsidTr="00B40819">
        <w:tc>
          <w:tcPr>
            <w:tcW w:w="990" w:type="dxa"/>
          </w:tcPr>
          <w:p w14:paraId="08D1ED7E" w14:textId="77777777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613" w:type="dxa"/>
          </w:tcPr>
          <w:p w14:paraId="7890BD88" w14:textId="7D907FC2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5B502066" w14:textId="77777777" w:rsidR="00D14EB3" w:rsidRPr="00212CD7" w:rsidRDefault="00D14EB3" w:rsidP="00D14EB3">
            <w:pPr>
              <w:pStyle w:val="WW-BodyText2"/>
              <w:spacing w:before="3" w:line="340" w:lineRule="atLeas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NIL</w:t>
            </w:r>
          </w:p>
          <w:p w14:paraId="63C4048A" w14:textId="77777777" w:rsidR="00D14EB3" w:rsidRDefault="00D14EB3" w:rsidP="00D14E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6EA4D08" w14:textId="77777777" w:rsidR="00D14EB3" w:rsidRPr="00212CD7" w:rsidRDefault="00D14EB3" w:rsidP="00D14EB3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snapToGrid w:val="0"/>
        </w:rPr>
      </w:pPr>
      <w:r w:rsidRPr="00212CD7">
        <w:rPr>
          <w:rFonts w:ascii="Cambria" w:hAnsi="Cambria"/>
          <w:snapToGrid w:val="0"/>
        </w:rPr>
        <w:t>Fall of person causing injury</w:t>
      </w:r>
    </w:p>
    <w:p w14:paraId="6599EE37" w14:textId="77777777" w:rsidR="00D14EB3" w:rsidRPr="00212CD7" w:rsidRDefault="00D14EB3" w:rsidP="00D14EB3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snapToGrid w:val="0"/>
        </w:rPr>
      </w:pPr>
      <w:r w:rsidRPr="00212CD7">
        <w:rPr>
          <w:rFonts w:ascii="Cambria" w:hAnsi="Cambria"/>
          <w:snapToGrid w:val="0"/>
        </w:rPr>
        <w:t>Contact with chemicals causing burns</w:t>
      </w:r>
    </w:p>
    <w:p w14:paraId="5D54AAAA" w14:textId="77777777" w:rsidR="00D14EB3" w:rsidRPr="00212CD7" w:rsidRDefault="00D14EB3" w:rsidP="00D14EB3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snapToGrid w:val="0"/>
        </w:rPr>
      </w:pPr>
      <w:r w:rsidRPr="00212CD7">
        <w:rPr>
          <w:rFonts w:ascii="Cambria" w:hAnsi="Cambria"/>
          <w:snapToGrid w:val="0"/>
        </w:rPr>
        <w:t>Fire</w:t>
      </w:r>
    </w:p>
    <w:p w14:paraId="1424312C" w14:textId="77777777" w:rsidR="00D14EB3" w:rsidRPr="00212CD7" w:rsidRDefault="00D14EB3" w:rsidP="00D14EB3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snapToGrid w:val="0"/>
        </w:rPr>
      </w:pPr>
      <w:r w:rsidRPr="00212CD7">
        <w:rPr>
          <w:rFonts w:ascii="Cambria" w:hAnsi="Cambria"/>
          <w:snapToGrid w:val="0"/>
        </w:rPr>
        <w:t>Health hazards</w:t>
      </w:r>
    </w:p>
    <w:p w14:paraId="4B7F30A9" w14:textId="77777777" w:rsidR="00D14EB3" w:rsidRPr="00212CD7" w:rsidRDefault="00D14EB3" w:rsidP="00D14EB3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F23763">
        <w:rPr>
          <w:rFonts w:ascii="Cambria" w:hAnsi="Cambria"/>
          <w:snapToGrid w:val="0"/>
        </w:rPr>
        <w:t>Human Behavior -</w:t>
      </w:r>
      <w:r w:rsidRPr="00212CD7">
        <w:rPr>
          <w:rFonts w:ascii="Cambria" w:hAnsi="Cambria"/>
          <w:snapToGrid w:val="0"/>
        </w:rPr>
        <w:t xml:space="preserve">Nonuse of PPE </w:t>
      </w:r>
    </w:p>
    <w:p w14:paraId="697AAEC4" w14:textId="77777777" w:rsidR="00D14EB3" w:rsidRPr="00212CD7" w:rsidRDefault="00D14EB3" w:rsidP="00D14EB3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F23763">
        <w:rPr>
          <w:rFonts w:ascii="Cambria" w:hAnsi="Cambria"/>
          <w:snapToGrid w:val="0"/>
        </w:rPr>
        <w:t>Human Behavior -</w:t>
      </w:r>
      <w:r w:rsidRPr="00212CD7">
        <w:rPr>
          <w:rFonts w:ascii="Cambria" w:hAnsi="Cambria"/>
          <w:snapToGrid w:val="0"/>
        </w:rPr>
        <w:t>Improper house keeping</w:t>
      </w:r>
    </w:p>
    <w:p w14:paraId="228F7A35" w14:textId="77777777" w:rsidR="00D14EB3" w:rsidRPr="00212CD7" w:rsidRDefault="00D14EB3" w:rsidP="00D14EB3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212CD7">
        <w:rPr>
          <w:rFonts w:ascii="Cambria" w:hAnsi="Cambria"/>
          <w:snapToGrid w:val="0"/>
        </w:rPr>
        <w:t>Inadequate local lighting</w:t>
      </w:r>
    </w:p>
    <w:p w14:paraId="75501765" w14:textId="77777777" w:rsidR="00D14EB3" w:rsidRPr="00212CD7" w:rsidRDefault="00D14EB3" w:rsidP="00D14EB3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</w:rPr>
      </w:pPr>
      <w:r w:rsidRPr="00212CD7">
        <w:rPr>
          <w:rFonts w:ascii="Cambria" w:hAnsi="Cambria"/>
        </w:rPr>
        <w:t>Smelling of chemical</w:t>
      </w:r>
    </w:p>
    <w:p w14:paraId="1C9E7D39" w14:textId="6E5C13A9" w:rsidR="00D14EB3" w:rsidRDefault="00D14EB3" w:rsidP="00D14EB3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</w:rPr>
      </w:pPr>
      <w:r w:rsidRPr="00F23763">
        <w:rPr>
          <w:rFonts w:ascii="Cambria" w:hAnsi="Cambria"/>
        </w:rPr>
        <w:t>Human Behavior -</w:t>
      </w:r>
      <w:r w:rsidRPr="00212CD7">
        <w:rPr>
          <w:rFonts w:ascii="Cambria" w:hAnsi="Cambria"/>
        </w:rPr>
        <w:t>Unnecessary mixing of two different chemicals</w:t>
      </w:r>
    </w:p>
    <w:p w14:paraId="5D6B2517" w14:textId="0D7DB8D7" w:rsidR="00F162FF" w:rsidRPr="00212CD7" w:rsidRDefault="00F162FF" w:rsidP="00D14EB3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</w:rPr>
      </w:pPr>
      <w:r>
        <w:rPr>
          <w:rFonts w:ascii="Cambria" w:hAnsi="Cambria"/>
        </w:rPr>
        <w:t>Lone working</w:t>
      </w: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1017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40"/>
        <w:gridCol w:w="5130"/>
      </w:tblGrid>
      <w:tr w:rsidR="00332547" w:rsidRPr="00226565" w14:paraId="277D5FBB" w14:textId="77777777" w:rsidTr="00B40819">
        <w:trPr>
          <w:trHeight w:val="480"/>
        </w:trPr>
        <w:tc>
          <w:tcPr>
            <w:tcW w:w="504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B40819">
        <w:trPr>
          <w:trHeight w:val="1063"/>
        </w:trPr>
        <w:tc>
          <w:tcPr>
            <w:tcW w:w="504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B40819">
        <w:trPr>
          <w:trHeight w:val="167"/>
        </w:trPr>
        <w:tc>
          <w:tcPr>
            <w:tcW w:w="5040" w:type="dxa"/>
            <w:shd w:val="clear" w:color="auto" w:fill="auto"/>
          </w:tcPr>
          <w:p w14:paraId="7A9FA817" w14:textId="1B9BD8FA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</w:t>
            </w:r>
            <w:r w:rsidR="00433A75">
              <w:rPr>
                <w:b/>
                <w:sz w:val="22"/>
                <w:szCs w:val="22"/>
              </w:rPr>
              <w:t>10</w:t>
            </w:r>
            <w:r w:rsidR="00611010">
              <w:rPr>
                <w:b/>
                <w:sz w:val="22"/>
                <w:szCs w:val="22"/>
              </w:rPr>
              <w:t>.0</w:t>
            </w:r>
            <w:r w:rsidR="00433A75">
              <w:rPr>
                <w:b/>
                <w:sz w:val="22"/>
                <w:szCs w:val="22"/>
              </w:rPr>
              <w:t>7</w:t>
            </w:r>
            <w:r w:rsidR="00611010">
              <w:rPr>
                <w:b/>
                <w:sz w:val="22"/>
                <w:szCs w:val="22"/>
              </w:rPr>
              <w:t>.202</w:t>
            </w:r>
            <w:r w:rsidR="00F162FF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130" w:type="dxa"/>
            <w:shd w:val="clear" w:color="auto" w:fill="auto"/>
          </w:tcPr>
          <w:p w14:paraId="5A007456" w14:textId="4F32A433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</w:t>
            </w:r>
            <w:r w:rsidR="00433A75">
              <w:rPr>
                <w:b/>
                <w:sz w:val="22"/>
                <w:szCs w:val="22"/>
              </w:rPr>
              <w:t>10</w:t>
            </w:r>
            <w:r w:rsidR="00611010">
              <w:rPr>
                <w:b/>
                <w:sz w:val="22"/>
                <w:szCs w:val="22"/>
              </w:rPr>
              <w:t>.0</w:t>
            </w:r>
            <w:r w:rsidR="00433A75">
              <w:rPr>
                <w:b/>
                <w:sz w:val="22"/>
                <w:szCs w:val="22"/>
              </w:rPr>
              <w:t>7</w:t>
            </w:r>
            <w:r w:rsidR="00611010">
              <w:rPr>
                <w:b/>
                <w:sz w:val="22"/>
                <w:szCs w:val="22"/>
              </w:rPr>
              <w:t>.202</w:t>
            </w:r>
            <w:r w:rsidR="00F162FF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A74F3" w14:textId="77777777" w:rsidR="00FC2B2A" w:rsidRDefault="00FC2B2A" w:rsidP="00106ADB">
      <w:r>
        <w:separator/>
      </w:r>
    </w:p>
  </w:endnote>
  <w:endnote w:type="continuationSeparator" w:id="0">
    <w:p w14:paraId="52FEFC94" w14:textId="77777777" w:rsidR="00FC2B2A" w:rsidRDefault="00FC2B2A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" o:allowincell="f" filled="f" stroked="f" strokeweight=".5pt">
              <v:fill o:detectmouseclick="t"/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770C9" w14:textId="77777777" w:rsidR="00FC2B2A" w:rsidRDefault="00FC2B2A" w:rsidP="00106ADB">
      <w:r>
        <w:separator/>
      </w:r>
    </w:p>
  </w:footnote>
  <w:footnote w:type="continuationSeparator" w:id="0">
    <w:p w14:paraId="79D8C950" w14:textId="77777777" w:rsidR="00FC2B2A" w:rsidRDefault="00FC2B2A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3352132">
    <w:abstractNumId w:val="0"/>
  </w:num>
  <w:num w:numId="2" w16cid:durableId="653753227">
    <w:abstractNumId w:val="1"/>
  </w:num>
  <w:num w:numId="3" w16cid:durableId="265845419">
    <w:abstractNumId w:val="2"/>
  </w:num>
  <w:num w:numId="4" w16cid:durableId="1119106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708EF"/>
    <w:rsid w:val="000B4B9D"/>
    <w:rsid w:val="000D1A4E"/>
    <w:rsid w:val="00106ADB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879B3"/>
    <w:rsid w:val="003A33B4"/>
    <w:rsid w:val="00405AFE"/>
    <w:rsid w:val="004101AB"/>
    <w:rsid w:val="00433A75"/>
    <w:rsid w:val="0047134F"/>
    <w:rsid w:val="00473127"/>
    <w:rsid w:val="00480D7B"/>
    <w:rsid w:val="00486DEE"/>
    <w:rsid w:val="004E3CFF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1053"/>
    <w:rsid w:val="00AB274E"/>
    <w:rsid w:val="00AE3A55"/>
    <w:rsid w:val="00AE40A0"/>
    <w:rsid w:val="00B40819"/>
    <w:rsid w:val="00B63D1D"/>
    <w:rsid w:val="00B708FE"/>
    <w:rsid w:val="00BB3590"/>
    <w:rsid w:val="00C66F33"/>
    <w:rsid w:val="00CB3F1E"/>
    <w:rsid w:val="00CE4C38"/>
    <w:rsid w:val="00CF2EAC"/>
    <w:rsid w:val="00CF7DC0"/>
    <w:rsid w:val="00D07E65"/>
    <w:rsid w:val="00D14EB3"/>
    <w:rsid w:val="00D974B3"/>
    <w:rsid w:val="00DB2C36"/>
    <w:rsid w:val="00E07DF0"/>
    <w:rsid w:val="00E27559"/>
    <w:rsid w:val="00E317A7"/>
    <w:rsid w:val="00E6173C"/>
    <w:rsid w:val="00E8031C"/>
    <w:rsid w:val="00EC542F"/>
    <w:rsid w:val="00ED3804"/>
    <w:rsid w:val="00EF4C07"/>
    <w:rsid w:val="00EF5FB3"/>
    <w:rsid w:val="00F162FF"/>
    <w:rsid w:val="00F81AE7"/>
    <w:rsid w:val="00FA6432"/>
    <w:rsid w:val="00FB7043"/>
    <w:rsid w:val="00FC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162F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23DFBA-6B72-464B-87A9-429F510F918C}"/>
</file>

<file path=customXml/itemProps2.xml><?xml version="1.0" encoding="utf-8"?>
<ds:datastoreItem xmlns:ds="http://schemas.openxmlformats.org/officeDocument/2006/customXml" ds:itemID="{9E1AE78C-ECBF-44E4-A5F5-D30FD55F6853}"/>
</file>

<file path=customXml/itemProps3.xml><?xml version="1.0" encoding="utf-8"?>
<ds:datastoreItem xmlns:ds="http://schemas.openxmlformats.org/officeDocument/2006/customXml" ds:itemID="{E5C31E52-3BE1-4E82-BCF0-3F4B21746F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54</cp:revision>
  <cp:lastPrinted>2018-01-30T05:28:00Z</cp:lastPrinted>
  <dcterms:created xsi:type="dcterms:W3CDTF">2020-05-26T06:25:00Z</dcterms:created>
  <dcterms:modified xsi:type="dcterms:W3CDTF">2023-09-25T00:59:00Z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2022-08-17T08:25:55Z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1329800</vt:r8>
  </property>
</Properties>
</file>