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2C47" w14:textId="77777777" w:rsidR="007E45E9" w:rsidRPr="00021ACA" w:rsidRDefault="007E45E9" w:rsidP="007E45E9">
      <w:pPr>
        <w:spacing w:after="0" w:line="240" w:lineRule="auto"/>
        <w:jc w:val="center"/>
        <w:rPr>
          <w:rFonts w:ascii="Times New Roman" w:hAnsi="Times New Roman"/>
          <w:sz w:val="20"/>
          <w:szCs w:val="24"/>
          <w:u w:val="single"/>
        </w:rPr>
      </w:pPr>
    </w:p>
    <w:p w14:paraId="329D63D4" w14:textId="77777777" w:rsidR="0070550E" w:rsidRPr="00021ACA" w:rsidRDefault="00BD6C5B" w:rsidP="00314A11">
      <w:pPr>
        <w:spacing w:line="240" w:lineRule="auto"/>
        <w:jc w:val="center"/>
        <w:rPr>
          <w:rFonts w:ascii="Times New Roman" w:hAnsi="Times New Roman"/>
          <w:b/>
          <w:u w:val="single"/>
        </w:rPr>
      </w:pPr>
      <w:r w:rsidRPr="00021ACA">
        <w:rPr>
          <w:rFonts w:ascii="Times New Roman" w:hAnsi="Times New Roman"/>
          <w:b/>
          <w:u w:val="single"/>
        </w:rPr>
        <w:t>WORK INSTRUCTION</w:t>
      </w:r>
      <w:r w:rsidR="009D1C9B" w:rsidRPr="00021ACA">
        <w:rPr>
          <w:rFonts w:ascii="Times New Roman" w:hAnsi="Times New Roman"/>
          <w:b/>
          <w:u w:val="single"/>
        </w:rPr>
        <w:t>S</w:t>
      </w:r>
      <w:r w:rsidRPr="00021ACA">
        <w:rPr>
          <w:rFonts w:ascii="Times New Roman" w:hAnsi="Times New Roman"/>
          <w:b/>
          <w:u w:val="single"/>
        </w:rPr>
        <w:t xml:space="preserve"> FO</w:t>
      </w:r>
      <w:r w:rsidR="00BA078B" w:rsidRPr="00021ACA">
        <w:rPr>
          <w:rFonts w:ascii="Times New Roman" w:hAnsi="Times New Roman"/>
          <w:b/>
          <w:u w:val="single"/>
        </w:rPr>
        <w:t>R</w:t>
      </w:r>
      <w:r w:rsidR="00A527BA" w:rsidRPr="00021ACA">
        <w:rPr>
          <w:rFonts w:ascii="Times New Roman" w:hAnsi="Times New Roman"/>
          <w:b/>
          <w:u w:val="single"/>
        </w:rPr>
        <w:t xml:space="preserve"> </w:t>
      </w:r>
      <w:r w:rsidR="00021ACA" w:rsidRPr="00021ACA">
        <w:rPr>
          <w:rFonts w:ascii="Times New Roman" w:hAnsi="Times New Roman"/>
          <w:b/>
          <w:u w:val="single"/>
        </w:rPr>
        <w:t>MOVEMENT &amp; CLEANING OF</w:t>
      </w:r>
      <w:r w:rsidR="00A527BA" w:rsidRPr="00021ACA">
        <w:rPr>
          <w:rFonts w:ascii="Times New Roman" w:hAnsi="Times New Roman"/>
          <w:b/>
          <w:u w:val="single"/>
        </w:rPr>
        <w:t xml:space="preserve"> COKE TUNNEL</w:t>
      </w:r>
    </w:p>
    <w:p w14:paraId="5B0B9328" w14:textId="77777777" w:rsidR="000E4E6C" w:rsidRPr="00021ACA" w:rsidRDefault="00396915" w:rsidP="00314A11">
      <w:pPr>
        <w:spacing w:line="240" w:lineRule="auto"/>
        <w:jc w:val="both"/>
        <w:rPr>
          <w:rFonts w:ascii="Times New Roman" w:hAnsi="Times New Roman"/>
          <w:sz w:val="24"/>
          <w:szCs w:val="24"/>
        </w:rPr>
      </w:pPr>
      <w:r w:rsidRPr="00021ACA">
        <w:rPr>
          <w:rFonts w:ascii="Times New Roman" w:hAnsi="Times New Roman"/>
          <w:sz w:val="24"/>
          <w:szCs w:val="24"/>
          <w:u w:val="single"/>
        </w:rPr>
        <w:t>Responsibility</w:t>
      </w:r>
      <w:r w:rsidRPr="00021ACA">
        <w:rPr>
          <w:rFonts w:ascii="Times New Roman" w:hAnsi="Times New Roman"/>
          <w:sz w:val="24"/>
          <w:szCs w:val="24"/>
        </w:rPr>
        <w:t>:</w:t>
      </w:r>
      <w:r w:rsidR="001A1398" w:rsidRPr="00021ACA">
        <w:rPr>
          <w:rFonts w:ascii="Times New Roman" w:hAnsi="Times New Roman"/>
          <w:sz w:val="24"/>
          <w:szCs w:val="24"/>
        </w:rPr>
        <w:t xml:space="preserve"> </w:t>
      </w:r>
      <w:r w:rsidR="00A527BA" w:rsidRPr="00021ACA">
        <w:rPr>
          <w:rFonts w:ascii="Times New Roman" w:hAnsi="Times New Roman"/>
          <w:sz w:val="24"/>
          <w:szCs w:val="24"/>
        </w:rPr>
        <w:t>Raw Material In-charge</w:t>
      </w:r>
    </w:p>
    <w:p w14:paraId="661948E2" w14:textId="77777777" w:rsidR="00FA664D" w:rsidRPr="00021ACA" w:rsidRDefault="00FA664D" w:rsidP="00314A11">
      <w:pPr>
        <w:pStyle w:val="ListParagraph"/>
        <w:tabs>
          <w:tab w:val="left" w:pos="567"/>
        </w:tabs>
        <w:spacing w:line="240" w:lineRule="auto"/>
        <w:ind w:left="567" w:hanging="567"/>
        <w:rPr>
          <w:rFonts w:ascii="Times New Roman" w:hAnsi="Times New Roman"/>
          <w:sz w:val="24"/>
          <w:szCs w:val="24"/>
        </w:rPr>
      </w:pPr>
    </w:p>
    <w:p w14:paraId="730E00C2" w14:textId="77777777" w:rsidR="00A527BA" w:rsidRPr="00021ACA" w:rsidRDefault="00A527BA" w:rsidP="00A527BA">
      <w:pPr>
        <w:pStyle w:val="ListParagraph"/>
        <w:tabs>
          <w:tab w:val="left" w:pos="567"/>
        </w:tabs>
        <w:spacing w:line="240" w:lineRule="auto"/>
        <w:ind w:left="567" w:hanging="567"/>
        <w:rPr>
          <w:rFonts w:ascii="Times New Roman" w:hAnsi="Times New Roman"/>
          <w:b/>
          <w:sz w:val="24"/>
          <w:szCs w:val="24"/>
        </w:rPr>
      </w:pPr>
      <w:r w:rsidRPr="00021ACA">
        <w:rPr>
          <w:rFonts w:ascii="Times New Roman" w:hAnsi="Times New Roman"/>
          <w:b/>
          <w:sz w:val="24"/>
          <w:szCs w:val="24"/>
        </w:rPr>
        <w:t xml:space="preserve">Identified Hazards: </w:t>
      </w:r>
    </w:p>
    <w:p w14:paraId="7B3FF993" w14:textId="77777777" w:rsidR="00CB2036" w:rsidRDefault="00CB2036" w:rsidP="00021ACA">
      <w:pPr>
        <w:pStyle w:val="ListParagraph"/>
        <w:tabs>
          <w:tab w:val="left" w:pos="567"/>
        </w:tabs>
        <w:ind w:left="567" w:hanging="567"/>
        <w:rPr>
          <w:rFonts w:ascii="Times New Roman" w:hAnsi="Times New Roman"/>
          <w:sz w:val="24"/>
          <w:szCs w:val="24"/>
        </w:rPr>
      </w:pPr>
    </w:p>
    <w:p w14:paraId="60567A35"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Fall of a person during movement in coke tunnel causing injury</w:t>
      </w:r>
    </w:p>
    <w:p w14:paraId="709B1C3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Contact with dust, coke fines</w:t>
      </w:r>
    </w:p>
    <w:p w14:paraId="099574F2"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Injury due to fall of coke from coke gate during hammering of gates</w:t>
      </w:r>
    </w:p>
    <w:p w14:paraId="45B4262E"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Collision with wall &amp; other obstacles</w:t>
      </w:r>
    </w:p>
    <w:p w14:paraId="2B298A6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Improper house keeping</w:t>
      </w:r>
    </w:p>
    <w:p w14:paraId="73AE72A4"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Inadequate local lighting</w:t>
      </w:r>
    </w:p>
    <w:p w14:paraId="067101C1" w14:textId="77777777" w:rsidR="00CB2036" w:rsidRPr="008836F4" w:rsidRDefault="00CB2036" w:rsidP="00CB2036">
      <w:pPr>
        <w:numPr>
          <w:ilvl w:val="0"/>
          <w:numId w:val="49"/>
        </w:numPr>
        <w:spacing w:after="0" w:line="240" w:lineRule="auto"/>
        <w:rPr>
          <w:rFonts w:ascii="Cambria" w:hAnsi="Cambria"/>
        </w:rPr>
      </w:pPr>
      <w:r w:rsidRPr="008836F4">
        <w:rPr>
          <w:rFonts w:ascii="Cambria" w:hAnsi="Cambria"/>
        </w:rPr>
        <w:t>Getting afraid of ghosts</w:t>
      </w:r>
    </w:p>
    <w:p w14:paraId="385D0C7A" w14:textId="0AA8A181" w:rsidR="00CB2036" w:rsidRDefault="00CB2036" w:rsidP="00CB2036">
      <w:pPr>
        <w:numPr>
          <w:ilvl w:val="0"/>
          <w:numId w:val="49"/>
        </w:numPr>
        <w:spacing w:after="0" w:line="240" w:lineRule="auto"/>
        <w:rPr>
          <w:rFonts w:ascii="Cambria" w:hAnsi="Cambria"/>
        </w:rPr>
      </w:pPr>
      <w:r w:rsidRPr="008836F4">
        <w:rPr>
          <w:rFonts w:ascii="Cambria" w:hAnsi="Cambria"/>
        </w:rPr>
        <w:t xml:space="preserve">Dust </w:t>
      </w:r>
    </w:p>
    <w:p w14:paraId="64B4631C" w14:textId="77777777" w:rsidR="0060708A" w:rsidRDefault="0060708A" w:rsidP="00CB2036">
      <w:pPr>
        <w:numPr>
          <w:ilvl w:val="0"/>
          <w:numId w:val="49"/>
        </w:numPr>
        <w:spacing w:after="0" w:line="240" w:lineRule="auto"/>
        <w:rPr>
          <w:rFonts w:ascii="Cambria" w:hAnsi="Cambria"/>
        </w:rPr>
      </w:pPr>
      <w:r>
        <w:rPr>
          <w:rFonts w:ascii="Cambria" w:hAnsi="Cambria"/>
        </w:rPr>
        <w:t>Human behavior – Not using PPE’s</w:t>
      </w:r>
    </w:p>
    <w:p w14:paraId="774B0B40" w14:textId="0CDF6B43" w:rsidR="0060708A" w:rsidRDefault="0060708A" w:rsidP="00CB2036">
      <w:pPr>
        <w:numPr>
          <w:ilvl w:val="0"/>
          <w:numId w:val="49"/>
        </w:numPr>
        <w:spacing w:after="0" w:line="240" w:lineRule="auto"/>
        <w:rPr>
          <w:rFonts w:ascii="Cambria" w:hAnsi="Cambria"/>
        </w:rPr>
      </w:pPr>
      <w:r>
        <w:rPr>
          <w:rFonts w:ascii="Cambria" w:hAnsi="Cambria"/>
        </w:rPr>
        <w:t>Violation/Ignorance of work instructions</w:t>
      </w:r>
    </w:p>
    <w:p w14:paraId="7222B038" w14:textId="2A5B07FE" w:rsidR="00E07C85" w:rsidRDefault="00E07C85" w:rsidP="00CB2036">
      <w:pPr>
        <w:numPr>
          <w:ilvl w:val="0"/>
          <w:numId w:val="49"/>
        </w:numPr>
        <w:spacing w:after="0" w:line="240" w:lineRule="auto"/>
        <w:rPr>
          <w:rFonts w:ascii="Cambria" w:hAnsi="Cambria"/>
        </w:rPr>
      </w:pPr>
      <w:r>
        <w:rPr>
          <w:rFonts w:ascii="Cambria" w:hAnsi="Cambria"/>
        </w:rPr>
        <w:t>Lone Working</w:t>
      </w:r>
    </w:p>
    <w:p w14:paraId="14FB8D8A" w14:textId="77777777" w:rsidR="0060708A" w:rsidRPr="008836F4" w:rsidRDefault="0060708A" w:rsidP="0060708A">
      <w:pPr>
        <w:spacing w:after="0" w:line="240" w:lineRule="auto"/>
        <w:ind w:left="720"/>
        <w:rPr>
          <w:rFonts w:ascii="Cambria" w:hAnsi="Cambria"/>
        </w:rPr>
      </w:pPr>
    </w:p>
    <w:p w14:paraId="1171A135" w14:textId="77777777" w:rsidR="00A527BA" w:rsidRDefault="00A527BA" w:rsidP="00A527BA">
      <w:pPr>
        <w:pStyle w:val="ListParagraph"/>
        <w:tabs>
          <w:tab w:val="left" w:pos="567"/>
        </w:tabs>
        <w:spacing w:line="240" w:lineRule="auto"/>
        <w:ind w:left="567" w:hanging="567"/>
        <w:rPr>
          <w:rFonts w:ascii="Times New Roman" w:hAnsi="Times New Roman"/>
          <w:sz w:val="24"/>
          <w:szCs w:val="24"/>
        </w:rPr>
      </w:pPr>
      <w:r w:rsidRPr="00021ACA">
        <w:rPr>
          <w:rFonts w:ascii="Times New Roman" w:hAnsi="Times New Roman"/>
          <w:sz w:val="24"/>
          <w:szCs w:val="24"/>
        </w:rPr>
        <w:t>Significant Aspects:</w:t>
      </w:r>
    </w:p>
    <w:p w14:paraId="4F4218F6" w14:textId="77777777" w:rsidR="00021ACA" w:rsidRPr="00021ACA" w:rsidRDefault="00021ACA" w:rsidP="00A527BA">
      <w:pPr>
        <w:pStyle w:val="ListParagraph"/>
        <w:tabs>
          <w:tab w:val="left" w:pos="567"/>
        </w:tabs>
        <w:spacing w:line="240" w:lineRule="auto"/>
        <w:ind w:left="567" w:hanging="567"/>
        <w:rPr>
          <w:rFonts w:ascii="Times New Roman" w:hAnsi="Times New Roman"/>
          <w:sz w:val="24"/>
          <w:szCs w:val="24"/>
        </w:rPr>
      </w:pPr>
    </w:p>
    <w:p w14:paraId="35C483BD" w14:textId="77777777" w:rsidR="00A527BA" w:rsidRDefault="00A527BA" w:rsidP="00021ACA">
      <w:pPr>
        <w:pStyle w:val="ListParagraph"/>
        <w:numPr>
          <w:ilvl w:val="0"/>
          <w:numId w:val="47"/>
        </w:numPr>
        <w:tabs>
          <w:tab w:val="left" w:pos="567"/>
        </w:tabs>
        <w:spacing w:line="240" w:lineRule="auto"/>
        <w:rPr>
          <w:rFonts w:ascii="Times New Roman" w:hAnsi="Times New Roman"/>
          <w:sz w:val="24"/>
          <w:szCs w:val="24"/>
        </w:rPr>
      </w:pPr>
      <w:r w:rsidRPr="00021ACA">
        <w:rPr>
          <w:rFonts w:ascii="Times New Roman" w:hAnsi="Times New Roman"/>
          <w:sz w:val="24"/>
          <w:szCs w:val="24"/>
        </w:rPr>
        <w:t>Generation of coke dust</w:t>
      </w:r>
    </w:p>
    <w:p w14:paraId="4EFEB27D" w14:textId="77777777" w:rsidR="00021ACA" w:rsidRPr="00021ACA" w:rsidRDefault="00021ACA" w:rsidP="00021ACA">
      <w:pPr>
        <w:pStyle w:val="ListParagraph"/>
        <w:tabs>
          <w:tab w:val="left" w:pos="567"/>
        </w:tabs>
        <w:spacing w:line="240" w:lineRule="auto"/>
        <w:rPr>
          <w:rFonts w:ascii="Times New Roman" w:hAnsi="Times New Roman"/>
          <w:sz w:val="24"/>
          <w:szCs w:val="24"/>
        </w:rPr>
      </w:pPr>
    </w:p>
    <w:p w14:paraId="1C125488" w14:textId="77777777" w:rsidR="00A527BA" w:rsidRDefault="00A527BA" w:rsidP="00A527BA">
      <w:pPr>
        <w:pStyle w:val="ListParagraph"/>
        <w:tabs>
          <w:tab w:val="left" w:pos="567"/>
        </w:tabs>
        <w:spacing w:line="240" w:lineRule="auto"/>
        <w:ind w:left="567" w:hanging="567"/>
        <w:rPr>
          <w:rFonts w:ascii="Times New Roman" w:hAnsi="Times New Roman"/>
          <w:sz w:val="24"/>
          <w:szCs w:val="24"/>
        </w:rPr>
      </w:pPr>
      <w:r w:rsidRPr="00021ACA">
        <w:rPr>
          <w:rFonts w:ascii="Times New Roman" w:hAnsi="Times New Roman"/>
          <w:sz w:val="24"/>
          <w:szCs w:val="24"/>
        </w:rPr>
        <w:t>PROCEDURE</w:t>
      </w:r>
    </w:p>
    <w:p w14:paraId="0641A732" w14:textId="77777777" w:rsidR="00021ACA" w:rsidRPr="00021ACA" w:rsidRDefault="00021ACA" w:rsidP="00A527BA">
      <w:pPr>
        <w:pStyle w:val="ListParagraph"/>
        <w:tabs>
          <w:tab w:val="left" w:pos="567"/>
        </w:tabs>
        <w:spacing w:line="240" w:lineRule="auto"/>
        <w:ind w:left="567" w:hanging="567"/>
        <w:rPr>
          <w:rFonts w:ascii="Times New Roman" w:hAnsi="Times New Roman"/>
          <w:sz w:val="24"/>
          <w:szCs w:val="24"/>
        </w:rPr>
      </w:pPr>
    </w:p>
    <w:p w14:paraId="1FB7EF13" w14:textId="77777777" w:rsidR="00A527BA" w:rsidRPr="00021ACA" w:rsidRDefault="00A527BA" w:rsidP="0060708A">
      <w:pPr>
        <w:pStyle w:val="ListParagraph"/>
        <w:tabs>
          <w:tab w:val="left" w:pos="567"/>
        </w:tabs>
        <w:spacing w:line="240" w:lineRule="auto"/>
        <w:ind w:left="567" w:hanging="567"/>
        <w:jc w:val="both"/>
        <w:rPr>
          <w:rFonts w:ascii="Times New Roman" w:hAnsi="Times New Roman"/>
          <w:sz w:val="24"/>
          <w:szCs w:val="24"/>
        </w:rPr>
      </w:pPr>
      <w:r w:rsidRPr="00021ACA">
        <w:rPr>
          <w:rFonts w:ascii="Times New Roman" w:hAnsi="Times New Roman"/>
          <w:sz w:val="24"/>
          <w:szCs w:val="24"/>
        </w:rPr>
        <w:t>Never enter the coke tunnel alone. You must be accompanied by at least one more person.</w:t>
      </w:r>
    </w:p>
    <w:p w14:paraId="6E5B716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Unauthorized operation or repair of any equipment is a punishable offence.</w:t>
      </w:r>
    </w:p>
    <w:p w14:paraId="451B9EBE" w14:textId="301C869F" w:rsidR="00021ACA" w:rsidRPr="00DD50F2"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Before entering the </w:t>
      </w:r>
      <w:r w:rsidR="00CF0367" w:rsidRPr="00021ACA">
        <w:rPr>
          <w:rFonts w:ascii="Times New Roman" w:hAnsi="Times New Roman"/>
          <w:sz w:val="24"/>
          <w:szCs w:val="24"/>
        </w:rPr>
        <w:t>tunnel,</w:t>
      </w:r>
      <w:r w:rsidRPr="00021ACA">
        <w:rPr>
          <w:rFonts w:ascii="Times New Roman" w:hAnsi="Times New Roman"/>
          <w:sz w:val="24"/>
          <w:szCs w:val="24"/>
        </w:rPr>
        <w:t xml:space="preserve"> </w:t>
      </w:r>
      <w:r w:rsidR="00021ACA" w:rsidRPr="00021ACA">
        <w:rPr>
          <w:rFonts w:ascii="Times New Roman" w:hAnsi="Times New Roman"/>
          <w:sz w:val="24"/>
          <w:szCs w:val="24"/>
        </w:rPr>
        <w:t>the RM</w:t>
      </w:r>
      <w:r w:rsidRPr="00021ACA">
        <w:rPr>
          <w:rFonts w:ascii="Times New Roman" w:hAnsi="Times New Roman"/>
          <w:sz w:val="24"/>
          <w:szCs w:val="24"/>
        </w:rPr>
        <w:t xml:space="preserve"> shift in charge should ensure that no member of the cleaning group is wearing loose clothes and everyone has safety shoes, helmet, dust mask and white goggles on</w:t>
      </w:r>
      <w:r w:rsidRPr="00DD50F2">
        <w:rPr>
          <w:rFonts w:ascii="Times New Roman" w:hAnsi="Times New Roman"/>
          <w:sz w:val="24"/>
          <w:szCs w:val="24"/>
        </w:rPr>
        <w:t xml:space="preserve">. </w:t>
      </w:r>
      <w:r w:rsidR="00E24ED3" w:rsidRPr="00DD50F2">
        <w:rPr>
          <w:rFonts w:ascii="Times New Roman" w:hAnsi="Times New Roman"/>
          <w:sz w:val="24"/>
          <w:szCs w:val="24"/>
        </w:rPr>
        <w:t>Ensure no loose towel is hanging in the neck area. The</w:t>
      </w:r>
      <w:r w:rsidRPr="00DD50F2">
        <w:rPr>
          <w:rFonts w:ascii="Times New Roman" w:hAnsi="Times New Roman"/>
          <w:sz w:val="24"/>
          <w:szCs w:val="24"/>
        </w:rPr>
        <w:t xml:space="preserve"> Supervisor of the group should equip himself with a </w:t>
      </w:r>
      <w:r w:rsidR="00CF0367" w:rsidRPr="00DD50F2">
        <w:rPr>
          <w:rFonts w:ascii="Times New Roman" w:hAnsi="Times New Roman"/>
          <w:sz w:val="24"/>
          <w:szCs w:val="24"/>
        </w:rPr>
        <w:t>flashlight</w:t>
      </w:r>
      <w:r w:rsidR="00E24ED3" w:rsidRPr="00DD50F2">
        <w:rPr>
          <w:rFonts w:ascii="Times New Roman" w:hAnsi="Times New Roman"/>
          <w:sz w:val="24"/>
          <w:szCs w:val="24"/>
        </w:rPr>
        <w:t xml:space="preserve"> &amp; also the worker performing the job must wear </w:t>
      </w:r>
      <w:r w:rsidR="00CF0367" w:rsidRPr="00DD50F2">
        <w:rPr>
          <w:rFonts w:ascii="Times New Roman" w:hAnsi="Times New Roman"/>
          <w:sz w:val="24"/>
          <w:szCs w:val="24"/>
        </w:rPr>
        <w:t>flashlight</w:t>
      </w:r>
      <w:r w:rsidR="00E24ED3" w:rsidRPr="00DD50F2">
        <w:rPr>
          <w:rFonts w:ascii="Times New Roman" w:hAnsi="Times New Roman"/>
          <w:sz w:val="24"/>
          <w:szCs w:val="24"/>
        </w:rPr>
        <w:t xml:space="preserve"> jacket</w:t>
      </w:r>
      <w:r w:rsidRPr="00DD50F2">
        <w:rPr>
          <w:rFonts w:ascii="Times New Roman" w:hAnsi="Times New Roman"/>
          <w:sz w:val="24"/>
          <w:szCs w:val="24"/>
        </w:rPr>
        <w:t xml:space="preserve"> and ensure that all the lamps are on, sufficiently illuminating the tunnel, before entering </w:t>
      </w:r>
      <w:r w:rsidR="00021ACA" w:rsidRPr="00DD50F2">
        <w:rPr>
          <w:rFonts w:ascii="Times New Roman" w:hAnsi="Times New Roman"/>
          <w:sz w:val="24"/>
          <w:szCs w:val="24"/>
        </w:rPr>
        <w:t>(Switch</w:t>
      </w:r>
      <w:r w:rsidRPr="00DD50F2">
        <w:rPr>
          <w:rFonts w:ascii="Times New Roman" w:hAnsi="Times New Roman"/>
          <w:sz w:val="24"/>
          <w:szCs w:val="24"/>
        </w:rPr>
        <w:t xml:space="preserve"> on all the lights with the switch provided at the entrance to the tunnel. Never enter the tunnel if the illumination is less, but report to the Electrical dept.). Ask the furnace control room to keep the tunnel belt continuously running.</w:t>
      </w:r>
    </w:p>
    <w:p w14:paraId="4FA5BCC2" w14:textId="5E42D589"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Two persons should carry the stool provided inside the </w:t>
      </w:r>
      <w:r w:rsidR="00CF0367" w:rsidRPr="00021ACA">
        <w:rPr>
          <w:rFonts w:ascii="Times New Roman" w:hAnsi="Times New Roman"/>
          <w:sz w:val="24"/>
          <w:szCs w:val="24"/>
        </w:rPr>
        <w:t>tunnel and</w:t>
      </w:r>
      <w:r w:rsidRPr="00021ACA">
        <w:rPr>
          <w:rFonts w:ascii="Times New Roman" w:hAnsi="Times New Roman"/>
          <w:sz w:val="24"/>
          <w:szCs w:val="24"/>
        </w:rPr>
        <w:t xml:space="preserve"> place it in the aisle at the place of spillage. (If the gr</w:t>
      </w:r>
      <w:r w:rsidR="00021ACA">
        <w:rPr>
          <w:rFonts w:ascii="Times New Roman" w:hAnsi="Times New Roman"/>
          <w:sz w:val="24"/>
          <w:szCs w:val="24"/>
        </w:rPr>
        <w:t>oup is</w:t>
      </w:r>
      <w:r w:rsidRPr="00021ACA">
        <w:rPr>
          <w:rFonts w:ascii="Times New Roman" w:hAnsi="Times New Roman"/>
          <w:sz w:val="24"/>
          <w:szCs w:val="24"/>
        </w:rPr>
        <w:t xml:space="preserve"> bi</w:t>
      </w:r>
      <w:r w:rsidR="00021ACA">
        <w:rPr>
          <w:rFonts w:ascii="Times New Roman" w:hAnsi="Times New Roman"/>
          <w:sz w:val="24"/>
          <w:szCs w:val="24"/>
        </w:rPr>
        <w:t xml:space="preserve">g, more stools may be placed). </w:t>
      </w:r>
    </w:p>
    <w:p w14:paraId="2447413C"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 In a single file, the rest of the group should enter the tunnel with their ‘</w:t>
      </w:r>
      <w:proofErr w:type="spellStart"/>
      <w:r w:rsidRPr="00021ACA">
        <w:rPr>
          <w:rFonts w:ascii="Times New Roman" w:hAnsi="Times New Roman"/>
          <w:sz w:val="24"/>
          <w:szCs w:val="24"/>
        </w:rPr>
        <w:t>Pawdas</w:t>
      </w:r>
      <w:proofErr w:type="spellEnd"/>
      <w:r w:rsidRPr="00021ACA">
        <w:rPr>
          <w:rFonts w:ascii="Times New Roman" w:hAnsi="Times New Roman"/>
          <w:sz w:val="24"/>
          <w:szCs w:val="24"/>
        </w:rPr>
        <w:t>’ and ‘</w:t>
      </w:r>
      <w:proofErr w:type="spellStart"/>
      <w:r w:rsidRPr="00021ACA">
        <w:rPr>
          <w:rFonts w:ascii="Times New Roman" w:hAnsi="Times New Roman"/>
          <w:sz w:val="24"/>
          <w:szCs w:val="24"/>
        </w:rPr>
        <w:t>Ghamelas</w:t>
      </w:r>
      <w:proofErr w:type="spellEnd"/>
      <w:r w:rsidRPr="00021ACA">
        <w:rPr>
          <w:rFonts w:ascii="Times New Roman" w:hAnsi="Times New Roman"/>
          <w:sz w:val="24"/>
          <w:szCs w:val="24"/>
        </w:rPr>
        <w:t>’, with the supervisor leading the way. The tools and tackles should be carried in t</w:t>
      </w:r>
      <w:r w:rsidR="00021ACA">
        <w:rPr>
          <w:rFonts w:ascii="Times New Roman" w:hAnsi="Times New Roman"/>
          <w:sz w:val="24"/>
          <w:szCs w:val="24"/>
        </w:rPr>
        <w:t>he hand away from the conveyor.</w:t>
      </w:r>
    </w:p>
    <w:p w14:paraId="5C9E5DB5"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Star</w:t>
      </w:r>
      <w:r w:rsidR="00021ACA">
        <w:rPr>
          <w:rFonts w:ascii="Times New Roman" w:hAnsi="Times New Roman"/>
          <w:sz w:val="24"/>
          <w:szCs w:val="24"/>
        </w:rPr>
        <w:t>t the cleaning activity from its</w:t>
      </w:r>
      <w:r w:rsidRPr="00021ACA">
        <w:rPr>
          <w:rFonts w:ascii="Times New Roman" w:hAnsi="Times New Roman"/>
          <w:sz w:val="24"/>
          <w:szCs w:val="24"/>
        </w:rPr>
        <w:t xml:space="preserve"> starting point and proceed. This is to ensure that the hazard of slipping on the s</w:t>
      </w:r>
      <w:r w:rsidR="00021ACA">
        <w:rPr>
          <w:rFonts w:ascii="Times New Roman" w:hAnsi="Times New Roman"/>
          <w:sz w:val="24"/>
          <w:szCs w:val="24"/>
        </w:rPr>
        <w:t>pilled coke is eliminated.</w:t>
      </w:r>
    </w:p>
    <w:p w14:paraId="427DCA76"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Fill the </w:t>
      </w:r>
      <w:proofErr w:type="spellStart"/>
      <w:r w:rsidRPr="00021ACA">
        <w:rPr>
          <w:rFonts w:ascii="Times New Roman" w:hAnsi="Times New Roman"/>
          <w:sz w:val="24"/>
          <w:szCs w:val="24"/>
        </w:rPr>
        <w:t>ghamelas</w:t>
      </w:r>
      <w:proofErr w:type="spellEnd"/>
      <w:r w:rsidRPr="00021ACA">
        <w:rPr>
          <w:rFonts w:ascii="Times New Roman" w:hAnsi="Times New Roman"/>
          <w:sz w:val="24"/>
          <w:szCs w:val="24"/>
        </w:rPr>
        <w:t xml:space="preserve"> with the spilled coke and pass it along the aisle to the person standing on the stool. Taking extreme care to ensure that no part of his body or clothes is liable to </w:t>
      </w:r>
      <w:proofErr w:type="gramStart"/>
      <w:r w:rsidRPr="00021ACA">
        <w:rPr>
          <w:rFonts w:ascii="Times New Roman" w:hAnsi="Times New Roman"/>
          <w:sz w:val="24"/>
          <w:szCs w:val="24"/>
        </w:rPr>
        <w:t>come in contact with</w:t>
      </w:r>
      <w:proofErr w:type="gramEnd"/>
      <w:r w:rsidRPr="00021ACA">
        <w:rPr>
          <w:rFonts w:ascii="Times New Roman" w:hAnsi="Times New Roman"/>
          <w:sz w:val="24"/>
          <w:szCs w:val="24"/>
        </w:rPr>
        <w:t xml:space="preserve"> the conveyor, the person standing on the stool should empty the </w:t>
      </w:r>
      <w:proofErr w:type="spellStart"/>
      <w:r w:rsidRPr="00021ACA">
        <w:rPr>
          <w:rFonts w:ascii="Times New Roman" w:hAnsi="Times New Roman"/>
          <w:sz w:val="24"/>
          <w:szCs w:val="24"/>
        </w:rPr>
        <w:t>ghamela</w:t>
      </w:r>
      <w:proofErr w:type="spellEnd"/>
      <w:r w:rsidRPr="00021ACA">
        <w:rPr>
          <w:rFonts w:ascii="Times New Roman" w:hAnsi="Times New Roman"/>
          <w:sz w:val="24"/>
          <w:szCs w:val="24"/>
        </w:rPr>
        <w:t xml:space="preserve"> on to the conveyor. If the </w:t>
      </w:r>
      <w:proofErr w:type="spellStart"/>
      <w:r w:rsidRPr="00021ACA">
        <w:rPr>
          <w:rFonts w:ascii="Times New Roman" w:hAnsi="Times New Roman"/>
          <w:sz w:val="24"/>
          <w:szCs w:val="24"/>
        </w:rPr>
        <w:t>ghamela</w:t>
      </w:r>
      <w:proofErr w:type="spellEnd"/>
      <w:r w:rsidRPr="00021ACA">
        <w:rPr>
          <w:rFonts w:ascii="Times New Roman" w:hAnsi="Times New Roman"/>
          <w:sz w:val="24"/>
          <w:szCs w:val="24"/>
        </w:rPr>
        <w:t xml:space="preserve"> accidently falls on the belt, immediately stop the belt by activating the pull chord, and retrieve it.</w:t>
      </w:r>
    </w:p>
    <w:p w14:paraId="6ECCE54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lastRenderedPageBreak/>
        <w:t xml:space="preserve">Only dry coke is to be charged on the belt. Relatively wetter coke should be filled in bags </w:t>
      </w:r>
      <w:r w:rsidR="00021ACA">
        <w:rPr>
          <w:rFonts w:ascii="Times New Roman" w:hAnsi="Times New Roman"/>
          <w:sz w:val="24"/>
          <w:szCs w:val="24"/>
        </w:rPr>
        <w:t>and shifted outside the tunnel.</w:t>
      </w:r>
    </w:p>
    <w:p w14:paraId="4585FCBD"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Ensure that coke gate numbers 1 to 10 </w:t>
      </w:r>
      <w:proofErr w:type="gramStart"/>
      <w:r w:rsidRPr="00021ACA">
        <w:rPr>
          <w:rFonts w:ascii="Times New Roman" w:hAnsi="Times New Roman"/>
          <w:sz w:val="24"/>
          <w:szCs w:val="24"/>
        </w:rPr>
        <w:t>is</w:t>
      </w:r>
      <w:proofErr w:type="gramEnd"/>
      <w:r w:rsidRPr="00021ACA">
        <w:rPr>
          <w:rFonts w:ascii="Times New Roman" w:hAnsi="Times New Roman"/>
          <w:sz w:val="24"/>
          <w:szCs w:val="24"/>
        </w:rPr>
        <w:t xml:space="preserve"> in use at all times.</w:t>
      </w:r>
    </w:p>
    <w:p w14:paraId="403DAE02"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Any coke lumps spillages that occur in the shift will be unloaded on the belt by the two shift </w:t>
      </w:r>
      <w:r w:rsidR="00021ACA" w:rsidRPr="00021ACA">
        <w:rPr>
          <w:rFonts w:ascii="Times New Roman" w:hAnsi="Times New Roman"/>
          <w:sz w:val="24"/>
          <w:szCs w:val="24"/>
        </w:rPr>
        <w:t>workmen who</w:t>
      </w:r>
      <w:r w:rsidRPr="00021ACA">
        <w:rPr>
          <w:rFonts w:ascii="Times New Roman" w:hAnsi="Times New Roman"/>
          <w:sz w:val="24"/>
          <w:szCs w:val="24"/>
        </w:rPr>
        <w:t xml:space="preserve"> are assign for coke filling.</w:t>
      </w:r>
    </w:p>
    <w:p w14:paraId="19496A48"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HORSE PLAY IS STRICTLY FORBIDDEN INSIDE THE COKE TUNNELS. VIOLATORS WILL BE DEALT WITH VERY SERIOUSLY. </w:t>
      </w:r>
    </w:p>
    <w:p w14:paraId="307F00AF"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 xml:space="preserve">If there is spilled coke under the conveyor belt, DO NOT go under the belt to collect it. The coke </w:t>
      </w:r>
      <w:proofErr w:type="gramStart"/>
      <w:r w:rsidRPr="00021ACA">
        <w:rPr>
          <w:rFonts w:ascii="Times New Roman" w:hAnsi="Times New Roman"/>
          <w:sz w:val="24"/>
          <w:szCs w:val="24"/>
        </w:rPr>
        <w:t>has to</w:t>
      </w:r>
      <w:proofErr w:type="gramEnd"/>
      <w:r w:rsidRPr="00021ACA">
        <w:rPr>
          <w:rFonts w:ascii="Times New Roman" w:hAnsi="Times New Roman"/>
          <w:sz w:val="24"/>
          <w:szCs w:val="24"/>
        </w:rPr>
        <w:t xml:space="preserve"> be pulled out with the help of the ‘</w:t>
      </w:r>
      <w:proofErr w:type="spellStart"/>
      <w:r w:rsidRPr="00021ACA">
        <w:rPr>
          <w:rFonts w:ascii="Times New Roman" w:hAnsi="Times New Roman"/>
          <w:sz w:val="24"/>
          <w:szCs w:val="24"/>
        </w:rPr>
        <w:t>pawda</w:t>
      </w:r>
      <w:proofErr w:type="spellEnd"/>
      <w:r w:rsidRPr="00021ACA">
        <w:rPr>
          <w:rFonts w:ascii="Times New Roman" w:hAnsi="Times New Roman"/>
          <w:sz w:val="24"/>
          <w:szCs w:val="24"/>
        </w:rPr>
        <w:t xml:space="preserve">’ by the person sitting in the aisle. If required, a longer bamboo handle </w:t>
      </w:r>
      <w:proofErr w:type="gramStart"/>
      <w:r w:rsidRPr="00021ACA">
        <w:rPr>
          <w:rFonts w:ascii="Times New Roman" w:hAnsi="Times New Roman"/>
          <w:sz w:val="24"/>
          <w:szCs w:val="24"/>
        </w:rPr>
        <w:t>has to</w:t>
      </w:r>
      <w:proofErr w:type="gramEnd"/>
      <w:r w:rsidRPr="00021ACA">
        <w:rPr>
          <w:rFonts w:ascii="Times New Roman" w:hAnsi="Times New Roman"/>
          <w:sz w:val="24"/>
          <w:szCs w:val="24"/>
        </w:rPr>
        <w:t xml:space="preserve"> be fitted to the ‘</w:t>
      </w:r>
      <w:proofErr w:type="spellStart"/>
      <w:r w:rsidRPr="00021ACA">
        <w:rPr>
          <w:rFonts w:ascii="Times New Roman" w:hAnsi="Times New Roman"/>
          <w:sz w:val="24"/>
          <w:szCs w:val="24"/>
        </w:rPr>
        <w:t>pawda</w:t>
      </w:r>
      <w:proofErr w:type="spellEnd"/>
      <w:r w:rsidRPr="00021ACA">
        <w:rPr>
          <w:rFonts w:ascii="Times New Roman" w:hAnsi="Times New Roman"/>
          <w:sz w:val="24"/>
          <w:szCs w:val="24"/>
        </w:rPr>
        <w:t>’.</w:t>
      </w:r>
    </w:p>
    <w:p w14:paraId="1349F9B7" w14:textId="77777777" w:rsid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In the event of power failure, people in the coke tunnel must stay put in the fixed position, and not move about. Supply (illumination) will automatically be restored within 25 seconds.</w:t>
      </w:r>
    </w:p>
    <w:p w14:paraId="17FDA78B" w14:textId="77777777" w:rsidR="007E45E9" w:rsidRPr="00021ACA" w:rsidRDefault="00A527BA" w:rsidP="0060708A">
      <w:pPr>
        <w:pStyle w:val="ListParagraph"/>
        <w:numPr>
          <w:ilvl w:val="0"/>
          <w:numId w:val="48"/>
        </w:numPr>
        <w:tabs>
          <w:tab w:val="left" w:pos="567"/>
        </w:tabs>
        <w:spacing w:line="240" w:lineRule="auto"/>
        <w:jc w:val="both"/>
        <w:rPr>
          <w:rFonts w:ascii="Times New Roman" w:hAnsi="Times New Roman"/>
          <w:sz w:val="24"/>
          <w:szCs w:val="24"/>
        </w:rPr>
      </w:pPr>
      <w:r w:rsidRPr="00021ACA">
        <w:rPr>
          <w:rFonts w:ascii="Times New Roman" w:hAnsi="Times New Roman"/>
          <w:sz w:val="24"/>
          <w:szCs w:val="24"/>
        </w:rPr>
        <w:t>After completion of the job, the concerned workmen must come out of the tunnel, together with ALL his tools and tackles. The switch for keeping alternate lights on should than be activated.</w:t>
      </w:r>
    </w:p>
    <w:p w14:paraId="79112C9A" w14:textId="77777777" w:rsidR="004A525E" w:rsidRPr="00021ACA" w:rsidRDefault="004A525E" w:rsidP="0060708A">
      <w:pPr>
        <w:tabs>
          <w:tab w:val="left" w:pos="567"/>
        </w:tabs>
        <w:spacing w:line="240" w:lineRule="auto"/>
        <w:jc w:val="both"/>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21ACA" w14:paraId="50C60B59" w14:textId="77777777" w:rsidTr="007E45E9">
        <w:trPr>
          <w:trHeight w:val="316"/>
        </w:trPr>
        <w:tc>
          <w:tcPr>
            <w:tcW w:w="2802" w:type="dxa"/>
            <w:shd w:val="clear" w:color="auto" w:fill="auto"/>
          </w:tcPr>
          <w:p w14:paraId="22E8F720" w14:textId="77777777" w:rsidR="00BA7336" w:rsidRPr="00021ACA" w:rsidRDefault="00BA7336" w:rsidP="00D00594">
            <w:pPr>
              <w:spacing w:after="0"/>
              <w:rPr>
                <w:rFonts w:ascii="Times New Roman" w:hAnsi="Times New Roman"/>
              </w:rPr>
            </w:pPr>
            <w:r w:rsidRPr="00021ACA">
              <w:rPr>
                <w:rFonts w:ascii="Times New Roman" w:hAnsi="Times New Roman"/>
              </w:rPr>
              <w:t xml:space="preserve">Prepared By: </w:t>
            </w:r>
          </w:p>
          <w:p w14:paraId="5E5D3EBF" w14:textId="77777777" w:rsidR="00BA7336" w:rsidRPr="00021ACA" w:rsidRDefault="00BA7336" w:rsidP="00A428AB">
            <w:pPr>
              <w:spacing w:after="0"/>
              <w:rPr>
                <w:rFonts w:ascii="Times New Roman" w:hAnsi="Times New Roman"/>
              </w:rPr>
            </w:pPr>
            <w:r w:rsidRPr="00021ACA">
              <w:rPr>
                <w:rFonts w:ascii="Times New Roman" w:hAnsi="Times New Roman"/>
              </w:rPr>
              <w:t xml:space="preserve">Head – </w:t>
            </w:r>
            <w:r w:rsidR="00A428AB" w:rsidRPr="00021ACA">
              <w:rPr>
                <w:rFonts w:ascii="Times New Roman" w:hAnsi="Times New Roman"/>
              </w:rPr>
              <w:t>Production PID I</w:t>
            </w:r>
          </w:p>
        </w:tc>
        <w:tc>
          <w:tcPr>
            <w:tcW w:w="3160" w:type="dxa"/>
            <w:shd w:val="clear" w:color="auto" w:fill="auto"/>
          </w:tcPr>
          <w:p w14:paraId="3A3D011A" w14:textId="77777777" w:rsidR="00BA7336" w:rsidRPr="00021ACA" w:rsidRDefault="00BA7336" w:rsidP="00D00594">
            <w:pPr>
              <w:spacing w:after="0"/>
              <w:rPr>
                <w:rFonts w:ascii="Times New Roman" w:hAnsi="Times New Roman"/>
              </w:rPr>
            </w:pPr>
            <w:r w:rsidRPr="00021ACA">
              <w:rPr>
                <w:rFonts w:ascii="Times New Roman" w:hAnsi="Times New Roman"/>
              </w:rPr>
              <w:t xml:space="preserve">Reviewed &amp; Issued By: </w:t>
            </w:r>
          </w:p>
          <w:p w14:paraId="51600282" w14:textId="77777777" w:rsidR="00BA7336" w:rsidRPr="00021ACA" w:rsidRDefault="00BA7336" w:rsidP="00D00594">
            <w:pPr>
              <w:spacing w:after="0"/>
              <w:rPr>
                <w:rFonts w:ascii="Times New Roman" w:hAnsi="Times New Roman"/>
              </w:rPr>
            </w:pPr>
            <w:r w:rsidRPr="00021ACA">
              <w:rPr>
                <w:rFonts w:ascii="Times New Roman" w:hAnsi="Times New Roman"/>
              </w:rPr>
              <w:t>Management Representative</w:t>
            </w:r>
          </w:p>
        </w:tc>
        <w:tc>
          <w:tcPr>
            <w:tcW w:w="3133" w:type="dxa"/>
            <w:shd w:val="clear" w:color="auto" w:fill="auto"/>
          </w:tcPr>
          <w:p w14:paraId="6B4D1AAD" w14:textId="77777777" w:rsidR="00BA7336" w:rsidRPr="00021ACA" w:rsidRDefault="00BA7336" w:rsidP="00D00594">
            <w:pPr>
              <w:spacing w:after="0"/>
              <w:rPr>
                <w:rFonts w:ascii="Times New Roman" w:hAnsi="Times New Roman"/>
              </w:rPr>
            </w:pPr>
            <w:r w:rsidRPr="00021ACA">
              <w:rPr>
                <w:rFonts w:ascii="Times New Roman" w:hAnsi="Times New Roman"/>
              </w:rPr>
              <w:t xml:space="preserve">Approved By: </w:t>
            </w:r>
          </w:p>
          <w:p w14:paraId="08055CCE" w14:textId="77777777" w:rsidR="00BA7336" w:rsidRPr="00021ACA" w:rsidRDefault="007E45E9" w:rsidP="00ED48D2">
            <w:pPr>
              <w:spacing w:after="0"/>
              <w:rPr>
                <w:rFonts w:ascii="Times New Roman" w:hAnsi="Times New Roman"/>
              </w:rPr>
            </w:pPr>
            <w:r w:rsidRPr="00021ACA">
              <w:rPr>
                <w:rFonts w:ascii="Times New Roman" w:hAnsi="Times New Roman"/>
              </w:rPr>
              <w:t xml:space="preserve">Head – </w:t>
            </w:r>
            <w:r w:rsidR="00A428AB" w:rsidRPr="00021ACA">
              <w:rPr>
                <w:rFonts w:ascii="Times New Roman" w:hAnsi="Times New Roman"/>
              </w:rPr>
              <w:t>Pig Iron Division</w:t>
            </w:r>
          </w:p>
        </w:tc>
      </w:tr>
      <w:tr w:rsidR="00BA7336" w:rsidRPr="00021ACA" w14:paraId="2E9D8038" w14:textId="77777777" w:rsidTr="00724C55">
        <w:trPr>
          <w:trHeight w:val="1295"/>
        </w:trPr>
        <w:tc>
          <w:tcPr>
            <w:tcW w:w="2802" w:type="dxa"/>
            <w:shd w:val="clear" w:color="auto" w:fill="auto"/>
          </w:tcPr>
          <w:p w14:paraId="58AE3E3B" w14:textId="77777777" w:rsidR="00BA7336" w:rsidRPr="00021ACA" w:rsidRDefault="007E45E9" w:rsidP="00B80FF3">
            <w:pPr>
              <w:rPr>
                <w:rFonts w:ascii="Times New Roman" w:hAnsi="Times New Roman"/>
              </w:rPr>
            </w:pPr>
            <w:r w:rsidRPr="00021ACA">
              <w:rPr>
                <w:rFonts w:ascii="Times New Roman" w:hAnsi="Times New Roman"/>
              </w:rPr>
              <w:t>Signature:</w:t>
            </w:r>
          </w:p>
        </w:tc>
        <w:tc>
          <w:tcPr>
            <w:tcW w:w="3160" w:type="dxa"/>
            <w:shd w:val="clear" w:color="auto" w:fill="auto"/>
          </w:tcPr>
          <w:p w14:paraId="2F9642AA" w14:textId="77777777" w:rsidR="00BA7336" w:rsidRPr="00021ACA" w:rsidRDefault="007E45E9" w:rsidP="00B80FF3">
            <w:pPr>
              <w:rPr>
                <w:rFonts w:ascii="Times New Roman" w:hAnsi="Times New Roman"/>
              </w:rPr>
            </w:pPr>
            <w:r w:rsidRPr="00021ACA">
              <w:rPr>
                <w:rFonts w:ascii="Times New Roman" w:hAnsi="Times New Roman"/>
              </w:rPr>
              <w:t>Signature:</w:t>
            </w:r>
          </w:p>
        </w:tc>
        <w:tc>
          <w:tcPr>
            <w:tcW w:w="3133" w:type="dxa"/>
            <w:shd w:val="clear" w:color="auto" w:fill="auto"/>
          </w:tcPr>
          <w:p w14:paraId="32883672" w14:textId="77777777" w:rsidR="00BA7336" w:rsidRPr="00021ACA" w:rsidRDefault="007E45E9" w:rsidP="00B80FF3">
            <w:pPr>
              <w:rPr>
                <w:rFonts w:ascii="Times New Roman" w:hAnsi="Times New Roman"/>
              </w:rPr>
            </w:pPr>
            <w:r w:rsidRPr="00021ACA">
              <w:rPr>
                <w:rFonts w:ascii="Times New Roman" w:hAnsi="Times New Roman"/>
              </w:rPr>
              <w:t>Signature:</w:t>
            </w:r>
          </w:p>
        </w:tc>
      </w:tr>
      <w:tr w:rsidR="00BA7336" w:rsidRPr="00021ACA" w14:paraId="721A4580" w14:textId="77777777" w:rsidTr="007E45E9">
        <w:trPr>
          <w:trHeight w:val="56"/>
        </w:trPr>
        <w:tc>
          <w:tcPr>
            <w:tcW w:w="2802" w:type="dxa"/>
            <w:shd w:val="clear" w:color="auto" w:fill="auto"/>
          </w:tcPr>
          <w:p w14:paraId="6B4C9EC9" w14:textId="38F87236" w:rsidR="00BA7336" w:rsidRPr="00021ACA" w:rsidRDefault="00BA7336" w:rsidP="00F8355A">
            <w:pPr>
              <w:rPr>
                <w:rFonts w:ascii="Times New Roman" w:hAnsi="Times New Roman"/>
                <w:sz w:val="18"/>
              </w:rPr>
            </w:pPr>
            <w:r w:rsidRPr="00021ACA">
              <w:rPr>
                <w:rFonts w:ascii="Times New Roman" w:hAnsi="Times New Roman"/>
                <w:sz w:val="18"/>
              </w:rPr>
              <w:t>Date:</w:t>
            </w:r>
            <w:r w:rsidR="00724C55" w:rsidRPr="00021ACA">
              <w:rPr>
                <w:rFonts w:ascii="Times New Roman" w:hAnsi="Times New Roman"/>
                <w:sz w:val="18"/>
              </w:rPr>
              <w:t xml:space="preserve"> </w:t>
            </w:r>
            <w:r w:rsidR="005552B9">
              <w:rPr>
                <w:rFonts w:ascii="Times New Roman" w:hAnsi="Times New Roman"/>
              </w:rPr>
              <w:t>10</w:t>
            </w:r>
            <w:r w:rsidR="00F8355A">
              <w:rPr>
                <w:rFonts w:ascii="Times New Roman" w:hAnsi="Times New Roman"/>
                <w:b/>
              </w:rPr>
              <w:t>.0</w:t>
            </w:r>
            <w:r w:rsidR="005552B9">
              <w:rPr>
                <w:rFonts w:ascii="Times New Roman" w:hAnsi="Times New Roman"/>
                <w:b/>
              </w:rPr>
              <w:t>7</w:t>
            </w:r>
            <w:r w:rsidR="00F8355A">
              <w:rPr>
                <w:rFonts w:ascii="Times New Roman" w:hAnsi="Times New Roman"/>
                <w:b/>
              </w:rPr>
              <w:t>.20</w:t>
            </w:r>
            <w:r w:rsidR="00E07C85">
              <w:rPr>
                <w:rFonts w:ascii="Times New Roman" w:hAnsi="Times New Roman"/>
                <w:b/>
              </w:rPr>
              <w:t>23</w:t>
            </w:r>
          </w:p>
        </w:tc>
        <w:tc>
          <w:tcPr>
            <w:tcW w:w="3160" w:type="dxa"/>
            <w:shd w:val="clear" w:color="auto" w:fill="auto"/>
          </w:tcPr>
          <w:p w14:paraId="757478EE" w14:textId="5DFE1F6C" w:rsidR="00BA7336" w:rsidRPr="00021ACA" w:rsidRDefault="00BA7336" w:rsidP="00F8355A">
            <w:pPr>
              <w:rPr>
                <w:rFonts w:ascii="Times New Roman" w:hAnsi="Times New Roman"/>
                <w:sz w:val="18"/>
              </w:rPr>
            </w:pPr>
            <w:r w:rsidRPr="00021ACA">
              <w:rPr>
                <w:rFonts w:ascii="Times New Roman" w:hAnsi="Times New Roman"/>
                <w:sz w:val="18"/>
              </w:rPr>
              <w:t xml:space="preserve">Date: </w:t>
            </w:r>
            <w:r w:rsidR="005552B9">
              <w:rPr>
                <w:rFonts w:ascii="Times New Roman" w:hAnsi="Times New Roman"/>
              </w:rPr>
              <w:t>10</w:t>
            </w:r>
            <w:r w:rsidR="00F8355A">
              <w:rPr>
                <w:rFonts w:ascii="Times New Roman" w:hAnsi="Times New Roman"/>
                <w:b/>
              </w:rPr>
              <w:t>.0</w:t>
            </w:r>
            <w:r w:rsidR="005552B9">
              <w:rPr>
                <w:rFonts w:ascii="Times New Roman" w:hAnsi="Times New Roman"/>
                <w:b/>
              </w:rPr>
              <w:t>7</w:t>
            </w:r>
            <w:r w:rsidR="00F8355A">
              <w:rPr>
                <w:rFonts w:ascii="Times New Roman" w:hAnsi="Times New Roman"/>
                <w:b/>
              </w:rPr>
              <w:t>.202</w:t>
            </w:r>
            <w:r w:rsidR="00E07C85">
              <w:rPr>
                <w:rFonts w:ascii="Times New Roman" w:hAnsi="Times New Roman"/>
                <w:b/>
              </w:rPr>
              <w:t>3</w:t>
            </w:r>
          </w:p>
        </w:tc>
        <w:tc>
          <w:tcPr>
            <w:tcW w:w="3133" w:type="dxa"/>
            <w:shd w:val="clear" w:color="auto" w:fill="auto"/>
          </w:tcPr>
          <w:p w14:paraId="105042AB" w14:textId="640907AD" w:rsidR="00BA7336" w:rsidRPr="00021ACA" w:rsidRDefault="00BA7336" w:rsidP="00F8355A">
            <w:pPr>
              <w:rPr>
                <w:rFonts w:ascii="Times New Roman" w:hAnsi="Times New Roman"/>
                <w:sz w:val="18"/>
              </w:rPr>
            </w:pPr>
            <w:r w:rsidRPr="00021ACA">
              <w:rPr>
                <w:rFonts w:ascii="Times New Roman" w:hAnsi="Times New Roman"/>
                <w:sz w:val="18"/>
              </w:rPr>
              <w:t>Date:</w:t>
            </w:r>
            <w:r w:rsidR="00724C55" w:rsidRPr="00021ACA">
              <w:rPr>
                <w:rFonts w:ascii="Times New Roman" w:hAnsi="Times New Roman"/>
                <w:b/>
              </w:rPr>
              <w:t xml:space="preserve"> </w:t>
            </w:r>
            <w:r w:rsidR="005552B9">
              <w:rPr>
                <w:rFonts w:ascii="Times New Roman" w:hAnsi="Times New Roman"/>
                <w:b/>
              </w:rPr>
              <w:t>10</w:t>
            </w:r>
            <w:r w:rsidR="00F8355A">
              <w:rPr>
                <w:rFonts w:ascii="Times New Roman" w:hAnsi="Times New Roman"/>
                <w:b/>
              </w:rPr>
              <w:t>.0</w:t>
            </w:r>
            <w:r w:rsidR="005552B9">
              <w:rPr>
                <w:rFonts w:ascii="Times New Roman" w:hAnsi="Times New Roman"/>
                <w:b/>
              </w:rPr>
              <w:t>7</w:t>
            </w:r>
            <w:r w:rsidR="00F8355A">
              <w:rPr>
                <w:rFonts w:ascii="Times New Roman" w:hAnsi="Times New Roman"/>
                <w:b/>
              </w:rPr>
              <w:t>.202</w:t>
            </w:r>
          </w:p>
        </w:tc>
      </w:tr>
    </w:tbl>
    <w:p w14:paraId="74E94638" w14:textId="1D004E6B" w:rsidR="00FA664D" w:rsidRDefault="00FA664D" w:rsidP="00314A11">
      <w:pPr>
        <w:pStyle w:val="ListParagraph"/>
        <w:tabs>
          <w:tab w:val="left" w:pos="567"/>
        </w:tabs>
        <w:spacing w:line="240" w:lineRule="auto"/>
        <w:ind w:left="567" w:hanging="567"/>
        <w:rPr>
          <w:rFonts w:ascii="Times New Roman" w:hAnsi="Times New Roman"/>
          <w:sz w:val="20"/>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F72446" w14:paraId="33B18DD1" w14:textId="77777777" w:rsidTr="00EE20C2">
        <w:tc>
          <w:tcPr>
            <w:tcW w:w="9090" w:type="dxa"/>
            <w:gridSpan w:val="4"/>
          </w:tcPr>
          <w:p w14:paraId="69AD2D59" w14:textId="77777777" w:rsidR="00F72446" w:rsidRDefault="00F72446" w:rsidP="00EE20C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72446" w14:paraId="0A207704" w14:textId="77777777" w:rsidTr="00EE20C2">
        <w:tc>
          <w:tcPr>
            <w:tcW w:w="2769" w:type="dxa"/>
          </w:tcPr>
          <w:p w14:paraId="3D9A66A3"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676061A4"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78EB607"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38EA2880" w14:textId="77777777" w:rsidR="00F72446" w:rsidRDefault="00F72446"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72446" w:rsidRPr="001A3E3D" w14:paraId="429F232C" w14:textId="77777777" w:rsidTr="00EE20C2">
        <w:tc>
          <w:tcPr>
            <w:tcW w:w="2769" w:type="dxa"/>
          </w:tcPr>
          <w:p w14:paraId="1A8296FE" w14:textId="0E35333F"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1EE74D24" w14:textId="5350DE38"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carrying out activities inside coke tunnel</w:t>
            </w:r>
          </w:p>
        </w:tc>
        <w:tc>
          <w:tcPr>
            <w:tcW w:w="2182" w:type="dxa"/>
          </w:tcPr>
          <w:p w14:paraId="2A8720C4" w14:textId="167E906C" w:rsidR="00F72446" w:rsidRPr="001A3E3D" w:rsidRDefault="00B9079B"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1D00CC02" w14:textId="64F9056E" w:rsidR="00F72446" w:rsidRPr="001A3E3D" w:rsidRDefault="00F72446"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F72446" w14:paraId="6C6A6339" w14:textId="77777777" w:rsidTr="00EE20C2">
        <w:tc>
          <w:tcPr>
            <w:tcW w:w="2769" w:type="dxa"/>
          </w:tcPr>
          <w:p w14:paraId="6E151C88" w14:textId="09DB753F"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03.03.2023</w:t>
            </w:r>
          </w:p>
        </w:tc>
        <w:tc>
          <w:tcPr>
            <w:tcW w:w="2190" w:type="dxa"/>
          </w:tcPr>
          <w:p w14:paraId="3AF48D89" w14:textId="36715984"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Identified Hazards</w:t>
            </w:r>
          </w:p>
        </w:tc>
        <w:tc>
          <w:tcPr>
            <w:tcW w:w="2182" w:type="dxa"/>
          </w:tcPr>
          <w:p w14:paraId="52E68B9F" w14:textId="0FE79782"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hazard identified</w:t>
            </w:r>
          </w:p>
        </w:tc>
        <w:tc>
          <w:tcPr>
            <w:tcW w:w="1949" w:type="dxa"/>
          </w:tcPr>
          <w:p w14:paraId="71873E35" w14:textId="60332B13" w:rsidR="00F72446" w:rsidRDefault="00E07C85"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04</w:t>
            </w:r>
          </w:p>
        </w:tc>
      </w:tr>
    </w:tbl>
    <w:p w14:paraId="2FCD150C" w14:textId="77777777" w:rsidR="00F72446" w:rsidRPr="00021ACA" w:rsidRDefault="00F72446" w:rsidP="00314A11">
      <w:pPr>
        <w:pStyle w:val="ListParagraph"/>
        <w:tabs>
          <w:tab w:val="left" w:pos="567"/>
        </w:tabs>
        <w:spacing w:line="240" w:lineRule="auto"/>
        <w:ind w:left="567" w:hanging="567"/>
        <w:rPr>
          <w:rFonts w:ascii="Times New Roman" w:hAnsi="Times New Roman"/>
          <w:sz w:val="20"/>
          <w:szCs w:val="24"/>
        </w:rPr>
      </w:pPr>
    </w:p>
    <w:sectPr w:rsidR="00F72446" w:rsidRPr="00021AC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D2C6" w14:textId="77777777" w:rsidR="00C617F2" w:rsidRDefault="00C617F2" w:rsidP="0036287A">
      <w:pPr>
        <w:spacing w:after="0" w:line="240" w:lineRule="auto"/>
      </w:pPr>
      <w:r>
        <w:separator/>
      </w:r>
    </w:p>
  </w:endnote>
  <w:endnote w:type="continuationSeparator" w:id="0">
    <w:p w14:paraId="3A255A7A" w14:textId="77777777" w:rsidR="00C617F2" w:rsidRDefault="00C617F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8A2" w14:textId="357D71C4" w:rsidR="00450E2A" w:rsidRDefault="005E46F5"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88244C6" wp14:editId="504A661E">
              <wp:simplePos x="0" y="0"/>
              <wp:positionH relativeFrom="page">
                <wp:posOffset>0</wp:posOffset>
              </wp:positionH>
              <wp:positionV relativeFrom="page">
                <wp:posOffset>10227945</wp:posOffset>
              </wp:positionV>
              <wp:extent cx="7560310" cy="273050"/>
              <wp:effectExtent l="0" t="0" r="0" b="12700"/>
              <wp:wrapNone/>
              <wp:docPr id="1" name="MSIPCM34ef45588b312ca634a2402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3CBCD" w14:textId="75900A17" w:rsidR="005E46F5" w:rsidRPr="005E46F5" w:rsidRDefault="005E46F5" w:rsidP="005E46F5">
                          <w:pPr>
                            <w:spacing w:after="0"/>
                            <w:jc w:val="center"/>
                            <w:rPr>
                              <w:rFonts w:cs="Calibri"/>
                              <w:color w:val="C0C0C0"/>
                              <w:sz w:val="12"/>
                            </w:rPr>
                          </w:pPr>
                          <w:r w:rsidRPr="005E46F5">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8244C6" id="_x0000_t202" coordsize="21600,21600" o:spt="202" path="m,l,21600r21600,l21600,xe">
              <v:stroke joinstyle="miter"/>
              <v:path gradientshapeok="t" o:connecttype="rect"/>
            </v:shapetype>
            <v:shape id="MSIPCM34ef45588b312ca634a2402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F93CBCD" w14:textId="75900A17" w:rsidR="005E46F5" w:rsidRPr="005E46F5" w:rsidRDefault="005E46F5" w:rsidP="005E46F5">
                    <w:pPr>
                      <w:spacing w:after="0"/>
                      <w:jc w:val="center"/>
                      <w:rPr>
                        <w:rFonts w:cs="Calibri"/>
                        <w:color w:val="C0C0C0"/>
                        <w:sz w:val="12"/>
                      </w:rPr>
                    </w:pPr>
                    <w:r w:rsidRPr="005E46F5">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D10E" w14:textId="77777777" w:rsidR="00C617F2" w:rsidRDefault="00C617F2" w:rsidP="0036287A">
      <w:pPr>
        <w:spacing w:after="0" w:line="240" w:lineRule="auto"/>
      </w:pPr>
      <w:r>
        <w:separator/>
      </w:r>
    </w:p>
  </w:footnote>
  <w:footnote w:type="continuationSeparator" w:id="0">
    <w:p w14:paraId="6D2AB928" w14:textId="77777777" w:rsidR="00C617F2" w:rsidRDefault="00C617F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0ABCA12" w14:textId="77777777" w:rsidTr="00314A11">
      <w:trPr>
        <w:trHeight w:val="251"/>
      </w:trPr>
      <w:tc>
        <w:tcPr>
          <w:tcW w:w="1702" w:type="dxa"/>
          <w:vMerge w:val="restart"/>
          <w:vAlign w:val="center"/>
        </w:tcPr>
        <w:p w14:paraId="25A70575" w14:textId="71FC92C1" w:rsidR="00314A11" w:rsidRPr="001B4A42" w:rsidRDefault="00F76823" w:rsidP="000B4EA3">
          <w:pPr>
            <w:pStyle w:val="Header"/>
            <w:ind w:hanging="108"/>
            <w:jc w:val="center"/>
          </w:pPr>
          <w:r>
            <w:rPr>
              <w:noProof/>
            </w:rPr>
            <w:drawing>
              <wp:inline distT="0" distB="0" distL="0" distR="0" wp14:anchorId="1E23AA54" wp14:editId="06C79ADF">
                <wp:extent cx="943610" cy="692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3892C9A" w14:textId="77777777" w:rsidR="00314A11" w:rsidRPr="001B4A42" w:rsidRDefault="0070754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080D44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95C9ACF" w14:textId="328D13C9" w:rsidR="00314A11" w:rsidRPr="002E7889" w:rsidRDefault="001704A6" w:rsidP="00A527B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30EEE">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A527BA">
            <w:rPr>
              <w:rFonts w:ascii="Times New Roman" w:hAnsi="Times New Roman"/>
              <w:b/>
            </w:rPr>
            <w:t>12A</w:t>
          </w:r>
        </w:p>
      </w:tc>
    </w:tr>
    <w:tr w:rsidR="00314A11" w:rsidRPr="001B4A42" w14:paraId="6B9864D5" w14:textId="77777777" w:rsidTr="00314A11">
      <w:trPr>
        <w:trHeight w:val="143"/>
      </w:trPr>
      <w:tc>
        <w:tcPr>
          <w:tcW w:w="1702" w:type="dxa"/>
          <w:vMerge/>
        </w:tcPr>
        <w:p w14:paraId="4973EA55" w14:textId="77777777" w:rsidR="00314A11" w:rsidRPr="001B4A42" w:rsidRDefault="00314A11" w:rsidP="003F30BD">
          <w:pPr>
            <w:pStyle w:val="Header"/>
          </w:pPr>
        </w:p>
      </w:tc>
      <w:tc>
        <w:tcPr>
          <w:tcW w:w="4394" w:type="dxa"/>
        </w:tcPr>
        <w:p w14:paraId="7EF197E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55CFDF1"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B86C09F" w14:textId="7C818894" w:rsidR="00314A11" w:rsidRPr="00550080" w:rsidRDefault="00346A62" w:rsidP="00314A11">
          <w:pPr>
            <w:pStyle w:val="Header"/>
            <w:rPr>
              <w:rFonts w:ascii="Times New Roman" w:hAnsi="Times New Roman"/>
              <w:b/>
            </w:rPr>
          </w:pPr>
          <w:r>
            <w:rPr>
              <w:rFonts w:ascii="Times New Roman" w:hAnsi="Times New Roman"/>
              <w:b/>
            </w:rPr>
            <w:t>10</w:t>
          </w:r>
          <w:r w:rsidR="00F8355A">
            <w:rPr>
              <w:rFonts w:ascii="Times New Roman" w:hAnsi="Times New Roman"/>
              <w:b/>
            </w:rPr>
            <w:t>.0</w:t>
          </w:r>
          <w:r w:rsidR="005552B9">
            <w:rPr>
              <w:rFonts w:ascii="Times New Roman" w:hAnsi="Times New Roman"/>
              <w:b/>
            </w:rPr>
            <w:t>7</w:t>
          </w:r>
          <w:r w:rsidR="00F8355A">
            <w:rPr>
              <w:rFonts w:ascii="Times New Roman" w:hAnsi="Times New Roman"/>
              <w:b/>
            </w:rPr>
            <w:t>.202</w:t>
          </w:r>
          <w:r w:rsidR="009A10FC">
            <w:rPr>
              <w:rFonts w:ascii="Times New Roman" w:hAnsi="Times New Roman"/>
              <w:b/>
            </w:rPr>
            <w:t>3</w:t>
          </w:r>
        </w:p>
      </w:tc>
    </w:tr>
    <w:tr w:rsidR="00314A11" w:rsidRPr="001B4A42" w14:paraId="6F3240B9" w14:textId="77777777" w:rsidTr="00314A11">
      <w:trPr>
        <w:trHeight w:val="143"/>
      </w:trPr>
      <w:tc>
        <w:tcPr>
          <w:tcW w:w="1702" w:type="dxa"/>
          <w:vMerge/>
        </w:tcPr>
        <w:p w14:paraId="50612DBF" w14:textId="77777777" w:rsidR="00314A11" w:rsidRPr="001B4A42" w:rsidRDefault="00314A11" w:rsidP="003F30BD">
          <w:pPr>
            <w:pStyle w:val="Header"/>
          </w:pPr>
        </w:p>
      </w:tc>
      <w:tc>
        <w:tcPr>
          <w:tcW w:w="4394" w:type="dxa"/>
          <w:vMerge w:val="restart"/>
          <w:vAlign w:val="center"/>
        </w:tcPr>
        <w:p w14:paraId="3B24E7A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A527BA" w:rsidRPr="00A527BA">
            <w:rPr>
              <w:rFonts w:ascii="Times New Roman" w:hAnsi="Times New Roman"/>
              <w:b/>
              <w:sz w:val="20"/>
            </w:rPr>
            <w:t>CARRYING OUT ACTIVITIES INSIDE THE COKE TUNNEL</w:t>
          </w:r>
        </w:p>
      </w:tc>
      <w:tc>
        <w:tcPr>
          <w:tcW w:w="1701" w:type="dxa"/>
        </w:tcPr>
        <w:p w14:paraId="11D7E7C2"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2E2BB25" w14:textId="0E1E53B4" w:rsidR="00314A11" w:rsidRPr="002E7889" w:rsidRDefault="00314A11" w:rsidP="001B3F1A">
          <w:pPr>
            <w:pStyle w:val="Header"/>
            <w:rPr>
              <w:rFonts w:ascii="Times New Roman" w:hAnsi="Times New Roman"/>
              <w:b/>
            </w:rPr>
          </w:pPr>
          <w:r>
            <w:rPr>
              <w:rFonts w:ascii="Times New Roman" w:hAnsi="Times New Roman"/>
              <w:b/>
            </w:rPr>
            <w:t>0</w:t>
          </w:r>
          <w:r w:rsidR="005552B9">
            <w:rPr>
              <w:rFonts w:ascii="Times New Roman" w:hAnsi="Times New Roman"/>
              <w:b/>
            </w:rPr>
            <w:t>6</w:t>
          </w:r>
        </w:p>
      </w:tc>
    </w:tr>
    <w:tr w:rsidR="00314A11" w:rsidRPr="001B4A42" w14:paraId="77195F2C" w14:textId="77777777" w:rsidTr="00314A11">
      <w:trPr>
        <w:trHeight w:val="143"/>
      </w:trPr>
      <w:tc>
        <w:tcPr>
          <w:tcW w:w="1702" w:type="dxa"/>
          <w:vMerge/>
        </w:tcPr>
        <w:p w14:paraId="75E9E194" w14:textId="77777777" w:rsidR="00314A11" w:rsidRPr="001B4A42" w:rsidRDefault="00314A11" w:rsidP="003F30BD">
          <w:pPr>
            <w:pStyle w:val="Header"/>
          </w:pPr>
        </w:p>
      </w:tc>
      <w:tc>
        <w:tcPr>
          <w:tcW w:w="4394" w:type="dxa"/>
          <w:vMerge/>
        </w:tcPr>
        <w:p w14:paraId="287FEC05" w14:textId="77777777" w:rsidR="00314A11" w:rsidRPr="001B4A42" w:rsidRDefault="00314A11" w:rsidP="003F30BD">
          <w:pPr>
            <w:pStyle w:val="Header"/>
            <w:jc w:val="center"/>
            <w:rPr>
              <w:rFonts w:ascii="Times New Roman" w:hAnsi="Times New Roman"/>
              <w:b/>
            </w:rPr>
          </w:pPr>
        </w:p>
      </w:tc>
      <w:tc>
        <w:tcPr>
          <w:tcW w:w="1701" w:type="dxa"/>
        </w:tcPr>
        <w:p w14:paraId="4E8E3C0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1A1CBE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0708A">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0708A">
            <w:rPr>
              <w:rFonts w:ascii="Times New Roman" w:hAnsi="Times New Roman"/>
              <w:b/>
              <w:noProof/>
            </w:rPr>
            <w:t>2</w:t>
          </w:r>
          <w:r w:rsidRPr="002E7889">
            <w:rPr>
              <w:rFonts w:ascii="Times New Roman" w:hAnsi="Times New Roman"/>
              <w:b/>
            </w:rPr>
            <w:fldChar w:fldCharType="end"/>
          </w:r>
        </w:p>
      </w:tc>
    </w:tr>
  </w:tbl>
  <w:p w14:paraId="2365028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83F"/>
    <w:multiLevelType w:val="hybridMultilevel"/>
    <w:tmpl w:val="8C3A2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020EBC"/>
    <w:multiLevelType w:val="hybridMultilevel"/>
    <w:tmpl w:val="1914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E2724"/>
    <w:multiLevelType w:val="hybridMultilevel"/>
    <w:tmpl w:val="647A3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217658">
    <w:abstractNumId w:val="25"/>
  </w:num>
  <w:num w:numId="2" w16cid:durableId="1124539646">
    <w:abstractNumId w:val="40"/>
  </w:num>
  <w:num w:numId="3" w16cid:durableId="983392250">
    <w:abstractNumId w:val="32"/>
  </w:num>
  <w:num w:numId="4" w16cid:durableId="1525703212">
    <w:abstractNumId w:val="9"/>
  </w:num>
  <w:num w:numId="5" w16cid:durableId="1688746954">
    <w:abstractNumId w:val="4"/>
  </w:num>
  <w:num w:numId="6" w16cid:durableId="1185510038">
    <w:abstractNumId w:val="44"/>
  </w:num>
  <w:num w:numId="7" w16cid:durableId="1224633609">
    <w:abstractNumId w:val="38"/>
  </w:num>
  <w:num w:numId="8" w16cid:durableId="1397624840">
    <w:abstractNumId w:val="11"/>
  </w:num>
  <w:num w:numId="9" w16cid:durableId="82529632">
    <w:abstractNumId w:val="16"/>
  </w:num>
  <w:num w:numId="10" w16cid:durableId="1106922665">
    <w:abstractNumId w:val="6"/>
  </w:num>
  <w:num w:numId="11" w16cid:durableId="339090396">
    <w:abstractNumId w:val="15"/>
  </w:num>
  <w:num w:numId="12" w16cid:durableId="1787460591">
    <w:abstractNumId w:val="7"/>
  </w:num>
  <w:num w:numId="13" w16cid:durableId="79522164">
    <w:abstractNumId w:val="30"/>
  </w:num>
  <w:num w:numId="14" w16cid:durableId="461848534">
    <w:abstractNumId w:val="42"/>
  </w:num>
  <w:num w:numId="15" w16cid:durableId="1995333421">
    <w:abstractNumId w:val="17"/>
  </w:num>
  <w:num w:numId="16" w16cid:durableId="1669283229">
    <w:abstractNumId w:val="31"/>
  </w:num>
  <w:num w:numId="17" w16cid:durableId="777724105">
    <w:abstractNumId w:val="2"/>
  </w:num>
  <w:num w:numId="18" w16cid:durableId="2080861735">
    <w:abstractNumId w:val="41"/>
  </w:num>
  <w:num w:numId="19" w16cid:durableId="2098745716">
    <w:abstractNumId w:val="28"/>
  </w:num>
  <w:num w:numId="20" w16cid:durableId="423772271">
    <w:abstractNumId w:val="45"/>
  </w:num>
  <w:num w:numId="21" w16cid:durableId="599141975">
    <w:abstractNumId w:val="35"/>
  </w:num>
  <w:num w:numId="22" w16cid:durableId="24596379">
    <w:abstractNumId w:val="46"/>
  </w:num>
  <w:num w:numId="23" w16cid:durableId="1652441226">
    <w:abstractNumId w:val="5"/>
  </w:num>
  <w:num w:numId="24" w16cid:durableId="898171344">
    <w:abstractNumId w:val="24"/>
  </w:num>
  <w:num w:numId="25" w16cid:durableId="1532570118">
    <w:abstractNumId w:val="8"/>
  </w:num>
  <w:num w:numId="26" w16cid:durableId="647248352">
    <w:abstractNumId w:val="22"/>
  </w:num>
  <w:num w:numId="27" w16cid:durableId="1852641758">
    <w:abstractNumId w:val="13"/>
  </w:num>
  <w:num w:numId="28" w16cid:durableId="1799646606">
    <w:abstractNumId w:val="12"/>
  </w:num>
  <w:num w:numId="29" w16cid:durableId="733162950">
    <w:abstractNumId w:val="23"/>
  </w:num>
  <w:num w:numId="30" w16cid:durableId="1754203715">
    <w:abstractNumId w:val="37"/>
  </w:num>
  <w:num w:numId="31" w16cid:durableId="1443568366">
    <w:abstractNumId w:val="1"/>
  </w:num>
  <w:num w:numId="32" w16cid:durableId="576208824">
    <w:abstractNumId w:val="21"/>
  </w:num>
  <w:num w:numId="33" w16cid:durableId="1979065868">
    <w:abstractNumId w:val="43"/>
  </w:num>
  <w:num w:numId="34" w16cid:durableId="1067454754">
    <w:abstractNumId w:val="29"/>
  </w:num>
  <w:num w:numId="35" w16cid:durableId="322469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29512520">
    <w:abstractNumId w:val="10"/>
  </w:num>
  <w:num w:numId="37" w16cid:durableId="1480615241">
    <w:abstractNumId w:val="26"/>
  </w:num>
  <w:num w:numId="38" w16cid:durableId="706222105">
    <w:abstractNumId w:val="19"/>
  </w:num>
  <w:num w:numId="39" w16cid:durableId="1392656502">
    <w:abstractNumId w:val="36"/>
  </w:num>
  <w:num w:numId="40" w16cid:durableId="151607323">
    <w:abstractNumId w:val="20"/>
  </w:num>
  <w:num w:numId="41" w16cid:durableId="660499240">
    <w:abstractNumId w:val="14"/>
  </w:num>
  <w:num w:numId="42" w16cid:durableId="1620183584">
    <w:abstractNumId w:val="18"/>
  </w:num>
  <w:num w:numId="43" w16cid:durableId="980958821">
    <w:abstractNumId w:val="39"/>
  </w:num>
  <w:num w:numId="44" w16cid:durableId="895434544">
    <w:abstractNumId w:val="27"/>
  </w:num>
  <w:num w:numId="45" w16cid:durableId="208037607">
    <w:abstractNumId w:val="33"/>
  </w:num>
  <w:num w:numId="46" w16cid:durableId="425612585">
    <w:abstractNumId w:val="3"/>
  </w:num>
  <w:num w:numId="47" w16cid:durableId="1761367754">
    <w:abstractNumId w:val="47"/>
  </w:num>
  <w:num w:numId="48" w16cid:durableId="1094941466">
    <w:abstractNumId w:val="34"/>
  </w:num>
  <w:num w:numId="49" w16cid:durableId="166566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ACA"/>
    <w:rsid w:val="0003432F"/>
    <w:rsid w:val="00042ED0"/>
    <w:rsid w:val="0004362E"/>
    <w:rsid w:val="000507C5"/>
    <w:rsid w:val="00056BB9"/>
    <w:rsid w:val="000706C8"/>
    <w:rsid w:val="00080DE6"/>
    <w:rsid w:val="00081677"/>
    <w:rsid w:val="00094109"/>
    <w:rsid w:val="00096543"/>
    <w:rsid w:val="000B1E7D"/>
    <w:rsid w:val="000B2820"/>
    <w:rsid w:val="000B4EA3"/>
    <w:rsid w:val="000B6B3F"/>
    <w:rsid w:val="000D428B"/>
    <w:rsid w:val="000E4E6C"/>
    <w:rsid w:val="000F5195"/>
    <w:rsid w:val="000F6633"/>
    <w:rsid w:val="000F775D"/>
    <w:rsid w:val="0010482B"/>
    <w:rsid w:val="00107221"/>
    <w:rsid w:val="00126E92"/>
    <w:rsid w:val="00135E34"/>
    <w:rsid w:val="00145919"/>
    <w:rsid w:val="001560B1"/>
    <w:rsid w:val="00162B88"/>
    <w:rsid w:val="001704A6"/>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625E"/>
    <w:rsid w:val="00256539"/>
    <w:rsid w:val="00261044"/>
    <w:rsid w:val="00271BAF"/>
    <w:rsid w:val="00283E16"/>
    <w:rsid w:val="00290DF6"/>
    <w:rsid w:val="002A4742"/>
    <w:rsid w:val="002B2F77"/>
    <w:rsid w:val="002B54E5"/>
    <w:rsid w:val="002C29F2"/>
    <w:rsid w:val="002C4D35"/>
    <w:rsid w:val="002C795B"/>
    <w:rsid w:val="002D4D2B"/>
    <w:rsid w:val="002D5A01"/>
    <w:rsid w:val="002E7889"/>
    <w:rsid w:val="002F51EE"/>
    <w:rsid w:val="002F7E19"/>
    <w:rsid w:val="00304DE6"/>
    <w:rsid w:val="0030597A"/>
    <w:rsid w:val="00314A11"/>
    <w:rsid w:val="00333FA7"/>
    <w:rsid w:val="00345592"/>
    <w:rsid w:val="00346A62"/>
    <w:rsid w:val="003508CE"/>
    <w:rsid w:val="00360D23"/>
    <w:rsid w:val="003610D6"/>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804D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52B9"/>
    <w:rsid w:val="005570A0"/>
    <w:rsid w:val="005726CC"/>
    <w:rsid w:val="00583DF7"/>
    <w:rsid w:val="00586E33"/>
    <w:rsid w:val="005871FF"/>
    <w:rsid w:val="00587DC4"/>
    <w:rsid w:val="005A0852"/>
    <w:rsid w:val="005A1FB6"/>
    <w:rsid w:val="005A653B"/>
    <w:rsid w:val="005C4234"/>
    <w:rsid w:val="005D436D"/>
    <w:rsid w:val="005D59AB"/>
    <w:rsid w:val="005E1D4D"/>
    <w:rsid w:val="005E46F5"/>
    <w:rsid w:val="005E6E8C"/>
    <w:rsid w:val="005F1195"/>
    <w:rsid w:val="005F244F"/>
    <w:rsid w:val="005F5011"/>
    <w:rsid w:val="0060708A"/>
    <w:rsid w:val="00611FB8"/>
    <w:rsid w:val="00636E54"/>
    <w:rsid w:val="006545C9"/>
    <w:rsid w:val="006562AA"/>
    <w:rsid w:val="006572ED"/>
    <w:rsid w:val="00667DAD"/>
    <w:rsid w:val="00676577"/>
    <w:rsid w:val="00684AFE"/>
    <w:rsid w:val="006868A6"/>
    <w:rsid w:val="006A3F63"/>
    <w:rsid w:val="006A4AED"/>
    <w:rsid w:val="006A5A97"/>
    <w:rsid w:val="006B2F04"/>
    <w:rsid w:val="006C3D3D"/>
    <w:rsid w:val="006D0CA9"/>
    <w:rsid w:val="006D7CF2"/>
    <w:rsid w:val="006E64E5"/>
    <w:rsid w:val="006F3D6B"/>
    <w:rsid w:val="0070550E"/>
    <w:rsid w:val="00707549"/>
    <w:rsid w:val="00724C55"/>
    <w:rsid w:val="00747C69"/>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584B"/>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22967"/>
    <w:rsid w:val="009304D4"/>
    <w:rsid w:val="00934689"/>
    <w:rsid w:val="00935381"/>
    <w:rsid w:val="009359B4"/>
    <w:rsid w:val="009532E4"/>
    <w:rsid w:val="0096703D"/>
    <w:rsid w:val="00970FA4"/>
    <w:rsid w:val="00970FFB"/>
    <w:rsid w:val="00975C88"/>
    <w:rsid w:val="00980FC7"/>
    <w:rsid w:val="009846F0"/>
    <w:rsid w:val="00996860"/>
    <w:rsid w:val="009A10FC"/>
    <w:rsid w:val="009A1516"/>
    <w:rsid w:val="009C1CE2"/>
    <w:rsid w:val="009C2D3C"/>
    <w:rsid w:val="009D1C9B"/>
    <w:rsid w:val="009D2CED"/>
    <w:rsid w:val="009E296D"/>
    <w:rsid w:val="009E5F19"/>
    <w:rsid w:val="009F1874"/>
    <w:rsid w:val="00A15D03"/>
    <w:rsid w:val="00A2079D"/>
    <w:rsid w:val="00A30EEE"/>
    <w:rsid w:val="00A37D0F"/>
    <w:rsid w:val="00A41452"/>
    <w:rsid w:val="00A428AB"/>
    <w:rsid w:val="00A45D18"/>
    <w:rsid w:val="00A46F8D"/>
    <w:rsid w:val="00A506BA"/>
    <w:rsid w:val="00A51C84"/>
    <w:rsid w:val="00A527BA"/>
    <w:rsid w:val="00A5482D"/>
    <w:rsid w:val="00A60A96"/>
    <w:rsid w:val="00A66818"/>
    <w:rsid w:val="00A77874"/>
    <w:rsid w:val="00AB1375"/>
    <w:rsid w:val="00AB1C68"/>
    <w:rsid w:val="00AC09FE"/>
    <w:rsid w:val="00AD1315"/>
    <w:rsid w:val="00AD2669"/>
    <w:rsid w:val="00AD438C"/>
    <w:rsid w:val="00AF0249"/>
    <w:rsid w:val="00B04D1D"/>
    <w:rsid w:val="00B16E23"/>
    <w:rsid w:val="00B31114"/>
    <w:rsid w:val="00B4491C"/>
    <w:rsid w:val="00B45C2E"/>
    <w:rsid w:val="00B80FF3"/>
    <w:rsid w:val="00B836EA"/>
    <w:rsid w:val="00B9079B"/>
    <w:rsid w:val="00B9260F"/>
    <w:rsid w:val="00B93C91"/>
    <w:rsid w:val="00B94D7B"/>
    <w:rsid w:val="00BA078B"/>
    <w:rsid w:val="00BA2F90"/>
    <w:rsid w:val="00BA3126"/>
    <w:rsid w:val="00BA6516"/>
    <w:rsid w:val="00BA7336"/>
    <w:rsid w:val="00BB0190"/>
    <w:rsid w:val="00BB1C50"/>
    <w:rsid w:val="00BB43A2"/>
    <w:rsid w:val="00BB7C42"/>
    <w:rsid w:val="00BC100C"/>
    <w:rsid w:val="00BC35C0"/>
    <w:rsid w:val="00BD6C5B"/>
    <w:rsid w:val="00BE64F7"/>
    <w:rsid w:val="00BF0CC7"/>
    <w:rsid w:val="00C05F98"/>
    <w:rsid w:val="00C1460A"/>
    <w:rsid w:val="00C256A5"/>
    <w:rsid w:val="00C41BE2"/>
    <w:rsid w:val="00C5314A"/>
    <w:rsid w:val="00C56A1E"/>
    <w:rsid w:val="00C617F2"/>
    <w:rsid w:val="00C67B70"/>
    <w:rsid w:val="00C70B3F"/>
    <w:rsid w:val="00C82BBA"/>
    <w:rsid w:val="00C877A8"/>
    <w:rsid w:val="00C90B17"/>
    <w:rsid w:val="00CA1F02"/>
    <w:rsid w:val="00CB0B9A"/>
    <w:rsid w:val="00CB2036"/>
    <w:rsid w:val="00CD32DD"/>
    <w:rsid w:val="00CE4E43"/>
    <w:rsid w:val="00CE663D"/>
    <w:rsid w:val="00CF0367"/>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50F2"/>
    <w:rsid w:val="00DD76B3"/>
    <w:rsid w:val="00E07C85"/>
    <w:rsid w:val="00E2148F"/>
    <w:rsid w:val="00E24ED3"/>
    <w:rsid w:val="00E33B43"/>
    <w:rsid w:val="00E3553F"/>
    <w:rsid w:val="00E36E34"/>
    <w:rsid w:val="00E51316"/>
    <w:rsid w:val="00E56DFB"/>
    <w:rsid w:val="00E62BCD"/>
    <w:rsid w:val="00E62FC7"/>
    <w:rsid w:val="00E77A52"/>
    <w:rsid w:val="00E80860"/>
    <w:rsid w:val="00E92A83"/>
    <w:rsid w:val="00EB337F"/>
    <w:rsid w:val="00EB70B4"/>
    <w:rsid w:val="00ED48D2"/>
    <w:rsid w:val="00ED5182"/>
    <w:rsid w:val="00ED6A4C"/>
    <w:rsid w:val="00ED7C07"/>
    <w:rsid w:val="00EE0FB6"/>
    <w:rsid w:val="00EE5B1C"/>
    <w:rsid w:val="00F04A74"/>
    <w:rsid w:val="00F06E63"/>
    <w:rsid w:val="00F124A7"/>
    <w:rsid w:val="00F14E37"/>
    <w:rsid w:val="00F2199F"/>
    <w:rsid w:val="00F23F5C"/>
    <w:rsid w:val="00F24EE3"/>
    <w:rsid w:val="00F45C75"/>
    <w:rsid w:val="00F5486C"/>
    <w:rsid w:val="00F72446"/>
    <w:rsid w:val="00F7339F"/>
    <w:rsid w:val="00F76823"/>
    <w:rsid w:val="00F80D04"/>
    <w:rsid w:val="00F8355A"/>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067C"/>
  <w15:docId w15:val="{7258C588-0F4C-4F9B-A540-135BFE5F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E07C8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6F327-3D8C-4C0D-A266-D2FA78C11FBF}">
  <ds:schemaRefs>
    <ds:schemaRef ds:uri="http://schemas.openxmlformats.org/officeDocument/2006/bibliography"/>
  </ds:schemaRefs>
</ds:datastoreItem>
</file>

<file path=customXml/itemProps2.xml><?xml version="1.0" encoding="utf-8"?>
<ds:datastoreItem xmlns:ds="http://schemas.openxmlformats.org/officeDocument/2006/customXml" ds:itemID="{FCE33A66-CE7A-46E4-B9B2-B68D430CF519}"/>
</file>

<file path=customXml/itemProps3.xml><?xml version="1.0" encoding="utf-8"?>
<ds:datastoreItem xmlns:ds="http://schemas.openxmlformats.org/officeDocument/2006/customXml" ds:itemID="{9530829B-A1C0-4DF1-B09F-4200D4E7B01E}"/>
</file>

<file path=customXml/itemProps4.xml><?xml version="1.0" encoding="utf-8"?>
<ds:datastoreItem xmlns:ds="http://schemas.openxmlformats.org/officeDocument/2006/customXml" ds:itemID="{53E88101-EFAA-4F38-8A5D-E2FE901DE5BB}"/>
</file>

<file path=docProps/app.xml><?xml version="1.0" encoding="utf-8"?>
<Properties xmlns="http://schemas.openxmlformats.org/officeDocument/2006/extended-properties" xmlns:vt="http://schemas.openxmlformats.org/officeDocument/2006/docPropsVTypes">
  <Template>Normal</Template>
  <TotalTime>148</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27</cp:revision>
  <cp:lastPrinted>2019-12-09T09:46:00Z</cp:lastPrinted>
  <dcterms:created xsi:type="dcterms:W3CDTF">2017-05-29T08:35:00Z</dcterms:created>
  <dcterms:modified xsi:type="dcterms:W3CDTF">2023-09-15T03:20:00Z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2022-08-09T03:13:01Z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272c961f-10e0-4894-acc0-4ead07aa931f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1342700</vt:r8>
  </property>
</Properties>
</file>