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B800" w14:textId="77777777" w:rsidR="007E45E9" w:rsidRPr="000B1A82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CEF8F73" w14:textId="77777777" w:rsidR="0070550E" w:rsidRPr="00F36308" w:rsidRDefault="00BD6C5B" w:rsidP="00F36308">
      <w:pPr>
        <w:jc w:val="center"/>
        <w:rPr>
          <w:rFonts w:ascii="Times New Roman" w:hAnsi="Times New Roman"/>
          <w:b/>
          <w:sz w:val="24"/>
          <w:szCs w:val="24"/>
        </w:rPr>
      </w:pPr>
      <w:r w:rsidRPr="000B1A82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0B1A82">
        <w:rPr>
          <w:rFonts w:ascii="Times New Roman" w:hAnsi="Times New Roman"/>
          <w:b/>
          <w:sz w:val="24"/>
          <w:szCs w:val="24"/>
          <w:u w:val="single"/>
        </w:rPr>
        <w:t>S</w:t>
      </w:r>
      <w:r w:rsidRPr="000B1A82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0B1A82">
        <w:rPr>
          <w:rFonts w:ascii="Times New Roman" w:hAnsi="Times New Roman"/>
          <w:b/>
          <w:sz w:val="24"/>
          <w:szCs w:val="24"/>
          <w:u w:val="single"/>
        </w:rPr>
        <w:t>R</w:t>
      </w:r>
      <w:r w:rsidR="00855732" w:rsidRPr="000B1A82">
        <w:rPr>
          <w:rFonts w:ascii="Times New Roman" w:hAnsi="Times New Roman"/>
          <w:b/>
          <w:sz w:val="24"/>
          <w:szCs w:val="24"/>
          <w:u w:val="single"/>
        </w:rPr>
        <w:t xml:space="preserve"> BLEEDER VALVE OPERATION</w:t>
      </w:r>
      <w:r w:rsidR="00BA078B" w:rsidRPr="000B1A82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</w:t>
      </w:r>
      <w:r w:rsidR="00F7339F" w:rsidRPr="000B1A82">
        <w:rPr>
          <w:rFonts w:ascii="Times New Roman" w:hAnsi="Times New Roman"/>
          <w:b/>
          <w:sz w:val="24"/>
          <w:szCs w:val="24"/>
        </w:rPr>
        <w:t xml:space="preserve">        </w:t>
      </w:r>
      <w:r w:rsidR="00F7339F" w:rsidRPr="000B1A82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</w:t>
      </w:r>
      <w:r w:rsidRPr="000B1A82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0B1A82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5D5EF223" w14:textId="77777777" w:rsidR="00855732" w:rsidRPr="00A4148E" w:rsidRDefault="00855732" w:rsidP="00855732">
      <w:pPr>
        <w:rPr>
          <w:rFonts w:ascii="Times New Roman" w:hAnsi="Times New Roman"/>
          <w:b/>
        </w:rPr>
      </w:pPr>
      <w:r w:rsidRPr="00A4148E">
        <w:rPr>
          <w:rFonts w:ascii="Times New Roman" w:hAnsi="Times New Roman"/>
          <w:b/>
        </w:rPr>
        <w:t>Criteria: Opening and Closing of bleeder valve</w:t>
      </w:r>
    </w:p>
    <w:p w14:paraId="1E7C0DDF" w14:textId="5CDA83A7" w:rsidR="00855732" w:rsidRPr="00A4148E" w:rsidRDefault="00855732" w:rsidP="00855732">
      <w:pPr>
        <w:rPr>
          <w:rFonts w:ascii="Times New Roman" w:hAnsi="Times New Roman"/>
        </w:rPr>
      </w:pPr>
      <w:r w:rsidRPr="00A4148E">
        <w:rPr>
          <w:rFonts w:ascii="Times New Roman" w:hAnsi="Times New Roman"/>
          <w:b/>
        </w:rPr>
        <w:t>Responsibility:</w:t>
      </w:r>
      <w:r w:rsidR="00875284">
        <w:rPr>
          <w:rFonts w:ascii="Times New Roman" w:hAnsi="Times New Roman"/>
        </w:rPr>
        <w:t xml:space="preserve"> Furnace </w:t>
      </w:r>
      <w:r w:rsidR="001A7E60">
        <w:rPr>
          <w:rFonts w:ascii="Times New Roman" w:hAnsi="Times New Roman"/>
        </w:rPr>
        <w:t>In</w:t>
      </w:r>
      <w:r w:rsidR="001A7E60" w:rsidRPr="00A4148E">
        <w:rPr>
          <w:rFonts w:ascii="Times New Roman" w:hAnsi="Times New Roman"/>
        </w:rPr>
        <w:t xml:space="preserve"> charge</w:t>
      </w:r>
      <w:r w:rsidRPr="00A4148E">
        <w:rPr>
          <w:rFonts w:ascii="Times New Roman" w:hAnsi="Times New Roman"/>
        </w:rPr>
        <w:t xml:space="preserve"> &amp; Control Room Engineer</w:t>
      </w:r>
    </w:p>
    <w:p w14:paraId="182CDFBB" w14:textId="77777777" w:rsidR="00855732" w:rsidRPr="00A4148E" w:rsidRDefault="00855732" w:rsidP="00855732">
      <w:pPr>
        <w:pStyle w:val="NormalWeb"/>
        <w:rPr>
          <w:b/>
          <w:sz w:val="22"/>
          <w:szCs w:val="22"/>
        </w:rPr>
      </w:pPr>
      <w:r w:rsidRPr="00A4148E">
        <w:rPr>
          <w:b/>
          <w:sz w:val="22"/>
          <w:szCs w:val="22"/>
        </w:rPr>
        <w:t>Identified Hazards:</w:t>
      </w:r>
    </w:p>
    <w:p w14:paraId="0C8FD9DC" w14:textId="77777777" w:rsidR="00855732" w:rsidRPr="00A4148E" w:rsidRDefault="00A4148E" w:rsidP="00855732">
      <w:pPr>
        <w:pStyle w:val="NormalWeb"/>
        <w:rPr>
          <w:b/>
          <w:color w:val="000000"/>
          <w:sz w:val="22"/>
          <w:szCs w:val="22"/>
          <w:lang w:val="en-IN"/>
        </w:rPr>
      </w:pPr>
      <w:r>
        <w:rPr>
          <w:b/>
          <w:color w:val="000000"/>
          <w:sz w:val="22"/>
          <w:szCs w:val="22"/>
        </w:rPr>
        <w:t>Mechanical Hazard</w:t>
      </w:r>
      <w:r w:rsidR="00120B85">
        <w:rPr>
          <w:b/>
          <w:color w:val="000000"/>
          <w:sz w:val="22"/>
          <w:szCs w:val="22"/>
        </w:rPr>
        <w:t>s</w:t>
      </w:r>
      <w:r>
        <w:rPr>
          <w:b/>
          <w:color w:val="000000"/>
          <w:sz w:val="22"/>
          <w:szCs w:val="22"/>
        </w:rPr>
        <w:t>:</w:t>
      </w:r>
    </w:p>
    <w:p w14:paraId="05A586FF" w14:textId="77777777" w:rsidR="00B229B0" w:rsidRPr="00111677" w:rsidRDefault="00B229B0" w:rsidP="00B229B0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77">
        <w:rPr>
          <w:rFonts w:ascii="Cambria" w:hAnsi="Cambria"/>
          <w:snapToGrid w:val="0"/>
          <w:color w:val="000000"/>
        </w:rPr>
        <w:t>Mech Falling /impact</w:t>
      </w:r>
    </w:p>
    <w:p w14:paraId="3A388F59" w14:textId="77777777" w:rsidR="00B229B0" w:rsidRPr="00111677" w:rsidRDefault="00EB4C76" w:rsidP="00B229B0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 xml:space="preserve">BF </w:t>
      </w:r>
      <w:r w:rsidR="00B229B0" w:rsidRPr="00111677">
        <w:rPr>
          <w:rFonts w:ascii="Cambria" w:hAnsi="Cambria"/>
          <w:snapToGrid w:val="0"/>
          <w:color w:val="000000"/>
        </w:rPr>
        <w:t>Gas poisoning</w:t>
      </w:r>
    </w:p>
    <w:p w14:paraId="26E01157" w14:textId="77777777" w:rsidR="00B229B0" w:rsidRPr="00111677" w:rsidRDefault="00F36308" w:rsidP="00B229B0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77">
        <w:rPr>
          <w:rFonts w:ascii="Cambria" w:hAnsi="Cambria"/>
          <w:snapToGrid w:val="0"/>
          <w:color w:val="000000"/>
        </w:rPr>
        <w:t>Nonuse</w:t>
      </w:r>
      <w:r w:rsidR="00B229B0" w:rsidRPr="00111677">
        <w:rPr>
          <w:rFonts w:ascii="Cambria" w:hAnsi="Cambria"/>
          <w:snapToGrid w:val="0"/>
          <w:color w:val="000000"/>
        </w:rPr>
        <w:t xml:space="preserve"> of PPE </w:t>
      </w:r>
    </w:p>
    <w:p w14:paraId="7D05FF6F" w14:textId="77777777" w:rsidR="00B229B0" w:rsidRPr="00111677" w:rsidRDefault="00B229B0" w:rsidP="00B229B0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77">
        <w:rPr>
          <w:rFonts w:ascii="Cambria" w:hAnsi="Cambria"/>
          <w:snapToGrid w:val="0"/>
          <w:color w:val="000000"/>
        </w:rPr>
        <w:t>Improper house keeping</w:t>
      </w:r>
    </w:p>
    <w:p w14:paraId="6A253471" w14:textId="77777777" w:rsidR="00B229B0" w:rsidRPr="00111677" w:rsidRDefault="00B229B0" w:rsidP="00B229B0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77">
        <w:rPr>
          <w:rFonts w:ascii="Cambria" w:hAnsi="Cambria"/>
          <w:snapToGrid w:val="0"/>
          <w:color w:val="000000"/>
        </w:rPr>
        <w:t>Inadequate local lighting</w:t>
      </w:r>
    </w:p>
    <w:p w14:paraId="3059BB47" w14:textId="77777777" w:rsidR="00B229B0" w:rsidRPr="00111677" w:rsidRDefault="00B229B0" w:rsidP="00B229B0">
      <w:pPr>
        <w:pStyle w:val="WW-BodyText2"/>
        <w:numPr>
          <w:ilvl w:val="0"/>
          <w:numId w:val="8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77">
        <w:rPr>
          <w:rFonts w:ascii="Cambria" w:hAnsi="Cambria"/>
          <w:snapToGrid w:val="0"/>
          <w:color w:val="000000"/>
        </w:rPr>
        <w:t>Human error, Human behavior</w:t>
      </w:r>
    </w:p>
    <w:p w14:paraId="7D725FAA" w14:textId="77777777" w:rsidR="00855732" w:rsidRPr="00A4148E" w:rsidRDefault="00855732" w:rsidP="00855732">
      <w:pPr>
        <w:spacing w:before="100" w:beforeAutospacing="1" w:after="100" w:afterAutospacing="1"/>
        <w:rPr>
          <w:rFonts w:ascii="Times New Roman" w:hAnsi="Times New Roman"/>
          <w:bCs/>
        </w:rPr>
      </w:pPr>
      <w:r w:rsidRPr="00A4148E">
        <w:rPr>
          <w:rFonts w:ascii="Times New Roman" w:hAnsi="Times New Roman"/>
          <w:b/>
          <w:snapToGrid w:val="0"/>
          <w:color w:val="000000"/>
          <w:lang w:val="en-AU"/>
        </w:rPr>
        <w:t>Aspect for the Activity</w:t>
      </w:r>
      <w:r w:rsidRPr="00A4148E">
        <w:rPr>
          <w:rFonts w:ascii="Times New Roman" w:hAnsi="Times New Roman"/>
          <w:b/>
          <w:bCs/>
          <w:snapToGrid w:val="0"/>
          <w:color w:val="000000"/>
          <w:lang w:val="en-AU"/>
        </w:rPr>
        <w:t xml:space="preserve">     :  </w:t>
      </w:r>
    </w:p>
    <w:p w14:paraId="27CD0AE6" w14:textId="2C98D18A" w:rsidR="00855732" w:rsidRDefault="00855732" w:rsidP="00346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napToGrid w:val="0"/>
          <w:color w:val="000000"/>
          <w:lang w:val="en-AU"/>
        </w:rPr>
      </w:pPr>
      <w:r w:rsidRPr="00A4148E">
        <w:rPr>
          <w:rFonts w:ascii="Times New Roman" w:hAnsi="Times New Roman"/>
          <w:snapToGrid w:val="0"/>
          <w:color w:val="000000"/>
          <w:lang w:val="en-AU"/>
        </w:rPr>
        <w:t>Use of electrical energy</w:t>
      </w:r>
    </w:p>
    <w:p w14:paraId="7DAB68D4" w14:textId="66847CBE" w:rsidR="004D2BEC" w:rsidRDefault="004D2BEC" w:rsidP="00346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napToGrid w:val="0"/>
          <w:color w:val="000000"/>
          <w:lang w:val="en-AU"/>
        </w:rPr>
      </w:pPr>
      <w:r>
        <w:rPr>
          <w:rFonts w:ascii="Times New Roman" w:hAnsi="Times New Roman"/>
          <w:snapToGrid w:val="0"/>
          <w:color w:val="000000"/>
          <w:lang w:val="en-AU"/>
        </w:rPr>
        <w:t>Gas leakage</w:t>
      </w:r>
    </w:p>
    <w:p w14:paraId="03B281C8" w14:textId="77777777" w:rsidR="004D2BEC" w:rsidRPr="00A4148E" w:rsidRDefault="004D2BEC" w:rsidP="004D2BEC">
      <w:pPr>
        <w:spacing w:before="100" w:beforeAutospacing="1" w:after="100" w:afterAutospacing="1" w:line="240" w:lineRule="auto"/>
        <w:ind w:left="720"/>
        <w:rPr>
          <w:rFonts w:ascii="Times New Roman" w:hAnsi="Times New Roman"/>
          <w:snapToGrid w:val="0"/>
          <w:color w:val="000000"/>
          <w:lang w:val="en-AU"/>
        </w:rPr>
      </w:pPr>
    </w:p>
    <w:p w14:paraId="0027E310" w14:textId="77777777" w:rsidR="00855732" w:rsidRPr="00A4148E" w:rsidRDefault="00855732" w:rsidP="006170C9">
      <w:pPr>
        <w:pStyle w:val="NormalWeb"/>
        <w:rPr>
          <w:b/>
          <w:color w:val="000000"/>
          <w:sz w:val="22"/>
          <w:szCs w:val="22"/>
          <w:u w:val="single"/>
        </w:rPr>
      </w:pPr>
      <w:r w:rsidRPr="00A4148E">
        <w:rPr>
          <w:b/>
          <w:color w:val="000000"/>
          <w:sz w:val="22"/>
          <w:szCs w:val="22"/>
          <w:u w:val="single"/>
        </w:rPr>
        <w:t>Electric winch operation</w:t>
      </w:r>
    </w:p>
    <w:p w14:paraId="153E978F" w14:textId="77777777" w:rsidR="00855732" w:rsidRPr="00A4148E" w:rsidRDefault="00855732" w:rsidP="00855732">
      <w:pPr>
        <w:pStyle w:val="NormalWeb"/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To open electrically:</w:t>
      </w:r>
    </w:p>
    <w:p w14:paraId="1D490C04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Ensure that Jaw clutch lever is always in engage position with drum assembly.</w:t>
      </w:r>
    </w:p>
    <w:p w14:paraId="165EA6BD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Ensure Brake assembly should always be in release condition.</w:t>
      </w:r>
    </w:p>
    <w:p w14:paraId="482F6FEF" w14:textId="6442E429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Ensure Pinion handle for manual winch drive should be in dis-engaged position. &amp; </w:t>
      </w:r>
      <w:r w:rsidR="001A7E60" w:rsidRPr="00A4148E">
        <w:rPr>
          <w:color w:val="000000"/>
          <w:sz w:val="22"/>
          <w:szCs w:val="22"/>
        </w:rPr>
        <w:t>Properly</w:t>
      </w:r>
      <w:r w:rsidRPr="00A4148E">
        <w:rPr>
          <w:color w:val="000000"/>
          <w:sz w:val="22"/>
          <w:szCs w:val="22"/>
        </w:rPr>
        <w:t xml:space="preserve"> locked with pin provided for locking.</w:t>
      </w:r>
    </w:p>
    <w:p w14:paraId="5EE60468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Ensure both the winch manual drive handles are not kept engaged &amp; put on the hooks provided on the body of winch</w:t>
      </w:r>
    </w:p>
    <w:p w14:paraId="3943E8CB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Ensure the power supply available on starter</w:t>
      </w:r>
    </w:p>
    <w:p w14:paraId="7D467382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For opening bleeder press the hoisting button, operate till the mark on wire rope comes near the pulley or till open limit switch is operated. </w:t>
      </w:r>
    </w:p>
    <w:p w14:paraId="12CA322C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Once the bleeder is open tighten the brake assembly manually.</w:t>
      </w:r>
    </w:p>
    <w:p w14:paraId="71F383D8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Bleeder to be locked by ratchet/pawl manual locking.</w:t>
      </w:r>
    </w:p>
    <w:p w14:paraId="2615E8B6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Disengage the ratchet/pawl manual locking before closing bleeder using brake assembly</w:t>
      </w:r>
    </w:p>
    <w:p w14:paraId="318D4FAE" w14:textId="77777777" w:rsidR="00855732" w:rsidRPr="00A4148E" w:rsidRDefault="00855732" w:rsidP="003462FB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Dis-engage the Jaw clutch to make winch ready to close the bleeder using brake assembly.</w:t>
      </w:r>
    </w:p>
    <w:p w14:paraId="15369D95" w14:textId="77777777" w:rsidR="00670D11" w:rsidRPr="00F36308" w:rsidRDefault="00855732" w:rsidP="00855732">
      <w:pPr>
        <w:pStyle w:val="NormalWeb"/>
        <w:numPr>
          <w:ilvl w:val="0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Always use PPE’s before starting the job.</w:t>
      </w:r>
    </w:p>
    <w:p w14:paraId="6B4808A9" w14:textId="77777777" w:rsidR="00855732" w:rsidRPr="00A4148E" w:rsidRDefault="00855732" w:rsidP="00855732">
      <w:pPr>
        <w:pStyle w:val="NormalWeb"/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.</w:t>
      </w:r>
      <w:r w:rsidRPr="006170C9">
        <w:rPr>
          <w:b/>
          <w:color w:val="000000"/>
          <w:sz w:val="22"/>
          <w:szCs w:val="22"/>
        </w:rPr>
        <w:t>Do Not:</w:t>
      </w:r>
    </w:p>
    <w:p w14:paraId="458129B0" w14:textId="3DD2F70D" w:rsidR="00855732" w:rsidRPr="00A4148E" w:rsidRDefault="00855732" w:rsidP="003462FB">
      <w:pPr>
        <w:pStyle w:val="NormalWeb"/>
        <w:numPr>
          <w:ilvl w:val="1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Operate the winch with manual drive </w:t>
      </w:r>
      <w:r w:rsidR="001A7E60" w:rsidRPr="00A4148E">
        <w:rPr>
          <w:color w:val="000000"/>
          <w:sz w:val="22"/>
          <w:szCs w:val="22"/>
        </w:rPr>
        <w:t>handles in</w:t>
      </w:r>
      <w:r w:rsidRPr="00A4148E">
        <w:rPr>
          <w:color w:val="000000"/>
          <w:sz w:val="22"/>
          <w:szCs w:val="22"/>
        </w:rPr>
        <w:t xml:space="preserve"> position </w:t>
      </w:r>
    </w:p>
    <w:p w14:paraId="07292D2B" w14:textId="77777777" w:rsidR="00855732" w:rsidRPr="00A4148E" w:rsidRDefault="00855732" w:rsidP="003462FB">
      <w:pPr>
        <w:pStyle w:val="NormalWeb"/>
        <w:numPr>
          <w:ilvl w:val="1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Operate winch with pinion engaged</w:t>
      </w:r>
    </w:p>
    <w:p w14:paraId="51B67122" w14:textId="77777777" w:rsidR="00855732" w:rsidRPr="00A4148E" w:rsidRDefault="00855732" w:rsidP="003462FB">
      <w:pPr>
        <w:pStyle w:val="NormalWeb"/>
        <w:numPr>
          <w:ilvl w:val="1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lastRenderedPageBreak/>
        <w:t>Close bleeder with Jaw clutch engaged.</w:t>
      </w:r>
    </w:p>
    <w:p w14:paraId="5F1F0D20" w14:textId="77777777" w:rsidR="00855732" w:rsidRPr="00A4148E" w:rsidRDefault="00203B63" w:rsidP="003462FB">
      <w:pPr>
        <w:pStyle w:val="NormalWeb"/>
        <w:numPr>
          <w:ilvl w:val="1"/>
          <w:numId w:val="1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T</w:t>
      </w:r>
      <w:r w:rsidR="00855732" w:rsidRPr="00A4148E">
        <w:rPr>
          <w:color w:val="000000"/>
          <w:sz w:val="22"/>
          <w:szCs w:val="22"/>
        </w:rPr>
        <w:t>ry to electrically close the bleeder with brake assembly in tight position.</w:t>
      </w:r>
    </w:p>
    <w:p w14:paraId="4547746B" w14:textId="77777777" w:rsidR="00855732" w:rsidRPr="00A4148E" w:rsidRDefault="00855732" w:rsidP="00855732">
      <w:pPr>
        <w:pStyle w:val="NormalWeb"/>
        <w:rPr>
          <w:b/>
          <w:color w:val="000000"/>
          <w:sz w:val="22"/>
          <w:szCs w:val="22"/>
          <w:u w:val="single"/>
        </w:rPr>
      </w:pPr>
      <w:r w:rsidRPr="00A4148E">
        <w:rPr>
          <w:b/>
          <w:color w:val="000000"/>
          <w:sz w:val="22"/>
          <w:szCs w:val="22"/>
          <w:u w:val="single"/>
        </w:rPr>
        <w:t xml:space="preserve">To open </w:t>
      </w:r>
      <w:r w:rsidR="000B1A82" w:rsidRPr="00A4148E">
        <w:rPr>
          <w:b/>
          <w:color w:val="000000"/>
          <w:sz w:val="22"/>
          <w:szCs w:val="22"/>
          <w:u w:val="single"/>
        </w:rPr>
        <w:t>manually</w:t>
      </w:r>
      <w:r w:rsidRPr="00A4148E">
        <w:rPr>
          <w:b/>
          <w:color w:val="000000"/>
          <w:sz w:val="22"/>
          <w:szCs w:val="22"/>
          <w:u w:val="single"/>
        </w:rPr>
        <w:t>:</w:t>
      </w:r>
    </w:p>
    <w:p w14:paraId="614A0702" w14:textId="77777777" w:rsidR="00855732" w:rsidRPr="00A4148E" w:rsidRDefault="00855732" w:rsidP="003462FB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Dis-engage Jaw clutch fully</w:t>
      </w:r>
    </w:p>
    <w:p w14:paraId="6FFBC545" w14:textId="77777777" w:rsidR="00855732" w:rsidRPr="00A4148E" w:rsidRDefault="00855732" w:rsidP="003462FB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Engage pinion lever for manual drive fully &amp; lock the lever with pin provided, ensure with naked eyes.</w:t>
      </w:r>
    </w:p>
    <w:p w14:paraId="28CBD756" w14:textId="77777777" w:rsidR="00855732" w:rsidRPr="00A4148E" w:rsidRDefault="00855732" w:rsidP="003462FB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Fix two driving handles both the sides if required or can be operated by putting only one handle from outside &amp; hand tighten the bolt by hand. </w:t>
      </w:r>
    </w:p>
    <w:p w14:paraId="2F10CE0B" w14:textId="77777777" w:rsidR="00855732" w:rsidRPr="00A4148E" w:rsidRDefault="00855732" w:rsidP="003462FB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Engage ratchet / pawl manual locking arrangement, to ensure handle does not operate in other direction if hand is removed.</w:t>
      </w:r>
    </w:p>
    <w:p w14:paraId="32BD40A2" w14:textId="77777777" w:rsidR="00855732" w:rsidRPr="00A4148E" w:rsidRDefault="00855732" w:rsidP="003462FB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For opening of the bleeder rotate the handle till the mark on the wire rope comes near the pulley minimum three persons should be involved in the activity.</w:t>
      </w:r>
    </w:p>
    <w:p w14:paraId="21654904" w14:textId="77777777" w:rsidR="00855732" w:rsidRPr="00A4148E" w:rsidRDefault="00855732" w:rsidP="003462FB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Once bleeder is opened as required, tighten the brake assembly </w:t>
      </w:r>
    </w:p>
    <w:p w14:paraId="45AEE0D7" w14:textId="77777777" w:rsidR="00855732" w:rsidRPr="00A4148E" w:rsidRDefault="00855732" w:rsidP="003462FB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Be careful while manual operation.</w:t>
      </w:r>
    </w:p>
    <w:p w14:paraId="60F46F65" w14:textId="77777777" w:rsidR="00855732" w:rsidRPr="006170C9" w:rsidRDefault="00855732" w:rsidP="00855732">
      <w:pPr>
        <w:pStyle w:val="NormalWeb"/>
        <w:rPr>
          <w:b/>
          <w:color w:val="000000"/>
          <w:sz w:val="22"/>
          <w:szCs w:val="22"/>
        </w:rPr>
      </w:pPr>
      <w:r w:rsidRPr="006170C9">
        <w:rPr>
          <w:b/>
          <w:color w:val="000000"/>
          <w:sz w:val="22"/>
          <w:szCs w:val="22"/>
        </w:rPr>
        <w:t>Do Not:</w:t>
      </w:r>
    </w:p>
    <w:p w14:paraId="1C6266FC" w14:textId="77777777" w:rsidR="00855732" w:rsidRPr="00A4148E" w:rsidRDefault="00855732" w:rsidP="003462FB">
      <w:pPr>
        <w:pStyle w:val="NormalWeb"/>
        <w:numPr>
          <w:ilvl w:val="1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Close the bleeder with handles in position</w:t>
      </w:r>
    </w:p>
    <w:p w14:paraId="06159D9A" w14:textId="77777777" w:rsidR="00855732" w:rsidRPr="00A4148E" w:rsidRDefault="00855732" w:rsidP="003462FB">
      <w:pPr>
        <w:pStyle w:val="NormalWeb"/>
        <w:numPr>
          <w:ilvl w:val="1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Open the bleeder with Jaw clutch engaged.</w:t>
      </w:r>
    </w:p>
    <w:p w14:paraId="064BDE70" w14:textId="77777777" w:rsidR="00855732" w:rsidRPr="00A4148E" w:rsidRDefault="00855732" w:rsidP="003462FB">
      <w:pPr>
        <w:pStyle w:val="NormalWeb"/>
        <w:numPr>
          <w:ilvl w:val="1"/>
          <w:numId w:val="2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Over travel of the winch </w:t>
      </w:r>
    </w:p>
    <w:p w14:paraId="27A118B9" w14:textId="77777777" w:rsidR="00855732" w:rsidRPr="00A4148E" w:rsidRDefault="00855732" w:rsidP="00855732">
      <w:pPr>
        <w:pStyle w:val="NormalWeb"/>
        <w:rPr>
          <w:b/>
          <w:color w:val="000000"/>
          <w:sz w:val="22"/>
          <w:szCs w:val="22"/>
          <w:u w:val="single"/>
        </w:rPr>
      </w:pPr>
      <w:r w:rsidRPr="00A4148E">
        <w:rPr>
          <w:b/>
          <w:color w:val="000000"/>
          <w:sz w:val="22"/>
          <w:szCs w:val="22"/>
          <w:u w:val="single"/>
        </w:rPr>
        <w:t>To close:</w:t>
      </w:r>
    </w:p>
    <w:p w14:paraId="6A3E4739" w14:textId="77777777" w:rsidR="00855732" w:rsidRPr="00A4148E" w:rsidRDefault="00855732" w:rsidP="003462FB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Ensure Jaw clutch is dis-engaged while closing the bleeder.</w:t>
      </w:r>
    </w:p>
    <w:p w14:paraId="723F43A0" w14:textId="77777777" w:rsidR="00855732" w:rsidRPr="00A4148E" w:rsidRDefault="00855732" w:rsidP="003462FB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Ensure </w:t>
      </w:r>
      <w:r w:rsidR="000B1A82" w:rsidRPr="00A4148E">
        <w:rPr>
          <w:color w:val="000000"/>
          <w:sz w:val="22"/>
          <w:szCs w:val="22"/>
        </w:rPr>
        <w:t>pinion is</w:t>
      </w:r>
      <w:r w:rsidRPr="00A4148E">
        <w:rPr>
          <w:color w:val="000000"/>
          <w:sz w:val="22"/>
          <w:szCs w:val="22"/>
        </w:rPr>
        <w:t xml:space="preserve"> disengaged while closing the bleeder </w:t>
      </w:r>
      <w:r w:rsidR="000B1A82" w:rsidRPr="00A4148E">
        <w:rPr>
          <w:color w:val="000000"/>
          <w:sz w:val="22"/>
          <w:szCs w:val="22"/>
        </w:rPr>
        <w:t>and ensure</w:t>
      </w:r>
      <w:r w:rsidRPr="00A4148E">
        <w:rPr>
          <w:color w:val="000000"/>
          <w:sz w:val="22"/>
          <w:szCs w:val="22"/>
        </w:rPr>
        <w:t xml:space="preserve"> lock pin is put for the locking lever. Examine visually to ensure.</w:t>
      </w:r>
    </w:p>
    <w:p w14:paraId="00123CE0" w14:textId="77777777" w:rsidR="00855732" w:rsidRPr="00A4148E" w:rsidRDefault="00855732" w:rsidP="003462FB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Dis-engage ratchet / pawl, </w:t>
      </w:r>
    </w:p>
    <w:p w14:paraId="56B618A4" w14:textId="77777777" w:rsidR="00855732" w:rsidRPr="00A4148E" w:rsidRDefault="00855732" w:rsidP="003462FB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Remove both driving handles.</w:t>
      </w:r>
    </w:p>
    <w:p w14:paraId="22DC3F6C" w14:textId="77777777" w:rsidR="00855732" w:rsidRPr="00A4148E" w:rsidRDefault="00855732" w:rsidP="003462FB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Push the electrical push button in OFF position.</w:t>
      </w:r>
    </w:p>
    <w:p w14:paraId="7679CC4D" w14:textId="7CC9C35E" w:rsidR="00855732" w:rsidRPr="00A4148E" w:rsidRDefault="00855732" w:rsidP="003462FB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Loosen the brake assembly, by rotating the brake handle in anti-</w:t>
      </w:r>
      <w:r w:rsidR="001A7E60" w:rsidRPr="00A4148E">
        <w:rPr>
          <w:color w:val="000000"/>
          <w:sz w:val="22"/>
          <w:szCs w:val="22"/>
        </w:rPr>
        <w:t>clockwise</w:t>
      </w:r>
      <w:r w:rsidRPr="00A4148E">
        <w:rPr>
          <w:color w:val="000000"/>
          <w:sz w:val="22"/>
          <w:szCs w:val="22"/>
        </w:rPr>
        <w:t xml:space="preserve"> direction.</w:t>
      </w:r>
    </w:p>
    <w:p w14:paraId="399F9D69" w14:textId="77777777" w:rsidR="0035740B" w:rsidRPr="006170C9" w:rsidRDefault="00855732" w:rsidP="0035740B">
      <w:pPr>
        <w:pStyle w:val="NormalWeb"/>
        <w:numPr>
          <w:ilvl w:val="0"/>
          <w:numId w:val="3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Once i</w:t>
      </w:r>
      <w:r w:rsidR="00FB7C3D" w:rsidRPr="00A4148E">
        <w:rPr>
          <w:color w:val="000000"/>
          <w:sz w:val="22"/>
          <w:szCs w:val="22"/>
        </w:rPr>
        <w:t xml:space="preserve">t is closed, engage Jaw clutch </w:t>
      </w:r>
      <w:r w:rsidRPr="00A4148E">
        <w:rPr>
          <w:color w:val="000000"/>
          <w:sz w:val="22"/>
          <w:szCs w:val="22"/>
        </w:rPr>
        <w:t>to open the winch electrically.</w:t>
      </w:r>
    </w:p>
    <w:p w14:paraId="3B668D4D" w14:textId="77777777" w:rsidR="0035740B" w:rsidRPr="006170C9" w:rsidRDefault="0035740B" w:rsidP="0035740B">
      <w:pPr>
        <w:pStyle w:val="NormalWeb"/>
        <w:rPr>
          <w:b/>
          <w:color w:val="000000"/>
          <w:sz w:val="22"/>
          <w:szCs w:val="22"/>
        </w:rPr>
      </w:pPr>
      <w:r w:rsidRPr="006170C9">
        <w:rPr>
          <w:b/>
          <w:color w:val="000000"/>
          <w:sz w:val="22"/>
          <w:szCs w:val="22"/>
        </w:rPr>
        <w:t>Don’</w:t>
      </w:r>
      <w:r w:rsidR="00855732" w:rsidRPr="006170C9">
        <w:rPr>
          <w:b/>
          <w:color w:val="000000"/>
          <w:sz w:val="22"/>
          <w:szCs w:val="22"/>
        </w:rPr>
        <w:t>t:</w:t>
      </w:r>
    </w:p>
    <w:p w14:paraId="684799BD" w14:textId="77777777" w:rsidR="00855732" w:rsidRPr="00A4148E" w:rsidRDefault="00855732" w:rsidP="0035740B">
      <w:pPr>
        <w:pStyle w:val="NormalWeb"/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 xml:space="preserve">Close with Jaw </w:t>
      </w:r>
      <w:r w:rsidR="000B1A82" w:rsidRPr="00A4148E">
        <w:rPr>
          <w:color w:val="000000"/>
          <w:sz w:val="22"/>
          <w:szCs w:val="22"/>
        </w:rPr>
        <w:t>clutch in</w:t>
      </w:r>
      <w:r w:rsidRPr="00A4148E">
        <w:rPr>
          <w:color w:val="000000"/>
          <w:sz w:val="22"/>
          <w:szCs w:val="22"/>
        </w:rPr>
        <w:t xml:space="preserve"> engaged condition.</w:t>
      </w:r>
    </w:p>
    <w:p w14:paraId="1DE1CE8A" w14:textId="77777777" w:rsidR="00855732" w:rsidRPr="00A4148E" w:rsidRDefault="00855732" w:rsidP="003462FB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Close with Pinion in engaged condition.</w:t>
      </w:r>
    </w:p>
    <w:p w14:paraId="7ABD46AA" w14:textId="77777777" w:rsidR="00855732" w:rsidRPr="00A4148E" w:rsidRDefault="00855732" w:rsidP="003462FB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Close with driving handles on the winch.</w:t>
      </w:r>
    </w:p>
    <w:p w14:paraId="4A4CF359" w14:textId="77777777" w:rsidR="00855732" w:rsidRPr="00A4148E" w:rsidRDefault="00855732" w:rsidP="003462FB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Close with stop button.</w:t>
      </w:r>
    </w:p>
    <w:p w14:paraId="05208676" w14:textId="490AC68C" w:rsidR="004A525E" w:rsidRDefault="00855732" w:rsidP="00F36308">
      <w:pPr>
        <w:pStyle w:val="NormalWeb"/>
        <w:numPr>
          <w:ilvl w:val="0"/>
          <w:numId w:val="4"/>
        </w:numPr>
        <w:rPr>
          <w:color w:val="000000"/>
          <w:sz w:val="22"/>
          <w:szCs w:val="22"/>
        </w:rPr>
      </w:pPr>
      <w:r w:rsidRPr="00A4148E">
        <w:rPr>
          <w:color w:val="000000"/>
          <w:sz w:val="22"/>
          <w:szCs w:val="22"/>
        </w:rPr>
        <w:t>Nobody should in way of the rope while performing this activity.</w:t>
      </w:r>
    </w:p>
    <w:p w14:paraId="3D6FD31C" w14:textId="0602ADD8" w:rsidR="0081628F" w:rsidRDefault="0081628F" w:rsidP="0081628F">
      <w:pPr>
        <w:pStyle w:val="NormalWeb"/>
        <w:rPr>
          <w:color w:val="000000"/>
          <w:sz w:val="22"/>
          <w:szCs w:val="22"/>
        </w:rPr>
      </w:pPr>
    </w:p>
    <w:p w14:paraId="0F3F2B16" w14:textId="77777777" w:rsidR="0081628F" w:rsidRPr="009D0088" w:rsidRDefault="0081628F" w:rsidP="0081628F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Procedure for working on bleeders</w:t>
      </w:r>
    </w:p>
    <w:p w14:paraId="056495A1" w14:textId="77777777" w:rsidR="0081628F" w:rsidRPr="009D0088" w:rsidRDefault="0081628F" w:rsidP="0081628F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Responsibility: Shift In-charge </w:t>
      </w:r>
    </w:p>
    <w:p w14:paraId="7ECD0286" w14:textId="77777777" w:rsidR="0081628F" w:rsidRPr="009D0088" w:rsidRDefault="0081628F" w:rsidP="0081628F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19E6C1FF" w14:textId="77777777" w:rsidR="0081628F" w:rsidRPr="009D0088" w:rsidRDefault="0081628F" w:rsidP="0081628F">
      <w:pPr>
        <w:pStyle w:val="WW-BodyText2"/>
        <w:spacing w:before="3" w:line="340" w:lineRule="atLeast"/>
        <w:jc w:val="left"/>
        <w:rPr>
          <w:snapToGrid w:val="0"/>
          <w:color w:val="000000"/>
        </w:rPr>
      </w:pPr>
      <w:r w:rsidRPr="009D0088">
        <w:rPr>
          <w:snapToGrid w:val="0"/>
          <w:color w:val="000000"/>
        </w:rPr>
        <w:lastRenderedPageBreak/>
        <w:t>1 Mech falling /impact</w:t>
      </w:r>
    </w:p>
    <w:p w14:paraId="44AD1C18" w14:textId="77777777" w:rsidR="0081628F" w:rsidRPr="009D0088" w:rsidRDefault="0081628F" w:rsidP="0081628F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snapToGrid w:val="0"/>
          <w:color w:val="000000"/>
        </w:rPr>
        <w:t>2. Fall of material from height</w:t>
      </w:r>
    </w:p>
    <w:p w14:paraId="401B90FF" w14:textId="77777777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Unauthorized operation or repair of any equipment is a punishable offence. </w:t>
      </w:r>
    </w:p>
    <w:p w14:paraId="7C965D07" w14:textId="77777777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>Ensure that the work permit has taken by the concerned for working on bleeders.</w:t>
      </w:r>
    </w:p>
    <w:p w14:paraId="2F7BBFF1" w14:textId="77777777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>Ensure that EV- 1 is kept opened and then disabled by removing the fuses.</w:t>
      </w:r>
    </w:p>
    <w:p w14:paraId="397F57B1" w14:textId="77777777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Ensure furnace top fire to be uniformly lit over the cross section. EV1 is kept open, before signing the work permit.</w:t>
      </w:r>
    </w:p>
    <w:p w14:paraId="655404A7" w14:textId="77777777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No Clearance should be given for working on bells, equalization valves, when the work on bleeder is in progress.</w:t>
      </w:r>
    </w:p>
    <w:p w14:paraId="63437553" w14:textId="77777777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>Stop the cleaning job in dust catcher, during bleeder trials or if one bleeder has to be kept close.</w:t>
      </w:r>
    </w:p>
    <w:p w14:paraId="2DF8D841" w14:textId="77777777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>As soon as bleeder work is completed work permit should be cleared, so that other jobs can be started.</w:t>
      </w:r>
    </w:p>
    <w:p w14:paraId="3E8D0D0E" w14:textId="77777777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Blowpipe </w:t>
      </w:r>
      <w:r w:rsidRPr="00711056">
        <w:rPr>
          <w:rFonts w:ascii="Times New Roman" w:hAnsi="Times New Roman"/>
          <w:strike/>
          <w:color w:val="FF0000"/>
          <w:sz w:val="24"/>
        </w:rPr>
        <w:t>can</w:t>
      </w:r>
      <w:r w:rsidRPr="009D0088">
        <w:rPr>
          <w:rFonts w:ascii="Times New Roman" w:hAnsi="Times New Roman"/>
          <w:sz w:val="24"/>
        </w:rPr>
        <w:t xml:space="preserve"> </w:t>
      </w:r>
      <w:r w:rsidRPr="00711056">
        <w:rPr>
          <w:rFonts w:ascii="Times New Roman" w:hAnsi="Times New Roman"/>
          <w:color w:val="FF0000"/>
          <w:sz w:val="24"/>
        </w:rPr>
        <w:t xml:space="preserve">can’t </w:t>
      </w:r>
      <w:r w:rsidRPr="009D0088">
        <w:rPr>
          <w:rFonts w:ascii="Times New Roman" w:hAnsi="Times New Roman"/>
          <w:sz w:val="24"/>
        </w:rPr>
        <w:t>be removed when work is in progress, on bleeder.</w:t>
      </w:r>
    </w:p>
    <w:p w14:paraId="443AAAF3" w14:textId="77777777" w:rsidR="0081628F" w:rsidRPr="009D0088" w:rsidRDefault="0081628F" w:rsidP="0081628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While removing &amp; fixing the tuyeres or tuyere coolers, jobs on bleeder should be kept suspended &amp; people should be removed from bleeder platform.</w:t>
      </w:r>
    </w:p>
    <w:p w14:paraId="2FD3F4B0" w14:textId="77777777" w:rsidR="0081628F" w:rsidRPr="00F36308" w:rsidRDefault="0081628F" w:rsidP="0081628F">
      <w:pPr>
        <w:pStyle w:val="NormalWeb"/>
        <w:rPr>
          <w:color w:val="000000"/>
          <w:sz w:val="22"/>
          <w:szCs w:val="22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0B1A82" w14:paraId="3CDE5454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4BD30A46" w14:textId="77777777" w:rsidR="00BA7336" w:rsidRPr="000B1A82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 xml:space="preserve">Prepared By: </w:t>
            </w:r>
          </w:p>
          <w:p w14:paraId="7A3DFC1D" w14:textId="77777777" w:rsidR="00BA7336" w:rsidRPr="000B1A82" w:rsidRDefault="00BA7336" w:rsidP="00203B63">
            <w:pPr>
              <w:spacing w:after="0"/>
              <w:rPr>
                <w:rFonts w:ascii="Times New Roman" w:hAnsi="Times New Roman"/>
              </w:rPr>
            </w:pPr>
            <w:r w:rsidRPr="000B1A82">
              <w:rPr>
                <w:rFonts w:ascii="Times New Roman" w:hAnsi="Times New Roman"/>
              </w:rPr>
              <w:t xml:space="preserve">Head – </w:t>
            </w:r>
            <w:r w:rsidR="00203B63" w:rsidRPr="000B1A82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36FDD8D3" w14:textId="77777777" w:rsidR="00BA7336" w:rsidRPr="000B1A82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373ECE5" w14:textId="77777777" w:rsidR="00BA7336" w:rsidRPr="000B1A82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0B1A82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5153E9A7" w14:textId="77777777" w:rsidR="00BA7336" w:rsidRPr="000B1A82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 xml:space="preserve">Approved By: </w:t>
            </w:r>
          </w:p>
          <w:p w14:paraId="1B378B0E" w14:textId="77777777" w:rsidR="00BA7336" w:rsidRPr="000B1A82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0B1A82">
              <w:rPr>
                <w:rFonts w:ascii="Times New Roman" w:hAnsi="Times New Roman"/>
              </w:rPr>
              <w:t xml:space="preserve">Head – </w:t>
            </w:r>
            <w:r w:rsidR="00203B63" w:rsidRPr="000B1A82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0B1A82" w14:paraId="03B95D70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3855F5DB" w14:textId="77777777" w:rsidR="00BA7336" w:rsidRPr="000B1A82" w:rsidRDefault="007E45E9" w:rsidP="00B80FF3">
            <w:pPr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4C59625" w14:textId="77777777" w:rsidR="00BA7336" w:rsidRPr="000B1A82" w:rsidRDefault="007E45E9" w:rsidP="00B80FF3">
            <w:pPr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3B1DDD23" w14:textId="77777777" w:rsidR="00BA7336" w:rsidRPr="000B1A82" w:rsidRDefault="007E45E9" w:rsidP="00B80FF3">
            <w:pPr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0B1A82" w14:paraId="1D249027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9423D5E" w14:textId="58BEECFE" w:rsidR="00BA7336" w:rsidRPr="000B1A82" w:rsidRDefault="00BA7336" w:rsidP="007E45E9">
            <w:pPr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>Date:</w:t>
            </w:r>
            <w:r w:rsidR="00CA630E" w:rsidRPr="000B1A82">
              <w:rPr>
                <w:rFonts w:ascii="Times New Roman" w:hAnsi="Times New Roman"/>
                <w:b/>
              </w:rPr>
              <w:t xml:space="preserve"> </w:t>
            </w:r>
            <w:r w:rsidR="0049158F">
              <w:rPr>
                <w:rFonts w:ascii="Times New Roman" w:hAnsi="Times New Roman"/>
                <w:b/>
              </w:rPr>
              <w:t>1</w:t>
            </w:r>
            <w:r w:rsidR="00385BA1">
              <w:rPr>
                <w:rFonts w:ascii="Times New Roman" w:hAnsi="Times New Roman"/>
                <w:b/>
              </w:rPr>
              <w:t>0</w:t>
            </w:r>
            <w:r w:rsidR="0049158F">
              <w:rPr>
                <w:rFonts w:ascii="Times New Roman" w:hAnsi="Times New Roman"/>
                <w:b/>
              </w:rPr>
              <w:t>.07.202</w:t>
            </w:r>
            <w:r w:rsidR="00385BA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7D393B60" w14:textId="47BCF329" w:rsidR="00BA7336" w:rsidRPr="000B1A82" w:rsidRDefault="00BA7336" w:rsidP="007E45E9">
            <w:pPr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 xml:space="preserve">Date: </w:t>
            </w:r>
            <w:r w:rsidR="0049158F">
              <w:rPr>
                <w:rFonts w:ascii="Times New Roman" w:hAnsi="Times New Roman"/>
                <w:b/>
              </w:rPr>
              <w:t>1</w:t>
            </w:r>
            <w:r w:rsidR="00385BA1">
              <w:rPr>
                <w:rFonts w:ascii="Times New Roman" w:hAnsi="Times New Roman"/>
                <w:b/>
              </w:rPr>
              <w:t>0</w:t>
            </w:r>
            <w:r w:rsidR="0049158F">
              <w:rPr>
                <w:rFonts w:ascii="Times New Roman" w:hAnsi="Times New Roman"/>
                <w:b/>
              </w:rPr>
              <w:t>.07.202</w:t>
            </w:r>
            <w:r w:rsidR="00385BA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17A7D860" w14:textId="3F86C47A" w:rsidR="00BA7336" w:rsidRPr="000B1A82" w:rsidRDefault="00BA7336" w:rsidP="007E45E9">
            <w:pPr>
              <w:rPr>
                <w:rFonts w:ascii="Times New Roman" w:hAnsi="Times New Roman"/>
                <w:b/>
              </w:rPr>
            </w:pPr>
            <w:r w:rsidRPr="000B1A82">
              <w:rPr>
                <w:rFonts w:ascii="Times New Roman" w:hAnsi="Times New Roman"/>
                <w:b/>
              </w:rPr>
              <w:t>Date:</w:t>
            </w:r>
            <w:r w:rsidR="00CA630E" w:rsidRPr="000B1A82">
              <w:rPr>
                <w:rFonts w:ascii="Times New Roman" w:hAnsi="Times New Roman"/>
                <w:b/>
              </w:rPr>
              <w:t xml:space="preserve"> </w:t>
            </w:r>
            <w:r w:rsidR="0049158F">
              <w:rPr>
                <w:rFonts w:ascii="Times New Roman" w:hAnsi="Times New Roman"/>
                <w:b/>
              </w:rPr>
              <w:t>1</w:t>
            </w:r>
            <w:r w:rsidR="00385BA1">
              <w:rPr>
                <w:rFonts w:ascii="Times New Roman" w:hAnsi="Times New Roman"/>
                <w:b/>
              </w:rPr>
              <w:t>0</w:t>
            </w:r>
            <w:r w:rsidR="0049158F">
              <w:rPr>
                <w:rFonts w:ascii="Times New Roman" w:hAnsi="Times New Roman"/>
                <w:b/>
              </w:rPr>
              <w:t>.07.202</w:t>
            </w:r>
            <w:r w:rsidR="00385BA1">
              <w:rPr>
                <w:rFonts w:ascii="Times New Roman" w:hAnsi="Times New Roman"/>
                <w:b/>
              </w:rPr>
              <w:t>3</w:t>
            </w:r>
          </w:p>
        </w:tc>
      </w:tr>
    </w:tbl>
    <w:p w14:paraId="1EBAE144" w14:textId="3D97E7AE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1A7E60" w14:paraId="61B8BA31" w14:textId="77777777" w:rsidTr="00FF28E5">
        <w:tc>
          <w:tcPr>
            <w:tcW w:w="9090" w:type="dxa"/>
            <w:gridSpan w:val="4"/>
          </w:tcPr>
          <w:p w14:paraId="16AF64BF" w14:textId="77777777" w:rsidR="001A7E60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1A7E60" w14:paraId="6E1E2976" w14:textId="77777777" w:rsidTr="00FF28E5">
        <w:tc>
          <w:tcPr>
            <w:tcW w:w="2795" w:type="dxa"/>
          </w:tcPr>
          <w:p w14:paraId="06CBDC98" w14:textId="77777777" w:rsidR="001A7E60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55DA712F" w14:textId="77777777" w:rsidR="001A7E60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3834FA3B" w14:textId="77777777" w:rsidR="001A7E60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63708153" w14:textId="77777777" w:rsidR="001A7E60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1A7E60" w:rsidRPr="001A3E3D" w14:paraId="4B078645" w14:textId="77777777" w:rsidTr="00FF28E5">
        <w:tc>
          <w:tcPr>
            <w:tcW w:w="2795" w:type="dxa"/>
          </w:tcPr>
          <w:p w14:paraId="16298BAE" w14:textId="77777777" w:rsidR="001A7E60" w:rsidRPr="001A3E3D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52E056C5" w14:textId="6809F946" w:rsidR="001A7E60" w:rsidRPr="002910F7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910F7">
              <w:rPr>
                <w:rFonts w:ascii="Times New Roman" w:hAnsi="Times New Roman"/>
                <w:sz w:val="24"/>
                <w:szCs w:val="24"/>
              </w:rPr>
              <w:t xml:space="preserve">Procedure </w:t>
            </w:r>
            <w:r>
              <w:rPr>
                <w:rFonts w:ascii="Times New Roman" w:hAnsi="Times New Roman"/>
                <w:sz w:val="24"/>
                <w:szCs w:val="24"/>
              </w:rPr>
              <w:t>Bleeder valve operation</w:t>
            </w:r>
          </w:p>
        </w:tc>
        <w:tc>
          <w:tcPr>
            <w:tcW w:w="2245" w:type="dxa"/>
          </w:tcPr>
          <w:p w14:paraId="036DA521" w14:textId="77777777" w:rsidR="001A7E60" w:rsidRPr="002910F7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910F7"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20648323" w14:textId="04F8B9A2" w:rsidR="001A7E60" w:rsidRPr="002910F7" w:rsidRDefault="001A7E60" w:rsidP="00FF28E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</w:tr>
    </w:tbl>
    <w:p w14:paraId="079FC0AD" w14:textId="77777777" w:rsidR="001A7E60" w:rsidRPr="000B1A82" w:rsidRDefault="001A7E60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1A7E60" w:rsidRPr="000B1A82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A14A3" w14:textId="77777777" w:rsidR="00023016" w:rsidRDefault="00023016" w:rsidP="0036287A">
      <w:pPr>
        <w:spacing w:after="0" w:line="240" w:lineRule="auto"/>
      </w:pPr>
      <w:r>
        <w:separator/>
      </w:r>
    </w:p>
  </w:endnote>
  <w:endnote w:type="continuationSeparator" w:id="0">
    <w:p w14:paraId="230DFCF5" w14:textId="77777777" w:rsidR="00023016" w:rsidRDefault="0002301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2F12" w14:textId="49830609" w:rsidR="00450E2A" w:rsidRDefault="001A7E60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28B67B4" wp14:editId="237F2C9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6ad4423b3e8e40e5c723f9d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FDC2E7" w14:textId="79397136" w:rsidR="001A7E60" w:rsidRPr="001A7E60" w:rsidRDefault="001A7E60" w:rsidP="001A7E60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1A7E60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B67B4" id="_x0000_t202" coordsize="21600,21600" o:spt="202" path="m,l,21600r21600,l21600,xe">
              <v:stroke joinstyle="miter"/>
              <v:path gradientshapeok="t" o:connecttype="rect"/>
            </v:shapetype>
            <v:shape id="MSIPCMa6ad4423b3e8e40e5c723f9d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20FDC2E7" w14:textId="79397136" w:rsidR="001A7E60" w:rsidRPr="001A7E60" w:rsidRDefault="001A7E60" w:rsidP="001A7E60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1A7E60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B8655" w14:textId="77777777" w:rsidR="00023016" w:rsidRDefault="00023016" w:rsidP="0036287A">
      <w:pPr>
        <w:spacing w:after="0" w:line="240" w:lineRule="auto"/>
      </w:pPr>
      <w:r>
        <w:separator/>
      </w:r>
    </w:p>
  </w:footnote>
  <w:footnote w:type="continuationSeparator" w:id="0">
    <w:p w14:paraId="6AD5689C" w14:textId="77777777" w:rsidR="00023016" w:rsidRDefault="0002301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EAB753B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7204AC1" w14:textId="5B48BDF6" w:rsidR="00314A11" w:rsidRPr="001B4A42" w:rsidRDefault="008007D2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0AC5E1D" wp14:editId="3FA3268C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CE0B478" w14:textId="77777777" w:rsidR="00314A11" w:rsidRPr="001B4A42" w:rsidRDefault="000618DE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237817B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132A331" w14:textId="097ABD8E" w:rsidR="00314A11" w:rsidRPr="002E7889" w:rsidRDefault="000618DE" w:rsidP="00855732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896731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CA630E" w:rsidRPr="00CA630E">
            <w:rPr>
              <w:rFonts w:ascii="Times New Roman" w:hAnsi="Times New Roman"/>
              <w:b/>
            </w:rPr>
            <w:t>28</w:t>
          </w:r>
        </w:p>
      </w:tc>
    </w:tr>
    <w:tr w:rsidR="00314A11" w:rsidRPr="001B4A42" w14:paraId="69782D30" w14:textId="77777777" w:rsidTr="00314A11">
      <w:trPr>
        <w:trHeight w:val="143"/>
      </w:trPr>
      <w:tc>
        <w:tcPr>
          <w:tcW w:w="1702" w:type="dxa"/>
          <w:vMerge/>
        </w:tcPr>
        <w:p w14:paraId="32BD178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1B3C4746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728708DE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416C0E94" w14:textId="280E9FF9" w:rsidR="00314A11" w:rsidRPr="00550080" w:rsidRDefault="0049158F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385BA1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385BA1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76FEFCA8" w14:textId="77777777" w:rsidTr="00314A11">
      <w:trPr>
        <w:trHeight w:val="143"/>
      </w:trPr>
      <w:tc>
        <w:tcPr>
          <w:tcW w:w="1702" w:type="dxa"/>
          <w:vMerge/>
        </w:tcPr>
        <w:p w14:paraId="426A7A15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09DA43D6" w14:textId="77777777" w:rsidR="00855732" w:rsidRPr="00855732" w:rsidRDefault="00314A11" w:rsidP="00855732">
          <w:pPr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855732" w:rsidRPr="00855732">
            <w:rPr>
              <w:rFonts w:ascii="Times New Roman" w:hAnsi="Times New Roman"/>
              <w:b/>
            </w:rPr>
            <w:t xml:space="preserve">BLEEDER VALVE OPERATION </w:t>
          </w:r>
        </w:p>
        <w:p w14:paraId="156911CE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7ADCD3F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4BD8E0B" w14:textId="4D295CC4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385BA1">
            <w:rPr>
              <w:rFonts w:ascii="Times New Roman" w:hAnsi="Times New Roman"/>
              <w:b/>
            </w:rPr>
            <w:t>6</w:t>
          </w:r>
        </w:p>
      </w:tc>
    </w:tr>
    <w:tr w:rsidR="00314A11" w:rsidRPr="001B4A42" w14:paraId="096123F8" w14:textId="77777777" w:rsidTr="00314A11">
      <w:trPr>
        <w:trHeight w:val="143"/>
      </w:trPr>
      <w:tc>
        <w:tcPr>
          <w:tcW w:w="1702" w:type="dxa"/>
          <w:vMerge/>
        </w:tcPr>
        <w:p w14:paraId="2F2FAFD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537AB4C9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576546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7906435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71230A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71230A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6EAD84FB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605ABEBE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" w15:restartNumberingAfterBreak="0">
    <w:nsid w:val="004C02A3"/>
    <w:multiLevelType w:val="hybridMultilevel"/>
    <w:tmpl w:val="E4D66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72653E"/>
    <w:multiLevelType w:val="hybridMultilevel"/>
    <w:tmpl w:val="D834DB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F428D"/>
    <w:multiLevelType w:val="hybridMultilevel"/>
    <w:tmpl w:val="B39289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3602C8"/>
    <w:multiLevelType w:val="hybridMultilevel"/>
    <w:tmpl w:val="B6EE53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13318"/>
    <w:multiLevelType w:val="hybridMultilevel"/>
    <w:tmpl w:val="36722F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504158"/>
    <w:multiLevelType w:val="hybridMultilevel"/>
    <w:tmpl w:val="16342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A5E9B"/>
    <w:multiLevelType w:val="hybridMultilevel"/>
    <w:tmpl w:val="356CED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06178"/>
    <w:multiLevelType w:val="hybridMultilevel"/>
    <w:tmpl w:val="0660D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0024111">
    <w:abstractNumId w:val="1"/>
  </w:num>
  <w:num w:numId="2" w16cid:durableId="1984238806">
    <w:abstractNumId w:val="5"/>
  </w:num>
  <w:num w:numId="3" w16cid:durableId="2009672626">
    <w:abstractNumId w:val="2"/>
  </w:num>
  <w:num w:numId="4" w16cid:durableId="1201213077">
    <w:abstractNumId w:val="7"/>
  </w:num>
  <w:num w:numId="5" w16cid:durableId="1146124735">
    <w:abstractNumId w:val="8"/>
  </w:num>
  <w:num w:numId="6" w16cid:durableId="1473139886">
    <w:abstractNumId w:val="3"/>
  </w:num>
  <w:num w:numId="7" w16cid:durableId="211430756">
    <w:abstractNumId w:val="6"/>
  </w:num>
  <w:num w:numId="8" w16cid:durableId="1037201944">
    <w:abstractNumId w:val="4"/>
  </w:num>
  <w:num w:numId="9" w16cid:durableId="171488890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3016"/>
    <w:rsid w:val="0003432F"/>
    <w:rsid w:val="00042ED0"/>
    <w:rsid w:val="000507C5"/>
    <w:rsid w:val="00056BB9"/>
    <w:rsid w:val="000618DE"/>
    <w:rsid w:val="00080DE6"/>
    <w:rsid w:val="00094109"/>
    <w:rsid w:val="00096543"/>
    <w:rsid w:val="000B1A82"/>
    <w:rsid w:val="000B1E7D"/>
    <w:rsid w:val="000B2820"/>
    <w:rsid w:val="000B4EA3"/>
    <w:rsid w:val="000B6B3F"/>
    <w:rsid w:val="000D428B"/>
    <w:rsid w:val="000E4E6C"/>
    <w:rsid w:val="000E504A"/>
    <w:rsid w:val="000F5195"/>
    <w:rsid w:val="000F6633"/>
    <w:rsid w:val="00107221"/>
    <w:rsid w:val="00120B85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1A01"/>
    <w:rsid w:val="001A280C"/>
    <w:rsid w:val="001A78A2"/>
    <w:rsid w:val="001A7E60"/>
    <w:rsid w:val="001B21B7"/>
    <w:rsid w:val="001B3F1A"/>
    <w:rsid w:val="001B4A42"/>
    <w:rsid w:val="001B5D11"/>
    <w:rsid w:val="001C0E7E"/>
    <w:rsid w:val="001E025D"/>
    <w:rsid w:val="00203B63"/>
    <w:rsid w:val="00212B0B"/>
    <w:rsid w:val="00213467"/>
    <w:rsid w:val="00232AEE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2406B"/>
    <w:rsid w:val="00333FA7"/>
    <w:rsid w:val="00345592"/>
    <w:rsid w:val="003462FB"/>
    <w:rsid w:val="003508CE"/>
    <w:rsid w:val="0035740B"/>
    <w:rsid w:val="00360D23"/>
    <w:rsid w:val="0036287A"/>
    <w:rsid w:val="00364E07"/>
    <w:rsid w:val="0037211A"/>
    <w:rsid w:val="003760F3"/>
    <w:rsid w:val="00385BA1"/>
    <w:rsid w:val="00391C62"/>
    <w:rsid w:val="00392A3A"/>
    <w:rsid w:val="00396915"/>
    <w:rsid w:val="00397384"/>
    <w:rsid w:val="00397EAD"/>
    <w:rsid w:val="003A43BB"/>
    <w:rsid w:val="003B12BA"/>
    <w:rsid w:val="003B404E"/>
    <w:rsid w:val="003C06A1"/>
    <w:rsid w:val="003C0C0D"/>
    <w:rsid w:val="003E1AF2"/>
    <w:rsid w:val="003E42C6"/>
    <w:rsid w:val="003F30BD"/>
    <w:rsid w:val="003F387F"/>
    <w:rsid w:val="003F7DB8"/>
    <w:rsid w:val="00421C5F"/>
    <w:rsid w:val="00425515"/>
    <w:rsid w:val="00441513"/>
    <w:rsid w:val="00446F1F"/>
    <w:rsid w:val="004506FE"/>
    <w:rsid w:val="00450E2A"/>
    <w:rsid w:val="0049158F"/>
    <w:rsid w:val="004A0851"/>
    <w:rsid w:val="004A525E"/>
    <w:rsid w:val="004A6BDF"/>
    <w:rsid w:val="004B08DA"/>
    <w:rsid w:val="004B0E5D"/>
    <w:rsid w:val="004C4123"/>
    <w:rsid w:val="004D2BEC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170C9"/>
    <w:rsid w:val="00636E54"/>
    <w:rsid w:val="006545C9"/>
    <w:rsid w:val="006562AA"/>
    <w:rsid w:val="00667DAD"/>
    <w:rsid w:val="00670D11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1230A"/>
    <w:rsid w:val="00747767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0C2F"/>
    <w:rsid w:val="007C3411"/>
    <w:rsid w:val="007D4636"/>
    <w:rsid w:val="007E45E9"/>
    <w:rsid w:val="007E729E"/>
    <w:rsid w:val="007F4B98"/>
    <w:rsid w:val="007F5A73"/>
    <w:rsid w:val="008007D2"/>
    <w:rsid w:val="008055C6"/>
    <w:rsid w:val="0081628F"/>
    <w:rsid w:val="00817C7F"/>
    <w:rsid w:val="00835BA2"/>
    <w:rsid w:val="00842F0E"/>
    <w:rsid w:val="00847F5A"/>
    <w:rsid w:val="00855732"/>
    <w:rsid w:val="00862B60"/>
    <w:rsid w:val="0087258E"/>
    <w:rsid w:val="00875284"/>
    <w:rsid w:val="00880116"/>
    <w:rsid w:val="00880722"/>
    <w:rsid w:val="00880EAB"/>
    <w:rsid w:val="00893C0B"/>
    <w:rsid w:val="00895912"/>
    <w:rsid w:val="00896731"/>
    <w:rsid w:val="008A4AF0"/>
    <w:rsid w:val="008B29E1"/>
    <w:rsid w:val="008B3AB2"/>
    <w:rsid w:val="008C6013"/>
    <w:rsid w:val="008D3AF0"/>
    <w:rsid w:val="008E5D61"/>
    <w:rsid w:val="008F0F70"/>
    <w:rsid w:val="00905AF0"/>
    <w:rsid w:val="00915013"/>
    <w:rsid w:val="009304D4"/>
    <w:rsid w:val="00934689"/>
    <w:rsid w:val="00935381"/>
    <w:rsid w:val="009359B4"/>
    <w:rsid w:val="009532E4"/>
    <w:rsid w:val="00965308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01063"/>
    <w:rsid w:val="00A12C89"/>
    <w:rsid w:val="00A15D03"/>
    <w:rsid w:val="00A2079D"/>
    <w:rsid w:val="00A37D0F"/>
    <w:rsid w:val="00A41452"/>
    <w:rsid w:val="00A4148E"/>
    <w:rsid w:val="00A45D18"/>
    <w:rsid w:val="00A506BA"/>
    <w:rsid w:val="00A51C84"/>
    <w:rsid w:val="00A5482D"/>
    <w:rsid w:val="00A60A96"/>
    <w:rsid w:val="00A66818"/>
    <w:rsid w:val="00A731FA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229B0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1508"/>
    <w:rsid w:val="00C05F98"/>
    <w:rsid w:val="00C13A32"/>
    <w:rsid w:val="00C1460A"/>
    <w:rsid w:val="00C41BE2"/>
    <w:rsid w:val="00C5314A"/>
    <w:rsid w:val="00C56A1E"/>
    <w:rsid w:val="00C67B70"/>
    <w:rsid w:val="00C70B3F"/>
    <w:rsid w:val="00C73696"/>
    <w:rsid w:val="00C82BBA"/>
    <w:rsid w:val="00C877A8"/>
    <w:rsid w:val="00C90B17"/>
    <w:rsid w:val="00C9287A"/>
    <w:rsid w:val="00CA1F02"/>
    <w:rsid w:val="00CA630E"/>
    <w:rsid w:val="00CB0B9A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860F5"/>
    <w:rsid w:val="00D92675"/>
    <w:rsid w:val="00DA0EBD"/>
    <w:rsid w:val="00DB1C55"/>
    <w:rsid w:val="00DB6CC0"/>
    <w:rsid w:val="00DB704A"/>
    <w:rsid w:val="00DC5201"/>
    <w:rsid w:val="00DC5863"/>
    <w:rsid w:val="00DD3AEE"/>
    <w:rsid w:val="00DD76B3"/>
    <w:rsid w:val="00E01A71"/>
    <w:rsid w:val="00E2148F"/>
    <w:rsid w:val="00E33B43"/>
    <w:rsid w:val="00E36E34"/>
    <w:rsid w:val="00E37F2A"/>
    <w:rsid w:val="00E51316"/>
    <w:rsid w:val="00E62BCD"/>
    <w:rsid w:val="00E62FC7"/>
    <w:rsid w:val="00E77A52"/>
    <w:rsid w:val="00E80860"/>
    <w:rsid w:val="00E92A83"/>
    <w:rsid w:val="00EA446A"/>
    <w:rsid w:val="00EB337F"/>
    <w:rsid w:val="00EB4C76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36308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B7C3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97739"/>
  <w15:docId w15:val="{F2820E4D-FDFE-43DD-A1A1-BA537EDB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5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NormalWeb">
    <w:name w:val="Normal (Web)"/>
    <w:basedOn w:val="Normal"/>
    <w:rsid w:val="008557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BodyText2">
    <w:name w:val="WW-Body Text 2"/>
    <w:basedOn w:val="Normal"/>
    <w:rsid w:val="00B229B0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56794C-EE25-4B36-B54E-CC10004F9D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BE974C-F585-42F9-A906-ED8B564D71A5}"/>
</file>

<file path=customXml/itemProps3.xml><?xml version="1.0" encoding="utf-8"?>
<ds:datastoreItem xmlns:ds="http://schemas.openxmlformats.org/officeDocument/2006/customXml" ds:itemID="{392023FE-7D29-4B54-91A4-4C9193EA8F1E}"/>
</file>

<file path=customXml/itemProps4.xml><?xml version="1.0" encoding="utf-8"?>
<ds:datastoreItem xmlns:ds="http://schemas.openxmlformats.org/officeDocument/2006/customXml" ds:itemID="{62302AD0-F5D0-4FF0-81DC-713F31BA08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34</cp:revision>
  <cp:lastPrinted>2022-02-01T08:57:00Z</cp:lastPrinted>
  <dcterms:created xsi:type="dcterms:W3CDTF">2017-06-01T10:05:00Z</dcterms:created>
  <dcterms:modified xsi:type="dcterms:W3CDTF">2023-09-15T04:54:00Z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2022-08-27T14:42:43Z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4fa22c46-881e-4df7-b60f-45a9e943c4a6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1350900</vt:r8>
  </property>
</Properties>
</file>