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6"/>
        <w:gridCol w:w="3117"/>
      </w:tblGrid>
      <w:tr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C5A1E"/>
                <w:sz w:val="20"/>
                <w:szCs w:val="20"/>
              </w:rPr>
              <w:t xml:space="preserve">CODELCO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EVALUACIÓN PLAN DE EMERGENCIAS</w:t>
            </w:r>
          </w:p>
          <w:p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4600031841-000000-PLNSE-00005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PROYECTO MINA CHUQUICAMATA SUBTERRÁNEO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SALFA MONTAJES</w:t>
            </w:r>
          </w:p>
        </w:tc>
      </w:tr>
    </w:tbl>
    <w:p>
      <w:pPr>
        <w:spacing w:after="0" w:before="200"/>
      </w:pP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EVALUACIÓN: NÚMEROS DE EMERGENCIA Y NIVELES DE ALERTA</w:t>
      </w:r>
    </w:p>
    <w:p>
      <w:pPr>
        <w:spacing w:after="200"/>
      </w:pPr>
      <w:r>
        <w:rPr>
          <w:i/>
          <w:iCs/>
          <w:sz w:val="19"/>
          <w:szCs w:val="19"/>
        </w:rPr>
        <w:t xml:space="preserve">Instrucciones: Esta evaluación tiene por objetivo verificar el conocimiento adquirido por el trabajador respecto de los números de emergencia y los niveles de alerta/emergencia establecidos en el Plan de Emergencias 4600031841-000000-PLNSE-00005 (Contrato CC-146). Marque con una X el casillero correspondiente a la alternativa correcta. Cada pregunta tiene una sola respuesta válida.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Nombre del trabajador:</w:t>
      </w:r>
      <w:r>
        <w:rPr>
          <w:sz w:val="20"/>
          <w:szCs w:val="20"/>
        </w:rPr>
        <w:t xml:space="preserve"> ______________________________________________________________________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Empresa / Contrato:</w:t>
      </w:r>
      <w:r>
        <w:rPr>
          <w:sz w:val="20"/>
          <w:szCs w:val="20"/>
        </w:rPr>
        <w:t xml:space="preserve"> ______________________________________________________________________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Cargo / Área:</w:t>
      </w:r>
      <w:r>
        <w:rPr>
          <w:sz w:val="20"/>
          <w:szCs w:val="20"/>
        </w:rPr>
        <w:t xml:space="preserve"> ______________________________________________________________________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Fecha de evaluación:</w:t>
      </w:r>
      <w:r>
        <w:rPr>
          <w:sz w:val="20"/>
          <w:szCs w:val="20"/>
        </w:rPr>
        <w:t xml:space="preserve"> ______________________________________________________________________</w:t>
      </w:r>
    </w:p>
    <w:p>
      <w:pPr>
        <w:shd w:fill="1F3864" w:val="clear"/>
        <w:spacing w:after="160" w:before="240"/>
      </w:pPr>
      <w:r>
        <w:rPr>
          <w:b/>
          <w:bCs/>
          <w:color w:val="FFFFFF"/>
          <w:sz w:val="22"/>
          <w:szCs w:val="22"/>
        </w:rPr>
        <w:t xml:space="preserve">BLOQUE 1 – NÚMEROS DE EMERGENCIA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¿Cuál es el número de teléfono de emergencia del SAMU en Calama?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131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132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133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132132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¿Qué número de emergencia corresponde a Bomberos Calama?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131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132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133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135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¿Qué número de emergencia corresponde a Carabineros de Chile en Calama?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131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132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133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134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Según el Anexo N°4 (Números de Emergencias) del Plan, ¿a qué unidad corresponde el teléfono 55 2 327 327?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Pentágono – Control de acceso a TAP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Central de Comunicaciones de Emergencias (CECOE – DCH)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Policlínico Plataforma VP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Brigada de Emergencia DCH MS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El Policlínico Plataforma VP y el Policlínico Campamento VP prestan atención de: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Solo en horario administrativo (9:00 a 18:00 hrs)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Médico y ambulancia las 24 horas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Únicamente los fines de semana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Solo atención telefónica, sin traslado</w:t>
      </w:r>
    </w:p>
    <w:p>
      <w:pPr>
        <w:shd w:fill="1F3864" w:val="clear"/>
        <w:spacing w:after="160" w:before="240"/>
      </w:pPr>
      <w:r>
        <w:rPr>
          <w:b/>
          <w:bCs/>
          <w:color w:val="FFFFFF"/>
          <w:sz w:val="22"/>
          <w:szCs w:val="22"/>
        </w:rPr>
        <w:t xml:space="preserve">BLOQUE 2 – NIVELES DE EMERGENCIA Y SEÑALES DE ALERTA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Según la clasificación de niveles de emergencia del Plan, una Emergencia Nivel 1 se caracteriza principalmente por: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Afectar de manera severa a nivel comunal, regional o nacional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Requerir obligatoriamente apoyo externo de ABC Calama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Estar acotada a un área específica y ser controlable con los recursos disponibles en el lugar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Obligar a constituir un Consejo Corporativo de Manejo de Crisis (CCMC)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¿Cuál de las siguientes características corresponde a una Emergencia Nivel 3?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Es controlada íntegramente con recursos internos, sin apoyo externo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Requiere apoyo externo (ABC Calama, otras divisiones) y puede generar múltiples lesionados o daños significativos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No genera impacto en la continuidad operacional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Se resuelve solo con la Brigada de Emergencia local, sin activar el GOE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Una Emergencia Nivel 4 obliga a la constitución de: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Solo la Brigada de Emergencia DCH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Un Comité de Manejo de Emergencia (CME), exclusivamente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Un "Consejo Corporativo de Manejo de Crisis" (CCMC)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Ninguna estructura adicional; se maneja íntegramente en terreno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 xml:space="preserve">Según el código de bocina de emergencia establecido en el Plan, ¿cuántos bocinazos indican un INCENDIO?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1 bocinazo largo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2 bocinazos largos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3 bocinazos cortos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4 bocinazos cortos</w:t>
      </w:r>
    </w:p>
    <w:p>
      <w:pPr>
        <w:spacing w:after="100" w:before="200"/>
      </w:pPr>
      <w:r>
        <w:rPr>
          <w:b/>
          <w:bCs/>
          <w:sz w:val="21"/>
          <w:szCs w:val="21"/>
        </w:rPr>
        <w:t xml:space="preserve">10. </w:t>
      </w:r>
      <w:r>
        <w:rPr>
          <w:b/>
          <w:bCs/>
          <w:sz w:val="21"/>
          <w:szCs w:val="21"/>
        </w:rPr>
        <w:t xml:space="preserve">Al escuchar cualquiera de las señales de bocina de emergencia, ¿qué acción debe realizar de inmediato el personal?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a) </w:t>
      </w:r>
      <w:r>
        <w:rPr>
          <w:sz w:val="20"/>
          <w:szCs w:val="20"/>
        </w:rPr>
        <w:t xml:space="preserve">Continuar con sus labores hasta recibir una segunda indicación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b) </w:t>
      </w:r>
      <w:r>
        <w:rPr>
          <w:sz w:val="20"/>
          <w:szCs w:val="20"/>
        </w:rPr>
        <w:t xml:space="preserve">Evacuar al Punto de Encuentro de Emergencia (PEE) más cercano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c) </w:t>
      </w:r>
      <w:r>
        <w:rPr>
          <w:sz w:val="20"/>
          <w:szCs w:val="20"/>
        </w:rPr>
        <w:t xml:space="preserve">Llamar directamente a Carabineros antes de moverse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d) </w:t>
      </w:r>
      <w:r>
        <w:rPr>
          <w:sz w:val="20"/>
          <w:szCs w:val="20"/>
        </w:rPr>
        <w:t xml:space="preserve">Esperar instrucciones únicamente del Consejo Corporativo de Manejo de Crisis</w:t>
      </w:r>
    </w:p>
    <w:p>
      <w:pPr>
        <w:pBdr>
          <w:top w:val="single" w:color="808080" w:sz="4"/>
        </w:pBdr>
        <w:spacing w:after="100" w:before="400"/>
      </w:pPr>
    </w:p>
    <w:p>
      <w:pPr>
        <w:spacing w:before="400"/>
      </w:pPr>
      <w:r>
        <w:rPr>
          <w:b/>
          <w:bCs/>
          <w:sz w:val="20"/>
          <w:szCs w:val="20"/>
        </w:rPr>
        <w:t xml:space="preserve">Puntaje obtenido: _____ / 10        Resultado:  ☐ Aprobado   ☐ Reprobado</w:t>
      </w:r>
    </w:p>
    <w:p>
      <w:pPr>
        <w:spacing w:after="100" w:before="300"/>
      </w:pPr>
      <w:r>
        <w:rPr>
          <w:sz w:val="20"/>
          <w:szCs w:val="20"/>
        </w:rPr>
        <w:t xml:space="preserve">Firma del trabajador: ______________________________</w:t>
      </w:r>
    </w:p>
    <w:p>
      <w:pPr>
        <w:spacing w:before="200"/>
      </w:pPr>
      <w:r>
        <w:rPr>
          <w:sz w:val="20"/>
          <w:szCs w:val="20"/>
        </w:rPr>
        <w:t xml:space="preserve">Firma del evaluador (SSOMA): ______________________________</w:t>
      </w:r>
    </w:p>
    <w:p>
      <w:r>
        <w:br w:type="pag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6"/>
        <w:gridCol w:w="3117"/>
      </w:tblGrid>
      <w:tr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8C5A1E"/>
                <w:sz w:val="20"/>
                <w:szCs w:val="20"/>
              </w:rPr>
              <w:t xml:space="preserve">CODELCO</w:t>
            </w:r>
          </w:p>
        </w:tc>
        <w:tc>
          <w:tcPr>
            <w:tcW w:type="dxa" w:w="3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EVALUACIÓN PLAN DE EMERGENCIAS</w:t>
            </w:r>
          </w:p>
          <w:p>
            <w:pPr>
              <w:spacing w:after="40"/>
              <w:jc w:val="center"/>
            </w:pPr>
            <w:r>
              <w:rPr>
                <w:sz w:val="18"/>
                <w:szCs w:val="18"/>
              </w:rPr>
              <w:t xml:space="preserve">4600031841-000000-PLNSE-00005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PROYECTO MINA CHUQUICAMATA SUBTERRÁNEO</w:t>
            </w:r>
          </w:p>
        </w:tc>
        <w:tc>
          <w:tcPr>
            <w:tcW w:type="dxa" w:w="31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SALFA MONTAJES</w:t>
            </w:r>
          </w:p>
        </w:tc>
      </w:tr>
    </w:tbl>
    <w:p>
      <w:pPr>
        <w:spacing w:before="200"/>
      </w:pP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HOJA DE RESPUESTAS – USO EXCLUSIVO DEL EVALUADOR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5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Referencia en el 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correcta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sz w:val="19"/>
                <w:szCs w:val="19"/>
              </w:rPr>
              <w:t xml:space="preserve">Anexo N°4 – Listado de números de teléfonos ABC Calama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19"/>
                <w:szCs w:val="19"/>
              </w:rPr>
              <w:t xml:space="preserve">Anexo N°4 – Listado de números de teléfonos ABC Calama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sz w:val="19"/>
                <w:szCs w:val="19"/>
              </w:rPr>
              <w:t xml:space="preserve">Anexo N°4 – Listado de números de teléfonos ABC Calama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19"/>
                <w:szCs w:val="19"/>
              </w:rPr>
              <w:t xml:space="preserve">Anexo N°4 – Números de Emergencias PMCHS / DCH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sz w:val="19"/>
                <w:szCs w:val="19"/>
              </w:rPr>
              <w:t xml:space="preserve">Anexo N°4 – Números de Emergencias PMCHS / DCH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19"/>
                <w:szCs w:val="19"/>
              </w:rPr>
              <w:t xml:space="preserve">N°10.1 Activación de la Emergencia – Emergencia Nivel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sz w:val="19"/>
                <w:szCs w:val="19"/>
              </w:rPr>
              <w:t xml:space="preserve">N°10.1 Activación de la Emergencia – Emergencia Nivel 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19"/>
                <w:szCs w:val="19"/>
              </w:rPr>
              <w:t xml:space="preserve">N°10.1 Activación de la Emergencia – Emergencia Nivel 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sz w:val="19"/>
                <w:szCs w:val="19"/>
              </w:rPr>
              <w:t xml:space="preserve">Anexo N°2 – Bocinas de Emergencias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6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19"/>
                <w:szCs w:val="19"/>
              </w:rPr>
              <w:t xml:space="preserve">Anexo N°2 – Bocinas de Emergencias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</w:tbl>
    <w:p>
      <w:pPr>
        <w:spacing w:before="300"/>
      </w:pPr>
      <w:r>
        <w:rPr>
          <w:i/>
          <w:iCs/>
          <w:sz w:val="19"/>
          <w:szCs w:val="19"/>
        </w:rPr>
        <w:t xml:space="preserve">Criterio de aprobación sugerido: mínimo 7 de 10 respuestas correctas (70%). En caso de reprobación, se recomienda reforzar la capacitación sobre el Plan de Emergencias antes de una nueva evaluación.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2026-09-20T14:24:49.881Z</dcterms:created>
  <dcterms:modified xsi:type="dcterms:W3CDTF">2026-09-20T14:24:49.882Z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