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C115" w14:textId="2A239739" w:rsidR="00A80D78" w:rsidRDefault="008B4C4A">
      <w:r>
        <w:t>Catatan Repositori</w:t>
      </w:r>
    </w:p>
    <w:p w14:paraId="220F47D9" w14:textId="471BBD25" w:rsidR="008B4C4A" w:rsidRDefault="0041266B" w:rsidP="008B4C4A">
      <w:pPr>
        <w:pStyle w:val="ListParagraph"/>
        <w:numPr>
          <w:ilvl w:val="0"/>
          <w:numId w:val="1"/>
        </w:numPr>
      </w:pPr>
      <w:r>
        <w:t xml:space="preserve">Tampak Muka awal </w:t>
      </w:r>
      <w:r w:rsidR="006A2680">
        <w:t xml:space="preserve">(home) </w:t>
      </w:r>
      <w:r>
        <w:t>dibuat lebih sederhana</w:t>
      </w:r>
      <w:r w:rsidR="00273664">
        <w:t>s</w:t>
      </w:r>
    </w:p>
    <w:p w14:paraId="132F83E5" w14:textId="09B1869B" w:rsidR="0041266B" w:rsidRDefault="0041266B" w:rsidP="0041266B">
      <w:pPr>
        <w:pStyle w:val="ListParagraph"/>
      </w:pPr>
      <w:r>
        <w:t xml:space="preserve">Dibuat persis seperti di bawah ini. Tantangannya adaah foto berbayar yang kita bisa beli yang HD seperti dibawah ini? Pakaian kesenian khas Isalami, perempuan dan simpel. </w:t>
      </w:r>
      <w:r w:rsidR="00E97074">
        <w:t>Atau pakai Foto yang saya kirim. Di crop beberapa orang dan tampilannya simpel seperti gambar di bawah ini:</w:t>
      </w:r>
    </w:p>
    <w:p w14:paraId="6F088691" w14:textId="360B7DCF" w:rsidR="0041266B" w:rsidRDefault="0041266B" w:rsidP="0041266B">
      <w:r w:rsidRPr="00392228">
        <w:rPr>
          <w:rFonts w:asciiTheme="minorBidi" w:eastAsia="Times New Roman" w:hAnsiTheme="minorBidi"/>
          <w:noProof/>
        </w:rPr>
        <w:drawing>
          <wp:anchor distT="0" distB="0" distL="114300" distR="114300" simplePos="0" relativeHeight="251659264" behindDoc="1" locked="0" layoutInCell="1" allowOverlap="1" wp14:anchorId="6ECB1C0A" wp14:editId="4D249836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4524375" cy="2800350"/>
            <wp:effectExtent l="0" t="0" r="9525" b="0"/>
            <wp:wrapNone/>
            <wp:docPr id="3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BD498" w14:textId="6E691011" w:rsidR="0041266B" w:rsidRDefault="0041266B" w:rsidP="0041266B"/>
    <w:p w14:paraId="02098767" w14:textId="4DCABC7C" w:rsidR="0041266B" w:rsidRDefault="0041266B" w:rsidP="0041266B"/>
    <w:p w14:paraId="50BC7AE1" w14:textId="46A16799" w:rsidR="0041266B" w:rsidRDefault="0041266B" w:rsidP="0041266B"/>
    <w:p w14:paraId="78086F40" w14:textId="53840EF0" w:rsidR="0041266B" w:rsidRDefault="0041266B" w:rsidP="0041266B"/>
    <w:p w14:paraId="13163AEF" w14:textId="74B0D0E1" w:rsidR="0041266B" w:rsidRDefault="0041266B" w:rsidP="0041266B"/>
    <w:p w14:paraId="598D658B" w14:textId="5D404B34" w:rsidR="0041266B" w:rsidRDefault="0041266B" w:rsidP="0041266B"/>
    <w:p w14:paraId="4B831871" w14:textId="313AABDB" w:rsidR="0041266B" w:rsidRDefault="0041266B" w:rsidP="0041266B"/>
    <w:p w14:paraId="7001DC22" w14:textId="5D893EE1" w:rsidR="0041266B" w:rsidRDefault="0041266B" w:rsidP="0041266B"/>
    <w:p w14:paraId="04018074" w14:textId="77437043" w:rsidR="0041266B" w:rsidRDefault="0041266B" w:rsidP="0041266B"/>
    <w:p w14:paraId="2D509AE6" w14:textId="2BECDE84" w:rsidR="0041266B" w:rsidRDefault="0041266B" w:rsidP="0041266B"/>
    <w:p w14:paraId="26770F8D" w14:textId="7D37A7DB" w:rsidR="0041266B" w:rsidRDefault="0092508B" w:rsidP="008B4C4A">
      <w:pPr>
        <w:pStyle w:val="ListParagraph"/>
        <w:numPr>
          <w:ilvl w:val="0"/>
          <w:numId w:val="1"/>
        </w:numPr>
      </w:pPr>
      <w:r>
        <w:t>Ini adalah tampilan our collention</w:t>
      </w:r>
    </w:p>
    <w:p w14:paraId="25B689B8" w14:textId="6404B6B3" w:rsidR="0092508B" w:rsidRDefault="0092508B" w:rsidP="0092508B">
      <w:pPr>
        <w:pStyle w:val="ListParagraph"/>
      </w:pPr>
    </w:p>
    <w:p w14:paraId="0A0DD508" w14:textId="5B2F8347" w:rsidR="0092508B" w:rsidRDefault="0092508B" w:rsidP="0092508B">
      <w:pPr>
        <w:pStyle w:val="ListParagraph"/>
      </w:pPr>
      <w:r w:rsidRPr="0092508B">
        <w:rPr>
          <w:noProof/>
        </w:rPr>
        <w:drawing>
          <wp:anchor distT="0" distB="0" distL="114300" distR="114300" simplePos="0" relativeHeight="251660288" behindDoc="1" locked="0" layoutInCell="1" allowOverlap="1" wp14:anchorId="1CBF21B6" wp14:editId="25C0DD2C">
            <wp:simplePos x="0" y="0"/>
            <wp:positionH relativeFrom="column">
              <wp:posOffset>446110</wp:posOffset>
            </wp:positionH>
            <wp:positionV relativeFrom="paragraph">
              <wp:posOffset>58789</wp:posOffset>
            </wp:positionV>
            <wp:extent cx="3874135" cy="4239260"/>
            <wp:effectExtent l="0" t="0" r="0" b="8890"/>
            <wp:wrapNone/>
            <wp:docPr id="155303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76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" t="-6698" r="-3141" b="6698"/>
                    <a:stretch/>
                  </pic:blipFill>
                  <pic:spPr>
                    <a:xfrm>
                      <a:off x="0" y="0"/>
                      <a:ext cx="387413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ACB9" w14:textId="67BFFFA3" w:rsidR="0092508B" w:rsidRDefault="0092508B" w:rsidP="0092508B">
      <w:pPr>
        <w:pStyle w:val="ListParagraph"/>
      </w:pPr>
    </w:p>
    <w:p w14:paraId="3EEFA1FD" w14:textId="58A6BC94" w:rsidR="0092508B" w:rsidRDefault="0092508B">
      <w:r>
        <w:br w:type="page"/>
      </w:r>
    </w:p>
    <w:p w14:paraId="749C67E7" w14:textId="18BB21DE" w:rsidR="008B4C4A" w:rsidRDefault="0025393A" w:rsidP="008B4C4A">
      <w:pPr>
        <w:pStyle w:val="ListParagraph"/>
        <w:numPr>
          <w:ilvl w:val="0"/>
          <w:numId w:val="1"/>
        </w:numPr>
      </w:pPr>
      <w:r>
        <w:lastRenderedPageBreak/>
        <w:t xml:space="preserve">Popup </w:t>
      </w:r>
      <w:r w:rsidR="0041266B">
        <w:t>saat pertama kali diakses dihilangkan aja</w:t>
      </w:r>
    </w:p>
    <w:p w14:paraId="69B71683" w14:textId="405BFC00" w:rsidR="008B4C4A" w:rsidRDefault="008B4C4A" w:rsidP="008B4C4A">
      <w:pPr>
        <w:pStyle w:val="ListParagraph"/>
        <w:numPr>
          <w:ilvl w:val="0"/>
          <w:numId w:val="1"/>
        </w:numPr>
      </w:pPr>
      <w:r>
        <w:t>Masukkan logo syiar budaya Islam</w:t>
      </w:r>
    </w:p>
    <w:p w14:paraId="27479CAD" w14:textId="14CFC7D0" w:rsidR="0092508B" w:rsidRPr="0092508B" w:rsidRDefault="0092508B" w:rsidP="0092508B">
      <w:pPr>
        <w:pStyle w:val="ListParagraph"/>
        <w:numPr>
          <w:ilvl w:val="0"/>
          <w:numId w:val="1"/>
        </w:numPr>
      </w:pPr>
      <w:r w:rsidRPr="0092508B">
        <w:rPr>
          <w:b/>
          <w:bCs/>
        </w:rPr>
        <w:t>Tambah Menu:</w:t>
      </w:r>
      <w:r>
        <w:t xml:space="preserve"> Data Seni, Budaya dan Siaran Keagamaan Islam. Format terlampir.  </w:t>
      </w:r>
    </w:p>
    <w:p w14:paraId="16B7BD34" w14:textId="786E9090" w:rsidR="0092508B" w:rsidRDefault="00E97074" w:rsidP="0092508B">
      <w:pPr>
        <w:pStyle w:val="ListParagraph"/>
        <w:numPr>
          <w:ilvl w:val="0"/>
          <w:numId w:val="1"/>
        </w:numPr>
      </w:pPr>
      <w:r>
        <w:t>Saat mau sign in ada gambar masjid dari AI, gambarnya diganti Gambar Seni Pertunjukan, pilih salah satu foto yang saya kirim.</w:t>
      </w:r>
    </w:p>
    <w:p w14:paraId="39112351" w14:textId="77777777" w:rsidR="008B4C4A" w:rsidRDefault="008B4C4A" w:rsidP="008B4C4A"/>
    <w:p w14:paraId="67769714" w14:textId="77777777" w:rsidR="008B4C4A" w:rsidRDefault="008B4C4A" w:rsidP="008B4C4A"/>
    <w:p w14:paraId="39D8BAC2" w14:textId="77777777" w:rsidR="0025393A" w:rsidRDefault="0025393A">
      <w:r>
        <w:br w:type="page"/>
      </w:r>
    </w:p>
    <w:p w14:paraId="14B0A9F3" w14:textId="0BBED9C6" w:rsidR="0025393A" w:rsidRPr="006A2680" w:rsidRDefault="006A2680" w:rsidP="0025393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A2680">
        <w:rPr>
          <w:b/>
          <w:bCs/>
          <w:sz w:val="24"/>
          <w:szCs w:val="24"/>
        </w:rPr>
        <w:t xml:space="preserve">DATA SENIMAN, BUDAYAWAN </w:t>
      </w:r>
    </w:p>
    <w:p w14:paraId="7E492505" w14:textId="700A9625" w:rsidR="008B4C4A" w:rsidRDefault="006A2680" w:rsidP="0025393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A2680">
        <w:rPr>
          <w:b/>
          <w:bCs/>
          <w:sz w:val="24"/>
          <w:szCs w:val="24"/>
        </w:rPr>
        <w:t>DAN PROGRAM SIARAN KEAGAMAAN ISLAM</w:t>
      </w:r>
    </w:p>
    <w:p w14:paraId="721546EE" w14:textId="77777777" w:rsidR="00E97074" w:rsidRDefault="00E97074" w:rsidP="0025393A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67D82FD" w14:textId="114F5E8E" w:rsidR="00E97074" w:rsidRPr="00E97074" w:rsidRDefault="00E97074" w:rsidP="0025393A">
      <w:pPr>
        <w:spacing w:after="0" w:line="240" w:lineRule="auto"/>
        <w:jc w:val="center"/>
        <w:rPr>
          <w:i/>
          <w:iCs/>
          <w:sz w:val="24"/>
          <w:szCs w:val="24"/>
        </w:rPr>
      </w:pPr>
      <w:r w:rsidRPr="00E97074">
        <w:rPr>
          <w:i/>
          <w:iCs/>
          <w:sz w:val="24"/>
          <w:szCs w:val="24"/>
        </w:rPr>
        <w:t xml:space="preserve">Catatan: data ini tidak di publish di repositori tapi ada menu khusus input data ini sebagai bahan internal. </w:t>
      </w:r>
    </w:p>
    <w:p w14:paraId="375A5629" w14:textId="77777777" w:rsidR="0025393A" w:rsidRDefault="0025393A" w:rsidP="0025393A">
      <w:pPr>
        <w:spacing w:after="0" w:line="240" w:lineRule="auto"/>
        <w:jc w:val="center"/>
        <w:rPr>
          <w:sz w:val="24"/>
          <w:szCs w:val="24"/>
        </w:rPr>
      </w:pPr>
    </w:p>
    <w:p w14:paraId="13CD0E5E" w14:textId="77777777" w:rsidR="0025393A" w:rsidRDefault="0025393A" w:rsidP="0025393A">
      <w:pPr>
        <w:spacing w:after="0" w:line="240" w:lineRule="auto"/>
        <w:jc w:val="center"/>
        <w:rPr>
          <w:sz w:val="24"/>
          <w:szCs w:val="24"/>
        </w:rPr>
      </w:pPr>
    </w:p>
    <w:p w14:paraId="52BAA461" w14:textId="19FF7EBA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Kabupaten/Kota</w:t>
      </w:r>
      <w:r>
        <w:rPr>
          <w:sz w:val="24"/>
          <w:szCs w:val="24"/>
        </w:rPr>
        <w:tab/>
        <w:t>:</w:t>
      </w:r>
    </w:p>
    <w:p w14:paraId="007F75E7" w14:textId="79AD561F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Provinsi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3F84367A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</w:p>
    <w:p w14:paraId="08C73039" w14:textId="58A14FEE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Petugas Monitoring I</w:t>
      </w:r>
      <w:r>
        <w:rPr>
          <w:sz w:val="24"/>
          <w:szCs w:val="24"/>
        </w:rPr>
        <w:tab/>
        <w:t>:</w:t>
      </w:r>
    </w:p>
    <w:p w14:paraId="183963B0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4AB60DCA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5D5B9A91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53B6E7BC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38E731A3" w14:textId="6D042972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5B1E03" w14:textId="1F56B744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Petugas Monitoring </w:t>
      </w:r>
      <w:r>
        <w:rPr>
          <w:sz w:val="24"/>
          <w:szCs w:val="24"/>
        </w:rPr>
        <w:t>II</w:t>
      </w:r>
      <w:r>
        <w:rPr>
          <w:sz w:val="24"/>
          <w:szCs w:val="24"/>
        </w:rPr>
        <w:tab/>
        <w:t xml:space="preserve">: </w:t>
      </w:r>
    </w:p>
    <w:p w14:paraId="4060FDA9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63F0060C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A24E968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7528FC39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</w:p>
    <w:p w14:paraId="29A62C6F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Petugas Monitoring I</w:t>
      </w:r>
      <w:r>
        <w:rPr>
          <w:sz w:val="24"/>
          <w:szCs w:val="24"/>
        </w:rPr>
        <w:t>II</w:t>
      </w:r>
      <w:r>
        <w:rPr>
          <w:sz w:val="24"/>
          <w:szCs w:val="24"/>
        </w:rPr>
        <w:tab/>
        <w:t>:</w:t>
      </w:r>
    </w:p>
    <w:p w14:paraId="451AF59A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364CDEFA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3E12E1FB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3FFD2BF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</w:p>
    <w:p w14:paraId="689B4390" w14:textId="32F43316" w:rsidR="0025393A" w:rsidRDefault="0025393A" w:rsidP="0025393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HASIL</w:t>
      </w:r>
    </w:p>
    <w:p w14:paraId="2E4CF4A8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</w:p>
    <w:p w14:paraId="4F582CCF" w14:textId="77777777" w:rsidR="008154A8" w:rsidRPr="0025393A" w:rsidRDefault="008154A8" w:rsidP="008154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Lembaga Seni Budaya Islam</w:t>
      </w:r>
    </w:p>
    <w:p w14:paraId="04BBE861" w14:textId="77777777" w:rsidR="008154A8" w:rsidRDefault="008154A8" w:rsidP="008154A8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10200" w:type="dxa"/>
        <w:tblInd w:w="55" w:type="dxa"/>
        <w:tblLook w:val="0000" w:firstRow="0" w:lastRow="0" w:firstColumn="0" w:lastColumn="0" w:noHBand="0" w:noVBand="0"/>
      </w:tblPr>
      <w:tblGrid>
        <w:gridCol w:w="692"/>
        <w:gridCol w:w="2710"/>
        <w:gridCol w:w="2388"/>
        <w:gridCol w:w="1260"/>
        <w:gridCol w:w="1306"/>
        <w:gridCol w:w="1844"/>
      </w:tblGrid>
      <w:tr w:rsidR="008154A8" w14:paraId="741DE16D" w14:textId="77777777" w:rsidTr="006A2680">
        <w:tblPrEx>
          <w:tblCellMar>
            <w:top w:w="0" w:type="dxa"/>
            <w:bottom w:w="0" w:type="dxa"/>
          </w:tblCellMar>
        </w:tblPrEx>
        <w:tc>
          <w:tcPr>
            <w:tcW w:w="692" w:type="dxa"/>
          </w:tcPr>
          <w:p w14:paraId="37CE8949" w14:textId="77777777" w:rsidR="008154A8" w:rsidRPr="008154A8" w:rsidRDefault="008154A8" w:rsidP="00806278">
            <w:pPr>
              <w:jc w:val="center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10" w:type="dxa"/>
          </w:tcPr>
          <w:p w14:paraId="09758A44" w14:textId="77777777" w:rsidR="008154A8" w:rsidRPr="008154A8" w:rsidRDefault="008154A8" w:rsidP="00806278">
            <w:pPr>
              <w:jc w:val="both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>Nama Lembaga/Sanggar</w:t>
            </w:r>
          </w:p>
        </w:tc>
        <w:tc>
          <w:tcPr>
            <w:tcW w:w="2388" w:type="dxa"/>
          </w:tcPr>
          <w:p w14:paraId="7D4616E2" w14:textId="77777777" w:rsidR="008154A8" w:rsidRPr="008154A8" w:rsidRDefault="008154A8" w:rsidP="00806278">
            <w:pPr>
              <w:jc w:val="center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 xml:space="preserve">Alamat </w:t>
            </w:r>
          </w:p>
        </w:tc>
        <w:tc>
          <w:tcPr>
            <w:tcW w:w="1260" w:type="dxa"/>
          </w:tcPr>
          <w:p w14:paraId="04E8E78C" w14:textId="77777777" w:rsidR="008154A8" w:rsidRPr="008154A8" w:rsidRDefault="008154A8" w:rsidP="00806278">
            <w:pPr>
              <w:jc w:val="center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>Fokus</w:t>
            </w:r>
          </w:p>
        </w:tc>
        <w:tc>
          <w:tcPr>
            <w:tcW w:w="1306" w:type="dxa"/>
          </w:tcPr>
          <w:p w14:paraId="76079AAE" w14:textId="77777777" w:rsidR="008154A8" w:rsidRPr="008154A8" w:rsidRDefault="008154A8" w:rsidP="00806278">
            <w:pPr>
              <w:jc w:val="center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>Tingkat</w:t>
            </w:r>
          </w:p>
        </w:tc>
        <w:tc>
          <w:tcPr>
            <w:tcW w:w="1844" w:type="dxa"/>
          </w:tcPr>
          <w:p w14:paraId="1CC60797" w14:textId="77777777" w:rsidR="008154A8" w:rsidRPr="008154A8" w:rsidRDefault="008154A8" w:rsidP="00806278">
            <w:pPr>
              <w:jc w:val="both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>Program</w:t>
            </w:r>
          </w:p>
        </w:tc>
      </w:tr>
      <w:tr w:rsidR="008154A8" w14:paraId="26522A0A" w14:textId="77777777" w:rsidTr="006A2680">
        <w:tblPrEx>
          <w:tblCellMar>
            <w:top w:w="0" w:type="dxa"/>
            <w:bottom w:w="0" w:type="dxa"/>
          </w:tblCellMar>
        </w:tblPrEx>
        <w:tc>
          <w:tcPr>
            <w:tcW w:w="692" w:type="dxa"/>
          </w:tcPr>
          <w:p w14:paraId="395E0DEE" w14:textId="77777777" w:rsidR="008154A8" w:rsidRDefault="008154A8" w:rsidP="00806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10" w:type="dxa"/>
          </w:tcPr>
          <w:p w14:paraId="68493CB3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Pravitasari</w:t>
            </w:r>
          </w:p>
        </w:tc>
        <w:tc>
          <w:tcPr>
            <w:tcW w:w="2388" w:type="dxa"/>
          </w:tcPr>
          <w:p w14:paraId="5CAA85AD" w14:textId="77777777" w:rsidR="008154A8" w:rsidRDefault="008154A8" w:rsidP="00806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Lebar Gg. Sempit, no. 6 Ciputat, Tangerang Selatan, Banten</w:t>
            </w:r>
          </w:p>
        </w:tc>
        <w:tc>
          <w:tcPr>
            <w:tcW w:w="1260" w:type="dxa"/>
          </w:tcPr>
          <w:p w14:paraId="14D73835" w14:textId="77777777" w:rsidR="008154A8" w:rsidRDefault="008154A8" w:rsidP="006A26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Tari Islami</w:t>
            </w:r>
          </w:p>
        </w:tc>
        <w:tc>
          <w:tcPr>
            <w:tcW w:w="1306" w:type="dxa"/>
          </w:tcPr>
          <w:p w14:paraId="1F94147C" w14:textId="77777777" w:rsidR="008154A8" w:rsidRDefault="008154A8" w:rsidP="006A26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Nasional</w:t>
            </w:r>
          </w:p>
        </w:tc>
        <w:tc>
          <w:tcPr>
            <w:tcW w:w="1844" w:type="dxa"/>
          </w:tcPr>
          <w:p w14:paraId="0EE29A9D" w14:textId="0D95CC4E" w:rsidR="008154A8" w:rsidRDefault="008154A8" w:rsidP="008062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Pembinaan </w:t>
            </w:r>
            <w:r>
              <w:rPr>
                <w:sz w:val="24"/>
                <w:szCs w:val="24"/>
              </w:rPr>
              <w:t>Seniman M</w:t>
            </w:r>
            <w:r>
              <w:rPr>
                <w:sz w:val="24"/>
                <w:szCs w:val="24"/>
              </w:rPr>
              <w:t xml:space="preserve">uda </w:t>
            </w:r>
          </w:p>
        </w:tc>
      </w:tr>
      <w:tr w:rsidR="008154A8" w14:paraId="69E4F6B0" w14:textId="77777777" w:rsidTr="006A2680">
        <w:tblPrEx>
          <w:tblCellMar>
            <w:top w:w="0" w:type="dxa"/>
            <w:bottom w:w="0" w:type="dxa"/>
          </w:tblCellMar>
        </w:tblPrEx>
        <w:tc>
          <w:tcPr>
            <w:tcW w:w="692" w:type="dxa"/>
          </w:tcPr>
          <w:p w14:paraId="39239388" w14:textId="77777777" w:rsidR="008154A8" w:rsidRDefault="008154A8" w:rsidP="00806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10" w:type="dxa"/>
          </w:tcPr>
          <w:p w14:paraId="24DF9057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88" w:type="dxa"/>
          </w:tcPr>
          <w:p w14:paraId="2FB11B78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38779779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5EFABE5E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14:paraId="54660BF1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</w:tr>
      <w:tr w:rsidR="008154A8" w14:paraId="13FFF34E" w14:textId="77777777" w:rsidTr="006A2680">
        <w:tblPrEx>
          <w:tblCellMar>
            <w:top w:w="0" w:type="dxa"/>
            <w:bottom w:w="0" w:type="dxa"/>
          </w:tblCellMar>
        </w:tblPrEx>
        <w:tc>
          <w:tcPr>
            <w:tcW w:w="692" w:type="dxa"/>
          </w:tcPr>
          <w:p w14:paraId="0FD8AB7C" w14:textId="77777777" w:rsidR="008154A8" w:rsidRDefault="008154A8" w:rsidP="00806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0" w:type="dxa"/>
          </w:tcPr>
          <w:p w14:paraId="06377CF5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88" w:type="dxa"/>
          </w:tcPr>
          <w:p w14:paraId="19C16C5E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2C670FD1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14:paraId="08D68B36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14:paraId="29A758A1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</w:tr>
    </w:tbl>
    <w:p w14:paraId="52B39B43" w14:textId="77777777" w:rsidR="008154A8" w:rsidRDefault="008154A8" w:rsidP="008154A8">
      <w:pPr>
        <w:pStyle w:val="ListParagraph"/>
        <w:spacing w:after="0" w:line="240" w:lineRule="auto"/>
        <w:jc w:val="both"/>
        <w:rPr>
          <w:b/>
          <w:bCs/>
          <w:sz w:val="24"/>
          <w:szCs w:val="24"/>
        </w:rPr>
      </w:pPr>
    </w:p>
    <w:p w14:paraId="79EEF10D" w14:textId="40D5371B" w:rsidR="008154A8" w:rsidRPr="0025393A" w:rsidRDefault="008154A8" w:rsidP="008154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Seniman &amp; Budayawan Muslim</w:t>
      </w:r>
    </w:p>
    <w:p w14:paraId="5EA280F9" w14:textId="77777777" w:rsidR="008154A8" w:rsidRDefault="008154A8" w:rsidP="008154A8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10222" w:type="dxa"/>
        <w:tblInd w:w="55" w:type="dxa"/>
        <w:tblLook w:val="0000" w:firstRow="0" w:lastRow="0" w:firstColumn="0" w:lastColumn="0" w:noHBand="0" w:noVBand="0"/>
      </w:tblPr>
      <w:tblGrid>
        <w:gridCol w:w="656"/>
        <w:gridCol w:w="2128"/>
        <w:gridCol w:w="1386"/>
        <w:gridCol w:w="2140"/>
        <w:gridCol w:w="1766"/>
        <w:gridCol w:w="2146"/>
      </w:tblGrid>
      <w:tr w:rsidR="008154A8" w14:paraId="442F03ED" w14:textId="77777777" w:rsidTr="008154A8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14:paraId="1B3AB709" w14:textId="77777777" w:rsidR="008154A8" w:rsidRPr="008154A8" w:rsidRDefault="008154A8" w:rsidP="00806278">
            <w:pPr>
              <w:jc w:val="center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8" w:type="dxa"/>
          </w:tcPr>
          <w:p w14:paraId="368CA14C" w14:textId="0787D47D" w:rsidR="008154A8" w:rsidRPr="008154A8" w:rsidRDefault="008154A8" w:rsidP="00806278">
            <w:pPr>
              <w:jc w:val="both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386" w:type="dxa"/>
          </w:tcPr>
          <w:p w14:paraId="4C14AFF5" w14:textId="77777777" w:rsidR="008154A8" w:rsidRPr="008154A8" w:rsidRDefault="008154A8" w:rsidP="00806278">
            <w:pPr>
              <w:jc w:val="center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 xml:space="preserve">Alamat </w:t>
            </w:r>
          </w:p>
        </w:tc>
        <w:tc>
          <w:tcPr>
            <w:tcW w:w="2140" w:type="dxa"/>
          </w:tcPr>
          <w:p w14:paraId="50AF318E" w14:textId="5A1765DF" w:rsidR="008154A8" w:rsidRPr="008154A8" w:rsidRDefault="008154A8" w:rsidP="00806278">
            <w:pPr>
              <w:jc w:val="center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>Bidang</w:t>
            </w:r>
          </w:p>
        </w:tc>
        <w:tc>
          <w:tcPr>
            <w:tcW w:w="1766" w:type="dxa"/>
          </w:tcPr>
          <w:p w14:paraId="6C0CEF79" w14:textId="132BFC9F" w:rsidR="008154A8" w:rsidRPr="008154A8" w:rsidRDefault="008154A8" w:rsidP="00806278">
            <w:pPr>
              <w:jc w:val="center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 xml:space="preserve">Karya </w:t>
            </w:r>
          </w:p>
        </w:tc>
        <w:tc>
          <w:tcPr>
            <w:tcW w:w="2146" w:type="dxa"/>
          </w:tcPr>
          <w:p w14:paraId="474BDB75" w14:textId="46133131" w:rsidR="008154A8" w:rsidRPr="008154A8" w:rsidRDefault="008154A8" w:rsidP="00806278">
            <w:pPr>
              <w:jc w:val="both"/>
              <w:rPr>
                <w:b/>
                <w:bCs/>
                <w:sz w:val="24"/>
                <w:szCs w:val="24"/>
              </w:rPr>
            </w:pPr>
            <w:r w:rsidRPr="008154A8">
              <w:rPr>
                <w:b/>
                <w:bCs/>
                <w:sz w:val="24"/>
                <w:szCs w:val="24"/>
              </w:rPr>
              <w:t>Lembaga/Organiasi</w:t>
            </w:r>
          </w:p>
        </w:tc>
      </w:tr>
      <w:tr w:rsidR="008154A8" w14:paraId="6973A6A0" w14:textId="77777777" w:rsidTr="008154A8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14:paraId="5AB66E91" w14:textId="77777777" w:rsidR="008154A8" w:rsidRDefault="008154A8" w:rsidP="00806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8" w:type="dxa"/>
          </w:tcPr>
          <w:p w14:paraId="23BC97DB" w14:textId="27E741E0" w:rsidR="008154A8" w:rsidRDefault="008154A8" w:rsidP="008062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Ngatawi el-Zastrow </w:t>
            </w:r>
          </w:p>
        </w:tc>
        <w:tc>
          <w:tcPr>
            <w:tcW w:w="1386" w:type="dxa"/>
          </w:tcPr>
          <w:p w14:paraId="151A649C" w14:textId="44E46311" w:rsidR="008154A8" w:rsidRDefault="008154A8" w:rsidP="00806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Sawangan, Depok</w:t>
            </w:r>
          </w:p>
        </w:tc>
        <w:tc>
          <w:tcPr>
            <w:tcW w:w="2140" w:type="dxa"/>
          </w:tcPr>
          <w:p w14:paraId="3092630E" w14:textId="71225359" w:rsidR="008154A8" w:rsidRDefault="008154A8" w:rsidP="008154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Seniman</w:t>
            </w:r>
          </w:p>
        </w:tc>
        <w:tc>
          <w:tcPr>
            <w:tcW w:w="1766" w:type="dxa"/>
          </w:tcPr>
          <w:p w14:paraId="7AEED444" w14:textId="5FDC26F3" w:rsidR="008154A8" w:rsidRDefault="008154A8" w:rsidP="008062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Kesenian Ki Ageng Ganjur</w:t>
            </w:r>
          </w:p>
        </w:tc>
        <w:tc>
          <w:tcPr>
            <w:tcW w:w="2146" w:type="dxa"/>
          </w:tcPr>
          <w:p w14:paraId="37524025" w14:textId="2B518878" w:rsidR="008154A8" w:rsidRDefault="008154A8" w:rsidP="008154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Lesbumi PBNU</w:t>
            </w:r>
          </w:p>
        </w:tc>
      </w:tr>
      <w:tr w:rsidR="008154A8" w14:paraId="2A20BD56" w14:textId="77777777" w:rsidTr="008154A8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14:paraId="14CC4A81" w14:textId="77777777" w:rsidR="008154A8" w:rsidRDefault="008154A8" w:rsidP="00806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8" w:type="dxa"/>
          </w:tcPr>
          <w:p w14:paraId="7C52EC6F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144559A9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40" w:type="dxa"/>
          </w:tcPr>
          <w:p w14:paraId="438D5B45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20F34CB8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46" w:type="dxa"/>
          </w:tcPr>
          <w:p w14:paraId="30D302D7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</w:tr>
      <w:tr w:rsidR="008154A8" w14:paraId="7B9FDE40" w14:textId="77777777" w:rsidTr="008154A8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14:paraId="450C4DCE" w14:textId="77777777" w:rsidR="008154A8" w:rsidRDefault="008154A8" w:rsidP="00806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8" w:type="dxa"/>
          </w:tcPr>
          <w:p w14:paraId="0411AF35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357B2FCA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40" w:type="dxa"/>
          </w:tcPr>
          <w:p w14:paraId="51E52050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5E158549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46" w:type="dxa"/>
          </w:tcPr>
          <w:p w14:paraId="7AA734C2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</w:tr>
      <w:tr w:rsidR="008154A8" w14:paraId="67E78D08" w14:textId="77777777" w:rsidTr="008154A8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14:paraId="2165ED9F" w14:textId="391A6D4F" w:rsidR="008154A8" w:rsidRDefault="008154A8" w:rsidP="00806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8" w:type="dxa"/>
          </w:tcPr>
          <w:p w14:paraId="5E59B704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32CEEE85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40" w:type="dxa"/>
          </w:tcPr>
          <w:p w14:paraId="47A12488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0C034270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46" w:type="dxa"/>
          </w:tcPr>
          <w:p w14:paraId="74186BAC" w14:textId="77777777" w:rsidR="008154A8" w:rsidRDefault="008154A8" w:rsidP="00806278">
            <w:pPr>
              <w:jc w:val="both"/>
              <w:rPr>
                <w:sz w:val="24"/>
                <w:szCs w:val="24"/>
              </w:rPr>
            </w:pPr>
          </w:p>
        </w:tc>
      </w:tr>
    </w:tbl>
    <w:p w14:paraId="7ABE8486" w14:textId="77777777" w:rsidR="008154A8" w:rsidRDefault="008154A8" w:rsidP="008154A8">
      <w:pPr>
        <w:pStyle w:val="ListParagraph"/>
        <w:spacing w:after="0" w:line="240" w:lineRule="auto"/>
        <w:jc w:val="both"/>
        <w:rPr>
          <w:b/>
          <w:bCs/>
          <w:sz w:val="24"/>
          <w:szCs w:val="24"/>
        </w:rPr>
      </w:pPr>
    </w:p>
    <w:p w14:paraId="18323BCB" w14:textId="3A403A28" w:rsidR="0025393A" w:rsidRPr="008154A8" w:rsidRDefault="0025393A" w:rsidP="008154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8154A8">
        <w:rPr>
          <w:b/>
          <w:bCs/>
          <w:sz w:val="24"/>
          <w:szCs w:val="24"/>
        </w:rPr>
        <w:t>Program Seni Budaya Islam (Pembinaan/Festival, dan sejenisnya)</w:t>
      </w:r>
    </w:p>
    <w:p w14:paraId="1F049BCC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9295" w:type="dxa"/>
        <w:tblInd w:w="55" w:type="dxa"/>
        <w:tblLook w:val="0000" w:firstRow="0" w:lastRow="0" w:firstColumn="0" w:lastColumn="0" w:noHBand="0" w:noVBand="0"/>
      </w:tblPr>
      <w:tblGrid>
        <w:gridCol w:w="641"/>
        <w:gridCol w:w="1704"/>
        <w:gridCol w:w="1271"/>
        <w:gridCol w:w="1224"/>
        <w:gridCol w:w="1501"/>
        <w:gridCol w:w="1286"/>
        <w:gridCol w:w="1668"/>
      </w:tblGrid>
      <w:tr w:rsidR="006A2680" w14:paraId="35B6D9AC" w14:textId="5B5E2032" w:rsidTr="006A2680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F379851" w14:textId="3E27E6D1" w:rsidR="006A2680" w:rsidRPr="006A2680" w:rsidRDefault="006A2680" w:rsidP="00253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A268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63" w:type="dxa"/>
          </w:tcPr>
          <w:p w14:paraId="42DB406E" w14:textId="3A0A6566" w:rsidR="006A2680" w:rsidRPr="006A2680" w:rsidRDefault="006A2680" w:rsidP="0025393A">
            <w:pPr>
              <w:jc w:val="both"/>
              <w:rPr>
                <w:b/>
                <w:bCs/>
                <w:sz w:val="24"/>
                <w:szCs w:val="24"/>
              </w:rPr>
            </w:pPr>
            <w:r w:rsidRPr="006A2680">
              <w:rPr>
                <w:b/>
                <w:bCs/>
                <w:sz w:val="24"/>
                <w:szCs w:val="24"/>
              </w:rPr>
              <w:t>Nama Kegiatan</w:t>
            </w:r>
          </w:p>
        </w:tc>
        <w:tc>
          <w:tcPr>
            <w:tcW w:w="1296" w:type="dxa"/>
          </w:tcPr>
          <w:p w14:paraId="7043901A" w14:textId="7C7EF793" w:rsidR="006A2680" w:rsidRPr="006A2680" w:rsidRDefault="006A2680" w:rsidP="00253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A2680">
              <w:rPr>
                <w:b/>
                <w:bCs/>
                <w:sz w:val="24"/>
                <w:szCs w:val="24"/>
              </w:rPr>
              <w:t>Frekuensi</w:t>
            </w:r>
          </w:p>
        </w:tc>
        <w:tc>
          <w:tcPr>
            <w:tcW w:w="1299" w:type="dxa"/>
          </w:tcPr>
          <w:p w14:paraId="6AFC34F9" w14:textId="68E6764E" w:rsidR="006A2680" w:rsidRPr="006A2680" w:rsidRDefault="006A2680" w:rsidP="00253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A2680">
              <w:rPr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1625" w:type="dxa"/>
          </w:tcPr>
          <w:p w14:paraId="6889144A" w14:textId="736A0185" w:rsidR="006A2680" w:rsidRPr="006A2680" w:rsidRDefault="006A2680" w:rsidP="00253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A2680">
              <w:rPr>
                <w:b/>
                <w:bCs/>
                <w:sz w:val="24"/>
                <w:szCs w:val="24"/>
              </w:rPr>
              <w:t>Unsur Peserta</w:t>
            </w:r>
          </w:p>
        </w:tc>
        <w:tc>
          <w:tcPr>
            <w:tcW w:w="1324" w:type="dxa"/>
          </w:tcPr>
          <w:p w14:paraId="6DDC4102" w14:textId="22ECB4C0" w:rsidR="006A2680" w:rsidRPr="006A2680" w:rsidRDefault="006A2680" w:rsidP="0025393A">
            <w:pPr>
              <w:jc w:val="both"/>
              <w:rPr>
                <w:b/>
                <w:bCs/>
                <w:sz w:val="24"/>
                <w:szCs w:val="24"/>
              </w:rPr>
            </w:pPr>
            <w:r w:rsidRPr="006A2680">
              <w:rPr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1213" w:type="dxa"/>
          </w:tcPr>
          <w:p w14:paraId="4506129A" w14:textId="15CFBEBB" w:rsidR="006A2680" w:rsidRPr="006A2680" w:rsidRDefault="006A2680" w:rsidP="0025393A">
            <w:pPr>
              <w:jc w:val="both"/>
              <w:rPr>
                <w:b/>
                <w:bCs/>
                <w:sz w:val="24"/>
                <w:szCs w:val="24"/>
              </w:rPr>
            </w:pPr>
            <w:r w:rsidRPr="006A2680">
              <w:rPr>
                <w:b/>
                <w:bCs/>
                <w:sz w:val="24"/>
                <w:szCs w:val="24"/>
              </w:rPr>
              <w:t>Penyelenggara</w:t>
            </w:r>
          </w:p>
        </w:tc>
      </w:tr>
      <w:tr w:rsidR="006A2680" w14:paraId="653B6FC4" w14:textId="15048221" w:rsidTr="006A2680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206B383" w14:textId="1BE54D4F" w:rsidR="006A2680" w:rsidRDefault="006A2680" w:rsidP="00253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3" w:type="dxa"/>
          </w:tcPr>
          <w:p w14:paraId="262158D8" w14:textId="40706F79" w:rsidR="006A2680" w:rsidRDefault="006A2680" w:rsidP="006A2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Festival Rampak Bedug</w:t>
            </w:r>
          </w:p>
        </w:tc>
        <w:tc>
          <w:tcPr>
            <w:tcW w:w="1296" w:type="dxa"/>
          </w:tcPr>
          <w:p w14:paraId="685A2F68" w14:textId="10D9FC27" w:rsidR="006A2680" w:rsidRDefault="006A2680" w:rsidP="00815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Tahun sekali</w:t>
            </w:r>
          </w:p>
        </w:tc>
        <w:tc>
          <w:tcPr>
            <w:tcW w:w="1299" w:type="dxa"/>
          </w:tcPr>
          <w:p w14:paraId="66D999EC" w14:textId="4E0C8D82" w:rsidR="006A2680" w:rsidRDefault="006A2680" w:rsidP="0025393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Syiar Budaya Islam</w:t>
            </w:r>
          </w:p>
        </w:tc>
        <w:tc>
          <w:tcPr>
            <w:tcW w:w="1625" w:type="dxa"/>
          </w:tcPr>
          <w:p w14:paraId="44F2D737" w14:textId="72856055" w:rsidR="006A2680" w:rsidRDefault="006A2680" w:rsidP="006A2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Pemuda se-Banten</w:t>
            </w:r>
          </w:p>
        </w:tc>
        <w:tc>
          <w:tcPr>
            <w:tcW w:w="1324" w:type="dxa"/>
          </w:tcPr>
          <w:p w14:paraId="333722B6" w14:textId="6812F7C9" w:rsidR="006A2680" w:rsidRDefault="006A2680" w:rsidP="0025393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Bulan Ramadan</w:t>
            </w:r>
          </w:p>
        </w:tc>
        <w:tc>
          <w:tcPr>
            <w:tcW w:w="1213" w:type="dxa"/>
          </w:tcPr>
          <w:p w14:paraId="6900D9D8" w14:textId="0966DABC" w:rsidR="006A2680" w:rsidRDefault="006A2680" w:rsidP="0025393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Kanwil Kemenag Provinsi dan Pemda Banten</w:t>
            </w:r>
          </w:p>
        </w:tc>
      </w:tr>
      <w:tr w:rsidR="006A2680" w14:paraId="68122A15" w14:textId="60B2139A" w:rsidTr="006A2680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99FEBF6" w14:textId="46D395D5" w:rsidR="006A2680" w:rsidRDefault="006A2680" w:rsidP="00253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3" w:type="dxa"/>
          </w:tcPr>
          <w:p w14:paraId="672C1B00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14:paraId="2214B8A7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14:paraId="0FFC967E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68261F9C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24" w:type="dxa"/>
          </w:tcPr>
          <w:p w14:paraId="19979A96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14:paraId="2AA6D682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</w:tr>
      <w:tr w:rsidR="006A2680" w14:paraId="7D7E3227" w14:textId="5D8011B7" w:rsidTr="006A2680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FBEBF63" w14:textId="6D570F68" w:rsidR="006A2680" w:rsidRDefault="006A2680" w:rsidP="00253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3" w:type="dxa"/>
          </w:tcPr>
          <w:p w14:paraId="43C0FC07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14:paraId="5D9161D2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14:paraId="2D62A7DB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3CCE4BFC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24" w:type="dxa"/>
          </w:tcPr>
          <w:p w14:paraId="5145CAB4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14:paraId="1534872E" w14:textId="77777777" w:rsidR="006A2680" w:rsidRDefault="006A2680" w:rsidP="0025393A">
            <w:pPr>
              <w:jc w:val="both"/>
              <w:rPr>
                <w:sz w:val="24"/>
                <w:szCs w:val="24"/>
              </w:rPr>
            </w:pPr>
          </w:p>
        </w:tc>
      </w:tr>
    </w:tbl>
    <w:p w14:paraId="3197E369" w14:textId="77777777" w:rsidR="0025393A" w:rsidRDefault="0025393A" w:rsidP="0025393A">
      <w:pPr>
        <w:spacing w:after="0" w:line="240" w:lineRule="auto"/>
        <w:jc w:val="both"/>
        <w:rPr>
          <w:sz w:val="24"/>
          <w:szCs w:val="24"/>
        </w:rPr>
      </w:pPr>
    </w:p>
    <w:p w14:paraId="0856A0A4" w14:textId="77777777" w:rsidR="0025393A" w:rsidRPr="0025393A" w:rsidRDefault="0025393A" w:rsidP="0025393A">
      <w:pPr>
        <w:spacing w:after="0" w:line="240" w:lineRule="auto"/>
        <w:jc w:val="both"/>
        <w:rPr>
          <w:sz w:val="24"/>
          <w:szCs w:val="24"/>
        </w:rPr>
      </w:pPr>
    </w:p>
    <w:sectPr w:rsidR="0025393A" w:rsidRPr="0025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CEB"/>
    <w:multiLevelType w:val="hybridMultilevel"/>
    <w:tmpl w:val="255C92A4"/>
    <w:lvl w:ilvl="0" w:tplc="98DE2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75A9B"/>
    <w:multiLevelType w:val="hybridMultilevel"/>
    <w:tmpl w:val="31A26E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42A6D"/>
    <w:multiLevelType w:val="hybridMultilevel"/>
    <w:tmpl w:val="31A26E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065CA"/>
    <w:multiLevelType w:val="hybridMultilevel"/>
    <w:tmpl w:val="2B72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62553"/>
    <w:multiLevelType w:val="hybridMultilevel"/>
    <w:tmpl w:val="31A26E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195642">
    <w:abstractNumId w:val="3"/>
  </w:num>
  <w:num w:numId="2" w16cid:durableId="1503659987">
    <w:abstractNumId w:val="0"/>
  </w:num>
  <w:num w:numId="3" w16cid:durableId="1440838537">
    <w:abstractNumId w:val="2"/>
  </w:num>
  <w:num w:numId="4" w16cid:durableId="164788534">
    <w:abstractNumId w:val="4"/>
  </w:num>
  <w:num w:numId="5" w16cid:durableId="680816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4A"/>
    <w:rsid w:val="0025393A"/>
    <w:rsid w:val="00273664"/>
    <w:rsid w:val="0041266B"/>
    <w:rsid w:val="006A2680"/>
    <w:rsid w:val="008154A8"/>
    <w:rsid w:val="008B4C4A"/>
    <w:rsid w:val="0092508B"/>
    <w:rsid w:val="00A80D78"/>
    <w:rsid w:val="00DA1DF3"/>
    <w:rsid w:val="00E9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589F"/>
  <w15:chartTrackingRefBased/>
  <w15:docId w15:val="{321344E4-E84C-479A-929F-E1D6D4AD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C4A"/>
    <w:pPr>
      <w:ind w:left="720"/>
      <w:contextualSpacing/>
    </w:pPr>
  </w:style>
  <w:style w:type="table" w:styleId="TableGrid">
    <w:name w:val="Table Grid"/>
    <w:basedOn w:val="TableNormal"/>
    <w:uiPriority w:val="39"/>
    <w:rsid w:val="00253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syamsuddin</dc:creator>
  <cp:keywords/>
  <dc:description/>
  <cp:lastModifiedBy>ahmad syamsuddin</cp:lastModifiedBy>
  <cp:revision>5</cp:revision>
  <dcterms:created xsi:type="dcterms:W3CDTF">2024-11-02T23:23:00Z</dcterms:created>
  <dcterms:modified xsi:type="dcterms:W3CDTF">2024-11-03T13:40:00Z</dcterms:modified>
</cp:coreProperties>
</file>