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23" w:rsidRDefault="00025C23">
      <w:pPr>
        <w:pStyle w:val="BodyText"/>
        <w:ind w:left="120"/>
        <w:rPr>
          <w:rFonts w:ascii="Times New Roman"/>
          <w:sz w:val="20"/>
        </w:rPr>
      </w:pPr>
    </w:p>
    <w:p w:rsidR="00025C23" w:rsidRDefault="00025C23">
      <w:pPr>
        <w:pStyle w:val="BodyText"/>
        <w:rPr>
          <w:rFonts w:ascii="Times New Roman"/>
          <w:sz w:val="20"/>
        </w:rPr>
      </w:pPr>
    </w:p>
    <w:p w:rsidR="00025C23" w:rsidRDefault="00025C23">
      <w:pPr>
        <w:pStyle w:val="BodyText"/>
        <w:spacing w:before="5"/>
        <w:rPr>
          <w:rFonts w:ascii="Times New Roman"/>
        </w:rPr>
      </w:pPr>
    </w:p>
    <w:p w:rsidR="00025C23" w:rsidRDefault="00315266">
      <w:pPr>
        <w:pStyle w:val="BodyText"/>
        <w:spacing w:before="56"/>
        <w:ind w:left="120"/>
      </w:pPr>
      <w:r>
        <w:t>January 08, 2018</w:t>
      </w:r>
    </w:p>
    <w:p w:rsidR="00025C23" w:rsidRDefault="00025C23">
      <w:pPr>
        <w:pStyle w:val="BodyText"/>
        <w:spacing w:before="11"/>
        <w:rPr>
          <w:sz w:val="21"/>
        </w:rPr>
      </w:pPr>
    </w:p>
    <w:p w:rsidR="00315266" w:rsidRDefault="00315266" w:rsidP="00E0009F">
      <w:pPr>
        <w:pStyle w:val="BodyText"/>
        <w:ind w:left="120"/>
        <w:jc w:val="both"/>
        <w:rPr>
          <w:b/>
        </w:rPr>
      </w:pPr>
      <w:r w:rsidRPr="00E0009F">
        <w:rPr>
          <w:b/>
        </w:rPr>
        <w:t xml:space="preserve"> </w:t>
      </w:r>
      <w:proofErr w:type="spellStart"/>
      <w:r w:rsidRPr="00E0009F">
        <w:rPr>
          <w:b/>
        </w:rPr>
        <w:t>Techcon</w:t>
      </w:r>
      <w:proofErr w:type="spellEnd"/>
      <w:r w:rsidRPr="00E0009F">
        <w:rPr>
          <w:b/>
        </w:rPr>
        <w:t xml:space="preserve"> Labs Pvt.td</w:t>
      </w:r>
    </w:p>
    <w:p w:rsidR="00315266" w:rsidRDefault="00315266" w:rsidP="00E0009F">
      <w:pPr>
        <w:pStyle w:val="BodyText"/>
        <w:ind w:left="120"/>
        <w:jc w:val="both"/>
        <w:rPr>
          <w:b/>
        </w:rPr>
      </w:pPr>
    </w:p>
    <w:p w:rsidR="00745A20" w:rsidRDefault="00DB39AD" w:rsidP="00745A20">
      <w:pPr>
        <w:pStyle w:val="BodyText"/>
        <w:ind w:left="120"/>
        <w:jc w:val="center"/>
        <w:rPr>
          <w:b/>
        </w:rPr>
      </w:pPr>
      <w:r w:rsidRPr="00E0009F">
        <w:rPr>
          <w:b/>
        </w:rPr>
        <w:t xml:space="preserve">Proposal to Provide </w:t>
      </w:r>
      <w:r w:rsidR="00E0009F" w:rsidRPr="00E0009F">
        <w:rPr>
          <w:b/>
        </w:rPr>
        <w:t>Business Plan &amp; Valuation</w:t>
      </w:r>
    </w:p>
    <w:p w:rsidR="00025C23" w:rsidRPr="00E0009F" w:rsidRDefault="00745A20" w:rsidP="00745A20">
      <w:pPr>
        <w:pStyle w:val="BodyText"/>
        <w:ind w:left="120"/>
        <w:jc w:val="center"/>
        <w:rPr>
          <w:b/>
        </w:rPr>
      </w:pPr>
      <w:r w:rsidRPr="00E0009F">
        <w:rPr>
          <w:b/>
        </w:rPr>
        <w:t>Report</w:t>
      </w:r>
      <w:r w:rsidR="00E0009F" w:rsidRPr="00E0009F">
        <w:rPr>
          <w:b/>
        </w:rPr>
        <w:t xml:space="preserve"> to </w:t>
      </w:r>
      <w:proofErr w:type="spellStart"/>
      <w:r w:rsidR="00E0009F" w:rsidRPr="00E0009F">
        <w:rPr>
          <w:b/>
        </w:rPr>
        <w:t>Techcon</w:t>
      </w:r>
      <w:proofErr w:type="spellEnd"/>
      <w:r w:rsidR="00E0009F" w:rsidRPr="00E0009F">
        <w:rPr>
          <w:b/>
        </w:rPr>
        <w:t xml:space="preserve"> Labs Pvt.td</w:t>
      </w:r>
    </w:p>
    <w:p w:rsidR="00025C23" w:rsidRPr="00E0009F" w:rsidRDefault="00025C23" w:rsidP="00745A20">
      <w:pPr>
        <w:pStyle w:val="BodyText"/>
        <w:jc w:val="center"/>
        <w:rPr>
          <w:b/>
          <w:sz w:val="24"/>
        </w:rPr>
      </w:pPr>
    </w:p>
    <w:p w:rsidR="00025C23" w:rsidRDefault="00DB39AD">
      <w:pPr>
        <w:pStyle w:val="BodyText"/>
        <w:ind w:left="120"/>
        <w:jc w:val="both"/>
      </w:pPr>
      <w:r>
        <w:t xml:space="preserve">Dear </w:t>
      </w:r>
      <w:proofErr w:type="spellStart"/>
      <w:r w:rsidR="00315266" w:rsidRPr="00315266">
        <w:t>Techcon</w:t>
      </w:r>
      <w:proofErr w:type="spellEnd"/>
      <w:r w:rsidR="00315266" w:rsidRPr="00315266">
        <w:t xml:space="preserve"> Labs Pvt.td</w:t>
      </w:r>
      <w:r w:rsidR="00315266" w:rsidRPr="00E0009F">
        <w:rPr>
          <w:b/>
        </w:rPr>
        <w:t xml:space="preserve"> </w:t>
      </w:r>
      <w:r w:rsidR="0055797A">
        <w:t xml:space="preserve">Board of </w:t>
      </w:r>
      <w:r w:rsidR="00315266">
        <w:t>Directors</w:t>
      </w:r>
    </w:p>
    <w:p w:rsidR="00025C23" w:rsidRDefault="00025C23">
      <w:pPr>
        <w:pStyle w:val="BodyText"/>
        <w:spacing w:before="11"/>
        <w:rPr>
          <w:sz w:val="21"/>
        </w:rPr>
      </w:pPr>
    </w:p>
    <w:p w:rsidR="00025C23" w:rsidRDefault="00DB39AD">
      <w:pPr>
        <w:pStyle w:val="BodyText"/>
        <w:ind w:left="119" w:right="637"/>
        <w:jc w:val="both"/>
      </w:pPr>
      <w:r>
        <w:t xml:space="preserve">We are pleased to provide this proposal for </w:t>
      </w:r>
      <w:r w:rsidR="0055797A">
        <w:t xml:space="preserve">Business Plan </w:t>
      </w:r>
      <w:r w:rsidR="008D7D95">
        <w:t xml:space="preserve">to </w:t>
      </w:r>
      <w:proofErr w:type="spellStart"/>
      <w:r w:rsidR="008D7D95" w:rsidRPr="00315266">
        <w:t>Techcon</w:t>
      </w:r>
      <w:proofErr w:type="spellEnd"/>
      <w:r w:rsidR="008D7D95" w:rsidRPr="00315266">
        <w:t xml:space="preserve"> Labs Pvt.td</w:t>
      </w:r>
      <w:r w:rsidR="008D7D95" w:rsidRPr="00E0009F">
        <w:rPr>
          <w:b/>
        </w:rPr>
        <w:t xml:space="preserve"> </w:t>
      </w:r>
      <w:r>
        <w:t xml:space="preserve">(“Board”). Based on the Request for Proposal (“RFP”), we understand that the Board is interested in obtaining information and credentials related </w:t>
      </w:r>
      <w:r w:rsidR="00B304EA">
        <w:t xml:space="preserve">to valuation services related to </w:t>
      </w:r>
      <w:r w:rsidR="00605D00">
        <w:t>IT &amp;</w:t>
      </w:r>
      <w:r w:rsidR="0055797A">
        <w:t xml:space="preserve"> ITES</w:t>
      </w:r>
      <w:r>
        <w:t xml:space="preserve">. The purpose of this proposal is to provide a response to </w:t>
      </w:r>
      <w:r w:rsidR="00605D00">
        <w:t xml:space="preserve">the RFP to assist the Board in marketing the business for Funding, Joint Venture or a Sale of </w:t>
      </w:r>
      <w:r w:rsidR="00922648">
        <w:t>Business.</w:t>
      </w:r>
    </w:p>
    <w:p w:rsidR="00025C23" w:rsidRDefault="00025C23">
      <w:pPr>
        <w:pStyle w:val="BodyText"/>
      </w:pPr>
    </w:p>
    <w:p w:rsidR="00025C23" w:rsidRDefault="00DB39AD">
      <w:pPr>
        <w:pStyle w:val="BodyText"/>
        <w:ind w:left="119" w:right="636" w:hanging="1"/>
        <w:jc w:val="both"/>
      </w:pPr>
      <w:r w:rsidRPr="00B304EA">
        <w:t xml:space="preserve">Additionally, </w:t>
      </w:r>
      <w:r w:rsidR="000A3F14" w:rsidRPr="00B304EA">
        <w:t xml:space="preserve">Business Deals </w:t>
      </w:r>
      <w:r w:rsidRPr="00B304EA">
        <w:t>under</w:t>
      </w:r>
      <w:r w:rsidR="005C1A0C" w:rsidRPr="00B304EA">
        <w:t xml:space="preserve">stands the </w:t>
      </w:r>
      <w:r w:rsidRPr="00B304EA">
        <w:t>Board would like</w:t>
      </w:r>
      <w:r w:rsidR="000A3F14" w:rsidRPr="00B304EA">
        <w:t xml:space="preserve"> </w:t>
      </w:r>
      <w:r w:rsidR="00B304EA" w:rsidRPr="00B304EA">
        <w:t>to develop</w:t>
      </w:r>
      <w:r w:rsidR="0050731B" w:rsidRPr="00B304EA">
        <w:t xml:space="preserve"> an objective &amp; operational business plan and valuation report </w:t>
      </w:r>
      <w:r w:rsidRPr="00B304EA">
        <w:t xml:space="preserve">in </w:t>
      </w:r>
      <w:r w:rsidR="00424776" w:rsidRPr="00B304EA">
        <w:t>it will also</w:t>
      </w:r>
      <w:r w:rsidRPr="00B304EA">
        <w:t xml:space="preserve"> determine whether there is a difference in the cost of operations using </w:t>
      </w:r>
      <w:r w:rsidR="00B304EA" w:rsidRPr="00B304EA">
        <w:t>projection provided</w:t>
      </w:r>
      <w:r w:rsidR="008A646C" w:rsidRPr="00B304EA">
        <w:t xml:space="preserve"> by the board and as per market </w:t>
      </w:r>
      <w:r w:rsidR="00D21BFF" w:rsidRPr="00B304EA">
        <w:t>core measures</w:t>
      </w:r>
      <w:r w:rsidR="008A646C" w:rsidRPr="00B304EA">
        <w:t xml:space="preserve"> </w:t>
      </w:r>
      <w:r w:rsidRPr="00B304EA">
        <w:t xml:space="preserve">for </w:t>
      </w:r>
      <w:r w:rsidR="008A646C" w:rsidRPr="00B304EA">
        <w:t>IT</w:t>
      </w:r>
      <w:r w:rsidRPr="00B304EA">
        <w:t xml:space="preserve"> Administration and the quality metrics identified by the </w:t>
      </w:r>
      <w:r w:rsidR="00B304EA" w:rsidRPr="00B304EA">
        <w:t xml:space="preserve">industry. </w:t>
      </w:r>
    </w:p>
    <w:p w:rsidR="00025C23" w:rsidRDefault="00025C23">
      <w:pPr>
        <w:pStyle w:val="BodyText"/>
      </w:pPr>
    </w:p>
    <w:p w:rsidR="00025C23" w:rsidRDefault="00DB39AD">
      <w:pPr>
        <w:pStyle w:val="BodyText"/>
        <w:ind w:left="119" w:right="638" w:hanging="1"/>
        <w:jc w:val="both"/>
      </w:pPr>
      <w:r>
        <w:t>If engaged, we understand that all analyses will be used for management planning and regulatory compliance purposes. The results of any study provided should not be used, in whole or in part, for any other purpose o</w:t>
      </w:r>
      <w:r w:rsidR="002B6382">
        <w:t xml:space="preserve">r distributed to third parties </w:t>
      </w:r>
      <w:r>
        <w:t xml:space="preserve">without the express written consent of </w:t>
      </w:r>
      <w:proofErr w:type="spellStart"/>
      <w:r w:rsidR="001C7824" w:rsidRPr="00E0009F">
        <w:rPr>
          <w:b/>
        </w:rPr>
        <w:t>Techcon</w:t>
      </w:r>
      <w:proofErr w:type="spellEnd"/>
      <w:r w:rsidR="001C7824" w:rsidRPr="00E0009F">
        <w:rPr>
          <w:b/>
        </w:rPr>
        <w:t xml:space="preserve"> Labs Pvt.td</w:t>
      </w:r>
      <w:r>
        <w:t>. Our valuation analysis does not constitute a fairness opinion or investment advice in that we will not conduct all of the steps necessary to issue such an opinion.</w:t>
      </w:r>
    </w:p>
    <w:p w:rsidR="00025C23" w:rsidRDefault="00025C23">
      <w:pPr>
        <w:pStyle w:val="BodyText"/>
        <w:spacing w:before="9"/>
        <w:rPr>
          <w:sz w:val="19"/>
        </w:rPr>
      </w:pPr>
    </w:p>
    <w:p w:rsidR="00025C23" w:rsidRDefault="00DB39AD">
      <w:pPr>
        <w:pStyle w:val="BodyText"/>
        <w:ind w:left="120" w:right="638" w:hanging="1"/>
        <w:jc w:val="both"/>
      </w:pPr>
      <w:r>
        <w:t xml:space="preserve">Please note that the obligation of </w:t>
      </w:r>
      <w:r w:rsidR="0073704F">
        <w:t>business d</w:t>
      </w:r>
      <w:r w:rsidR="001C7824">
        <w:t>eals</w:t>
      </w:r>
      <w:r>
        <w:t xml:space="preserve"> is solely a corporate obligation, and no officer, principal, director, employee, agent, shareholder, or controlling person shall be subjected to any personal liability whatsoever to any person or entity, nor will any such claim be asserted by or on behalf of any other party to this agreement or any person relying on the opinion.</w:t>
      </w:r>
    </w:p>
    <w:p w:rsidR="00025C23" w:rsidRDefault="00025C23">
      <w:pPr>
        <w:pStyle w:val="BodyText"/>
        <w:rPr>
          <w:sz w:val="20"/>
        </w:rPr>
      </w:pPr>
    </w:p>
    <w:p w:rsidR="00025C23" w:rsidRDefault="00025C23">
      <w:pPr>
        <w:pStyle w:val="BodyText"/>
        <w:spacing w:before="11"/>
        <w:rPr>
          <w:sz w:val="8"/>
        </w:rPr>
      </w:pPr>
    </w:p>
    <w:p w:rsidR="00025C23" w:rsidRDefault="00DB39AD">
      <w:pPr>
        <w:pStyle w:val="Heading2"/>
      </w:pPr>
      <w:r>
        <w:t>MANAGEMENT SUMMARY</w:t>
      </w:r>
    </w:p>
    <w:p w:rsidR="00025C23" w:rsidRDefault="00025C23">
      <w:pPr>
        <w:pStyle w:val="BodyText"/>
        <w:spacing w:before="8"/>
        <w:rPr>
          <w:b/>
          <w:i/>
          <w:sz w:val="19"/>
        </w:rPr>
      </w:pPr>
    </w:p>
    <w:p w:rsidR="00025C23" w:rsidRDefault="00DB39AD">
      <w:pPr>
        <w:ind w:left="119"/>
        <w:rPr>
          <w:i/>
        </w:rPr>
      </w:pPr>
      <w:r>
        <w:rPr>
          <w:i/>
          <w:u w:val="single"/>
        </w:rPr>
        <w:t>General Bidder Information</w:t>
      </w:r>
    </w:p>
    <w:p w:rsidR="00025C23" w:rsidRDefault="00DB39AD">
      <w:pPr>
        <w:tabs>
          <w:tab w:val="left" w:pos="2459"/>
        </w:tabs>
        <w:spacing w:before="1" w:line="268" w:lineRule="exact"/>
        <w:ind w:left="120"/>
      </w:pPr>
      <w:r>
        <w:rPr>
          <w:b/>
        </w:rPr>
        <w:t>Company</w:t>
      </w:r>
      <w:r>
        <w:rPr>
          <w:b/>
          <w:spacing w:val="-3"/>
        </w:rPr>
        <w:t xml:space="preserve"> </w:t>
      </w:r>
      <w:r>
        <w:rPr>
          <w:b/>
        </w:rPr>
        <w:t>Name:</w:t>
      </w:r>
      <w:r>
        <w:rPr>
          <w:b/>
        </w:rPr>
        <w:tab/>
      </w:r>
      <w:r w:rsidR="004D72B8">
        <w:t xml:space="preserve">Business Deals </w:t>
      </w:r>
    </w:p>
    <w:p w:rsidR="00025C23" w:rsidRDefault="00DB39AD">
      <w:pPr>
        <w:tabs>
          <w:tab w:val="left" w:pos="2459"/>
        </w:tabs>
        <w:spacing w:line="268" w:lineRule="exact"/>
        <w:ind w:left="119"/>
      </w:pPr>
      <w:r>
        <w:rPr>
          <w:b/>
        </w:rPr>
        <w:t>Address:</w:t>
      </w:r>
      <w:r>
        <w:rPr>
          <w:b/>
        </w:rPr>
        <w:tab/>
      </w:r>
      <w:r w:rsidR="004D72B8">
        <w:t xml:space="preserve">505 </w:t>
      </w:r>
      <w:proofErr w:type="spellStart"/>
      <w:r w:rsidR="004D72B8">
        <w:t>Manisha</w:t>
      </w:r>
      <w:proofErr w:type="spellEnd"/>
      <w:r w:rsidR="004D72B8">
        <w:t xml:space="preserve"> Building </w:t>
      </w:r>
    </w:p>
    <w:p w:rsidR="004D72B8" w:rsidRDefault="004D72B8">
      <w:pPr>
        <w:pStyle w:val="BodyText"/>
        <w:ind w:left="2459"/>
      </w:pPr>
      <w:r>
        <w:t>Nehru Place New Delhi India 110019</w:t>
      </w:r>
    </w:p>
    <w:p w:rsidR="00025C23" w:rsidRDefault="00DB39AD" w:rsidP="004D72B8">
      <w:pPr>
        <w:shd w:val="clear" w:color="auto" w:fill="FFFFFF"/>
      </w:pPr>
      <w:r>
        <w:rPr>
          <w:b/>
        </w:rPr>
        <w:t>Telephone</w:t>
      </w:r>
      <w:r>
        <w:rPr>
          <w:b/>
          <w:spacing w:val="-2"/>
        </w:rPr>
        <w:t xml:space="preserve"> </w:t>
      </w:r>
      <w:r>
        <w:rPr>
          <w:b/>
        </w:rPr>
        <w:t>Number:</w:t>
      </w:r>
      <w:r>
        <w:rPr>
          <w:b/>
        </w:rPr>
        <w:tab/>
      </w:r>
      <w:r w:rsidR="004D72B8">
        <w:rPr>
          <w:rFonts w:ascii="Arial" w:hAnsi="Arial" w:cs="Arial"/>
          <w:color w:val="000000"/>
          <w:sz w:val="18"/>
          <w:szCs w:val="18"/>
        </w:rPr>
        <w:t>​</w:t>
      </w:r>
      <w:r w:rsidR="00FA3FD7">
        <w:rPr>
          <w:rFonts w:ascii="Arial" w:hAnsi="Arial" w:cs="Arial"/>
          <w:color w:val="000000"/>
          <w:sz w:val="18"/>
          <w:szCs w:val="18"/>
        </w:rPr>
        <w:t xml:space="preserve">      </w:t>
      </w:r>
      <w:r w:rsidR="004D72B8">
        <w:rPr>
          <w:rFonts w:ascii="Verdana" w:hAnsi="Verdana"/>
          <w:color w:val="262626"/>
          <w:sz w:val="18"/>
          <w:szCs w:val="18"/>
          <w:shd w:val="clear" w:color="auto" w:fill="FFFFFF"/>
        </w:rPr>
        <w:t>011-4106 4800</w:t>
      </w:r>
      <w:r w:rsidR="004D72B8">
        <w:rPr>
          <w:b/>
        </w:rPr>
        <w:t xml:space="preserve"> </w:t>
      </w:r>
    </w:p>
    <w:p w:rsidR="00025C23" w:rsidRDefault="00DB39AD">
      <w:pPr>
        <w:tabs>
          <w:tab w:val="left" w:pos="2459"/>
        </w:tabs>
        <w:spacing w:before="1" w:line="268" w:lineRule="exact"/>
        <w:ind w:left="119"/>
      </w:pPr>
      <w:r>
        <w:rPr>
          <w:b/>
        </w:rPr>
        <w:t>Contact</w:t>
      </w:r>
      <w:r>
        <w:rPr>
          <w:b/>
          <w:spacing w:val="-3"/>
        </w:rPr>
        <w:t xml:space="preserve"> </w:t>
      </w:r>
      <w:r>
        <w:rPr>
          <w:b/>
        </w:rPr>
        <w:t>Person:</w:t>
      </w:r>
      <w:r>
        <w:rPr>
          <w:b/>
        </w:rPr>
        <w:tab/>
      </w:r>
      <w:proofErr w:type="spellStart"/>
      <w:r w:rsidR="00FA3FD7">
        <w:t>Vipul</w:t>
      </w:r>
      <w:proofErr w:type="spellEnd"/>
      <w:r w:rsidR="00FA3FD7">
        <w:t xml:space="preserve"> Chadha </w:t>
      </w:r>
    </w:p>
    <w:p w:rsidR="00025C23" w:rsidRDefault="00DB39AD">
      <w:pPr>
        <w:tabs>
          <w:tab w:val="left" w:pos="2459"/>
        </w:tabs>
        <w:spacing w:line="268" w:lineRule="exact"/>
        <w:ind w:left="119"/>
      </w:pPr>
      <w:r>
        <w:rPr>
          <w:b/>
        </w:rPr>
        <w:t>Position:</w:t>
      </w:r>
      <w:r>
        <w:rPr>
          <w:b/>
        </w:rPr>
        <w:tab/>
      </w:r>
      <w:r w:rsidR="00FA3FD7">
        <w:t xml:space="preserve">Manager </w:t>
      </w:r>
      <w:proofErr w:type="gramStart"/>
      <w:r w:rsidR="00FA3FD7">
        <w:t>( M</w:t>
      </w:r>
      <w:proofErr w:type="gramEnd"/>
      <w:r w:rsidR="00FA3FD7">
        <w:t xml:space="preserve"> &amp; A )</w:t>
      </w:r>
    </w:p>
    <w:p w:rsidR="00025C23" w:rsidRDefault="00DB39AD">
      <w:pPr>
        <w:tabs>
          <w:tab w:val="left" w:pos="2459"/>
        </w:tabs>
        <w:ind w:left="119"/>
        <w:rPr>
          <w:color w:val="0000FF"/>
          <w:u w:val="single" w:color="0000FF"/>
        </w:rPr>
      </w:pPr>
      <w:r>
        <w:rPr>
          <w:b/>
        </w:rPr>
        <w:t>Email:</w:t>
      </w:r>
      <w:r>
        <w:rPr>
          <w:b/>
        </w:rPr>
        <w:tab/>
      </w:r>
      <w:hyperlink r:id="rId7">
        <w:r w:rsidR="00FA3FD7">
          <w:rPr>
            <w:color w:val="0000FF"/>
            <w:u w:val="single" w:color="0000FF"/>
          </w:rPr>
          <w:t>deals@businessdeals.in</w:t>
        </w:r>
      </w:hyperlink>
    </w:p>
    <w:p w:rsidR="00FA3FD7" w:rsidRDefault="00FA3FD7">
      <w:pPr>
        <w:tabs>
          <w:tab w:val="left" w:pos="2459"/>
        </w:tabs>
        <w:ind w:left="119"/>
        <w:rPr>
          <w:color w:val="0000FF"/>
          <w:u w:val="single" w:color="0000FF"/>
        </w:rPr>
      </w:pPr>
      <w:r>
        <w:rPr>
          <w:b/>
        </w:rPr>
        <w:t>Website:</w:t>
      </w:r>
      <w:r>
        <w:t xml:space="preserve">                             </w:t>
      </w:r>
      <w:hyperlink r:id="rId8">
        <w:r>
          <w:rPr>
            <w:color w:val="0000FF"/>
            <w:u w:val="single" w:color="0000FF"/>
          </w:rPr>
          <w:t>www.Businessdeals.in</w:t>
        </w:r>
      </w:hyperlink>
    </w:p>
    <w:p w:rsidR="00FA3FD7" w:rsidRDefault="00FA3FD7">
      <w:pPr>
        <w:tabs>
          <w:tab w:val="left" w:pos="2459"/>
        </w:tabs>
        <w:ind w:left="119"/>
      </w:pPr>
    </w:p>
    <w:p w:rsidR="00617906" w:rsidRDefault="00617906">
      <w:pPr>
        <w:tabs>
          <w:tab w:val="left" w:pos="2459"/>
        </w:tabs>
        <w:ind w:left="119"/>
      </w:pPr>
    </w:p>
    <w:p w:rsidR="00617906" w:rsidRDefault="00617906">
      <w:pPr>
        <w:tabs>
          <w:tab w:val="left" w:pos="2459"/>
        </w:tabs>
        <w:ind w:left="119"/>
      </w:pPr>
    </w:p>
    <w:p w:rsidR="00617906" w:rsidRDefault="00617906">
      <w:pPr>
        <w:tabs>
          <w:tab w:val="left" w:pos="2459"/>
        </w:tabs>
        <w:ind w:left="119"/>
      </w:pPr>
    </w:p>
    <w:p w:rsidR="00617906" w:rsidRDefault="00617906">
      <w:pPr>
        <w:tabs>
          <w:tab w:val="left" w:pos="2459"/>
        </w:tabs>
        <w:ind w:left="119"/>
      </w:pPr>
    </w:p>
    <w:p w:rsidR="00617906" w:rsidRDefault="00617906">
      <w:pPr>
        <w:tabs>
          <w:tab w:val="left" w:pos="2459"/>
        </w:tabs>
        <w:ind w:left="119"/>
      </w:pPr>
    </w:p>
    <w:p w:rsidR="00025C23" w:rsidRDefault="00025C23">
      <w:pPr>
        <w:pStyle w:val="BodyText"/>
        <w:spacing w:before="6"/>
        <w:rPr>
          <w:sz w:val="17"/>
        </w:rPr>
      </w:pPr>
    </w:p>
    <w:p w:rsidR="00617906" w:rsidRDefault="00617906">
      <w:pPr>
        <w:spacing w:before="55"/>
        <w:ind w:left="120"/>
        <w:rPr>
          <w:i/>
          <w:u w:val="single"/>
        </w:rPr>
      </w:pPr>
    </w:p>
    <w:p w:rsidR="00617906" w:rsidRDefault="00617906">
      <w:pPr>
        <w:spacing w:before="55"/>
        <w:ind w:left="120"/>
        <w:rPr>
          <w:i/>
          <w:u w:val="single"/>
        </w:rPr>
      </w:pPr>
    </w:p>
    <w:p w:rsidR="00025C23" w:rsidRDefault="005E20FE">
      <w:pPr>
        <w:spacing w:before="55"/>
        <w:ind w:left="120"/>
        <w:rPr>
          <w:i/>
        </w:rPr>
      </w:pPr>
      <w:r>
        <w:rPr>
          <w:i/>
          <w:u w:val="single"/>
        </w:rPr>
        <w:t>Busin</w:t>
      </w:r>
      <w:r w:rsidR="00FC33CF">
        <w:rPr>
          <w:i/>
          <w:u w:val="single"/>
        </w:rPr>
        <w:t>ess Deals</w:t>
      </w:r>
      <w:r w:rsidR="00DB39AD">
        <w:rPr>
          <w:i/>
          <w:u w:val="single"/>
        </w:rPr>
        <w:t xml:space="preserve"> Overview</w:t>
      </w:r>
    </w:p>
    <w:p w:rsidR="00A33B19" w:rsidRDefault="00FC33CF">
      <w:pPr>
        <w:pStyle w:val="BodyText"/>
        <w:spacing w:before="1"/>
        <w:ind w:left="119" w:right="637"/>
        <w:jc w:val="both"/>
      </w:pPr>
      <w:r w:rsidRPr="00FC33CF">
        <w:t>Business Deals</w:t>
      </w:r>
      <w:r w:rsidR="00DB39AD">
        <w:t xml:space="preserve"> focuses solely on providing appraisal, valuation, and transaction advisory services related to servic</w:t>
      </w:r>
      <w:r w:rsidR="004B048D">
        <w:t xml:space="preserve">es organizations throughout the </w:t>
      </w:r>
      <w:r>
        <w:t xml:space="preserve">globe. </w:t>
      </w:r>
      <w:r w:rsidR="00DB39AD">
        <w:t xml:space="preserve">The firm </w:t>
      </w:r>
      <w:r>
        <w:t xml:space="preserve">consists gamut of </w:t>
      </w:r>
      <w:r w:rsidR="00DB39AD">
        <w:t>professionals dedicated to providing</w:t>
      </w:r>
    </w:p>
    <w:p w:rsidR="00025C23" w:rsidRDefault="00826202">
      <w:pPr>
        <w:pStyle w:val="BodyText"/>
        <w:spacing w:before="1"/>
        <w:ind w:left="119" w:right="637"/>
        <w:jc w:val="both"/>
      </w:pPr>
      <w:proofErr w:type="gramStart"/>
      <w:r>
        <w:t>advisory</w:t>
      </w:r>
      <w:proofErr w:type="gramEnd"/>
      <w:r>
        <w:t xml:space="preserve"> </w:t>
      </w:r>
      <w:r w:rsidR="00DB39AD">
        <w:t xml:space="preserve">services. The firm routinely provides transaction related valuation and appraisal services </w:t>
      </w:r>
      <w:r>
        <w:t>of organizations</w:t>
      </w:r>
      <w:r w:rsidR="00DB39AD">
        <w:t>. In addition, the firm has a team dedicated to the valuation of professional service arrangements such as management, co‐management development, intellectual property, and billing and collection agreements.</w:t>
      </w:r>
    </w:p>
    <w:p w:rsidR="00617906" w:rsidRDefault="00617906">
      <w:pPr>
        <w:pStyle w:val="BodyText"/>
        <w:spacing w:before="1"/>
        <w:ind w:left="119" w:right="637"/>
        <w:jc w:val="both"/>
      </w:pPr>
    </w:p>
    <w:p w:rsidR="00025C23" w:rsidRDefault="00025C23">
      <w:pPr>
        <w:pStyle w:val="BodyText"/>
        <w:spacing w:before="11"/>
        <w:rPr>
          <w:sz w:val="21"/>
        </w:rPr>
      </w:pPr>
    </w:p>
    <w:p w:rsidR="00025C23" w:rsidRDefault="002D10E7">
      <w:pPr>
        <w:pStyle w:val="BodyText"/>
        <w:ind w:left="119" w:right="636"/>
        <w:jc w:val="both"/>
      </w:pPr>
      <w:r>
        <w:t>Business Deals</w:t>
      </w:r>
      <w:r w:rsidR="00DB39AD">
        <w:t xml:space="preserve"> continues to stay abreast of definitions and guidelines utilized in determining </w:t>
      </w:r>
      <w:r w:rsidR="00FC2E48">
        <w:t xml:space="preserve">Fair Value of businesses </w:t>
      </w:r>
      <w:r w:rsidR="00DB39AD">
        <w:t>for compliance purposes and will apply this knowledge in our</w:t>
      </w:r>
      <w:r w:rsidR="00FC2E48">
        <w:t xml:space="preserve"> Business plan and </w:t>
      </w:r>
      <w:r w:rsidR="00DB39AD">
        <w:t xml:space="preserve">valuation services. Our efforts also include continual discussions with legal counsel, specialized in </w:t>
      </w:r>
      <w:r w:rsidR="00F55BA4">
        <w:t>industry</w:t>
      </w:r>
      <w:r w:rsidR="00DB39AD">
        <w:t xml:space="preserve"> as well as our attendance to all relevant conferences and educational seminars related to </w:t>
      </w:r>
      <w:r w:rsidR="008D59C6">
        <w:t xml:space="preserve">IT, ITES regulations and valuations of business. </w:t>
      </w:r>
    </w:p>
    <w:p w:rsidR="00025C23" w:rsidRDefault="00025C23">
      <w:pPr>
        <w:pStyle w:val="BodyText"/>
      </w:pPr>
    </w:p>
    <w:p w:rsidR="00617906" w:rsidRDefault="00617906">
      <w:pPr>
        <w:pStyle w:val="BodyText"/>
      </w:pPr>
    </w:p>
    <w:p w:rsidR="00025C23" w:rsidRDefault="00552E4D">
      <w:pPr>
        <w:pStyle w:val="BodyText"/>
        <w:spacing w:before="1"/>
        <w:ind w:left="119" w:right="639"/>
        <w:jc w:val="both"/>
      </w:pPr>
      <w:r>
        <w:t xml:space="preserve">Business Deals </w:t>
      </w:r>
      <w:r w:rsidR="00DB39AD">
        <w:t>draws on the expertise of our entire firm to provide clients with focused financial advisory services, including:</w:t>
      </w:r>
    </w:p>
    <w:p w:rsidR="00025C23" w:rsidRDefault="00025C23">
      <w:pPr>
        <w:jc w:val="both"/>
        <w:sectPr w:rsidR="00025C23">
          <w:headerReference w:type="default" r:id="rId9"/>
          <w:footerReference w:type="default" r:id="rId10"/>
          <w:pgSz w:w="12240" w:h="15840"/>
          <w:pgMar w:top="1260" w:right="440" w:bottom="1260" w:left="960" w:header="776" w:footer="1064" w:gutter="0"/>
          <w:pgNumType w:start="2"/>
          <w:cols w:space="720"/>
        </w:sectPr>
      </w:pPr>
    </w:p>
    <w:p w:rsidR="00025C23" w:rsidRDefault="00DB39AD">
      <w:pPr>
        <w:pStyle w:val="ListParagraph"/>
        <w:numPr>
          <w:ilvl w:val="2"/>
          <w:numId w:val="5"/>
        </w:numPr>
        <w:tabs>
          <w:tab w:val="left" w:pos="839"/>
          <w:tab w:val="left" w:pos="840"/>
        </w:tabs>
        <w:ind w:hanging="359"/>
      </w:pPr>
      <w:r>
        <w:lastRenderedPageBreak/>
        <w:t>Fair Market Value</w:t>
      </w:r>
      <w:r>
        <w:rPr>
          <w:spacing w:val="-5"/>
        </w:rPr>
        <w:t xml:space="preserve"> </w:t>
      </w:r>
      <w:r>
        <w:t>Opinions</w:t>
      </w:r>
    </w:p>
    <w:p w:rsidR="00025C23" w:rsidRDefault="00DB39AD">
      <w:pPr>
        <w:pStyle w:val="ListParagraph"/>
        <w:numPr>
          <w:ilvl w:val="2"/>
          <w:numId w:val="5"/>
        </w:numPr>
        <w:tabs>
          <w:tab w:val="left" w:pos="839"/>
          <w:tab w:val="left" w:pos="840"/>
        </w:tabs>
      </w:pPr>
      <w:r>
        <w:t>Facility Development</w:t>
      </w:r>
      <w:r>
        <w:rPr>
          <w:spacing w:val="-8"/>
        </w:rPr>
        <w:t xml:space="preserve"> </w:t>
      </w:r>
      <w:r>
        <w:t>Consulting</w:t>
      </w:r>
    </w:p>
    <w:p w:rsidR="00025C23" w:rsidRDefault="00DB39AD">
      <w:pPr>
        <w:pStyle w:val="ListParagraph"/>
        <w:numPr>
          <w:ilvl w:val="2"/>
          <w:numId w:val="5"/>
        </w:numPr>
        <w:tabs>
          <w:tab w:val="left" w:pos="839"/>
          <w:tab w:val="left" w:pos="840"/>
        </w:tabs>
      </w:pPr>
      <w:r>
        <w:t>Feasibility</w:t>
      </w:r>
      <w:r>
        <w:rPr>
          <w:spacing w:val="-1"/>
        </w:rPr>
        <w:t xml:space="preserve"> </w:t>
      </w:r>
      <w:r>
        <w:t>Analysis</w:t>
      </w:r>
    </w:p>
    <w:p w:rsidR="00025C23" w:rsidRDefault="00DB39AD">
      <w:pPr>
        <w:pStyle w:val="ListParagraph"/>
        <w:numPr>
          <w:ilvl w:val="2"/>
          <w:numId w:val="5"/>
        </w:numPr>
        <w:tabs>
          <w:tab w:val="left" w:pos="839"/>
          <w:tab w:val="left" w:pos="840"/>
        </w:tabs>
        <w:spacing w:before="1" w:line="240" w:lineRule="auto"/>
      </w:pPr>
      <w:r>
        <w:t>Transaction Representation</w:t>
      </w:r>
    </w:p>
    <w:p w:rsidR="00025C23" w:rsidRDefault="00DB39AD">
      <w:pPr>
        <w:pStyle w:val="ListParagraph"/>
        <w:numPr>
          <w:ilvl w:val="2"/>
          <w:numId w:val="5"/>
        </w:numPr>
        <w:tabs>
          <w:tab w:val="left" w:pos="839"/>
          <w:tab w:val="left" w:pos="840"/>
        </w:tabs>
      </w:pPr>
      <w:r>
        <w:rPr>
          <w:w w:val="99"/>
        </w:rPr>
        <w:br w:type="column"/>
      </w:r>
      <w:r>
        <w:lastRenderedPageBreak/>
        <w:t>Fairness</w:t>
      </w:r>
      <w:r>
        <w:rPr>
          <w:spacing w:val="-1"/>
        </w:rPr>
        <w:t xml:space="preserve"> </w:t>
      </w:r>
      <w:r>
        <w:t>Opinions</w:t>
      </w:r>
    </w:p>
    <w:p w:rsidR="00025C23" w:rsidRDefault="00DB39AD">
      <w:pPr>
        <w:pStyle w:val="ListParagraph"/>
        <w:numPr>
          <w:ilvl w:val="2"/>
          <w:numId w:val="5"/>
        </w:numPr>
        <w:tabs>
          <w:tab w:val="left" w:pos="839"/>
          <w:tab w:val="left" w:pos="840"/>
        </w:tabs>
      </w:pPr>
      <w:r>
        <w:t>Solvency Opinions</w:t>
      </w:r>
    </w:p>
    <w:p w:rsidR="00025C23" w:rsidRDefault="00025C23">
      <w:pPr>
        <w:sectPr w:rsidR="00025C23">
          <w:type w:val="continuous"/>
          <w:pgSz w:w="12240" w:h="15840"/>
          <w:pgMar w:top="720" w:right="440" w:bottom="280" w:left="960" w:header="720" w:footer="720" w:gutter="0"/>
          <w:cols w:num="2" w:space="720" w:equalWidth="0">
            <w:col w:w="3756" w:space="1032"/>
            <w:col w:w="6052"/>
          </w:cols>
        </w:sectPr>
      </w:pPr>
    </w:p>
    <w:p w:rsidR="00025C23" w:rsidRDefault="00025C23">
      <w:pPr>
        <w:pStyle w:val="BodyText"/>
        <w:spacing w:before="5"/>
        <w:rPr>
          <w:sz w:val="17"/>
        </w:rPr>
      </w:pPr>
    </w:p>
    <w:p w:rsidR="00617906" w:rsidRDefault="00617906">
      <w:pPr>
        <w:pStyle w:val="BodyText"/>
        <w:spacing w:before="5"/>
        <w:rPr>
          <w:sz w:val="17"/>
        </w:rPr>
      </w:pPr>
    </w:p>
    <w:p w:rsidR="00025C23" w:rsidRDefault="008370EF" w:rsidP="008370EF">
      <w:pPr>
        <w:pStyle w:val="BodyText"/>
        <w:spacing w:before="55"/>
      </w:pPr>
      <w:r>
        <w:t xml:space="preserve">Business </w:t>
      </w:r>
      <w:r w:rsidR="00DC707B">
        <w:t>Deals has</w:t>
      </w:r>
      <w:r w:rsidR="00DB39AD">
        <w:t xml:space="preserve"> worked </w:t>
      </w:r>
      <w:r>
        <w:t xml:space="preserve">more than 2 dozen </w:t>
      </w:r>
      <w:r w:rsidR="00DB39AD">
        <w:t>clients r</w:t>
      </w:r>
      <w:r>
        <w:t xml:space="preserve">epresenting a broad spectrum of </w:t>
      </w:r>
      <w:r w:rsidR="00DB39AD">
        <w:t>industry, including:</w:t>
      </w:r>
    </w:p>
    <w:p w:rsidR="00025C23" w:rsidRDefault="00025C23">
      <w:pPr>
        <w:sectPr w:rsidR="00025C23">
          <w:type w:val="continuous"/>
          <w:pgSz w:w="12240" w:h="15840"/>
          <w:pgMar w:top="720" w:right="440" w:bottom="280" w:left="960" w:header="720" w:footer="720" w:gutter="0"/>
          <w:cols w:space="720"/>
        </w:sectPr>
      </w:pPr>
    </w:p>
    <w:p w:rsidR="00025C23" w:rsidRDefault="00DC707B">
      <w:pPr>
        <w:pStyle w:val="ListParagraph"/>
        <w:numPr>
          <w:ilvl w:val="2"/>
          <w:numId w:val="5"/>
        </w:numPr>
        <w:tabs>
          <w:tab w:val="left" w:pos="857"/>
          <w:tab w:val="left" w:pos="858"/>
        </w:tabs>
        <w:spacing w:before="1" w:line="240" w:lineRule="auto"/>
        <w:ind w:left="857"/>
      </w:pPr>
      <w:r>
        <w:lastRenderedPageBreak/>
        <w:t>IT &amp; ITES</w:t>
      </w:r>
    </w:p>
    <w:p w:rsidR="00025C23" w:rsidRDefault="00DC707B">
      <w:pPr>
        <w:pStyle w:val="ListParagraph"/>
        <w:numPr>
          <w:ilvl w:val="2"/>
          <w:numId w:val="5"/>
        </w:numPr>
        <w:tabs>
          <w:tab w:val="left" w:pos="857"/>
          <w:tab w:val="left" w:pos="858"/>
        </w:tabs>
        <w:ind w:left="857"/>
      </w:pPr>
      <w:r>
        <w:t xml:space="preserve">Auto Manufacturing </w:t>
      </w:r>
    </w:p>
    <w:p w:rsidR="00025C23" w:rsidRDefault="00DC707B">
      <w:pPr>
        <w:pStyle w:val="ListParagraph"/>
        <w:numPr>
          <w:ilvl w:val="2"/>
          <w:numId w:val="5"/>
        </w:numPr>
        <w:tabs>
          <w:tab w:val="left" w:pos="857"/>
          <w:tab w:val="left" w:pos="858"/>
        </w:tabs>
        <w:ind w:left="857" w:hanging="359"/>
      </w:pPr>
      <w:r>
        <w:t xml:space="preserve">Engineering </w:t>
      </w:r>
    </w:p>
    <w:p w:rsidR="00025C23" w:rsidRDefault="00DC707B">
      <w:pPr>
        <w:pStyle w:val="ListParagraph"/>
        <w:numPr>
          <w:ilvl w:val="2"/>
          <w:numId w:val="5"/>
        </w:numPr>
        <w:tabs>
          <w:tab w:val="left" w:pos="857"/>
          <w:tab w:val="left" w:pos="858"/>
        </w:tabs>
        <w:spacing w:before="1"/>
        <w:ind w:left="857"/>
      </w:pPr>
      <w:r>
        <w:t xml:space="preserve">E commerce </w:t>
      </w:r>
    </w:p>
    <w:p w:rsidR="00DC707B" w:rsidRDefault="00DC707B">
      <w:pPr>
        <w:pStyle w:val="ListParagraph"/>
        <w:numPr>
          <w:ilvl w:val="2"/>
          <w:numId w:val="5"/>
        </w:numPr>
        <w:tabs>
          <w:tab w:val="left" w:pos="857"/>
          <w:tab w:val="left" w:pos="858"/>
        </w:tabs>
        <w:ind w:left="857"/>
      </w:pPr>
      <w:r>
        <w:t xml:space="preserve">Health care </w:t>
      </w:r>
    </w:p>
    <w:p w:rsidR="00025C23" w:rsidRDefault="00D35604">
      <w:pPr>
        <w:pStyle w:val="ListParagraph"/>
        <w:numPr>
          <w:ilvl w:val="2"/>
          <w:numId w:val="5"/>
        </w:numPr>
        <w:tabs>
          <w:tab w:val="left" w:pos="857"/>
          <w:tab w:val="left" w:pos="858"/>
        </w:tabs>
        <w:ind w:left="857"/>
      </w:pPr>
      <w:r>
        <w:t xml:space="preserve">Travel </w:t>
      </w:r>
    </w:p>
    <w:p w:rsidR="00025C23" w:rsidRDefault="00D35604">
      <w:pPr>
        <w:pStyle w:val="ListParagraph"/>
        <w:numPr>
          <w:ilvl w:val="2"/>
          <w:numId w:val="5"/>
        </w:numPr>
        <w:tabs>
          <w:tab w:val="left" w:pos="857"/>
          <w:tab w:val="left" w:pos="858"/>
        </w:tabs>
        <w:ind w:left="857"/>
      </w:pPr>
      <w:r>
        <w:t xml:space="preserve">Real Estate </w:t>
      </w:r>
    </w:p>
    <w:p w:rsidR="00025C23" w:rsidRDefault="00DB39AD">
      <w:pPr>
        <w:pStyle w:val="ListParagraph"/>
        <w:numPr>
          <w:ilvl w:val="2"/>
          <w:numId w:val="5"/>
        </w:numPr>
        <w:tabs>
          <w:tab w:val="left" w:pos="857"/>
          <w:tab w:val="left" w:pos="858"/>
        </w:tabs>
        <w:spacing w:before="1" w:line="240" w:lineRule="auto"/>
        <w:ind w:left="857"/>
      </w:pPr>
      <w:r>
        <w:rPr>
          <w:w w:val="99"/>
        </w:rPr>
        <w:br w:type="column"/>
      </w:r>
      <w:r w:rsidR="00D35604">
        <w:lastRenderedPageBreak/>
        <w:t xml:space="preserve">Food and Beverages </w:t>
      </w:r>
    </w:p>
    <w:p w:rsidR="00025C23" w:rsidRDefault="00D35604">
      <w:pPr>
        <w:pStyle w:val="ListParagraph"/>
        <w:numPr>
          <w:ilvl w:val="2"/>
          <w:numId w:val="5"/>
        </w:numPr>
        <w:tabs>
          <w:tab w:val="left" w:pos="857"/>
          <w:tab w:val="left" w:pos="858"/>
        </w:tabs>
        <w:ind w:left="857"/>
      </w:pPr>
      <w:r>
        <w:t xml:space="preserve">Education </w:t>
      </w:r>
    </w:p>
    <w:p w:rsidR="00D35604" w:rsidRDefault="00D35604">
      <w:pPr>
        <w:pStyle w:val="ListParagraph"/>
        <w:numPr>
          <w:ilvl w:val="2"/>
          <w:numId w:val="5"/>
        </w:numPr>
        <w:tabs>
          <w:tab w:val="left" w:pos="857"/>
          <w:tab w:val="left" w:pos="858"/>
        </w:tabs>
        <w:spacing w:before="1"/>
        <w:ind w:left="857"/>
      </w:pPr>
      <w:r>
        <w:t xml:space="preserve">Hotel </w:t>
      </w:r>
    </w:p>
    <w:p w:rsidR="00025C23" w:rsidRDefault="00D35604">
      <w:pPr>
        <w:pStyle w:val="ListParagraph"/>
        <w:numPr>
          <w:ilvl w:val="2"/>
          <w:numId w:val="5"/>
        </w:numPr>
        <w:tabs>
          <w:tab w:val="left" w:pos="857"/>
          <w:tab w:val="left" w:pos="858"/>
        </w:tabs>
        <w:spacing w:before="1"/>
        <w:ind w:left="857"/>
      </w:pPr>
      <w:r>
        <w:t>Import Export</w:t>
      </w:r>
    </w:p>
    <w:p w:rsidR="00025C23" w:rsidRDefault="00D35604">
      <w:pPr>
        <w:pStyle w:val="ListParagraph"/>
        <w:numPr>
          <w:ilvl w:val="2"/>
          <w:numId w:val="5"/>
        </w:numPr>
        <w:tabs>
          <w:tab w:val="left" w:pos="857"/>
          <w:tab w:val="left" w:pos="858"/>
        </w:tabs>
        <w:ind w:left="857"/>
      </w:pPr>
      <w:r>
        <w:t xml:space="preserve">Mining </w:t>
      </w:r>
    </w:p>
    <w:p w:rsidR="00025C23" w:rsidRDefault="00D35604">
      <w:pPr>
        <w:pStyle w:val="ListParagraph"/>
        <w:numPr>
          <w:ilvl w:val="2"/>
          <w:numId w:val="5"/>
        </w:numPr>
        <w:tabs>
          <w:tab w:val="left" w:pos="857"/>
          <w:tab w:val="left" w:pos="858"/>
        </w:tabs>
        <w:ind w:left="857"/>
      </w:pPr>
      <w:r>
        <w:t xml:space="preserve">Energy </w:t>
      </w:r>
    </w:p>
    <w:p w:rsidR="00025C23" w:rsidRDefault="00D35604">
      <w:pPr>
        <w:pStyle w:val="ListParagraph"/>
        <w:numPr>
          <w:ilvl w:val="2"/>
          <w:numId w:val="5"/>
        </w:numPr>
        <w:tabs>
          <w:tab w:val="left" w:pos="857"/>
          <w:tab w:val="left" w:pos="858"/>
        </w:tabs>
        <w:ind w:left="857"/>
      </w:pPr>
      <w:r>
        <w:t xml:space="preserve">Other Services </w:t>
      </w:r>
    </w:p>
    <w:p w:rsidR="00025C23" w:rsidRDefault="00025C23">
      <w:pPr>
        <w:spacing w:line="280" w:lineRule="exact"/>
      </w:pPr>
    </w:p>
    <w:p w:rsidR="00D47B9A" w:rsidRDefault="00D47B9A">
      <w:pPr>
        <w:spacing w:line="280" w:lineRule="exact"/>
        <w:sectPr w:rsidR="00D47B9A">
          <w:type w:val="continuous"/>
          <w:pgSz w:w="12240" w:h="15840"/>
          <w:pgMar w:top="720" w:right="440" w:bottom="280" w:left="960" w:header="720" w:footer="720" w:gutter="0"/>
          <w:cols w:num="2" w:space="720" w:equalWidth="0">
            <w:col w:w="4067" w:space="703"/>
            <w:col w:w="6070"/>
          </w:cols>
        </w:sectPr>
      </w:pPr>
    </w:p>
    <w:p w:rsidR="00025C23" w:rsidRDefault="00025C23">
      <w:pPr>
        <w:pStyle w:val="BodyText"/>
        <w:rPr>
          <w:sz w:val="20"/>
        </w:rPr>
      </w:pPr>
    </w:p>
    <w:p w:rsidR="00025C23" w:rsidRDefault="00025C23">
      <w:pPr>
        <w:pStyle w:val="BodyText"/>
      </w:pPr>
    </w:p>
    <w:p w:rsidR="0064068A" w:rsidRDefault="0064068A">
      <w:pPr>
        <w:ind w:left="119"/>
        <w:jc w:val="both"/>
        <w:rPr>
          <w:i/>
          <w:u w:val="single"/>
        </w:rPr>
      </w:pPr>
    </w:p>
    <w:p w:rsidR="0064068A" w:rsidRDefault="0064068A">
      <w:pPr>
        <w:ind w:left="119"/>
        <w:jc w:val="both"/>
        <w:rPr>
          <w:i/>
          <w:u w:val="single"/>
        </w:rPr>
      </w:pPr>
    </w:p>
    <w:p w:rsidR="00025C23" w:rsidRDefault="00131DEF">
      <w:pPr>
        <w:ind w:left="119"/>
        <w:jc w:val="both"/>
        <w:rPr>
          <w:i/>
        </w:rPr>
      </w:pPr>
      <w:r>
        <w:rPr>
          <w:i/>
          <w:u w:val="single"/>
        </w:rPr>
        <w:t xml:space="preserve">Business </w:t>
      </w:r>
      <w:r w:rsidR="00FA3FD7">
        <w:rPr>
          <w:i/>
          <w:u w:val="single"/>
        </w:rPr>
        <w:t>Deals Approach</w:t>
      </w:r>
    </w:p>
    <w:p w:rsidR="00025C23" w:rsidRDefault="00DB39AD">
      <w:pPr>
        <w:pStyle w:val="BodyText"/>
        <w:ind w:left="120"/>
        <w:jc w:val="both"/>
      </w:pPr>
      <w:r>
        <w:t>The following are signature characteristics of the VMG approach:</w:t>
      </w:r>
    </w:p>
    <w:p w:rsidR="00025C23" w:rsidRDefault="00025C23">
      <w:pPr>
        <w:pStyle w:val="BodyText"/>
        <w:spacing w:before="12"/>
        <w:rPr>
          <w:sz w:val="21"/>
        </w:rPr>
      </w:pPr>
    </w:p>
    <w:p w:rsidR="00025C23" w:rsidRDefault="00DB39AD">
      <w:pPr>
        <w:pStyle w:val="BodyText"/>
        <w:ind w:left="840" w:right="640" w:hanging="1"/>
        <w:jc w:val="both"/>
      </w:pPr>
      <w:r>
        <w:rPr>
          <w:b/>
          <w:i/>
        </w:rPr>
        <w:t xml:space="preserve">Senior Level Attention </w:t>
      </w:r>
      <w:r>
        <w:t>– Our clients enjoy a relationship with senior experts who are able to deliver in‐ depth knowledge to our clients by relying on our expertise and vast experience in health care.</w:t>
      </w:r>
    </w:p>
    <w:p w:rsidR="00025C23" w:rsidRDefault="00025C23">
      <w:pPr>
        <w:pStyle w:val="BodyText"/>
      </w:pPr>
    </w:p>
    <w:p w:rsidR="00025C23" w:rsidRDefault="00DB39AD">
      <w:pPr>
        <w:pStyle w:val="BodyText"/>
        <w:spacing w:before="1"/>
        <w:ind w:left="839" w:right="637" w:hanging="1"/>
        <w:jc w:val="both"/>
      </w:pPr>
      <w:r>
        <w:rPr>
          <w:b/>
          <w:i/>
        </w:rPr>
        <w:t xml:space="preserve">Focus </w:t>
      </w:r>
      <w:r>
        <w:t xml:space="preserve">– </w:t>
      </w:r>
      <w:r w:rsidR="00131DEF">
        <w:t>Business Deals believes</w:t>
      </w:r>
      <w:r>
        <w:t xml:space="preserve"> that focus and insight in a market are the distinguishing characteristics of excellence. Our entire business is focused on understanding the complexities of </w:t>
      </w:r>
      <w:r w:rsidR="00346662">
        <w:t>industry and</w:t>
      </w:r>
      <w:r>
        <w:t xml:space="preserve"> the everyday challenges our clients face. Experience has shown that most </w:t>
      </w:r>
      <w:r w:rsidR="004A43DD">
        <w:t>of consulting</w:t>
      </w:r>
      <w:r w:rsidR="00A30BC9">
        <w:t xml:space="preserve"> firms do not have </w:t>
      </w:r>
      <w:r w:rsidR="00774634">
        <w:t>capability of</w:t>
      </w:r>
      <w:r>
        <w:t xml:space="preserve"> delivering a consistent level o</w:t>
      </w:r>
      <w:r w:rsidR="004A43DD">
        <w:t>f expertise and quality results and here we stand out</w:t>
      </w:r>
      <w:r w:rsidR="00774634">
        <w:t xml:space="preserve">. </w:t>
      </w:r>
    </w:p>
    <w:p w:rsidR="00025C23" w:rsidRDefault="00025C23">
      <w:pPr>
        <w:pStyle w:val="BodyText"/>
        <w:spacing w:before="11"/>
        <w:rPr>
          <w:sz w:val="21"/>
        </w:rPr>
      </w:pPr>
    </w:p>
    <w:p w:rsidR="00025C23" w:rsidRDefault="00DB39AD">
      <w:pPr>
        <w:pStyle w:val="BodyText"/>
        <w:spacing w:before="1"/>
        <w:ind w:left="840" w:right="637" w:hanging="1"/>
        <w:jc w:val="both"/>
      </w:pPr>
      <w:r>
        <w:rPr>
          <w:b/>
          <w:i/>
        </w:rPr>
        <w:t xml:space="preserve">Value Proposition </w:t>
      </w:r>
      <w:r w:rsidR="00774634">
        <w:t xml:space="preserve">– Business Deals </w:t>
      </w:r>
      <w:r>
        <w:t xml:space="preserve">is a national firm that is considered to be the pre‐eminent facility </w:t>
      </w:r>
      <w:r w:rsidR="00C9613F">
        <w:t xml:space="preserve">plans, </w:t>
      </w:r>
      <w:r>
        <w:t xml:space="preserve">valuation, consulting and development consulting firm </w:t>
      </w:r>
      <w:r w:rsidR="00C9613F">
        <w:t>in India</w:t>
      </w:r>
      <w:r>
        <w:t>. We deliver expertise in a timely manner on a cost effective basis to our clients throughout the country.</w:t>
      </w:r>
    </w:p>
    <w:p w:rsidR="00025C23" w:rsidRDefault="00025C23">
      <w:pPr>
        <w:pStyle w:val="BodyText"/>
        <w:spacing w:before="11"/>
        <w:rPr>
          <w:sz w:val="21"/>
        </w:rPr>
      </w:pPr>
    </w:p>
    <w:p w:rsidR="00025C23" w:rsidRDefault="002D7317">
      <w:pPr>
        <w:spacing w:before="1"/>
        <w:ind w:left="120"/>
        <w:rPr>
          <w:i/>
        </w:rPr>
      </w:pPr>
      <w:r>
        <w:rPr>
          <w:i/>
          <w:u w:val="single"/>
        </w:rPr>
        <w:t>Business Deals Service</w:t>
      </w:r>
      <w:r w:rsidR="00DB39AD">
        <w:rPr>
          <w:i/>
          <w:u w:val="single"/>
        </w:rPr>
        <w:t xml:space="preserve"> Offerings</w:t>
      </w:r>
    </w:p>
    <w:p w:rsidR="00025C23" w:rsidRDefault="002D7317">
      <w:pPr>
        <w:pStyle w:val="BodyText"/>
        <w:ind w:left="120" w:right="638" w:hanging="1"/>
        <w:jc w:val="both"/>
      </w:pPr>
      <w:r>
        <w:t xml:space="preserve">Business Deals is a full </w:t>
      </w:r>
      <w:r w:rsidR="00DB39AD">
        <w:t xml:space="preserve">transaction support service firm. We have dedicated and focused professional teams consisting of experts in specific areas to assist our clients with their related business transactions. Below is a summary of the specific areas of expertise which may be beyond the scope of performing this engagement, but are available to the extent the need arises. In addition to our business valuation services, </w:t>
      </w:r>
      <w:r w:rsidR="00EE3870">
        <w:t>BD</w:t>
      </w:r>
      <w:r w:rsidR="00DB39AD">
        <w:t xml:space="preserve"> focused areas of health care transaction expertise include the following:</w:t>
      </w:r>
    </w:p>
    <w:p w:rsidR="00B702E3" w:rsidRDefault="00B702E3">
      <w:pPr>
        <w:pStyle w:val="BodyText"/>
        <w:ind w:left="120" w:right="638" w:hanging="1"/>
        <w:jc w:val="both"/>
      </w:pPr>
    </w:p>
    <w:p w:rsidR="00B702E3" w:rsidRDefault="00B702E3">
      <w:pPr>
        <w:pStyle w:val="BodyText"/>
        <w:ind w:left="120" w:right="638" w:hanging="1"/>
        <w:jc w:val="both"/>
      </w:pPr>
    </w:p>
    <w:p w:rsidR="00B702E3" w:rsidRDefault="00B702E3">
      <w:pPr>
        <w:pStyle w:val="BodyText"/>
        <w:ind w:left="120" w:right="638" w:hanging="1"/>
        <w:jc w:val="both"/>
      </w:pPr>
    </w:p>
    <w:p w:rsidR="00B702E3" w:rsidRPr="00B702E3" w:rsidRDefault="00B702E3" w:rsidP="00B702E3">
      <w:pPr>
        <w:pStyle w:val="BodyText"/>
        <w:ind w:left="839" w:right="637"/>
        <w:jc w:val="both"/>
      </w:pPr>
      <w:r>
        <w:rPr>
          <w:b/>
          <w:i/>
        </w:rPr>
        <w:t>Business Plan –</w:t>
      </w:r>
      <w:r>
        <w:t xml:space="preserve"> </w:t>
      </w:r>
      <w:r w:rsidRPr="00B702E3">
        <w:t>The business plan for an early-stage company is, in many ways, a first attempt at strategic planning. An entrepreneur should use a business plan as a tool for setting the direction of a company over the next several years, and a plan should set the action steps and processes to guide the company through this period. Many entrepreneurs say that the pressures of the day-to-day management of a company leave them little time for planning, and this is unfortunate because, without it, an owner runs the risks of proceeding blindly through the rapidly changing business environment. Of course, writing a business plan is not a guarantee that problems will not arise. But, with a thoroughly thought-out plan, a business owner can better anticipate a crisis situation and deal with it up front. Further, a well-constructed plan can help avoid certain problems altogether. All in all, business planning is probably more important to the survival of a small and growing company than a larger, more mature one.</w:t>
      </w:r>
    </w:p>
    <w:p w:rsidR="00B702E3" w:rsidRDefault="00B702E3">
      <w:pPr>
        <w:pStyle w:val="BodyText"/>
        <w:ind w:left="120" w:right="638" w:hanging="1"/>
        <w:jc w:val="both"/>
      </w:pPr>
    </w:p>
    <w:p w:rsidR="00025C23" w:rsidRDefault="00025C23">
      <w:pPr>
        <w:pStyle w:val="BodyText"/>
        <w:spacing w:before="11"/>
        <w:rPr>
          <w:sz w:val="21"/>
        </w:rPr>
      </w:pPr>
    </w:p>
    <w:p w:rsidR="00025C23" w:rsidRDefault="00B702E3">
      <w:pPr>
        <w:pStyle w:val="BodyText"/>
        <w:ind w:left="839" w:right="637"/>
        <w:jc w:val="both"/>
      </w:pPr>
      <w:r>
        <w:rPr>
          <w:b/>
          <w:i/>
        </w:rPr>
        <w:t>Business Valuation Service</w:t>
      </w:r>
      <w:r w:rsidR="00DB39AD">
        <w:rPr>
          <w:b/>
          <w:i/>
        </w:rPr>
        <w:t xml:space="preserve"> – </w:t>
      </w:r>
      <w:r>
        <w:t xml:space="preserve">Business Deals </w:t>
      </w:r>
      <w:r w:rsidR="00DB39AD">
        <w:t xml:space="preserve">was founded on providing fair market value business appraisals within </w:t>
      </w:r>
      <w:r>
        <w:t>industry.BD pe</w:t>
      </w:r>
      <w:r w:rsidR="00DB39AD">
        <w:t xml:space="preserve">rforms over </w:t>
      </w:r>
      <w:r>
        <w:t>300</w:t>
      </w:r>
      <w:r w:rsidR="00DB39AD">
        <w:t xml:space="preserve"> business valuations per year servicing all sectors. </w:t>
      </w:r>
      <w:r>
        <w:t>BD</w:t>
      </w:r>
      <w:r w:rsidR="00DB39AD">
        <w:t xml:space="preserve"> provides business valuations for transaction, development, and internal client purposes. </w:t>
      </w:r>
      <w:r w:rsidR="00DB39AD">
        <w:rPr>
          <w:i/>
        </w:rPr>
        <w:t xml:space="preserve">Fair market value </w:t>
      </w:r>
      <w:r w:rsidR="00DB39AD">
        <w:t>is defined as the price, expressed in terms of cash equivalents, at which a property would change hands between a hypothetical willing and able buyer and a hypothetical willing and able seller, acting at arm’s length in an open and unrestricted market, when neither is under compulsion to buy or sell and when both have reasonable knowledge of the relevant facts.</w:t>
      </w:r>
    </w:p>
    <w:p w:rsidR="00025C23" w:rsidRDefault="00025C23">
      <w:pPr>
        <w:pStyle w:val="BodyText"/>
        <w:spacing w:before="1"/>
      </w:pPr>
    </w:p>
    <w:p w:rsidR="00025C23" w:rsidRDefault="00025C23">
      <w:pPr>
        <w:pStyle w:val="BodyText"/>
        <w:spacing w:before="11"/>
        <w:rPr>
          <w:sz w:val="8"/>
        </w:rPr>
      </w:pPr>
    </w:p>
    <w:p w:rsidR="004A5F4B" w:rsidRDefault="004A5F4B">
      <w:pPr>
        <w:pStyle w:val="BodyText"/>
        <w:spacing w:before="11"/>
        <w:rPr>
          <w:sz w:val="8"/>
        </w:rPr>
      </w:pPr>
    </w:p>
    <w:p w:rsidR="004A5F4B" w:rsidRDefault="004A5F4B">
      <w:pPr>
        <w:pStyle w:val="BodyText"/>
        <w:spacing w:before="11"/>
        <w:rPr>
          <w:sz w:val="8"/>
        </w:rPr>
      </w:pPr>
    </w:p>
    <w:p w:rsidR="004A5F4B" w:rsidRDefault="004A5F4B">
      <w:pPr>
        <w:pStyle w:val="BodyText"/>
        <w:spacing w:before="11"/>
        <w:rPr>
          <w:sz w:val="8"/>
        </w:rPr>
      </w:pPr>
    </w:p>
    <w:p w:rsidR="004A5F4B" w:rsidRDefault="004A5F4B">
      <w:pPr>
        <w:pStyle w:val="BodyText"/>
        <w:spacing w:before="11"/>
        <w:rPr>
          <w:sz w:val="8"/>
        </w:rPr>
      </w:pPr>
    </w:p>
    <w:p w:rsidR="004A5F4B" w:rsidRDefault="004A5F4B">
      <w:pPr>
        <w:pStyle w:val="BodyText"/>
        <w:spacing w:before="11"/>
        <w:rPr>
          <w:sz w:val="8"/>
        </w:rPr>
      </w:pPr>
    </w:p>
    <w:p w:rsidR="00025C23" w:rsidRDefault="00025C23">
      <w:pPr>
        <w:pStyle w:val="BodyText"/>
      </w:pPr>
    </w:p>
    <w:p w:rsidR="00025C23" w:rsidRDefault="00025C23">
      <w:pPr>
        <w:pStyle w:val="BodyText"/>
      </w:pPr>
    </w:p>
    <w:p w:rsidR="00025C23" w:rsidRDefault="00025C23">
      <w:pPr>
        <w:pStyle w:val="BodyText"/>
      </w:pPr>
    </w:p>
    <w:p w:rsidR="001E5F27" w:rsidRDefault="001E5F27">
      <w:pPr>
        <w:pStyle w:val="BodyText"/>
        <w:ind w:left="839" w:right="636"/>
        <w:jc w:val="both"/>
        <w:rPr>
          <w:b/>
          <w:i/>
        </w:rPr>
      </w:pPr>
    </w:p>
    <w:p w:rsidR="001E5F27" w:rsidRDefault="001E5F27">
      <w:pPr>
        <w:pStyle w:val="BodyText"/>
        <w:ind w:left="839" w:right="636"/>
        <w:jc w:val="both"/>
        <w:rPr>
          <w:b/>
          <w:i/>
        </w:rPr>
      </w:pPr>
    </w:p>
    <w:p w:rsidR="001E5F27" w:rsidRDefault="001E5F27">
      <w:pPr>
        <w:pStyle w:val="BodyText"/>
        <w:ind w:left="839" w:right="636"/>
        <w:jc w:val="both"/>
        <w:rPr>
          <w:b/>
          <w:i/>
        </w:rPr>
      </w:pPr>
    </w:p>
    <w:p w:rsidR="001E5F27" w:rsidRDefault="001E5F27">
      <w:pPr>
        <w:pStyle w:val="BodyText"/>
        <w:ind w:left="839" w:right="636"/>
        <w:jc w:val="both"/>
        <w:rPr>
          <w:b/>
          <w:i/>
        </w:rPr>
      </w:pPr>
    </w:p>
    <w:p w:rsidR="001E5F27" w:rsidRDefault="001E5F27">
      <w:pPr>
        <w:pStyle w:val="BodyText"/>
        <w:ind w:left="839" w:right="636"/>
        <w:jc w:val="both"/>
        <w:rPr>
          <w:b/>
          <w:i/>
        </w:rPr>
      </w:pPr>
    </w:p>
    <w:p w:rsidR="00025C23" w:rsidRDefault="00DB39AD">
      <w:pPr>
        <w:pStyle w:val="BodyText"/>
        <w:ind w:left="839" w:right="636"/>
        <w:jc w:val="both"/>
      </w:pPr>
      <w:r>
        <w:rPr>
          <w:b/>
          <w:i/>
        </w:rPr>
        <w:t xml:space="preserve">Transaction Advisory Services </w:t>
      </w:r>
      <w:r w:rsidR="009B2014">
        <w:t xml:space="preserve">– BD </w:t>
      </w:r>
      <w:r>
        <w:t>has dedicated professionals to assist our clients with their pursuits in buying and/or selling targeted entities</w:t>
      </w:r>
      <w:r w:rsidR="009B2014">
        <w:t>.</w:t>
      </w:r>
      <w:r w:rsidR="009B2014" w:rsidRPr="009B2014">
        <w:rPr>
          <w:rFonts w:ascii="Verdana" w:hAnsi="Verdana"/>
          <w:color w:val="0D1428"/>
          <w:sz w:val="18"/>
          <w:szCs w:val="18"/>
          <w:shd w:val="clear" w:color="auto" w:fill="FFFFFF"/>
        </w:rPr>
        <w:t xml:space="preserve"> </w:t>
      </w:r>
      <w:r w:rsidR="009B2014" w:rsidRPr="009B2014">
        <w:t>Our dedicated team of professionals understands create and implement the project at hand with complete analysis and research done at each level in terms of economic overview with technical, financial and legal aspects as such. We also provide the risk analysis cum feasibility study and allow the user to take informed decisions at the outset so as to combat the threats in particular.</w:t>
      </w:r>
    </w:p>
    <w:p w:rsidR="00025C23" w:rsidRDefault="00025C23">
      <w:pPr>
        <w:pStyle w:val="BodyText"/>
      </w:pPr>
    </w:p>
    <w:p w:rsidR="00AA2A11" w:rsidRDefault="00AA2A11" w:rsidP="00AA2A11">
      <w:pPr>
        <w:pStyle w:val="BodyText"/>
        <w:ind w:left="839" w:right="637"/>
        <w:jc w:val="both"/>
      </w:pPr>
    </w:p>
    <w:p w:rsidR="00025C23" w:rsidRDefault="00025C23">
      <w:pPr>
        <w:pStyle w:val="BodyText"/>
      </w:pPr>
    </w:p>
    <w:p w:rsidR="00025C23" w:rsidRDefault="006B22F5">
      <w:pPr>
        <w:pStyle w:val="Heading2"/>
        <w:spacing w:before="0"/>
        <w:ind w:left="119"/>
      </w:pPr>
      <w:r>
        <w:t>OUR</w:t>
      </w:r>
      <w:r w:rsidR="00970034">
        <w:t xml:space="preserve"> SOLUTIONS </w:t>
      </w:r>
    </w:p>
    <w:p w:rsidR="00025C23" w:rsidRDefault="00025C23">
      <w:pPr>
        <w:pStyle w:val="BodyText"/>
        <w:spacing w:before="8"/>
        <w:rPr>
          <w:b/>
          <w:i/>
          <w:sz w:val="19"/>
        </w:rPr>
      </w:pPr>
    </w:p>
    <w:p w:rsidR="00025C23" w:rsidRDefault="00025C23">
      <w:pPr>
        <w:jc w:val="both"/>
      </w:pPr>
    </w:p>
    <w:p w:rsidR="00BA4616" w:rsidRPr="00BA4616" w:rsidRDefault="00BA4616" w:rsidP="00BA4616">
      <w:pPr>
        <w:pStyle w:val="BodyText"/>
        <w:ind w:left="839" w:right="637"/>
        <w:jc w:val="both"/>
        <w:rPr>
          <w:b/>
          <w:i/>
        </w:rPr>
      </w:pPr>
      <w:r w:rsidRPr="00BA4616">
        <w:rPr>
          <w:b/>
          <w:i/>
        </w:rPr>
        <w:t>Identify Your Objectives</w:t>
      </w:r>
    </w:p>
    <w:p w:rsidR="00BA4616" w:rsidRPr="00BA4616" w:rsidRDefault="008C5D02" w:rsidP="00BA4616">
      <w:pPr>
        <w:pStyle w:val="BodyText"/>
        <w:ind w:left="839" w:right="637"/>
        <w:jc w:val="both"/>
      </w:pPr>
      <w:r>
        <w:t>A</w:t>
      </w:r>
      <w:r w:rsidR="00BA4616" w:rsidRPr="00BA4616">
        <w:t xml:space="preserve"> successful business plan you must determine</w:t>
      </w:r>
      <w:r w:rsidR="006E36E9">
        <w:t>s</w:t>
      </w:r>
      <w:r w:rsidR="00BA4616" w:rsidRPr="00BA4616">
        <w:t xml:space="preserve"> who will read the plan, </w:t>
      </w:r>
      <w:r w:rsidR="006E36E9">
        <w:t>Investor will</w:t>
      </w:r>
      <w:r w:rsidR="00BA4616" w:rsidRPr="00BA4616">
        <w:t xml:space="preserve"> know about your company, what they w</w:t>
      </w:r>
      <w:r w:rsidR="00366E37">
        <w:t xml:space="preserve">ant to know about your company. </w:t>
      </w:r>
    </w:p>
    <w:p w:rsidR="00BA4616" w:rsidRDefault="00BA4616">
      <w:pPr>
        <w:jc w:val="both"/>
      </w:pPr>
    </w:p>
    <w:p w:rsidR="008C5D02" w:rsidRPr="008C5D02" w:rsidRDefault="008C5D02" w:rsidP="008C5D02">
      <w:pPr>
        <w:pStyle w:val="BodyText"/>
        <w:ind w:left="839" w:right="637"/>
        <w:jc w:val="both"/>
        <w:rPr>
          <w:b/>
          <w:i/>
        </w:rPr>
      </w:pPr>
      <w:r w:rsidRPr="008C5D02">
        <w:rPr>
          <w:b/>
          <w:i/>
        </w:rPr>
        <w:t>Outline Your Business Plan</w:t>
      </w:r>
    </w:p>
    <w:p w:rsidR="00025C23" w:rsidRDefault="008C5D02" w:rsidP="006952E2">
      <w:pPr>
        <w:pStyle w:val="BodyText"/>
        <w:ind w:left="839" w:right="637"/>
        <w:jc w:val="both"/>
        <w:rPr>
          <w:sz w:val="8"/>
        </w:rPr>
      </w:pPr>
      <w:r w:rsidRPr="008C5D02">
        <w:t>Once</w:t>
      </w:r>
      <w:r w:rsidR="00926C07" w:rsidRPr="00926C07">
        <w:t xml:space="preserve"> </w:t>
      </w:r>
      <w:r w:rsidR="00926C07" w:rsidRPr="008C5D02">
        <w:t>objectives</w:t>
      </w:r>
      <w:r w:rsidR="00926C07">
        <w:t xml:space="preserve"> are</w:t>
      </w:r>
      <w:r w:rsidRPr="008C5D02">
        <w:t xml:space="preserve"> identified for </w:t>
      </w:r>
      <w:r w:rsidR="00926C07">
        <w:t xml:space="preserve">the </w:t>
      </w:r>
      <w:r w:rsidRPr="008C5D02">
        <w:t xml:space="preserve">business plan, and </w:t>
      </w:r>
      <w:r w:rsidR="00926C07">
        <w:t xml:space="preserve">we will work on </w:t>
      </w:r>
      <w:r w:rsidRPr="008C5D02">
        <w:t xml:space="preserve">the areas that you want to emphasize, </w:t>
      </w:r>
      <w:r w:rsidR="00897354">
        <w:t>preparing</w:t>
      </w:r>
      <w:r w:rsidR="00926C07">
        <w:t xml:space="preserve"> an outline based on</w:t>
      </w:r>
      <w:r w:rsidRPr="008C5D02">
        <w:t xml:space="preserve"> special requirements. The outline can be as general or detailed as </w:t>
      </w:r>
      <w:r w:rsidR="00AB4EC4">
        <w:t>you desire</w:t>
      </w:r>
      <w:r w:rsidRPr="008C5D02">
        <w:t>, but typically a detailed</w:t>
      </w:r>
      <w:r w:rsidR="00AB4EC4">
        <w:t xml:space="preserve"> outline will be more useful. </w:t>
      </w:r>
    </w:p>
    <w:p w:rsidR="00025C23" w:rsidRDefault="00025C23">
      <w:pPr>
        <w:pStyle w:val="BodyText"/>
        <w:spacing w:before="11"/>
        <w:rPr>
          <w:sz w:val="21"/>
        </w:rPr>
      </w:pPr>
    </w:p>
    <w:p w:rsidR="00025C23" w:rsidRDefault="00DB39AD">
      <w:pPr>
        <w:pStyle w:val="BodyText"/>
        <w:ind w:left="119" w:right="639" w:hanging="1"/>
        <w:jc w:val="both"/>
      </w:pPr>
      <w:r>
        <w:t>Being cognizant of the general guidelines set forth in Revenue, our investigation and analysis will be conducted as follows:</w:t>
      </w:r>
    </w:p>
    <w:p w:rsidR="00025C23" w:rsidRDefault="00025C23">
      <w:pPr>
        <w:pStyle w:val="BodyText"/>
      </w:pPr>
    </w:p>
    <w:p w:rsidR="00025C23" w:rsidRDefault="00DB39AD">
      <w:pPr>
        <w:pStyle w:val="ListParagraph"/>
        <w:numPr>
          <w:ilvl w:val="0"/>
          <w:numId w:val="4"/>
        </w:numPr>
        <w:tabs>
          <w:tab w:val="left" w:pos="840"/>
        </w:tabs>
        <w:spacing w:line="240" w:lineRule="auto"/>
        <w:ind w:right="1357" w:hanging="360"/>
        <w:jc w:val="both"/>
      </w:pPr>
      <w:r>
        <w:rPr>
          <w:b/>
        </w:rPr>
        <w:t xml:space="preserve">Investigation. </w:t>
      </w:r>
      <w:r>
        <w:t xml:space="preserve">We will conduct interviews with key management concerning past, present, and prospective operating results of the </w:t>
      </w:r>
      <w:r w:rsidR="00510E1E">
        <w:t>business</w:t>
      </w:r>
      <w:r>
        <w:t xml:space="preserve"> and their impact on the value of the </w:t>
      </w:r>
      <w:r w:rsidR="00510E1E">
        <w:t xml:space="preserve">business </w:t>
      </w:r>
      <w:r>
        <w:t>to a hypothetical third‐party investor. Steps</w:t>
      </w:r>
      <w:r>
        <w:rPr>
          <w:spacing w:val="-1"/>
        </w:rPr>
        <w:t xml:space="preserve"> </w:t>
      </w:r>
      <w:r>
        <w:t>include:</w:t>
      </w:r>
    </w:p>
    <w:p w:rsidR="00025C23" w:rsidRDefault="00025C23">
      <w:pPr>
        <w:pStyle w:val="BodyText"/>
      </w:pPr>
    </w:p>
    <w:p w:rsidR="00025C23" w:rsidRDefault="00DB39AD">
      <w:pPr>
        <w:pStyle w:val="ListParagraph"/>
        <w:numPr>
          <w:ilvl w:val="1"/>
          <w:numId w:val="4"/>
        </w:numPr>
        <w:tabs>
          <w:tab w:val="left" w:pos="1199"/>
          <w:tab w:val="left" w:pos="1200"/>
        </w:tabs>
        <w:spacing w:line="240" w:lineRule="auto"/>
      </w:pPr>
      <w:r>
        <w:t>Develop an understanding of the background of the</w:t>
      </w:r>
      <w:r>
        <w:rPr>
          <w:spacing w:val="-4"/>
        </w:rPr>
        <w:t xml:space="preserve"> </w:t>
      </w:r>
      <w:r w:rsidR="00510E1E">
        <w:t>business</w:t>
      </w:r>
    </w:p>
    <w:p w:rsidR="00025C23" w:rsidRDefault="00DB39AD">
      <w:pPr>
        <w:pStyle w:val="ListParagraph"/>
        <w:numPr>
          <w:ilvl w:val="1"/>
          <w:numId w:val="4"/>
        </w:numPr>
        <w:tabs>
          <w:tab w:val="left" w:pos="1199"/>
          <w:tab w:val="left" w:pos="1200"/>
        </w:tabs>
        <w:spacing w:line="240" w:lineRule="auto"/>
        <w:ind w:left="1200"/>
      </w:pPr>
      <w:r>
        <w:t>Evaluate historical financial results and</w:t>
      </w:r>
      <w:r>
        <w:rPr>
          <w:spacing w:val="-2"/>
        </w:rPr>
        <w:t xml:space="preserve"> </w:t>
      </w:r>
      <w:r>
        <w:t>statistics</w:t>
      </w:r>
    </w:p>
    <w:p w:rsidR="00025C23" w:rsidRDefault="00025C23">
      <w:pPr>
        <w:pStyle w:val="BodyText"/>
      </w:pPr>
    </w:p>
    <w:p w:rsidR="00025C23" w:rsidRDefault="00DB39AD">
      <w:pPr>
        <w:pStyle w:val="ListParagraph"/>
        <w:numPr>
          <w:ilvl w:val="0"/>
          <w:numId w:val="4"/>
        </w:numPr>
        <w:tabs>
          <w:tab w:val="left" w:pos="840"/>
        </w:tabs>
        <w:spacing w:line="240" w:lineRule="auto"/>
        <w:ind w:left="840" w:right="1357"/>
        <w:jc w:val="both"/>
      </w:pPr>
      <w:r>
        <w:rPr>
          <w:b/>
        </w:rPr>
        <w:t xml:space="preserve">Analysis. </w:t>
      </w:r>
      <w:r>
        <w:t>We will analyze the historical operating and financial data in order to gain an understa</w:t>
      </w:r>
      <w:r w:rsidR="00C23255">
        <w:t>nding of the operations of the business</w:t>
      </w:r>
      <w:r>
        <w:t xml:space="preserve">. This will allow us to determine the underlying dynamic factors pertinent to the projected operation of the </w:t>
      </w:r>
      <w:r w:rsidR="00C23255">
        <w:t>same</w:t>
      </w:r>
      <w:r>
        <w:t>. Steps</w:t>
      </w:r>
      <w:r>
        <w:rPr>
          <w:spacing w:val="-11"/>
        </w:rPr>
        <w:t xml:space="preserve"> </w:t>
      </w:r>
      <w:r>
        <w:t>include:</w:t>
      </w:r>
    </w:p>
    <w:p w:rsidR="00025C23" w:rsidRDefault="00025C23">
      <w:pPr>
        <w:pStyle w:val="BodyText"/>
      </w:pPr>
    </w:p>
    <w:p w:rsidR="00025C23" w:rsidRDefault="00DB39AD">
      <w:pPr>
        <w:pStyle w:val="ListParagraph"/>
        <w:numPr>
          <w:ilvl w:val="1"/>
          <w:numId w:val="4"/>
        </w:numPr>
        <w:tabs>
          <w:tab w:val="left" w:pos="1199"/>
          <w:tab w:val="left" w:pos="1200"/>
        </w:tabs>
        <w:spacing w:line="240" w:lineRule="auto"/>
        <w:ind w:left="1200"/>
      </w:pPr>
      <w:r>
        <w:t>Analyze historical operational results and</w:t>
      </w:r>
      <w:r>
        <w:rPr>
          <w:spacing w:val="-4"/>
        </w:rPr>
        <w:t xml:space="preserve"> </w:t>
      </w:r>
      <w:r>
        <w:t>statistics</w:t>
      </w:r>
    </w:p>
    <w:p w:rsidR="00025C23" w:rsidRDefault="00A772B5">
      <w:pPr>
        <w:pStyle w:val="ListParagraph"/>
        <w:numPr>
          <w:ilvl w:val="2"/>
          <w:numId w:val="4"/>
        </w:numPr>
        <w:tabs>
          <w:tab w:val="left" w:pos="1919"/>
          <w:tab w:val="left" w:pos="1920"/>
        </w:tabs>
        <w:spacing w:line="272" w:lineRule="exact"/>
        <w:ind w:hanging="360"/>
      </w:pPr>
      <w:proofErr w:type="spellStart"/>
      <w:r>
        <w:t>Payol</w:t>
      </w:r>
      <w:proofErr w:type="spellEnd"/>
      <w:r w:rsidR="00DB39AD">
        <w:t xml:space="preserve"> and service</w:t>
      </w:r>
      <w:r w:rsidR="00DB39AD">
        <w:rPr>
          <w:spacing w:val="-4"/>
        </w:rPr>
        <w:t xml:space="preserve"> </w:t>
      </w:r>
      <w:r w:rsidR="00DB39AD">
        <w:t>mix</w:t>
      </w:r>
    </w:p>
    <w:p w:rsidR="00025C23" w:rsidRDefault="00DB39AD">
      <w:pPr>
        <w:pStyle w:val="ListParagraph"/>
        <w:numPr>
          <w:ilvl w:val="2"/>
          <w:numId w:val="4"/>
        </w:numPr>
        <w:tabs>
          <w:tab w:val="left" w:pos="1919"/>
          <w:tab w:val="left" w:pos="1920"/>
        </w:tabs>
        <w:spacing w:line="269" w:lineRule="exact"/>
        <w:ind w:hanging="360"/>
      </w:pPr>
      <w:r>
        <w:t>Managed care</w:t>
      </w:r>
      <w:r>
        <w:rPr>
          <w:spacing w:val="-3"/>
        </w:rPr>
        <w:t xml:space="preserve"> </w:t>
      </w:r>
      <w:r>
        <w:t>relationships</w:t>
      </w:r>
    </w:p>
    <w:p w:rsidR="0075471E" w:rsidRDefault="0075471E" w:rsidP="0075471E">
      <w:pPr>
        <w:tabs>
          <w:tab w:val="left" w:pos="1919"/>
          <w:tab w:val="left" w:pos="1920"/>
        </w:tabs>
        <w:spacing w:line="269" w:lineRule="exact"/>
      </w:pPr>
    </w:p>
    <w:p w:rsidR="0075471E" w:rsidRDefault="0075471E" w:rsidP="0075471E">
      <w:pPr>
        <w:tabs>
          <w:tab w:val="left" w:pos="1919"/>
          <w:tab w:val="left" w:pos="1920"/>
        </w:tabs>
        <w:spacing w:line="269" w:lineRule="exact"/>
      </w:pPr>
    </w:p>
    <w:p w:rsidR="0075471E" w:rsidRDefault="0075471E" w:rsidP="0075471E">
      <w:pPr>
        <w:pStyle w:val="ListParagraph"/>
        <w:tabs>
          <w:tab w:val="left" w:pos="1020"/>
        </w:tabs>
        <w:spacing w:line="277" w:lineRule="exact"/>
        <w:ind w:left="1019" w:firstLine="0"/>
      </w:pPr>
    </w:p>
    <w:p w:rsidR="0075471E" w:rsidRDefault="0075471E" w:rsidP="0075471E">
      <w:pPr>
        <w:tabs>
          <w:tab w:val="left" w:pos="1020"/>
        </w:tabs>
        <w:spacing w:line="277" w:lineRule="exact"/>
        <w:ind w:left="839"/>
      </w:pPr>
    </w:p>
    <w:p w:rsidR="0075471E" w:rsidRDefault="0075471E" w:rsidP="0075471E">
      <w:pPr>
        <w:pStyle w:val="ListParagraph"/>
        <w:tabs>
          <w:tab w:val="left" w:pos="1020"/>
        </w:tabs>
        <w:spacing w:line="277" w:lineRule="exact"/>
        <w:ind w:left="1019" w:firstLine="0"/>
      </w:pPr>
    </w:p>
    <w:p w:rsidR="00025C23" w:rsidRDefault="00DB39AD">
      <w:pPr>
        <w:pStyle w:val="ListParagraph"/>
        <w:numPr>
          <w:ilvl w:val="1"/>
          <w:numId w:val="4"/>
        </w:numPr>
        <w:tabs>
          <w:tab w:val="left" w:pos="1020"/>
        </w:tabs>
        <w:spacing w:line="277" w:lineRule="exact"/>
        <w:ind w:left="1019" w:hanging="180"/>
      </w:pPr>
      <w:r>
        <w:t>Prepare prospective operational and financial</w:t>
      </w:r>
      <w:r>
        <w:rPr>
          <w:spacing w:val="-4"/>
        </w:rPr>
        <w:t xml:space="preserve"> </w:t>
      </w:r>
      <w:r>
        <w:t>analysis</w:t>
      </w:r>
    </w:p>
    <w:p w:rsidR="00025C23" w:rsidRDefault="00DB39AD">
      <w:pPr>
        <w:pStyle w:val="ListParagraph"/>
        <w:numPr>
          <w:ilvl w:val="2"/>
          <w:numId w:val="4"/>
        </w:numPr>
        <w:tabs>
          <w:tab w:val="left" w:pos="1919"/>
          <w:tab w:val="left" w:pos="1920"/>
        </w:tabs>
        <w:spacing w:line="272" w:lineRule="exact"/>
        <w:ind w:hanging="360"/>
      </w:pPr>
      <w:r>
        <w:t>Staffing</w:t>
      </w:r>
    </w:p>
    <w:p w:rsidR="00025C23" w:rsidRDefault="00DB39AD">
      <w:pPr>
        <w:pStyle w:val="ListParagraph"/>
        <w:numPr>
          <w:ilvl w:val="2"/>
          <w:numId w:val="4"/>
        </w:numPr>
        <w:tabs>
          <w:tab w:val="left" w:pos="1919"/>
          <w:tab w:val="left" w:pos="1920"/>
        </w:tabs>
        <w:spacing w:line="269" w:lineRule="exact"/>
        <w:ind w:hanging="360"/>
      </w:pPr>
      <w:r>
        <w:t>Cost</w:t>
      </w:r>
      <w:r>
        <w:rPr>
          <w:spacing w:val="-2"/>
        </w:rPr>
        <w:t xml:space="preserve"> </w:t>
      </w:r>
      <w:r>
        <w:t>projections</w:t>
      </w:r>
    </w:p>
    <w:p w:rsidR="00025C23" w:rsidRDefault="00DB39AD">
      <w:pPr>
        <w:pStyle w:val="ListParagraph"/>
        <w:numPr>
          <w:ilvl w:val="2"/>
          <w:numId w:val="4"/>
        </w:numPr>
        <w:tabs>
          <w:tab w:val="left" w:pos="1919"/>
          <w:tab w:val="left" w:pos="1920"/>
        </w:tabs>
        <w:spacing w:line="269" w:lineRule="exact"/>
        <w:ind w:hanging="360"/>
      </w:pPr>
      <w:r>
        <w:t>Capital expenditure</w:t>
      </w:r>
      <w:r>
        <w:rPr>
          <w:spacing w:val="-2"/>
        </w:rPr>
        <w:t xml:space="preserve"> </w:t>
      </w:r>
      <w:r>
        <w:t>requirements</w:t>
      </w:r>
    </w:p>
    <w:p w:rsidR="001E5F27" w:rsidRDefault="001E5F27" w:rsidP="001E5F27">
      <w:pPr>
        <w:tabs>
          <w:tab w:val="left" w:pos="1919"/>
          <w:tab w:val="left" w:pos="1920"/>
        </w:tabs>
        <w:spacing w:line="269" w:lineRule="exact"/>
      </w:pPr>
    </w:p>
    <w:p w:rsidR="00025C23" w:rsidRDefault="00DB39AD">
      <w:pPr>
        <w:pStyle w:val="ListParagraph"/>
        <w:numPr>
          <w:ilvl w:val="2"/>
          <w:numId w:val="4"/>
        </w:numPr>
        <w:tabs>
          <w:tab w:val="left" w:pos="1919"/>
          <w:tab w:val="left" w:pos="1920"/>
        </w:tabs>
        <w:spacing w:line="268" w:lineRule="exact"/>
        <w:ind w:hanging="360"/>
      </w:pPr>
      <w:r>
        <w:t>Working capital</w:t>
      </w:r>
      <w:r>
        <w:rPr>
          <w:spacing w:val="-2"/>
        </w:rPr>
        <w:t xml:space="preserve"> </w:t>
      </w:r>
      <w:r>
        <w:t>requirements</w:t>
      </w:r>
    </w:p>
    <w:p w:rsidR="00025C23" w:rsidRDefault="00DB39AD">
      <w:pPr>
        <w:pStyle w:val="ListParagraph"/>
        <w:numPr>
          <w:ilvl w:val="2"/>
          <w:numId w:val="4"/>
        </w:numPr>
        <w:tabs>
          <w:tab w:val="left" w:pos="1919"/>
          <w:tab w:val="left" w:pos="1920"/>
        </w:tabs>
        <w:spacing w:line="268" w:lineRule="exact"/>
        <w:ind w:hanging="360"/>
      </w:pPr>
      <w:r>
        <w:t>Discount rate analysis, risk of cash flow</w:t>
      </w:r>
      <w:r>
        <w:rPr>
          <w:spacing w:val="-7"/>
        </w:rPr>
        <w:t xml:space="preserve"> </w:t>
      </w:r>
      <w:r>
        <w:t>projections</w:t>
      </w:r>
    </w:p>
    <w:p w:rsidR="00025C23" w:rsidRDefault="00DB39AD">
      <w:pPr>
        <w:pStyle w:val="ListParagraph"/>
        <w:numPr>
          <w:ilvl w:val="1"/>
          <w:numId w:val="4"/>
        </w:numPr>
        <w:tabs>
          <w:tab w:val="left" w:pos="1020"/>
        </w:tabs>
        <w:spacing w:line="277" w:lineRule="exact"/>
        <w:ind w:left="1019" w:hanging="180"/>
      </w:pPr>
      <w:r>
        <w:t>Evaluate service</w:t>
      </w:r>
      <w:r>
        <w:rPr>
          <w:spacing w:val="-2"/>
        </w:rPr>
        <w:t xml:space="preserve"> </w:t>
      </w:r>
      <w:r>
        <w:t>area</w:t>
      </w:r>
    </w:p>
    <w:p w:rsidR="00025C23" w:rsidRDefault="00DB39AD">
      <w:pPr>
        <w:pStyle w:val="ListParagraph"/>
        <w:numPr>
          <w:ilvl w:val="1"/>
          <w:numId w:val="4"/>
        </w:numPr>
        <w:tabs>
          <w:tab w:val="left" w:pos="1021"/>
        </w:tabs>
        <w:spacing w:before="1"/>
        <w:ind w:left="1020" w:hanging="181"/>
      </w:pPr>
      <w:r>
        <w:t>Evaluate competitive</w:t>
      </w:r>
      <w:r>
        <w:rPr>
          <w:spacing w:val="-1"/>
        </w:rPr>
        <w:t xml:space="preserve"> </w:t>
      </w:r>
      <w:r>
        <w:t>factors</w:t>
      </w:r>
    </w:p>
    <w:p w:rsidR="00025C23" w:rsidRDefault="00DB39AD">
      <w:pPr>
        <w:pStyle w:val="ListParagraph"/>
        <w:numPr>
          <w:ilvl w:val="1"/>
          <w:numId w:val="4"/>
        </w:numPr>
        <w:tabs>
          <w:tab w:val="left" w:pos="1020"/>
        </w:tabs>
        <w:ind w:left="1019" w:hanging="180"/>
      </w:pPr>
      <w:r>
        <w:t>Complete physical site visit and interviews with key</w:t>
      </w:r>
      <w:r>
        <w:rPr>
          <w:spacing w:val="-5"/>
        </w:rPr>
        <w:t xml:space="preserve"> </w:t>
      </w:r>
      <w:r>
        <w:t>personnel</w:t>
      </w:r>
    </w:p>
    <w:p w:rsidR="00025C23" w:rsidRDefault="00025C23">
      <w:pPr>
        <w:pStyle w:val="BodyText"/>
      </w:pPr>
    </w:p>
    <w:p w:rsidR="00025C23" w:rsidRPr="00256AC8" w:rsidRDefault="00DB39AD" w:rsidP="00B03D73">
      <w:pPr>
        <w:pStyle w:val="ListParagraph"/>
        <w:numPr>
          <w:ilvl w:val="0"/>
          <w:numId w:val="4"/>
        </w:numPr>
        <w:tabs>
          <w:tab w:val="left" w:pos="840"/>
        </w:tabs>
        <w:spacing w:before="11" w:line="240" w:lineRule="auto"/>
        <w:ind w:right="1357" w:hanging="360"/>
        <w:jc w:val="both"/>
        <w:rPr>
          <w:sz w:val="8"/>
        </w:rPr>
      </w:pPr>
      <w:r w:rsidRPr="00256AC8">
        <w:rPr>
          <w:b/>
        </w:rPr>
        <w:t xml:space="preserve">Valuation. </w:t>
      </w:r>
      <w:r>
        <w:t>We will estimate the fair market value of the businesses fixed and intangible assets according to the appropriate valuation methodology: the market comparison approach</w:t>
      </w:r>
      <w:r w:rsidR="00AD13A0">
        <w:t xml:space="preserve"> (Relative Valuation)</w:t>
      </w:r>
      <w:r>
        <w:t>, and/or the income approach</w:t>
      </w:r>
      <w:r w:rsidR="00AD13A0">
        <w:t xml:space="preserve"> (Discounted Cash Flow)</w:t>
      </w:r>
      <w:r>
        <w:t xml:space="preserve">. </w:t>
      </w:r>
    </w:p>
    <w:p w:rsidR="00025C23" w:rsidRDefault="00025C23">
      <w:pPr>
        <w:pStyle w:val="BodyText"/>
      </w:pPr>
    </w:p>
    <w:p w:rsidR="00025C23" w:rsidRDefault="00DB39AD">
      <w:pPr>
        <w:pStyle w:val="ListParagraph"/>
        <w:numPr>
          <w:ilvl w:val="1"/>
          <w:numId w:val="4"/>
        </w:numPr>
        <w:tabs>
          <w:tab w:val="left" w:pos="1021"/>
        </w:tabs>
        <w:spacing w:before="1"/>
        <w:ind w:left="1020" w:hanging="180"/>
      </w:pPr>
      <w:r>
        <w:t xml:space="preserve">Estimate of value range based upon preliminary DCF, </w:t>
      </w:r>
    </w:p>
    <w:p w:rsidR="00025C23" w:rsidRDefault="00DB39AD">
      <w:pPr>
        <w:pStyle w:val="ListParagraph"/>
        <w:numPr>
          <w:ilvl w:val="1"/>
          <w:numId w:val="4"/>
        </w:numPr>
        <w:tabs>
          <w:tab w:val="left" w:pos="1020"/>
        </w:tabs>
        <w:ind w:left="1019" w:hanging="180"/>
      </w:pPr>
      <w:r>
        <w:t>Review preliminary analysis with appropriate</w:t>
      </w:r>
      <w:r>
        <w:rPr>
          <w:spacing w:val="-4"/>
        </w:rPr>
        <w:t xml:space="preserve"> </w:t>
      </w:r>
      <w:r>
        <w:t>party</w:t>
      </w:r>
    </w:p>
    <w:p w:rsidR="00025C23" w:rsidRDefault="00DB39AD">
      <w:pPr>
        <w:pStyle w:val="ListParagraph"/>
        <w:numPr>
          <w:ilvl w:val="1"/>
          <w:numId w:val="4"/>
        </w:numPr>
        <w:tabs>
          <w:tab w:val="left" w:pos="1020"/>
        </w:tabs>
        <w:ind w:left="1019" w:hanging="180"/>
      </w:pPr>
      <w:r>
        <w:t xml:space="preserve">Determination of appropriate valuation methodology: </w:t>
      </w:r>
      <w:r w:rsidR="00256AC8">
        <w:t>Relative &amp; DCF</w:t>
      </w:r>
    </w:p>
    <w:p w:rsidR="00025C23" w:rsidRDefault="00DB39AD">
      <w:pPr>
        <w:pStyle w:val="ListParagraph"/>
        <w:numPr>
          <w:ilvl w:val="1"/>
          <w:numId w:val="4"/>
        </w:numPr>
        <w:tabs>
          <w:tab w:val="left" w:pos="1020"/>
        </w:tabs>
        <w:ind w:left="1019" w:hanging="180"/>
      </w:pPr>
      <w:r>
        <w:t>Final estimation of fair market</w:t>
      </w:r>
      <w:r>
        <w:rPr>
          <w:spacing w:val="-6"/>
        </w:rPr>
        <w:t xml:space="preserve"> </w:t>
      </w:r>
      <w:r>
        <w:t>value</w:t>
      </w:r>
    </w:p>
    <w:p w:rsidR="00025C23" w:rsidRDefault="00025C23">
      <w:pPr>
        <w:pStyle w:val="BodyText"/>
      </w:pPr>
    </w:p>
    <w:p w:rsidR="00025C23" w:rsidRDefault="00DB39AD">
      <w:pPr>
        <w:pStyle w:val="ListParagraph"/>
        <w:numPr>
          <w:ilvl w:val="0"/>
          <w:numId w:val="4"/>
        </w:numPr>
        <w:tabs>
          <w:tab w:val="left" w:pos="840"/>
        </w:tabs>
        <w:spacing w:before="1" w:line="240" w:lineRule="auto"/>
        <w:ind w:left="840" w:right="1357"/>
        <w:jc w:val="both"/>
      </w:pPr>
      <w:r>
        <w:rPr>
          <w:b/>
        </w:rPr>
        <w:t xml:space="preserve">Documentation. </w:t>
      </w:r>
      <w:r>
        <w:t>In addition to generating a full report that will outline our investigation and findings, we will accumulate and maintain in our files the requisite source data supporting our recommendation of a fair market value for the</w:t>
      </w:r>
      <w:r>
        <w:rPr>
          <w:spacing w:val="-5"/>
        </w:rPr>
        <w:t xml:space="preserve"> </w:t>
      </w:r>
      <w:r w:rsidR="00CC3B30">
        <w:t xml:space="preserve">business. </w:t>
      </w:r>
    </w:p>
    <w:p w:rsidR="00E44841" w:rsidRDefault="00E44841" w:rsidP="00E44841">
      <w:pPr>
        <w:tabs>
          <w:tab w:val="left" w:pos="840"/>
        </w:tabs>
        <w:spacing w:before="1"/>
        <w:ind w:right="1357"/>
        <w:jc w:val="both"/>
      </w:pPr>
    </w:p>
    <w:p w:rsidR="00E44841" w:rsidRDefault="00E44841" w:rsidP="00E44841">
      <w:pPr>
        <w:tabs>
          <w:tab w:val="left" w:pos="840"/>
        </w:tabs>
        <w:spacing w:before="1"/>
        <w:ind w:right="1357"/>
        <w:jc w:val="both"/>
      </w:pPr>
    </w:p>
    <w:p w:rsidR="00E44841" w:rsidRPr="007F41F2" w:rsidRDefault="00E44841" w:rsidP="00E44841">
      <w:pPr>
        <w:tabs>
          <w:tab w:val="left" w:pos="840"/>
        </w:tabs>
        <w:spacing w:before="1"/>
        <w:ind w:right="1357"/>
        <w:jc w:val="both"/>
        <w:rPr>
          <w:b/>
        </w:rPr>
      </w:pPr>
      <w:r w:rsidRPr="007F41F2">
        <w:rPr>
          <w:b/>
        </w:rPr>
        <w:t xml:space="preserve">Stage 1 – Basic Proposal </w:t>
      </w:r>
    </w:p>
    <w:p w:rsidR="007F41F2" w:rsidRDefault="007F41F2" w:rsidP="007F41F2">
      <w:pPr>
        <w:tabs>
          <w:tab w:val="left" w:pos="840"/>
        </w:tabs>
        <w:spacing w:before="1"/>
        <w:ind w:right="1357"/>
        <w:jc w:val="both"/>
      </w:pPr>
    </w:p>
    <w:p w:rsidR="007F41F2" w:rsidRDefault="007F41F2" w:rsidP="007F41F2">
      <w:pPr>
        <w:tabs>
          <w:tab w:val="left" w:pos="840"/>
        </w:tabs>
        <w:spacing w:before="1"/>
        <w:ind w:right="1357"/>
        <w:jc w:val="both"/>
        <w:rPr>
          <w:b/>
        </w:rPr>
      </w:pPr>
      <w:r>
        <w:rPr>
          <w:b/>
        </w:rPr>
        <w:t xml:space="preserve"># </w:t>
      </w:r>
      <w:r w:rsidRPr="00D97E63">
        <w:rPr>
          <w:b/>
        </w:rPr>
        <w:t xml:space="preserve">Business Plan </w:t>
      </w:r>
    </w:p>
    <w:p w:rsidR="007F41F2" w:rsidRPr="00D97E63" w:rsidRDefault="007F41F2" w:rsidP="007F41F2">
      <w:pPr>
        <w:tabs>
          <w:tab w:val="left" w:pos="840"/>
        </w:tabs>
        <w:spacing w:before="1"/>
        <w:ind w:right="1357"/>
        <w:jc w:val="both"/>
        <w:rPr>
          <w:b/>
        </w:rPr>
      </w:pPr>
    </w:p>
    <w:p w:rsidR="007F41F2" w:rsidRDefault="007F41F2" w:rsidP="004315F1">
      <w:pPr>
        <w:pStyle w:val="ListParagraph"/>
        <w:numPr>
          <w:ilvl w:val="0"/>
          <w:numId w:val="13"/>
        </w:numPr>
        <w:tabs>
          <w:tab w:val="left" w:pos="840"/>
        </w:tabs>
        <w:spacing w:before="1"/>
        <w:ind w:right="1357"/>
        <w:jc w:val="both"/>
      </w:pPr>
      <w:r>
        <w:t xml:space="preserve">Income statement </w:t>
      </w:r>
    </w:p>
    <w:p w:rsidR="005A10F9" w:rsidRDefault="005A10F9" w:rsidP="007F41F2">
      <w:pPr>
        <w:tabs>
          <w:tab w:val="left" w:pos="840"/>
        </w:tabs>
        <w:spacing w:before="1"/>
        <w:ind w:right="1357"/>
        <w:jc w:val="both"/>
      </w:pPr>
    </w:p>
    <w:p w:rsidR="007F41F2" w:rsidRDefault="007F41F2" w:rsidP="004315F1">
      <w:pPr>
        <w:pStyle w:val="ListParagraph"/>
        <w:numPr>
          <w:ilvl w:val="0"/>
          <w:numId w:val="13"/>
        </w:numPr>
        <w:tabs>
          <w:tab w:val="left" w:pos="840"/>
        </w:tabs>
        <w:spacing w:before="1"/>
        <w:ind w:right="1357"/>
        <w:jc w:val="both"/>
      </w:pPr>
      <w:r>
        <w:t>Cash Flow</w:t>
      </w:r>
    </w:p>
    <w:p w:rsidR="005A10F9" w:rsidRDefault="005A10F9" w:rsidP="007F41F2">
      <w:pPr>
        <w:tabs>
          <w:tab w:val="left" w:pos="840"/>
        </w:tabs>
        <w:spacing w:before="1"/>
        <w:ind w:right="1357"/>
        <w:jc w:val="both"/>
      </w:pPr>
    </w:p>
    <w:p w:rsidR="007F41F2" w:rsidRDefault="007F41F2" w:rsidP="007F41F2">
      <w:pPr>
        <w:tabs>
          <w:tab w:val="left" w:pos="840"/>
        </w:tabs>
        <w:spacing w:before="1"/>
        <w:ind w:right="1357"/>
        <w:jc w:val="both"/>
      </w:pPr>
      <w:r>
        <w:t xml:space="preserve">Balance sheet </w:t>
      </w:r>
    </w:p>
    <w:p w:rsidR="007F41F2" w:rsidRDefault="007F41F2" w:rsidP="007F41F2">
      <w:pPr>
        <w:tabs>
          <w:tab w:val="left" w:pos="840"/>
        </w:tabs>
        <w:spacing w:before="1"/>
        <w:ind w:right="1357"/>
        <w:jc w:val="both"/>
      </w:pPr>
    </w:p>
    <w:p w:rsidR="007F41F2" w:rsidRDefault="007F41F2" w:rsidP="007F41F2">
      <w:pPr>
        <w:tabs>
          <w:tab w:val="left" w:pos="840"/>
        </w:tabs>
        <w:spacing w:before="1"/>
        <w:ind w:right="1357"/>
        <w:jc w:val="both"/>
        <w:rPr>
          <w:b/>
        </w:rPr>
      </w:pPr>
      <w:r>
        <w:rPr>
          <w:b/>
        </w:rPr>
        <w:t xml:space="preserve"># </w:t>
      </w:r>
      <w:r w:rsidRPr="00D97E63">
        <w:rPr>
          <w:b/>
        </w:rPr>
        <w:t xml:space="preserve">Valuation </w:t>
      </w:r>
      <w:r>
        <w:rPr>
          <w:b/>
        </w:rPr>
        <w:t>Report</w:t>
      </w:r>
    </w:p>
    <w:p w:rsidR="007F41F2" w:rsidRDefault="007F41F2" w:rsidP="007F41F2">
      <w:pPr>
        <w:tabs>
          <w:tab w:val="left" w:pos="840"/>
        </w:tabs>
        <w:spacing w:before="1"/>
        <w:ind w:right="1357"/>
        <w:jc w:val="both"/>
        <w:rPr>
          <w:b/>
        </w:rPr>
      </w:pPr>
    </w:p>
    <w:p w:rsidR="007F41F2" w:rsidRDefault="007F41F2" w:rsidP="004315F1">
      <w:pPr>
        <w:pStyle w:val="ListParagraph"/>
        <w:numPr>
          <w:ilvl w:val="0"/>
          <w:numId w:val="12"/>
        </w:numPr>
        <w:tabs>
          <w:tab w:val="left" w:pos="840"/>
        </w:tabs>
        <w:spacing w:before="1"/>
        <w:ind w:right="1357"/>
        <w:jc w:val="both"/>
      </w:pPr>
      <w:r>
        <w:t xml:space="preserve">Market based </w:t>
      </w:r>
    </w:p>
    <w:p w:rsidR="007F41F2" w:rsidRDefault="007F41F2" w:rsidP="007F41F2">
      <w:pPr>
        <w:tabs>
          <w:tab w:val="left" w:pos="840"/>
        </w:tabs>
        <w:spacing w:before="1"/>
        <w:ind w:right="1357"/>
        <w:jc w:val="both"/>
      </w:pPr>
    </w:p>
    <w:p w:rsidR="007F41F2" w:rsidRDefault="007F41F2" w:rsidP="004315F1">
      <w:pPr>
        <w:pStyle w:val="ListParagraph"/>
        <w:numPr>
          <w:ilvl w:val="0"/>
          <w:numId w:val="12"/>
        </w:numPr>
        <w:tabs>
          <w:tab w:val="left" w:pos="840"/>
        </w:tabs>
        <w:spacing w:before="1"/>
        <w:ind w:right="1357"/>
        <w:jc w:val="both"/>
      </w:pPr>
      <w:r w:rsidRPr="00031FD7">
        <w:t xml:space="preserve">Income based </w:t>
      </w:r>
    </w:p>
    <w:p w:rsidR="007F41F2" w:rsidRDefault="007F41F2" w:rsidP="007F41F2">
      <w:pPr>
        <w:tabs>
          <w:tab w:val="left" w:pos="840"/>
        </w:tabs>
        <w:spacing w:before="1"/>
        <w:ind w:right="1357"/>
        <w:jc w:val="both"/>
      </w:pPr>
    </w:p>
    <w:p w:rsidR="007F41F2" w:rsidRDefault="007F41F2" w:rsidP="00E44841">
      <w:pPr>
        <w:tabs>
          <w:tab w:val="left" w:pos="840"/>
        </w:tabs>
        <w:spacing w:before="1"/>
        <w:ind w:right="1357"/>
        <w:jc w:val="both"/>
      </w:pPr>
    </w:p>
    <w:p w:rsidR="007F41F2" w:rsidRPr="007F41F2" w:rsidRDefault="007F41F2" w:rsidP="00E44841">
      <w:pPr>
        <w:tabs>
          <w:tab w:val="left" w:pos="840"/>
        </w:tabs>
        <w:spacing w:before="1"/>
        <w:ind w:right="1357"/>
        <w:jc w:val="both"/>
        <w:rPr>
          <w:b/>
        </w:rPr>
      </w:pPr>
      <w:r>
        <w:rPr>
          <w:b/>
        </w:rPr>
        <w:t xml:space="preserve"># </w:t>
      </w:r>
      <w:r w:rsidRPr="007F41F2">
        <w:rPr>
          <w:b/>
        </w:rPr>
        <w:t xml:space="preserve">Basic Pitch Book </w:t>
      </w:r>
    </w:p>
    <w:p w:rsidR="007F41F2" w:rsidRDefault="007F41F2" w:rsidP="00E44841">
      <w:pPr>
        <w:tabs>
          <w:tab w:val="left" w:pos="840"/>
        </w:tabs>
        <w:spacing w:before="1"/>
        <w:ind w:right="1357"/>
        <w:jc w:val="both"/>
      </w:pPr>
    </w:p>
    <w:p w:rsidR="007F41F2" w:rsidRDefault="007F41F2" w:rsidP="00E44841">
      <w:pPr>
        <w:tabs>
          <w:tab w:val="left" w:pos="840"/>
        </w:tabs>
        <w:spacing w:before="1"/>
        <w:ind w:right="1357"/>
        <w:jc w:val="both"/>
      </w:pPr>
    </w:p>
    <w:p w:rsidR="007F41F2" w:rsidRDefault="007F41F2" w:rsidP="00E44841">
      <w:pPr>
        <w:tabs>
          <w:tab w:val="left" w:pos="840"/>
        </w:tabs>
        <w:spacing w:before="1"/>
        <w:ind w:right="1357"/>
        <w:jc w:val="both"/>
      </w:pPr>
    </w:p>
    <w:p w:rsidR="007F41F2" w:rsidRDefault="007F41F2" w:rsidP="00E44841">
      <w:pPr>
        <w:tabs>
          <w:tab w:val="left" w:pos="840"/>
        </w:tabs>
        <w:spacing w:before="1"/>
        <w:ind w:right="1357"/>
        <w:jc w:val="both"/>
      </w:pPr>
    </w:p>
    <w:p w:rsidR="007F41F2" w:rsidRPr="007F41F2" w:rsidRDefault="007F41F2" w:rsidP="007F41F2">
      <w:pPr>
        <w:tabs>
          <w:tab w:val="left" w:pos="840"/>
        </w:tabs>
        <w:spacing w:before="1"/>
        <w:ind w:right="1357"/>
        <w:jc w:val="both"/>
        <w:rPr>
          <w:b/>
        </w:rPr>
      </w:pPr>
      <w:r w:rsidRPr="007F41F2">
        <w:rPr>
          <w:b/>
        </w:rPr>
        <w:t>Stage 2</w:t>
      </w:r>
      <w:r w:rsidRPr="007F41F2">
        <w:rPr>
          <w:b/>
        </w:rPr>
        <w:t xml:space="preserve"> – </w:t>
      </w:r>
      <w:r w:rsidRPr="007F41F2">
        <w:rPr>
          <w:b/>
        </w:rPr>
        <w:t>Exhaustive</w:t>
      </w:r>
      <w:r w:rsidRPr="007F41F2">
        <w:rPr>
          <w:b/>
        </w:rPr>
        <w:t xml:space="preserve"> Proposal </w:t>
      </w:r>
    </w:p>
    <w:p w:rsidR="007F41F2" w:rsidRDefault="007F41F2" w:rsidP="00E44841">
      <w:pPr>
        <w:tabs>
          <w:tab w:val="left" w:pos="840"/>
        </w:tabs>
        <w:spacing w:before="1"/>
        <w:ind w:right="1357"/>
        <w:jc w:val="both"/>
      </w:pPr>
    </w:p>
    <w:p w:rsidR="003A76F1" w:rsidRDefault="003A76F1" w:rsidP="00E44841">
      <w:pPr>
        <w:tabs>
          <w:tab w:val="left" w:pos="840"/>
        </w:tabs>
        <w:spacing w:before="1"/>
        <w:ind w:right="1357"/>
        <w:jc w:val="both"/>
      </w:pPr>
    </w:p>
    <w:p w:rsidR="00D97E63" w:rsidRPr="00D97E63" w:rsidRDefault="004315F1" w:rsidP="00E44841">
      <w:pPr>
        <w:tabs>
          <w:tab w:val="left" w:pos="840"/>
        </w:tabs>
        <w:spacing w:before="1"/>
        <w:ind w:right="1357"/>
        <w:jc w:val="both"/>
        <w:rPr>
          <w:b/>
        </w:rPr>
      </w:pPr>
      <w:r>
        <w:rPr>
          <w:b/>
        </w:rPr>
        <w:t># B</w:t>
      </w:r>
      <w:r w:rsidR="00D97E63" w:rsidRPr="00D97E63">
        <w:rPr>
          <w:b/>
        </w:rPr>
        <w:t xml:space="preserve">usiness Plan </w:t>
      </w:r>
    </w:p>
    <w:p w:rsidR="00D97E63" w:rsidRDefault="00D97E63" w:rsidP="00E44841">
      <w:pPr>
        <w:tabs>
          <w:tab w:val="left" w:pos="840"/>
        </w:tabs>
        <w:spacing w:before="1"/>
        <w:ind w:right="1357"/>
        <w:jc w:val="both"/>
      </w:pPr>
    </w:p>
    <w:p w:rsidR="003A76F1" w:rsidRDefault="003A76F1" w:rsidP="004315F1">
      <w:pPr>
        <w:pStyle w:val="ListParagraph"/>
        <w:numPr>
          <w:ilvl w:val="0"/>
          <w:numId w:val="10"/>
        </w:numPr>
        <w:tabs>
          <w:tab w:val="left" w:pos="840"/>
        </w:tabs>
        <w:spacing w:before="1"/>
        <w:ind w:right="1357"/>
        <w:jc w:val="both"/>
      </w:pPr>
      <w:r>
        <w:t xml:space="preserve">Executive Summary </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 xml:space="preserve">Assumption Sheet </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 xml:space="preserve">Revenue Projections </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 xml:space="preserve">Income statement </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Cash Flow</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 xml:space="preserve">Balance sheet </w:t>
      </w:r>
    </w:p>
    <w:p w:rsidR="004315F1" w:rsidRDefault="004315F1" w:rsidP="00E44841">
      <w:pPr>
        <w:tabs>
          <w:tab w:val="left" w:pos="840"/>
        </w:tabs>
        <w:spacing w:before="1"/>
        <w:ind w:right="1357"/>
        <w:jc w:val="both"/>
      </w:pPr>
    </w:p>
    <w:p w:rsidR="007F41F2" w:rsidRDefault="007F41F2" w:rsidP="004315F1">
      <w:pPr>
        <w:pStyle w:val="ListParagraph"/>
        <w:numPr>
          <w:ilvl w:val="0"/>
          <w:numId w:val="10"/>
        </w:numPr>
        <w:tabs>
          <w:tab w:val="left" w:pos="840"/>
        </w:tabs>
        <w:spacing w:before="1"/>
        <w:ind w:right="1357"/>
        <w:jc w:val="both"/>
      </w:pPr>
      <w:r>
        <w:t>Cost Sheet</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 xml:space="preserve">Fixed Assets Schedule </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 xml:space="preserve">Debt Schedule </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proofErr w:type="spellStart"/>
      <w:r>
        <w:t>Capex</w:t>
      </w:r>
      <w:proofErr w:type="spellEnd"/>
      <w:r>
        <w:t xml:space="preserve"> Schedule</w:t>
      </w:r>
    </w:p>
    <w:p w:rsidR="004315F1" w:rsidRDefault="004315F1" w:rsidP="00E44841">
      <w:pPr>
        <w:tabs>
          <w:tab w:val="left" w:pos="840"/>
        </w:tabs>
        <w:spacing w:before="1"/>
        <w:ind w:right="1357"/>
        <w:jc w:val="both"/>
      </w:pPr>
    </w:p>
    <w:p w:rsidR="00B5104D" w:rsidRDefault="00B5104D" w:rsidP="004315F1">
      <w:pPr>
        <w:pStyle w:val="ListParagraph"/>
        <w:numPr>
          <w:ilvl w:val="0"/>
          <w:numId w:val="10"/>
        </w:numPr>
        <w:tabs>
          <w:tab w:val="left" w:pos="840"/>
        </w:tabs>
        <w:spacing w:before="1"/>
        <w:ind w:right="1357"/>
        <w:jc w:val="both"/>
      </w:pPr>
      <w:r>
        <w:t xml:space="preserve">Output Sheet </w:t>
      </w:r>
      <w:r w:rsidR="00D97E63">
        <w:t>(includes NPV</w:t>
      </w:r>
      <w:r>
        <w:t xml:space="preserve">, IRR </w:t>
      </w:r>
      <w:r w:rsidR="00031FD7">
        <w:t>etc.)</w:t>
      </w:r>
      <w:r>
        <w:t xml:space="preserve"> </w:t>
      </w:r>
    </w:p>
    <w:p w:rsidR="00B5104D" w:rsidRDefault="00B5104D" w:rsidP="00E44841">
      <w:pPr>
        <w:tabs>
          <w:tab w:val="left" w:pos="840"/>
        </w:tabs>
        <w:spacing w:before="1"/>
        <w:ind w:right="1357"/>
        <w:jc w:val="both"/>
      </w:pPr>
    </w:p>
    <w:p w:rsidR="00B5104D" w:rsidRDefault="004315F1" w:rsidP="00E44841">
      <w:pPr>
        <w:tabs>
          <w:tab w:val="left" w:pos="840"/>
        </w:tabs>
        <w:spacing w:before="1"/>
        <w:ind w:right="1357"/>
        <w:jc w:val="both"/>
        <w:rPr>
          <w:b/>
        </w:rPr>
      </w:pPr>
      <w:r>
        <w:rPr>
          <w:b/>
        </w:rPr>
        <w:t xml:space="preserve"># </w:t>
      </w:r>
      <w:r w:rsidR="00D97E63" w:rsidRPr="00D97E63">
        <w:rPr>
          <w:b/>
        </w:rPr>
        <w:t xml:space="preserve">Valuation </w:t>
      </w:r>
    </w:p>
    <w:p w:rsidR="00D97E63" w:rsidRDefault="00D97E63" w:rsidP="00E44841">
      <w:pPr>
        <w:tabs>
          <w:tab w:val="left" w:pos="840"/>
        </w:tabs>
        <w:spacing w:before="1"/>
        <w:ind w:right="1357"/>
        <w:jc w:val="both"/>
        <w:rPr>
          <w:b/>
        </w:rPr>
      </w:pPr>
    </w:p>
    <w:p w:rsidR="004315F1" w:rsidRDefault="00D97E63" w:rsidP="004315F1">
      <w:pPr>
        <w:pStyle w:val="ListParagraph"/>
        <w:numPr>
          <w:ilvl w:val="0"/>
          <w:numId w:val="11"/>
        </w:numPr>
        <w:tabs>
          <w:tab w:val="left" w:pos="840"/>
        </w:tabs>
        <w:spacing w:before="1"/>
        <w:ind w:right="1357"/>
        <w:jc w:val="both"/>
      </w:pPr>
      <w:r w:rsidRPr="00031FD7">
        <w:t xml:space="preserve">Income based </w:t>
      </w:r>
    </w:p>
    <w:p w:rsidR="004315F1" w:rsidRDefault="004315F1" w:rsidP="004315F1">
      <w:pPr>
        <w:tabs>
          <w:tab w:val="left" w:pos="840"/>
        </w:tabs>
        <w:spacing w:before="1"/>
        <w:ind w:right="1357"/>
        <w:jc w:val="both"/>
      </w:pPr>
    </w:p>
    <w:p w:rsidR="00BB33AC" w:rsidRDefault="004315F1" w:rsidP="00E44841">
      <w:pPr>
        <w:tabs>
          <w:tab w:val="left" w:pos="840"/>
        </w:tabs>
        <w:spacing w:before="1"/>
        <w:ind w:right="1357"/>
        <w:jc w:val="both"/>
      </w:pPr>
      <w:r>
        <w:rPr>
          <w:b/>
        </w:rPr>
        <w:t xml:space="preserve"># </w:t>
      </w:r>
      <w:r>
        <w:rPr>
          <w:b/>
        </w:rPr>
        <w:t>Detailed</w:t>
      </w:r>
      <w:r w:rsidRPr="007F41F2">
        <w:rPr>
          <w:b/>
        </w:rPr>
        <w:t xml:space="preserve"> Pitch Book </w:t>
      </w:r>
    </w:p>
    <w:p w:rsidR="00025C23" w:rsidRDefault="00025C23">
      <w:pPr>
        <w:pStyle w:val="BodyText"/>
        <w:spacing w:before="11"/>
        <w:rPr>
          <w:sz w:val="21"/>
        </w:rPr>
      </w:pPr>
    </w:p>
    <w:p w:rsidR="00025C23" w:rsidRDefault="00DB39AD">
      <w:pPr>
        <w:pStyle w:val="BodyText"/>
        <w:spacing w:before="1"/>
        <w:ind w:left="120" w:right="1360"/>
      </w:pPr>
      <w:r>
        <w:t xml:space="preserve">The </w:t>
      </w:r>
      <w:r w:rsidR="00E02A7F">
        <w:t>proposed scope</w:t>
      </w:r>
      <w:r w:rsidR="007F41F2">
        <w:t xml:space="preserve"> of work </w:t>
      </w:r>
      <w:r w:rsidR="00BE2320">
        <w:t>timeline is approximately 6</w:t>
      </w:r>
      <w:r>
        <w:t xml:space="preserve"> weeks from the receipt of all pertinent data.</w:t>
      </w:r>
    </w:p>
    <w:p w:rsidR="00025C23" w:rsidRDefault="00025C23">
      <w:pPr>
        <w:pStyle w:val="BodyText"/>
        <w:spacing w:before="11"/>
        <w:rPr>
          <w:sz w:val="21"/>
        </w:rPr>
      </w:pPr>
    </w:p>
    <w:p w:rsidR="00025C23" w:rsidRDefault="00025C23">
      <w:pPr>
        <w:pStyle w:val="BodyText"/>
      </w:pPr>
    </w:p>
    <w:p w:rsidR="00025C23" w:rsidRDefault="00DB39AD">
      <w:pPr>
        <w:pStyle w:val="BodyText"/>
        <w:spacing w:before="1"/>
        <w:ind w:left="119" w:right="637" w:hanging="1"/>
        <w:jc w:val="both"/>
      </w:pPr>
      <w:r>
        <w:t xml:space="preserve">We will convey the results of our investigation in a Restricted Use Report and/or a Summary Report. The analyses will consider the </w:t>
      </w:r>
      <w:r w:rsidR="000F47B0">
        <w:t>al</w:t>
      </w:r>
      <w:r>
        <w:t xml:space="preserve">l aspects of the </w:t>
      </w:r>
      <w:r w:rsidR="000F47B0">
        <w:t>business</w:t>
      </w:r>
      <w:r>
        <w:t xml:space="preserve"> which is apparent to an inspection and an assessment of its competitive position in the local and </w:t>
      </w:r>
      <w:r w:rsidR="00406499">
        <w:t>international</w:t>
      </w:r>
      <w:r>
        <w:t xml:space="preserve"> markets. The report will communicate the results of this investigation. Supporting data pertaining to the conclusion of value will be retained in our</w:t>
      </w:r>
      <w:r>
        <w:rPr>
          <w:spacing w:val="-9"/>
        </w:rPr>
        <w:t xml:space="preserve"> </w:t>
      </w:r>
      <w:r>
        <w:t>files.</w:t>
      </w:r>
    </w:p>
    <w:p w:rsidR="00025C23" w:rsidRDefault="00025C23">
      <w:pPr>
        <w:pStyle w:val="BodyText"/>
      </w:pPr>
    </w:p>
    <w:p w:rsidR="00025C23" w:rsidRDefault="00DB39AD">
      <w:pPr>
        <w:pStyle w:val="BodyText"/>
        <w:ind w:left="120" w:right="639"/>
        <w:jc w:val="both"/>
      </w:pPr>
      <w:r>
        <w:t>To assist in the performance of the assignments, we respectfully request that the following information be made available for review:</w:t>
      </w:r>
    </w:p>
    <w:p w:rsidR="00025C23" w:rsidRDefault="00025C23">
      <w:pPr>
        <w:pStyle w:val="BodyText"/>
        <w:spacing w:before="11"/>
        <w:rPr>
          <w:sz w:val="21"/>
        </w:rPr>
      </w:pPr>
    </w:p>
    <w:p w:rsidR="00BB33AC" w:rsidRDefault="00DB39AD" w:rsidP="00BB33AC">
      <w:pPr>
        <w:pStyle w:val="ListParagraph"/>
        <w:tabs>
          <w:tab w:val="left" w:pos="840"/>
        </w:tabs>
        <w:spacing w:before="1" w:line="240" w:lineRule="auto"/>
        <w:ind w:firstLine="0"/>
      </w:pPr>
      <w:r>
        <w:t xml:space="preserve">A summary of the </w:t>
      </w:r>
      <w:r w:rsidR="00BD6F79">
        <w:t xml:space="preserve">previous </w:t>
      </w:r>
      <w:r>
        <w:t>year his</w:t>
      </w:r>
      <w:r w:rsidR="00BD6F79">
        <w:t>toric financial data</w:t>
      </w:r>
      <w:r>
        <w:t>.</w:t>
      </w:r>
    </w:p>
    <w:p w:rsidR="00025C23" w:rsidRDefault="00DB39AD" w:rsidP="00BB33AC">
      <w:pPr>
        <w:pStyle w:val="ListParagraph"/>
        <w:tabs>
          <w:tab w:val="left" w:pos="840"/>
        </w:tabs>
        <w:spacing w:before="1" w:line="240" w:lineRule="auto"/>
        <w:ind w:firstLine="0"/>
      </w:pPr>
      <w:r>
        <w:t xml:space="preserve">Any historical cost information pertaining to the </w:t>
      </w:r>
      <w:r w:rsidR="00BD6F79">
        <w:t xml:space="preserve">business. </w:t>
      </w:r>
    </w:p>
    <w:p w:rsidR="00025C23" w:rsidRDefault="00025C23">
      <w:pPr>
        <w:pStyle w:val="BodyText"/>
      </w:pPr>
    </w:p>
    <w:p w:rsidR="00025C23" w:rsidRDefault="00025C23">
      <w:pPr>
        <w:pStyle w:val="BodyText"/>
        <w:spacing w:before="11"/>
        <w:rPr>
          <w:sz w:val="8"/>
        </w:rPr>
      </w:pPr>
      <w:bookmarkStart w:id="0" w:name="_GoBack"/>
      <w:bookmarkEnd w:id="0"/>
    </w:p>
    <w:p w:rsidR="00025C23" w:rsidRDefault="00025C23">
      <w:pPr>
        <w:pStyle w:val="BodyText"/>
        <w:spacing w:before="11"/>
        <w:rPr>
          <w:sz w:val="8"/>
        </w:rPr>
      </w:pPr>
    </w:p>
    <w:p w:rsidR="00025C23" w:rsidRDefault="00DB39AD">
      <w:pPr>
        <w:pStyle w:val="Heading2"/>
      </w:pPr>
      <w:r>
        <w:t>COSTS</w:t>
      </w:r>
    </w:p>
    <w:p w:rsidR="00025C23" w:rsidRDefault="00025C23">
      <w:pPr>
        <w:pStyle w:val="BodyText"/>
        <w:rPr>
          <w:b/>
          <w:i/>
        </w:rPr>
      </w:pPr>
    </w:p>
    <w:p w:rsidR="00025C23" w:rsidRDefault="00DB39AD">
      <w:pPr>
        <w:spacing w:before="1" w:line="268" w:lineRule="exact"/>
        <w:ind w:left="120"/>
        <w:rPr>
          <w:i/>
        </w:rPr>
      </w:pPr>
      <w:r>
        <w:rPr>
          <w:i/>
          <w:u w:val="single"/>
        </w:rPr>
        <w:t>Professional Fees</w:t>
      </w:r>
    </w:p>
    <w:p w:rsidR="00025C23" w:rsidRDefault="00BD6F79">
      <w:pPr>
        <w:pStyle w:val="BodyText"/>
        <w:ind w:left="120" w:right="637"/>
        <w:jc w:val="both"/>
      </w:pPr>
      <w:r>
        <w:t>Business Deals</w:t>
      </w:r>
      <w:r w:rsidR="00DB39AD">
        <w:t xml:space="preserve"> is able to provide all proposed services </w:t>
      </w:r>
      <w:r w:rsidR="00603EF0">
        <w:t>with or without the use of agency</w:t>
      </w:r>
      <w:r w:rsidR="00DB39AD">
        <w:t>. The applicable professional fees for the services desc</w:t>
      </w:r>
      <w:r w:rsidR="00603EF0">
        <w:t>ribed herein will not exceed 3</w:t>
      </w:r>
      <w:r w:rsidR="002A4FD7">
        <w:t>, 45,000</w:t>
      </w:r>
      <w:r w:rsidR="00DB39AD">
        <w:t xml:space="preserve"> and are presented </w:t>
      </w:r>
      <w:r w:rsidR="0012609E">
        <w:t>below. The</w:t>
      </w:r>
      <w:r w:rsidR="00DB39AD">
        <w:t xml:space="preserve"> quote presented below shall be valid for 120</w:t>
      </w:r>
      <w:r w:rsidR="00DB39AD">
        <w:rPr>
          <w:spacing w:val="-5"/>
        </w:rPr>
        <w:t xml:space="preserve"> </w:t>
      </w:r>
      <w:r w:rsidR="00DB39AD">
        <w:t>days.</w:t>
      </w:r>
    </w:p>
    <w:p w:rsidR="00025C23" w:rsidRDefault="00025C23">
      <w:pPr>
        <w:pStyle w:val="BodyText"/>
        <w:spacing w:after="1"/>
      </w:pPr>
    </w:p>
    <w:tbl>
      <w:tblPr>
        <w:tblW w:w="11305" w:type="dxa"/>
        <w:tblInd w:w="816" w:type="dxa"/>
        <w:tblLayout w:type="fixed"/>
        <w:tblCellMar>
          <w:left w:w="0" w:type="dxa"/>
          <w:right w:w="0" w:type="dxa"/>
        </w:tblCellMar>
        <w:tblLook w:val="01E0" w:firstRow="1" w:lastRow="1" w:firstColumn="1" w:lastColumn="1" w:noHBand="0" w:noVBand="0"/>
      </w:tblPr>
      <w:tblGrid>
        <w:gridCol w:w="28"/>
        <w:gridCol w:w="228"/>
        <w:gridCol w:w="8271"/>
        <w:gridCol w:w="1289"/>
        <w:gridCol w:w="200"/>
        <w:gridCol w:w="1289"/>
      </w:tblGrid>
      <w:tr w:rsidR="00025C23" w:rsidTr="006336AE">
        <w:trPr>
          <w:gridAfter w:val="1"/>
          <w:wAfter w:w="1289" w:type="dxa"/>
          <w:trHeight w:val="542"/>
        </w:trPr>
        <w:tc>
          <w:tcPr>
            <w:tcW w:w="8527" w:type="dxa"/>
            <w:gridSpan w:val="3"/>
            <w:tcBorders>
              <w:top w:val="single" w:sz="6" w:space="0" w:color="000000"/>
              <w:left w:val="single" w:sz="6" w:space="0" w:color="000000"/>
              <w:bottom w:val="single" w:sz="12" w:space="0" w:color="000000"/>
            </w:tcBorders>
          </w:tcPr>
          <w:p w:rsidR="00025C23" w:rsidRDefault="00025C23" w:rsidP="006336AE">
            <w:pPr>
              <w:pStyle w:val="TableParagraph"/>
              <w:numPr>
                <w:ilvl w:val="0"/>
                <w:numId w:val="7"/>
              </w:numPr>
              <w:spacing w:before="10"/>
              <w:rPr>
                <w:sz w:val="21"/>
              </w:rPr>
            </w:pPr>
          </w:p>
          <w:p w:rsidR="00025C23" w:rsidRPr="00543E06" w:rsidRDefault="007441EB">
            <w:pPr>
              <w:pStyle w:val="TableParagraph"/>
              <w:spacing w:before="0"/>
              <w:ind w:left="30"/>
              <w:rPr>
                <w:b/>
                <w:i/>
                <w:sz w:val="18"/>
              </w:rPr>
            </w:pPr>
            <w:r>
              <w:rPr>
                <w:b/>
                <w:i/>
                <w:w w:val="105"/>
                <w:sz w:val="18"/>
                <w:u w:val="single"/>
              </w:rPr>
              <w:t xml:space="preserve">For </w:t>
            </w:r>
            <w:proofErr w:type="spellStart"/>
            <w:r w:rsidR="00692E2B" w:rsidRPr="00543E06">
              <w:rPr>
                <w:b/>
                <w:i/>
                <w:w w:val="105"/>
                <w:sz w:val="18"/>
                <w:u w:val="single"/>
              </w:rPr>
              <w:t>Techcon</w:t>
            </w:r>
            <w:proofErr w:type="spellEnd"/>
            <w:r w:rsidR="00692E2B" w:rsidRPr="00543E06">
              <w:rPr>
                <w:b/>
                <w:i/>
                <w:w w:val="105"/>
                <w:sz w:val="18"/>
                <w:u w:val="single"/>
              </w:rPr>
              <w:t xml:space="preserve"> Labs Pvt. Ltd</w:t>
            </w:r>
          </w:p>
        </w:tc>
        <w:tc>
          <w:tcPr>
            <w:tcW w:w="1289" w:type="dxa"/>
            <w:shd w:val="clear" w:color="auto" w:fill="000000"/>
          </w:tcPr>
          <w:p w:rsidR="00025C23" w:rsidRDefault="00692E2B" w:rsidP="00543E06">
            <w:pPr>
              <w:pStyle w:val="TableParagraph"/>
              <w:spacing w:before="130"/>
              <w:ind w:right="101"/>
              <w:jc w:val="center"/>
              <w:rPr>
                <w:b/>
                <w:sz w:val="18"/>
              </w:rPr>
            </w:pPr>
            <w:r>
              <w:rPr>
                <w:b/>
                <w:color w:val="FFFFFF"/>
                <w:w w:val="105"/>
                <w:sz w:val="18"/>
              </w:rPr>
              <w:t>Price</w:t>
            </w:r>
          </w:p>
        </w:tc>
        <w:tc>
          <w:tcPr>
            <w:tcW w:w="200" w:type="dxa"/>
            <w:shd w:val="clear" w:color="auto" w:fill="000000"/>
          </w:tcPr>
          <w:p w:rsidR="00025C23" w:rsidRDefault="00025C23" w:rsidP="00543E06">
            <w:pPr>
              <w:pStyle w:val="TableParagraph"/>
              <w:spacing w:before="18" w:line="271" w:lineRule="auto"/>
              <w:ind w:left="306" w:hanging="38"/>
              <w:jc w:val="center"/>
              <w:rPr>
                <w:b/>
                <w:sz w:val="18"/>
              </w:rPr>
            </w:pPr>
          </w:p>
        </w:tc>
      </w:tr>
      <w:tr w:rsidR="00025C23" w:rsidTr="006336AE">
        <w:trPr>
          <w:gridAfter w:val="1"/>
          <w:wAfter w:w="1289" w:type="dxa"/>
          <w:trHeight w:val="835"/>
        </w:trPr>
        <w:tc>
          <w:tcPr>
            <w:tcW w:w="8527" w:type="dxa"/>
            <w:gridSpan w:val="3"/>
            <w:vMerge w:val="restart"/>
            <w:tcBorders>
              <w:top w:val="single" w:sz="12" w:space="0" w:color="000000"/>
              <w:left w:val="single" w:sz="6" w:space="0" w:color="000000"/>
            </w:tcBorders>
          </w:tcPr>
          <w:p w:rsidR="00603EF0" w:rsidRDefault="00D34FE5">
            <w:pPr>
              <w:pStyle w:val="TableParagraph"/>
              <w:spacing w:before="91" w:line="271" w:lineRule="auto"/>
              <w:ind w:left="290" w:right="2253" w:hanging="261"/>
              <w:rPr>
                <w:i/>
                <w:w w:val="105"/>
                <w:sz w:val="18"/>
                <w:u w:val="single"/>
              </w:rPr>
            </w:pPr>
            <w:r>
              <w:rPr>
                <w:i/>
                <w:w w:val="105"/>
                <w:sz w:val="18"/>
                <w:u w:val="single"/>
              </w:rPr>
              <w:t>Business</w:t>
            </w:r>
            <w:r w:rsidR="00DB39AD">
              <w:rPr>
                <w:i/>
                <w:w w:val="105"/>
                <w:sz w:val="18"/>
                <w:u w:val="single"/>
              </w:rPr>
              <w:t xml:space="preserve"> Analysis of </w:t>
            </w:r>
            <w:proofErr w:type="spellStart"/>
            <w:r w:rsidR="00603EF0" w:rsidRPr="00603EF0">
              <w:rPr>
                <w:i/>
                <w:w w:val="105"/>
                <w:sz w:val="18"/>
                <w:u w:val="single"/>
              </w:rPr>
              <w:t>Techcon</w:t>
            </w:r>
            <w:proofErr w:type="spellEnd"/>
            <w:r w:rsidR="00603EF0" w:rsidRPr="00603EF0">
              <w:rPr>
                <w:i/>
                <w:w w:val="105"/>
                <w:sz w:val="18"/>
                <w:u w:val="single"/>
              </w:rPr>
              <w:t xml:space="preserve"> Labs Pvt. Ltd</w:t>
            </w:r>
          </w:p>
          <w:p w:rsidR="007441EB" w:rsidRPr="007441EB" w:rsidRDefault="007441EB">
            <w:pPr>
              <w:pStyle w:val="TableParagraph"/>
              <w:spacing w:before="91" w:line="271" w:lineRule="auto"/>
              <w:ind w:left="290" w:right="2253" w:hanging="261"/>
              <w:rPr>
                <w:i/>
                <w:w w:val="105"/>
                <w:sz w:val="18"/>
              </w:rPr>
            </w:pPr>
            <w:r w:rsidRPr="007441EB">
              <w:rPr>
                <w:i/>
                <w:w w:val="105"/>
                <w:sz w:val="18"/>
              </w:rPr>
              <w:t>Deliverables</w:t>
            </w:r>
          </w:p>
          <w:p w:rsidR="00025C23" w:rsidRDefault="00CA762D" w:rsidP="00CA762D">
            <w:pPr>
              <w:pStyle w:val="TableParagraph"/>
              <w:numPr>
                <w:ilvl w:val="0"/>
                <w:numId w:val="1"/>
              </w:numPr>
              <w:tabs>
                <w:tab w:val="left" w:pos="1087"/>
              </w:tabs>
              <w:spacing w:before="0" w:line="219" w:lineRule="exact"/>
              <w:rPr>
                <w:sz w:val="18"/>
              </w:rPr>
            </w:pPr>
            <w:proofErr w:type="spellStart"/>
            <w:r w:rsidRPr="00CA762D">
              <w:rPr>
                <w:w w:val="105"/>
                <w:sz w:val="18"/>
              </w:rPr>
              <w:t>Techcon</w:t>
            </w:r>
            <w:proofErr w:type="spellEnd"/>
            <w:r w:rsidRPr="00CA762D">
              <w:rPr>
                <w:w w:val="105"/>
                <w:sz w:val="18"/>
              </w:rPr>
              <w:t xml:space="preserve"> Labs Pvt. Ltd </w:t>
            </w:r>
            <w:r w:rsidR="00DB39AD">
              <w:rPr>
                <w:w w:val="105"/>
                <w:sz w:val="18"/>
              </w:rPr>
              <w:t xml:space="preserve">‐ Business </w:t>
            </w:r>
            <w:r>
              <w:rPr>
                <w:spacing w:val="-4"/>
                <w:w w:val="105"/>
                <w:sz w:val="18"/>
              </w:rPr>
              <w:t xml:space="preserve">Plan </w:t>
            </w:r>
            <w:r w:rsidR="006336AE">
              <w:rPr>
                <w:spacing w:val="-4"/>
                <w:w w:val="105"/>
                <w:sz w:val="18"/>
              </w:rPr>
              <w:t xml:space="preserve">( Full Fledge ) </w:t>
            </w:r>
          </w:p>
          <w:p w:rsidR="00025C23" w:rsidRPr="00CA762D" w:rsidRDefault="00CA762D" w:rsidP="00CA762D">
            <w:pPr>
              <w:pStyle w:val="TableParagraph"/>
              <w:numPr>
                <w:ilvl w:val="0"/>
                <w:numId w:val="1"/>
              </w:numPr>
              <w:tabs>
                <w:tab w:val="left" w:pos="1087"/>
              </w:tabs>
              <w:spacing w:before="28" w:line="196" w:lineRule="exact"/>
              <w:rPr>
                <w:sz w:val="18"/>
              </w:rPr>
            </w:pPr>
            <w:proofErr w:type="spellStart"/>
            <w:r w:rsidRPr="00CA762D">
              <w:rPr>
                <w:w w:val="105"/>
                <w:sz w:val="18"/>
              </w:rPr>
              <w:t>Techcon</w:t>
            </w:r>
            <w:proofErr w:type="spellEnd"/>
            <w:r w:rsidRPr="00CA762D">
              <w:rPr>
                <w:w w:val="105"/>
                <w:sz w:val="18"/>
              </w:rPr>
              <w:t xml:space="preserve"> Labs Pvt. Ltd </w:t>
            </w:r>
            <w:r w:rsidR="00DB39AD">
              <w:rPr>
                <w:w w:val="105"/>
                <w:sz w:val="18"/>
              </w:rPr>
              <w:t xml:space="preserve">‐ </w:t>
            </w:r>
            <w:r>
              <w:rPr>
                <w:w w:val="105"/>
                <w:sz w:val="18"/>
              </w:rPr>
              <w:t xml:space="preserve">Valuation Report </w:t>
            </w:r>
            <w:r w:rsidR="006336AE">
              <w:rPr>
                <w:w w:val="105"/>
                <w:sz w:val="18"/>
              </w:rPr>
              <w:t>( Exhaustive )</w:t>
            </w:r>
          </w:p>
          <w:p w:rsidR="00CA762D" w:rsidRDefault="00CA762D" w:rsidP="006336AE">
            <w:pPr>
              <w:pStyle w:val="TableParagraph"/>
              <w:numPr>
                <w:ilvl w:val="0"/>
                <w:numId w:val="1"/>
              </w:numPr>
              <w:tabs>
                <w:tab w:val="left" w:pos="1087"/>
              </w:tabs>
              <w:spacing w:before="28" w:line="196" w:lineRule="exact"/>
              <w:rPr>
                <w:sz w:val="18"/>
              </w:rPr>
            </w:pPr>
            <w:proofErr w:type="spellStart"/>
            <w:r w:rsidRPr="00CA762D">
              <w:rPr>
                <w:w w:val="105"/>
                <w:sz w:val="18"/>
              </w:rPr>
              <w:t>Techcon</w:t>
            </w:r>
            <w:proofErr w:type="spellEnd"/>
            <w:r w:rsidRPr="00CA762D">
              <w:rPr>
                <w:w w:val="105"/>
                <w:sz w:val="18"/>
              </w:rPr>
              <w:t xml:space="preserve"> Labs Pvt. Ltd</w:t>
            </w:r>
            <w:r>
              <w:rPr>
                <w:w w:val="105"/>
                <w:sz w:val="18"/>
              </w:rPr>
              <w:t xml:space="preserve"> – Pitch Book for Investors </w:t>
            </w:r>
            <w:r w:rsidR="006336AE">
              <w:rPr>
                <w:w w:val="105"/>
                <w:sz w:val="18"/>
              </w:rPr>
              <w:t>( Advance )</w:t>
            </w:r>
          </w:p>
        </w:tc>
        <w:tc>
          <w:tcPr>
            <w:tcW w:w="1289" w:type="dxa"/>
            <w:tcBorders>
              <w:top w:val="single" w:sz="12" w:space="0" w:color="000000"/>
            </w:tcBorders>
          </w:tcPr>
          <w:p w:rsidR="00025C23" w:rsidRDefault="00025C23">
            <w:pPr>
              <w:pStyle w:val="TableParagraph"/>
              <w:spacing w:before="0"/>
              <w:rPr>
                <w:sz w:val="18"/>
              </w:rPr>
            </w:pPr>
          </w:p>
          <w:p w:rsidR="00025C23" w:rsidRDefault="00025C23">
            <w:pPr>
              <w:pStyle w:val="TableParagraph"/>
              <w:spacing w:before="0"/>
              <w:rPr>
                <w:sz w:val="18"/>
              </w:rPr>
            </w:pPr>
          </w:p>
          <w:p w:rsidR="00025C23" w:rsidRDefault="00CA762D">
            <w:pPr>
              <w:pStyle w:val="TableParagraph"/>
              <w:tabs>
                <w:tab w:val="left" w:pos="607"/>
              </w:tabs>
              <w:spacing w:before="147"/>
              <w:ind w:right="82"/>
              <w:jc w:val="right"/>
              <w:rPr>
                <w:sz w:val="18"/>
              </w:rPr>
            </w:pPr>
            <w:r>
              <w:rPr>
                <w:w w:val="105"/>
                <w:sz w:val="18"/>
              </w:rPr>
              <w:t>RS</w:t>
            </w:r>
            <w:r w:rsidR="00DB39AD">
              <w:rPr>
                <w:w w:val="105"/>
                <w:sz w:val="18"/>
              </w:rPr>
              <w:tab/>
            </w:r>
            <w:r w:rsidR="00DB39AD">
              <w:rPr>
                <w:spacing w:val="-5"/>
                <w:sz w:val="18"/>
              </w:rPr>
              <w:t>3</w:t>
            </w:r>
            <w:r>
              <w:rPr>
                <w:spacing w:val="-5"/>
                <w:sz w:val="18"/>
              </w:rPr>
              <w:t>,4</w:t>
            </w:r>
            <w:r w:rsidR="00DB39AD">
              <w:rPr>
                <w:spacing w:val="-5"/>
                <w:sz w:val="18"/>
              </w:rPr>
              <w:t>5,000</w:t>
            </w:r>
          </w:p>
        </w:tc>
        <w:tc>
          <w:tcPr>
            <w:tcW w:w="200" w:type="dxa"/>
            <w:tcBorders>
              <w:top w:val="single" w:sz="12" w:space="0" w:color="000000"/>
              <w:right w:val="single" w:sz="6" w:space="0" w:color="000000"/>
            </w:tcBorders>
          </w:tcPr>
          <w:p w:rsidR="00025C23" w:rsidRDefault="00025C23">
            <w:pPr>
              <w:pStyle w:val="TableParagraph"/>
              <w:tabs>
                <w:tab w:val="left" w:pos="608"/>
              </w:tabs>
              <w:spacing w:before="147"/>
              <w:ind w:right="68"/>
              <w:jc w:val="right"/>
              <w:rPr>
                <w:sz w:val="18"/>
              </w:rPr>
            </w:pPr>
          </w:p>
        </w:tc>
      </w:tr>
      <w:tr w:rsidR="00025C23" w:rsidTr="006336AE">
        <w:trPr>
          <w:gridAfter w:val="1"/>
          <w:wAfter w:w="1289" w:type="dxa"/>
          <w:trHeight w:val="215"/>
        </w:trPr>
        <w:tc>
          <w:tcPr>
            <w:tcW w:w="8527" w:type="dxa"/>
            <w:gridSpan w:val="3"/>
            <w:vMerge/>
            <w:tcBorders>
              <w:top w:val="nil"/>
              <w:left w:val="single" w:sz="6" w:space="0" w:color="000000"/>
            </w:tcBorders>
          </w:tcPr>
          <w:p w:rsidR="00025C23" w:rsidRDefault="00025C23">
            <w:pPr>
              <w:rPr>
                <w:sz w:val="2"/>
                <w:szCs w:val="2"/>
              </w:rPr>
            </w:pPr>
          </w:p>
        </w:tc>
        <w:tc>
          <w:tcPr>
            <w:tcW w:w="1289" w:type="dxa"/>
            <w:tcBorders>
              <w:bottom w:val="single" w:sz="6" w:space="0" w:color="000000"/>
            </w:tcBorders>
          </w:tcPr>
          <w:p w:rsidR="00025C23" w:rsidRDefault="0063625E">
            <w:pPr>
              <w:pStyle w:val="TableParagraph"/>
              <w:tabs>
                <w:tab w:val="left" w:pos="608"/>
              </w:tabs>
              <w:spacing w:before="0" w:line="195" w:lineRule="exact"/>
              <w:ind w:right="89"/>
              <w:jc w:val="right"/>
              <w:rPr>
                <w:sz w:val="18"/>
              </w:rPr>
            </w:pPr>
            <w:r>
              <w:rPr>
                <w:sz w:val="18"/>
              </w:rPr>
              <w:t xml:space="preserve">18 % </w:t>
            </w:r>
            <w:proofErr w:type="spellStart"/>
            <w:r w:rsidR="00CA762D">
              <w:rPr>
                <w:sz w:val="18"/>
              </w:rPr>
              <w:t>Gst</w:t>
            </w:r>
            <w:proofErr w:type="spellEnd"/>
            <w:r w:rsidR="00CA762D">
              <w:rPr>
                <w:sz w:val="18"/>
              </w:rPr>
              <w:t xml:space="preserve"> Extra </w:t>
            </w:r>
          </w:p>
        </w:tc>
        <w:tc>
          <w:tcPr>
            <w:tcW w:w="200" w:type="dxa"/>
            <w:tcBorders>
              <w:bottom w:val="single" w:sz="6" w:space="0" w:color="000000"/>
              <w:right w:val="single" w:sz="6" w:space="0" w:color="000000"/>
            </w:tcBorders>
          </w:tcPr>
          <w:p w:rsidR="00025C23" w:rsidRDefault="00025C23">
            <w:pPr>
              <w:pStyle w:val="TableParagraph"/>
              <w:tabs>
                <w:tab w:val="left" w:pos="682"/>
              </w:tabs>
              <w:spacing w:before="0" w:line="195" w:lineRule="exact"/>
              <w:ind w:right="68"/>
              <w:jc w:val="right"/>
              <w:rPr>
                <w:sz w:val="18"/>
              </w:rPr>
            </w:pPr>
          </w:p>
        </w:tc>
      </w:tr>
      <w:tr w:rsidR="00025C23" w:rsidTr="00DA5441">
        <w:trPr>
          <w:gridAfter w:val="1"/>
          <w:wAfter w:w="1289" w:type="dxa"/>
          <w:trHeight w:val="383"/>
        </w:trPr>
        <w:tc>
          <w:tcPr>
            <w:tcW w:w="28" w:type="dxa"/>
            <w:vMerge w:val="restart"/>
            <w:tcBorders>
              <w:left w:val="single" w:sz="6" w:space="0" w:color="000000"/>
              <w:bottom w:val="single" w:sz="6" w:space="0" w:color="000000"/>
            </w:tcBorders>
          </w:tcPr>
          <w:p w:rsidR="00025C23" w:rsidRDefault="00025C23">
            <w:pPr>
              <w:pStyle w:val="TableParagraph"/>
              <w:spacing w:before="0"/>
              <w:rPr>
                <w:rFonts w:ascii="Times New Roman"/>
                <w:sz w:val="20"/>
              </w:rPr>
            </w:pPr>
          </w:p>
        </w:tc>
        <w:tc>
          <w:tcPr>
            <w:tcW w:w="8499" w:type="dxa"/>
            <w:gridSpan w:val="2"/>
            <w:tcBorders>
              <w:top w:val="single" w:sz="6" w:space="0" w:color="000000"/>
            </w:tcBorders>
          </w:tcPr>
          <w:p w:rsidR="00025C23" w:rsidRPr="00543E06" w:rsidRDefault="00F67EA1" w:rsidP="00543E06">
            <w:pPr>
              <w:pStyle w:val="TableParagraph"/>
              <w:spacing w:before="0"/>
              <w:ind w:left="30"/>
              <w:rPr>
                <w:b/>
                <w:i/>
                <w:sz w:val="18"/>
              </w:rPr>
            </w:pPr>
            <w:r w:rsidRPr="00543E06">
              <w:rPr>
                <w:b/>
                <w:i/>
                <w:w w:val="105"/>
                <w:sz w:val="18"/>
                <w:u w:val="single"/>
              </w:rPr>
              <w:t>Other Services for</w:t>
            </w:r>
            <w:r w:rsidR="00DB39AD" w:rsidRPr="00543E06">
              <w:rPr>
                <w:b/>
                <w:i/>
                <w:w w:val="105"/>
                <w:sz w:val="18"/>
                <w:u w:val="single"/>
              </w:rPr>
              <w:t xml:space="preserve"> </w:t>
            </w:r>
            <w:proofErr w:type="spellStart"/>
            <w:r w:rsidRPr="00543E06">
              <w:rPr>
                <w:b/>
                <w:i/>
                <w:w w:val="105"/>
                <w:sz w:val="18"/>
                <w:u w:val="single"/>
              </w:rPr>
              <w:t>Techcon</w:t>
            </w:r>
            <w:proofErr w:type="spellEnd"/>
            <w:r w:rsidRPr="00543E06">
              <w:rPr>
                <w:b/>
                <w:i/>
                <w:w w:val="105"/>
                <w:sz w:val="18"/>
                <w:u w:val="single"/>
              </w:rPr>
              <w:t xml:space="preserve"> Labs Pvt. Ltd</w:t>
            </w:r>
          </w:p>
        </w:tc>
        <w:tc>
          <w:tcPr>
            <w:tcW w:w="1289" w:type="dxa"/>
            <w:tcBorders>
              <w:top w:val="single" w:sz="6" w:space="0" w:color="000000"/>
            </w:tcBorders>
          </w:tcPr>
          <w:p w:rsidR="00025C23" w:rsidRDefault="00025C23">
            <w:pPr>
              <w:pStyle w:val="TableParagraph"/>
              <w:tabs>
                <w:tab w:val="left" w:pos="608"/>
              </w:tabs>
              <w:spacing w:before="17"/>
              <w:ind w:right="89"/>
              <w:jc w:val="right"/>
              <w:rPr>
                <w:b/>
                <w:sz w:val="18"/>
              </w:rPr>
            </w:pPr>
          </w:p>
        </w:tc>
        <w:tc>
          <w:tcPr>
            <w:tcW w:w="200" w:type="dxa"/>
            <w:tcBorders>
              <w:top w:val="single" w:sz="6" w:space="0" w:color="000000"/>
              <w:right w:val="single" w:sz="6" w:space="0" w:color="000000"/>
            </w:tcBorders>
          </w:tcPr>
          <w:p w:rsidR="00025C23" w:rsidRDefault="00025C23">
            <w:pPr>
              <w:pStyle w:val="TableParagraph"/>
              <w:tabs>
                <w:tab w:val="left" w:pos="608"/>
              </w:tabs>
              <w:spacing w:before="17"/>
              <w:ind w:right="68"/>
              <w:jc w:val="right"/>
              <w:rPr>
                <w:b/>
                <w:sz w:val="18"/>
              </w:rPr>
            </w:pPr>
          </w:p>
        </w:tc>
      </w:tr>
      <w:tr w:rsidR="00025C23" w:rsidTr="00DA5441">
        <w:trPr>
          <w:gridAfter w:val="1"/>
          <w:wAfter w:w="1289" w:type="dxa"/>
          <w:trHeight w:val="357"/>
        </w:trPr>
        <w:tc>
          <w:tcPr>
            <w:tcW w:w="28" w:type="dxa"/>
            <w:vMerge/>
            <w:tcBorders>
              <w:top w:val="nil"/>
              <w:left w:val="single" w:sz="6" w:space="0" w:color="000000"/>
              <w:bottom w:val="single" w:sz="6" w:space="0" w:color="000000"/>
            </w:tcBorders>
          </w:tcPr>
          <w:p w:rsidR="00025C23" w:rsidRDefault="00025C23">
            <w:pPr>
              <w:rPr>
                <w:sz w:val="2"/>
                <w:szCs w:val="2"/>
              </w:rPr>
            </w:pPr>
          </w:p>
        </w:tc>
        <w:tc>
          <w:tcPr>
            <w:tcW w:w="8499" w:type="dxa"/>
            <w:gridSpan w:val="2"/>
          </w:tcPr>
          <w:p w:rsidR="00025C23" w:rsidRDefault="00F67EA1" w:rsidP="00F67EA1">
            <w:pPr>
              <w:pStyle w:val="TableParagraph"/>
              <w:spacing w:before="116"/>
              <w:ind w:left="43"/>
              <w:rPr>
                <w:i/>
                <w:sz w:val="18"/>
              </w:rPr>
            </w:pPr>
            <w:r>
              <w:rPr>
                <w:i/>
                <w:w w:val="105"/>
                <w:sz w:val="18"/>
              </w:rPr>
              <w:t xml:space="preserve">       </w:t>
            </w:r>
            <w:r w:rsidR="00DB39AD">
              <w:rPr>
                <w:i/>
                <w:w w:val="105"/>
                <w:sz w:val="18"/>
              </w:rPr>
              <w:t xml:space="preserve"> </w:t>
            </w:r>
            <w:r>
              <w:rPr>
                <w:i/>
                <w:w w:val="105"/>
                <w:sz w:val="18"/>
              </w:rPr>
              <w:t xml:space="preserve">      1.</w:t>
            </w:r>
            <w:r w:rsidRPr="00F67EA1">
              <w:rPr>
                <w:w w:val="105"/>
                <w:sz w:val="18"/>
              </w:rPr>
              <w:t>Analyse the business and advising on making it more marketable</w:t>
            </w:r>
          </w:p>
        </w:tc>
        <w:tc>
          <w:tcPr>
            <w:tcW w:w="1289" w:type="dxa"/>
          </w:tcPr>
          <w:p w:rsidR="00025C23" w:rsidRDefault="00025C23">
            <w:pPr>
              <w:pStyle w:val="TableParagraph"/>
              <w:spacing w:before="0"/>
              <w:rPr>
                <w:rFonts w:ascii="Times New Roman"/>
                <w:sz w:val="20"/>
              </w:rPr>
            </w:pPr>
          </w:p>
        </w:tc>
        <w:tc>
          <w:tcPr>
            <w:tcW w:w="200" w:type="dxa"/>
            <w:tcBorders>
              <w:right w:val="single" w:sz="6" w:space="0" w:color="000000"/>
            </w:tcBorders>
          </w:tcPr>
          <w:p w:rsidR="00025C23" w:rsidRDefault="00025C23">
            <w:pPr>
              <w:pStyle w:val="TableParagraph"/>
              <w:spacing w:before="0"/>
              <w:rPr>
                <w:rFonts w:ascii="Times New Roman"/>
                <w:sz w:val="20"/>
              </w:rPr>
            </w:pPr>
          </w:p>
        </w:tc>
      </w:tr>
      <w:tr w:rsidR="00025C23" w:rsidTr="00DA5441">
        <w:trPr>
          <w:gridAfter w:val="1"/>
          <w:wAfter w:w="1289" w:type="dxa"/>
          <w:trHeight w:val="233"/>
        </w:trPr>
        <w:tc>
          <w:tcPr>
            <w:tcW w:w="28" w:type="dxa"/>
            <w:vMerge/>
            <w:tcBorders>
              <w:top w:val="nil"/>
              <w:left w:val="single" w:sz="6" w:space="0" w:color="000000"/>
              <w:bottom w:val="single" w:sz="6" w:space="0" w:color="000000"/>
            </w:tcBorders>
          </w:tcPr>
          <w:p w:rsidR="00025C23" w:rsidRDefault="00025C23">
            <w:pPr>
              <w:rPr>
                <w:sz w:val="2"/>
                <w:szCs w:val="2"/>
              </w:rPr>
            </w:pPr>
          </w:p>
        </w:tc>
        <w:tc>
          <w:tcPr>
            <w:tcW w:w="8499" w:type="dxa"/>
            <w:gridSpan w:val="2"/>
          </w:tcPr>
          <w:p w:rsidR="00025C23" w:rsidRDefault="00F67EA1" w:rsidP="00F67EA1">
            <w:pPr>
              <w:pStyle w:val="TableParagraph"/>
              <w:spacing w:before="0" w:line="212" w:lineRule="exact"/>
              <w:ind w:left="614"/>
              <w:rPr>
                <w:sz w:val="18"/>
              </w:rPr>
            </w:pPr>
            <w:r>
              <w:rPr>
                <w:i/>
                <w:w w:val="105"/>
                <w:sz w:val="18"/>
              </w:rPr>
              <w:t>2</w:t>
            </w:r>
            <w:r w:rsidR="00DB39AD">
              <w:rPr>
                <w:i/>
                <w:w w:val="105"/>
                <w:sz w:val="18"/>
              </w:rPr>
              <w:t xml:space="preserve">. </w:t>
            </w:r>
            <w:r w:rsidRPr="00F67EA1">
              <w:rPr>
                <w:w w:val="105"/>
                <w:sz w:val="18"/>
              </w:rPr>
              <w:t>Conducting a continuous m</w:t>
            </w:r>
            <w:r>
              <w:rPr>
                <w:w w:val="105"/>
                <w:sz w:val="18"/>
              </w:rPr>
              <w:t>arketing activity with existing d</w:t>
            </w:r>
            <w:r w:rsidRPr="00F67EA1">
              <w:rPr>
                <w:w w:val="105"/>
                <w:sz w:val="18"/>
              </w:rPr>
              <w:t>atabase of Buyers/Investors</w:t>
            </w:r>
          </w:p>
        </w:tc>
        <w:tc>
          <w:tcPr>
            <w:tcW w:w="1289" w:type="dxa"/>
          </w:tcPr>
          <w:p w:rsidR="00025C23" w:rsidRDefault="00025C23">
            <w:pPr>
              <w:pStyle w:val="TableParagraph"/>
              <w:tabs>
                <w:tab w:val="left" w:pos="607"/>
              </w:tabs>
              <w:spacing w:before="0" w:line="212" w:lineRule="exact"/>
              <w:ind w:right="89"/>
              <w:jc w:val="right"/>
              <w:rPr>
                <w:sz w:val="18"/>
              </w:rPr>
            </w:pPr>
          </w:p>
        </w:tc>
        <w:tc>
          <w:tcPr>
            <w:tcW w:w="200" w:type="dxa"/>
            <w:tcBorders>
              <w:right w:val="single" w:sz="6" w:space="0" w:color="000000"/>
            </w:tcBorders>
          </w:tcPr>
          <w:p w:rsidR="00025C23" w:rsidRDefault="00025C23">
            <w:pPr>
              <w:pStyle w:val="TableParagraph"/>
              <w:tabs>
                <w:tab w:val="left" w:pos="608"/>
              </w:tabs>
              <w:spacing w:before="0" w:line="212" w:lineRule="exact"/>
              <w:ind w:right="68"/>
              <w:jc w:val="right"/>
              <w:rPr>
                <w:sz w:val="18"/>
              </w:rPr>
            </w:pPr>
          </w:p>
        </w:tc>
      </w:tr>
      <w:tr w:rsidR="00025C23" w:rsidTr="00DA5441">
        <w:trPr>
          <w:gridAfter w:val="1"/>
          <w:wAfter w:w="1289" w:type="dxa"/>
          <w:trHeight w:val="233"/>
        </w:trPr>
        <w:tc>
          <w:tcPr>
            <w:tcW w:w="28" w:type="dxa"/>
            <w:vMerge/>
            <w:tcBorders>
              <w:top w:val="nil"/>
              <w:left w:val="single" w:sz="6" w:space="0" w:color="000000"/>
              <w:bottom w:val="single" w:sz="6" w:space="0" w:color="000000"/>
            </w:tcBorders>
          </w:tcPr>
          <w:p w:rsidR="00025C23" w:rsidRDefault="00025C23">
            <w:pPr>
              <w:rPr>
                <w:sz w:val="2"/>
                <w:szCs w:val="2"/>
              </w:rPr>
            </w:pPr>
          </w:p>
        </w:tc>
        <w:tc>
          <w:tcPr>
            <w:tcW w:w="8499" w:type="dxa"/>
            <w:gridSpan w:val="2"/>
          </w:tcPr>
          <w:p w:rsidR="00025C23" w:rsidRDefault="00F67EA1" w:rsidP="00F67EA1">
            <w:pPr>
              <w:pStyle w:val="TableParagraph"/>
              <w:spacing w:before="0" w:line="212" w:lineRule="exact"/>
              <w:ind w:left="614"/>
              <w:rPr>
                <w:sz w:val="18"/>
              </w:rPr>
            </w:pPr>
            <w:r>
              <w:rPr>
                <w:i/>
                <w:w w:val="105"/>
                <w:sz w:val="18"/>
              </w:rPr>
              <w:t>3</w:t>
            </w:r>
            <w:r w:rsidR="00DB39AD">
              <w:rPr>
                <w:i/>
                <w:w w:val="105"/>
                <w:sz w:val="18"/>
              </w:rPr>
              <w:t xml:space="preserve">. </w:t>
            </w:r>
            <w:r>
              <w:rPr>
                <w:w w:val="105"/>
                <w:sz w:val="18"/>
              </w:rPr>
              <w:t xml:space="preserve">Manage </w:t>
            </w:r>
            <w:r w:rsidRPr="00F67EA1">
              <w:rPr>
                <w:w w:val="105"/>
                <w:sz w:val="18"/>
              </w:rPr>
              <w:t>and follow up with interested Buyers / Investors from Newspaper Ads, if released by us.</w:t>
            </w:r>
          </w:p>
        </w:tc>
        <w:tc>
          <w:tcPr>
            <w:tcW w:w="1289" w:type="dxa"/>
          </w:tcPr>
          <w:p w:rsidR="00025C23" w:rsidRDefault="00025C23">
            <w:pPr>
              <w:pStyle w:val="TableParagraph"/>
              <w:tabs>
                <w:tab w:val="left" w:pos="608"/>
              </w:tabs>
              <w:spacing w:before="0" w:line="212" w:lineRule="exact"/>
              <w:ind w:right="81"/>
              <w:jc w:val="right"/>
              <w:rPr>
                <w:sz w:val="18"/>
              </w:rPr>
            </w:pPr>
          </w:p>
        </w:tc>
        <w:tc>
          <w:tcPr>
            <w:tcW w:w="200" w:type="dxa"/>
            <w:tcBorders>
              <w:right w:val="single" w:sz="6" w:space="0" w:color="000000"/>
            </w:tcBorders>
          </w:tcPr>
          <w:p w:rsidR="00025C23" w:rsidRDefault="00025C23">
            <w:pPr>
              <w:pStyle w:val="TableParagraph"/>
              <w:tabs>
                <w:tab w:val="left" w:pos="682"/>
              </w:tabs>
              <w:spacing w:before="0" w:line="212" w:lineRule="exact"/>
              <w:ind w:right="68"/>
              <w:jc w:val="right"/>
              <w:rPr>
                <w:sz w:val="18"/>
              </w:rPr>
            </w:pPr>
          </w:p>
        </w:tc>
      </w:tr>
      <w:tr w:rsidR="00025C23" w:rsidTr="00DA5441">
        <w:trPr>
          <w:gridAfter w:val="1"/>
          <w:wAfter w:w="1289" w:type="dxa"/>
          <w:trHeight w:val="233"/>
        </w:trPr>
        <w:tc>
          <w:tcPr>
            <w:tcW w:w="28" w:type="dxa"/>
            <w:vMerge/>
            <w:tcBorders>
              <w:top w:val="nil"/>
              <w:left w:val="single" w:sz="6" w:space="0" w:color="000000"/>
              <w:bottom w:val="single" w:sz="6" w:space="0" w:color="000000"/>
            </w:tcBorders>
          </w:tcPr>
          <w:p w:rsidR="00025C23" w:rsidRDefault="00025C23">
            <w:pPr>
              <w:rPr>
                <w:sz w:val="2"/>
                <w:szCs w:val="2"/>
              </w:rPr>
            </w:pPr>
          </w:p>
        </w:tc>
        <w:tc>
          <w:tcPr>
            <w:tcW w:w="8499" w:type="dxa"/>
            <w:gridSpan w:val="2"/>
          </w:tcPr>
          <w:p w:rsidR="00025C23" w:rsidRDefault="00543E06" w:rsidP="00543E06">
            <w:pPr>
              <w:pStyle w:val="TableParagraph"/>
              <w:spacing w:before="0" w:line="212" w:lineRule="exact"/>
              <w:ind w:left="614"/>
              <w:rPr>
                <w:sz w:val="18"/>
              </w:rPr>
            </w:pPr>
            <w:r>
              <w:rPr>
                <w:i/>
                <w:w w:val="105"/>
                <w:sz w:val="18"/>
              </w:rPr>
              <w:t>4</w:t>
            </w:r>
            <w:r w:rsidR="00DB39AD">
              <w:rPr>
                <w:i/>
                <w:w w:val="105"/>
                <w:sz w:val="18"/>
              </w:rPr>
              <w:t xml:space="preserve">. </w:t>
            </w:r>
            <w:r w:rsidRPr="00543E06">
              <w:rPr>
                <w:w w:val="105"/>
                <w:sz w:val="18"/>
              </w:rPr>
              <w:t>Arrange meetings and visits for screened and interested Buyers/ Investors</w:t>
            </w:r>
          </w:p>
        </w:tc>
        <w:tc>
          <w:tcPr>
            <w:tcW w:w="1289" w:type="dxa"/>
          </w:tcPr>
          <w:p w:rsidR="00025C23" w:rsidRDefault="00025C23">
            <w:pPr>
              <w:pStyle w:val="TableParagraph"/>
              <w:tabs>
                <w:tab w:val="left" w:pos="682"/>
              </w:tabs>
              <w:spacing w:before="0" w:line="212" w:lineRule="exact"/>
              <w:ind w:right="82"/>
              <w:jc w:val="right"/>
              <w:rPr>
                <w:sz w:val="18"/>
              </w:rPr>
            </w:pPr>
          </w:p>
        </w:tc>
        <w:tc>
          <w:tcPr>
            <w:tcW w:w="200" w:type="dxa"/>
            <w:tcBorders>
              <w:right w:val="single" w:sz="6" w:space="0" w:color="000000"/>
            </w:tcBorders>
          </w:tcPr>
          <w:p w:rsidR="00025C23" w:rsidRDefault="00025C23">
            <w:pPr>
              <w:pStyle w:val="TableParagraph"/>
              <w:tabs>
                <w:tab w:val="left" w:pos="682"/>
              </w:tabs>
              <w:spacing w:before="0" w:line="212" w:lineRule="exact"/>
              <w:ind w:right="68"/>
              <w:jc w:val="right"/>
              <w:rPr>
                <w:sz w:val="18"/>
              </w:rPr>
            </w:pPr>
          </w:p>
        </w:tc>
      </w:tr>
      <w:tr w:rsidR="00025C23" w:rsidTr="00DA5441">
        <w:trPr>
          <w:gridAfter w:val="1"/>
          <w:wAfter w:w="1289" w:type="dxa"/>
          <w:trHeight w:val="78"/>
        </w:trPr>
        <w:tc>
          <w:tcPr>
            <w:tcW w:w="28" w:type="dxa"/>
            <w:vMerge/>
            <w:tcBorders>
              <w:top w:val="nil"/>
              <w:left w:val="single" w:sz="6" w:space="0" w:color="000000"/>
              <w:bottom w:val="single" w:sz="6" w:space="0" w:color="000000"/>
            </w:tcBorders>
          </w:tcPr>
          <w:p w:rsidR="00025C23" w:rsidRDefault="00025C23">
            <w:pPr>
              <w:rPr>
                <w:sz w:val="2"/>
                <w:szCs w:val="2"/>
              </w:rPr>
            </w:pPr>
          </w:p>
        </w:tc>
        <w:tc>
          <w:tcPr>
            <w:tcW w:w="8499" w:type="dxa"/>
            <w:gridSpan w:val="2"/>
          </w:tcPr>
          <w:p w:rsidR="00025C23" w:rsidRDefault="00543E06" w:rsidP="00543E06">
            <w:pPr>
              <w:pStyle w:val="TableParagraph"/>
              <w:spacing w:before="0" w:line="212" w:lineRule="exact"/>
              <w:ind w:left="614"/>
              <w:rPr>
                <w:sz w:val="18"/>
              </w:rPr>
            </w:pPr>
            <w:r>
              <w:rPr>
                <w:i/>
                <w:w w:val="105"/>
                <w:sz w:val="18"/>
              </w:rPr>
              <w:t>5</w:t>
            </w:r>
            <w:r w:rsidR="00DB39AD">
              <w:rPr>
                <w:i/>
                <w:w w:val="105"/>
                <w:sz w:val="18"/>
              </w:rPr>
              <w:t xml:space="preserve">. </w:t>
            </w:r>
            <w:r w:rsidRPr="00543E06">
              <w:rPr>
                <w:w w:val="105"/>
                <w:sz w:val="18"/>
              </w:rPr>
              <w:t>Lead Nurturing</w:t>
            </w:r>
          </w:p>
        </w:tc>
        <w:tc>
          <w:tcPr>
            <w:tcW w:w="1289" w:type="dxa"/>
          </w:tcPr>
          <w:p w:rsidR="00025C23" w:rsidRDefault="00025C23">
            <w:pPr>
              <w:pStyle w:val="TableParagraph"/>
              <w:tabs>
                <w:tab w:val="left" w:pos="682"/>
              </w:tabs>
              <w:spacing w:before="0" w:line="212" w:lineRule="exact"/>
              <w:ind w:right="81"/>
              <w:jc w:val="right"/>
              <w:rPr>
                <w:sz w:val="18"/>
              </w:rPr>
            </w:pPr>
          </w:p>
        </w:tc>
        <w:tc>
          <w:tcPr>
            <w:tcW w:w="200" w:type="dxa"/>
            <w:tcBorders>
              <w:right w:val="single" w:sz="6" w:space="0" w:color="000000"/>
            </w:tcBorders>
          </w:tcPr>
          <w:p w:rsidR="00025C23" w:rsidRDefault="00025C23">
            <w:pPr>
              <w:pStyle w:val="TableParagraph"/>
              <w:tabs>
                <w:tab w:val="left" w:pos="682"/>
              </w:tabs>
              <w:spacing w:before="0" w:line="212" w:lineRule="exact"/>
              <w:ind w:right="68"/>
              <w:jc w:val="right"/>
              <w:rPr>
                <w:sz w:val="18"/>
              </w:rPr>
            </w:pPr>
          </w:p>
        </w:tc>
      </w:tr>
      <w:tr w:rsidR="00025C23" w:rsidTr="00DA5441">
        <w:trPr>
          <w:gridAfter w:val="1"/>
          <w:wAfter w:w="1289" w:type="dxa"/>
          <w:trHeight w:val="206"/>
        </w:trPr>
        <w:tc>
          <w:tcPr>
            <w:tcW w:w="28" w:type="dxa"/>
            <w:vMerge/>
            <w:tcBorders>
              <w:top w:val="nil"/>
              <w:left w:val="single" w:sz="6" w:space="0" w:color="000000"/>
              <w:bottom w:val="single" w:sz="6" w:space="0" w:color="000000"/>
            </w:tcBorders>
          </w:tcPr>
          <w:p w:rsidR="00025C23" w:rsidRDefault="00025C23">
            <w:pPr>
              <w:rPr>
                <w:sz w:val="2"/>
                <w:szCs w:val="2"/>
              </w:rPr>
            </w:pPr>
          </w:p>
        </w:tc>
        <w:tc>
          <w:tcPr>
            <w:tcW w:w="8499" w:type="dxa"/>
            <w:gridSpan w:val="2"/>
            <w:tcBorders>
              <w:bottom w:val="single" w:sz="6" w:space="0" w:color="000000"/>
            </w:tcBorders>
          </w:tcPr>
          <w:p w:rsidR="00943565" w:rsidRDefault="00943565" w:rsidP="00543E06">
            <w:pPr>
              <w:pStyle w:val="TableParagraph"/>
              <w:spacing w:before="0" w:line="186" w:lineRule="exact"/>
              <w:rPr>
                <w:sz w:val="18"/>
              </w:rPr>
            </w:pPr>
          </w:p>
        </w:tc>
        <w:tc>
          <w:tcPr>
            <w:tcW w:w="1289" w:type="dxa"/>
            <w:tcBorders>
              <w:bottom w:val="single" w:sz="6" w:space="0" w:color="000000"/>
            </w:tcBorders>
          </w:tcPr>
          <w:p w:rsidR="00025C23" w:rsidRDefault="00025C23">
            <w:pPr>
              <w:pStyle w:val="TableParagraph"/>
              <w:tabs>
                <w:tab w:val="left" w:pos="608"/>
              </w:tabs>
              <w:spacing w:before="0" w:line="186" w:lineRule="exact"/>
              <w:ind w:right="89"/>
              <w:jc w:val="right"/>
              <w:rPr>
                <w:sz w:val="18"/>
              </w:rPr>
            </w:pPr>
          </w:p>
        </w:tc>
        <w:tc>
          <w:tcPr>
            <w:tcW w:w="200" w:type="dxa"/>
            <w:tcBorders>
              <w:bottom w:val="single" w:sz="6" w:space="0" w:color="000000"/>
              <w:right w:val="single" w:sz="6" w:space="0" w:color="000000"/>
            </w:tcBorders>
          </w:tcPr>
          <w:p w:rsidR="00025C23" w:rsidRDefault="00025C23">
            <w:pPr>
              <w:pStyle w:val="TableParagraph"/>
              <w:tabs>
                <w:tab w:val="left" w:pos="682"/>
              </w:tabs>
              <w:spacing w:before="0" w:line="186" w:lineRule="exact"/>
              <w:ind w:right="68"/>
              <w:jc w:val="right"/>
              <w:rPr>
                <w:sz w:val="18"/>
              </w:rPr>
            </w:pPr>
          </w:p>
        </w:tc>
      </w:tr>
      <w:tr w:rsidR="00DA5441" w:rsidTr="00DA5441">
        <w:trPr>
          <w:trHeight w:val="230"/>
        </w:trPr>
        <w:tc>
          <w:tcPr>
            <w:tcW w:w="28" w:type="dxa"/>
            <w:vMerge/>
            <w:tcBorders>
              <w:top w:val="nil"/>
              <w:left w:val="single" w:sz="6" w:space="0" w:color="000000"/>
              <w:bottom w:val="single" w:sz="6" w:space="0" w:color="000000"/>
            </w:tcBorders>
          </w:tcPr>
          <w:p w:rsidR="00DA5441" w:rsidRDefault="00DA5441" w:rsidP="00DA5441">
            <w:pPr>
              <w:rPr>
                <w:sz w:val="2"/>
                <w:szCs w:val="2"/>
              </w:rPr>
            </w:pPr>
          </w:p>
        </w:tc>
        <w:tc>
          <w:tcPr>
            <w:tcW w:w="9988" w:type="dxa"/>
            <w:gridSpan w:val="4"/>
            <w:tcBorders>
              <w:top w:val="single" w:sz="18" w:space="0" w:color="000000"/>
              <w:bottom w:val="single" w:sz="6" w:space="0" w:color="000000"/>
              <w:right w:val="single" w:sz="6" w:space="0" w:color="000000"/>
            </w:tcBorders>
          </w:tcPr>
          <w:p w:rsidR="00DA5441" w:rsidRDefault="00DA5441" w:rsidP="00DA5441">
            <w:pPr>
              <w:pStyle w:val="TableParagraph"/>
              <w:numPr>
                <w:ilvl w:val="0"/>
                <w:numId w:val="7"/>
              </w:numPr>
              <w:spacing w:before="0"/>
              <w:rPr>
                <w:b/>
                <w:i/>
                <w:w w:val="105"/>
                <w:sz w:val="18"/>
                <w:u w:val="single"/>
              </w:rPr>
            </w:pPr>
          </w:p>
          <w:p w:rsidR="00DA5441" w:rsidRDefault="00DA5441" w:rsidP="00DA5441">
            <w:pPr>
              <w:pStyle w:val="TableParagraph"/>
              <w:spacing w:before="0"/>
              <w:rPr>
                <w:sz w:val="18"/>
              </w:rPr>
            </w:pPr>
            <w:r>
              <w:rPr>
                <w:b/>
                <w:i/>
                <w:w w:val="105"/>
                <w:sz w:val="18"/>
                <w:u w:val="single"/>
              </w:rPr>
              <w:t xml:space="preserve">For </w:t>
            </w:r>
            <w:proofErr w:type="spellStart"/>
            <w:r w:rsidRPr="00543E06">
              <w:rPr>
                <w:b/>
                <w:i/>
                <w:w w:val="105"/>
                <w:sz w:val="18"/>
                <w:u w:val="single"/>
              </w:rPr>
              <w:t>Techcon</w:t>
            </w:r>
            <w:proofErr w:type="spellEnd"/>
            <w:r w:rsidRPr="00543E06">
              <w:rPr>
                <w:b/>
                <w:i/>
                <w:w w:val="105"/>
                <w:sz w:val="18"/>
                <w:u w:val="single"/>
              </w:rPr>
              <w:t xml:space="preserve"> Labs Pvt. Ltd</w:t>
            </w:r>
          </w:p>
          <w:p w:rsidR="00DA5441" w:rsidRDefault="00DA5441" w:rsidP="00DA5441">
            <w:pPr>
              <w:pStyle w:val="TableParagraph"/>
              <w:spacing w:before="91" w:line="271" w:lineRule="auto"/>
              <w:ind w:left="290" w:right="2253" w:hanging="261"/>
              <w:rPr>
                <w:i/>
                <w:w w:val="105"/>
                <w:sz w:val="18"/>
                <w:u w:val="single"/>
              </w:rPr>
            </w:pPr>
            <w:r>
              <w:rPr>
                <w:i/>
                <w:w w:val="105"/>
                <w:sz w:val="18"/>
                <w:u w:val="single"/>
              </w:rPr>
              <w:t xml:space="preserve">Business Analysis of </w:t>
            </w:r>
            <w:proofErr w:type="spellStart"/>
            <w:r w:rsidRPr="00603EF0">
              <w:rPr>
                <w:i/>
                <w:w w:val="105"/>
                <w:sz w:val="18"/>
                <w:u w:val="single"/>
              </w:rPr>
              <w:t>Techcon</w:t>
            </w:r>
            <w:proofErr w:type="spellEnd"/>
            <w:r w:rsidRPr="00603EF0">
              <w:rPr>
                <w:i/>
                <w:w w:val="105"/>
                <w:sz w:val="18"/>
                <w:u w:val="single"/>
              </w:rPr>
              <w:t xml:space="preserve"> Labs Pvt. Ltd</w:t>
            </w:r>
          </w:p>
          <w:p w:rsidR="00DA5441" w:rsidRPr="007441EB" w:rsidRDefault="00DA5441" w:rsidP="00DA5441">
            <w:pPr>
              <w:pStyle w:val="TableParagraph"/>
              <w:spacing w:before="91" w:line="271" w:lineRule="auto"/>
              <w:ind w:left="290" w:right="2253" w:hanging="261"/>
              <w:rPr>
                <w:i/>
                <w:w w:val="105"/>
                <w:sz w:val="18"/>
              </w:rPr>
            </w:pPr>
            <w:r w:rsidRPr="007441EB">
              <w:rPr>
                <w:i/>
                <w:w w:val="105"/>
                <w:sz w:val="18"/>
              </w:rPr>
              <w:t>Deliverables</w:t>
            </w:r>
          </w:p>
          <w:p w:rsidR="00DA5441" w:rsidRDefault="00DA5441" w:rsidP="00DA5441">
            <w:pPr>
              <w:pStyle w:val="TableParagraph"/>
              <w:numPr>
                <w:ilvl w:val="0"/>
                <w:numId w:val="9"/>
              </w:numPr>
              <w:tabs>
                <w:tab w:val="left" w:pos="1087"/>
              </w:tabs>
              <w:spacing w:before="0" w:line="219" w:lineRule="exact"/>
              <w:rPr>
                <w:sz w:val="18"/>
              </w:rPr>
            </w:pPr>
            <w:proofErr w:type="spellStart"/>
            <w:r w:rsidRPr="00CA762D">
              <w:rPr>
                <w:w w:val="105"/>
                <w:sz w:val="18"/>
              </w:rPr>
              <w:t>Techcon</w:t>
            </w:r>
            <w:proofErr w:type="spellEnd"/>
            <w:r w:rsidRPr="00CA762D">
              <w:rPr>
                <w:w w:val="105"/>
                <w:sz w:val="18"/>
              </w:rPr>
              <w:t xml:space="preserve"> Labs Pvt. Ltd </w:t>
            </w:r>
            <w:r>
              <w:rPr>
                <w:w w:val="105"/>
                <w:sz w:val="18"/>
              </w:rPr>
              <w:t xml:space="preserve">‐ Business </w:t>
            </w:r>
            <w:r>
              <w:rPr>
                <w:spacing w:val="-4"/>
                <w:w w:val="105"/>
                <w:sz w:val="18"/>
              </w:rPr>
              <w:t xml:space="preserve">Plan ( </w:t>
            </w:r>
            <w:proofErr w:type="spellStart"/>
            <w:r>
              <w:rPr>
                <w:spacing w:val="-4"/>
                <w:w w:val="105"/>
                <w:sz w:val="18"/>
              </w:rPr>
              <w:t>Beginer</w:t>
            </w:r>
            <w:proofErr w:type="spellEnd"/>
            <w:r>
              <w:rPr>
                <w:spacing w:val="-4"/>
                <w:w w:val="105"/>
                <w:sz w:val="18"/>
              </w:rPr>
              <w:t xml:space="preserve"> )                                                                                           </w:t>
            </w:r>
            <w:r>
              <w:rPr>
                <w:w w:val="105"/>
                <w:sz w:val="18"/>
              </w:rPr>
              <w:t>RS</w:t>
            </w:r>
            <w:r>
              <w:rPr>
                <w:w w:val="105"/>
                <w:sz w:val="18"/>
              </w:rPr>
              <w:tab/>
              <w:t xml:space="preserve">         1</w:t>
            </w:r>
            <w:r>
              <w:rPr>
                <w:spacing w:val="-5"/>
                <w:sz w:val="18"/>
              </w:rPr>
              <w:t>,50,000</w:t>
            </w:r>
          </w:p>
          <w:p w:rsidR="00DA5441" w:rsidRPr="00DA5441" w:rsidRDefault="00DA5441" w:rsidP="00DA5441">
            <w:pPr>
              <w:pStyle w:val="TableParagraph"/>
              <w:numPr>
                <w:ilvl w:val="0"/>
                <w:numId w:val="9"/>
              </w:numPr>
              <w:tabs>
                <w:tab w:val="left" w:pos="1087"/>
              </w:tabs>
              <w:spacing w:before="28" w:line="196" w:lineRule="exact"/>
              <w:rPr>
                <w:sz w:val="18"/>
              </w:rPr>
            </w:pPr>
            <w:proofErr w:type="spellStart"/>
            <w:r w:rsidRPr="00DA5441">
              <w:rPr>
                <w:w w:val="105"/>
                <w:sz w:val="18"/>
              </w:rPr>
              <w:t>Techcon</w:t>
            </w:r>
            <w:proofErr w:type="spellEnd"/>
            <w:r w:rsidRPr="00DA5441">
              <w:rPr>
                <w:w w:val="105"/>
                <w:sz w:val="18"/>
              </w:rPr>
              <w:t xml:space="preserve"> Labs Pvt. Ltd ‐ Valuation Report ( </w:t>
            </w:r>
            <w:r>
              <w:rPr>
                <w:w w:val="105"/>
                <w:sz w:val="18"/>
              </w:rPr>
              <w:t>Basic</w:t>
            </w:r>
            <w:r w:rsidRPr="00DA5441">
              <w:rPr>
                <w:w w:val="105"/>
                <w:sz w:val="18"/>
              </w:rPr>
              <w:t xml:space="preserve"> )</w:t>
            </w:r>
            <w:r>
              <w:rPr>
                <w:w w:val="105"/>
                <w:sz w:val="18"/>
              </w:rPr>
              <w:t xml:space="preserve">                                                                                   18 % </w:t>
            </w:r>
            <w:proofErr w:type="spellStart"/>
            <w:r>
              <w:rPr>
                <w:w w:val="105"/>
                <w:sz w:val="18"/>
              </w:rPr>
              <w:t>Gst</w:t>
            </w:r>
            <w:proofErr w:type="spellEnd"/>
            <w:r>
              <w:rPr>
                <w:w w:val="105"/>
                <w:sz w:val="18"/>
              </w:rPr>
              <w:t xml:space="preserve"> Extra </w:t>
            </w:r>
          </w:p>
          <w:p w:rsidR="00DA5441" w:rsidRDefault="00DA5441" w:rsidP="00DA5441">
            <w:pPr>
              <w:pStyle w:val="TableParagraph"/>
              <w:numPr>
                <w:ilvl w:val="0"/>
                <w:numId w:val="9"/>
              </w:numPr>
              <w:tabs>
                <w:tab w:val="left" w:pos="1087"/>
              </w:tabs>
              <w:spacing w:before="28" w:line="196" w:lineRule="exact"/>
              <w:rPr>
                <w:sz w:val="18"/>
              </w:rPr>
            </w:pPr>
            <w:proofErr w:type="spellStart"/>
            <w:r w:rsidRPr="00CA762D">
              <w:rPr>
                <w:w w:val="105"/>
                <w:sz w:val="18"/>
              </w:rPr>
              <w:t>Techcon</w:t>
            </w:r>
            <w:proofErr w:type="spellEnd"/>
            <w:r w:rsidRPr="00CA762D">
              <w:rPr>
                <w:w w:val="105"/>
                <w:sz w:val="18"/>
              </w:rPr>
              <w:t xml:space="preserve"> Labs Pvt. Ltd</w:t>
            </w:r>
            <w:r>
              <w:rPr>
                <w:w w:val="105"/>
                <w:sz w:val="18"/>
              </w:rPr>
              <w:t xml:space="preserve"> – Pitch Book for Investors ( Primary )</w:t>
            </w:r>
          </w:p>
        </w:tc>
        <w:tc>
          <w:tcPr>
            <w:tcW w:w="1289" w:type="dxa"/>
          </w:tcPr>
          <w:p w:rsidR="00DA5441" w:rsidRDefault="00DA5441" w:rsidP="00DA5441">
            <w:pPr>
              <w:pStyle w:val="TableParagraph"/>
              <w:spacing w:before="0"/>
              <w:rPr>
                <w:sz w:val="18"/>
              </w:rPr>
            </w:pPr>
          </w:p>
          <w:p w:rsidR="00DA5441" w:rsidRDefault="00DA5441" w:rsidP="00DA5441">
            <w:pPr>
              <w:pStyle w:val="TableParagraph"/>
              <w:spacing w:before="0"/>
              <w:rPr>
                <w:sz w:val="18"/>
              </w:rPr>
            </w:pPr>
          </w:p>
          <w:p w:rsidR="00DA5441" w:rsidRDefault="00DA5441" w:rsidP="00DA5441">
            <w:pPr>
              <w:pStyle w:val="TableParagraph"/>
              <w:tabs>
                <w:tab w:val="left" w:pos="607"/>
              </w:tabs>
              <w:spacing w:before="147"/>
              <w:ind w:right="82"/>
              <w:jc w:val="right"/>
              <w:rPr>
                <w:sz w:val="18"/>
              </w:rPr>
            </w:pPr>
            <w:r>
              <w:rPr>
                <w:w w:val="105"/>
                <w:sz w:val="18"/>
              </w:rPr>
              <w:t>RS</w:t>
            </w:r>
            <w:r>
              <w:rPr>
                <w:w w:val="105"/>
                <w:sz w:val="18"/>
              </w:rPr>
              <w:tab/>
            </w:r>
            <w:r>
              <w:rPr>
                <w:spacing w:val="-5"/>
                <w:sz w:val="18"/>
              </w:rPr>
              <w:t>3,45,000</w:t>
            </w:r>
          </w:p>
        </w:tc>
      </w:tr>
      <w:tr w:rsidR="00DA5441" w:rsidTr="00DA5441">
        <w:trPr>
          <w:trHeight w:val="230"/>
        </w:trPr>
        <w:tc>
          <w:tcPr>
            <w:tcW w:w="256" w:type="dxa"/>
            <w:gridSpan w:val="2"/>
            <w:tcBorders>
              <w:top w:val="nil"/>
              <w:left w:val="single" w:sz="6" w:space="0" w:color="000000"/>
              <w:bottom w:val="single" w:sz="6" w:space="0" w:color="000000"/>
            </w:tcBorders>
          </w:tcPr>
          <w:p w:rsidR="00DA5441" w:rsidRDefault="00DA5441" w:rsidP="00DA5441">
            <w:pPr>
              <w:rPr>
                <w:sz w:val="2"/>
                <w:szCs w:val="2"/>
              </w:rPr>
            </w:pPr>
          </w:p>
        </w:tc>
        <w:tc>
          <w:tcPr>
            <w:tcW w:w="9760" w:type="dxa"/>
            <w:gridSpan w:val="3"/>
            <w:tcBorders>
              <w:top w:val="single" w:sz="18" w:space="0" w:color="000000"/>
              <w:bottom w:val="single" w:sz="6" w:space="0" w:color="000000"/>
              <w:right w:val="single" w:sz="6" w:space="0" w:color="000000"/>
            </w:tcBorders>
          </w:tcPr>
          <w:p w:rsidR="00DA5441" w:rsidRDefault="00DA5441" w:rsidP="00DA5441">
            <w:pPr>
              <w:pStyle w:val="TableParagraph"/>
              <w:tabs>
                <w:tab w:val="left" w:pos="608"/>
              </w:tabs>
              <w:spacing w:before="0" w:line="195" w:lineRule="exact"/>
              <w:ind w:right="89"/>
              <w:jc w:val="right"/>
              <w:rPr>
                <w:sz w:val="18"/>
              </w:rPr>
            </w:pPr>
          </w:p>
        </w:tc>
        <w:tc>
          <w:tcPr>
            <w:tcW w:w="1289" w:type="dxa"/>
          </w:tcPr>
          <w:p w:rsidR="00DA5441" w:rsidRDefault="00DA5441" w:rsidP="00DA5441">
            <w:pPr>
              <w:pStyle w:val="TableParagraph"/>
              <w:tabs>
                <w:tab w:val="left" w:pos="608"/>
              </w:tabs>
              <w:spacing w:before="0" w:line="195" w:lineRule="exact"/>
              <w:ind w:right="89"/>
              <w:jc w:val="right"/>
              <w:rPr>
                <w:sz w:val="18"/>
              </w:rPr>
            </w:pPr>
            <w:r>
              <w:rPr>
                <w:sz w:val="18"/>
              </w:rPr>
              <w:t xml:space="preserve"> </w:t>
            </w:r>
            <w:proofErr w:type="spellStart"/>
            <w:r>
              <w:rPr>
                <w:sz w:val="18"/>
              </w:rPr>
              <w:t>Gst</w:t>
            </w:r>
            <w:proofErr w:type="spellEnd"/>
            <w:r>
              <w:rPr>
                <w:sz w:val="18"/>
              </w:rPr>
              <w:t xml:space="preserve"> Extra </w:t>
            </w:r>
          </w:p>
        </w:tc>
      </w:tr>
    </w:tbl>
    <w:p w:rsidR="00025C23" w:rsidRDefault="00025C23">
      <w:pPr>
        <w:pStyle w:val="BodyText"/>
        <w:spacing w:before="5"/>
      </w:pPr>
    </w:p>
    <w:p w:rsidR="00025C23" w:rsidRDefault="00DB39AD">
      <w:pPr>
        <w:pStyle w:val="BodyText"/>
        <w:ind w:left="119" w:right="637"/>
        <w:jc w:val="both"/>
      </w:pPr>
      <w:r>
        <w:t>Payment is due upon receipt of our invoice. Our invoice will be issued upon our sending of the preliminary draft of our opinion. Once all balances are paid in full, the final opinion will be distributed. Our fee for this assignment will include the fee quote plus reasonable out‐of‐pocket expenses. Out‐of‐pocket expenses will include travel expenses for the</w:t>
      </w:r>
      <w:r w:rsidR="0098666F">
        <w:t xml:space="preserve"> visit out of NCR</w:t>
      </w:r>
      <w:r>
        <w:t>. This fee range is contingent upon our receiving all data and information in a timely</w:t>
      </w:r>
      <w:r>
        <w:rPr>
          <w:spacing w:val="-12"/>
        </w:rPr>
        <w:t xml:space="preserve"> </w:t>
      </w:r>
      <w:r>
        <w:t>manner.</w:t>
      </w:r>
    </w:p>
    <w:p w:rsidR="00025C23" w:rsidRDefault="00025C23">
      <w:pPr>
        <w:pStyle w:val="BodyText"/>
      </w:pPr>
    </w:p>
    <w:p w:rsidR="00025C23" w:rsidRDefault="00025C23">
      <w:pPr>
        <w:jc w:val="both"/>
        <w:sectPr w:rsidR="00025C23">
          <w:footerReference w:type="default" r:id="rId11"/>
          <w:pgSz w:w="12240" w:h="15840"/>
          <w:pgMar w:top="1260" w:right="440" w:bottom="1260" w:left="960" w:header="776" w:footer="1064" w:gutter="0"/>
          <w:cols w:space="720"/>
        </w:sectPr>
      </w:pPr>
    </w:p>
    <w:p w:rsidR="00025C23" w:rsidRDefault="00025C23">
      <w:pPr>
        <w:pStyle w:val="BodyText"/>
        <w:spacing w:before="11"/>
        <w:rPr>
          <w:sz w:val="8"/>
        </w:rPr>
      </w:pPr>
    </w:p>
    <w:p w:rsidR="00025C23" w:rsidRDefault="00025C23">
      <w:pPr>
        <w:pStyle w:val="BodyText"/>
        <w:spacing w:before="12"/>
        <w:rPr>
          <w:sz w:val="21"/>
        </w:rPr>
      </w:pPr>
    </w:p>
    <w:sectPr w:rsidR="00025C23">
      <w:pgSz w:w="12240" w:h="15840"/>
      <w:pgMar w:top="1260" w:right="440" w:bottom="1260" w:left="960" w:header="776" w:footer="10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02B" w:rsidRDefault="0050602B">
      <w:r>
        <w:separator/>
      </w:r>
    </w:p>
  </w:endnote>
  <w:endnote w:type="continuationSeparator" w:id="0">
    <w:p w:rsidR="0050602B" w:rsidRDefault="00506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AD" w:rsidRDefault="007A034A">
    <w:pPr>
      <w:pStyle w:val="BodyText"/>
      <w:spacing w:line="14" w:lineRule="auto"/>
      <w:rPr>
        <w:sz w:val="20"/>
      </w:rPr>
    </w:pPr>
    <w:r>
      <w:rPr>
        <w:noProof/>
        <w:lang w:val="en-IN" w:eastAsia="en-IN"/>
      </w:rPr>
      <mc:AlternateContent>
        <mc:Choice Requires="wps">
          <w:drawing>
            <wp:anchor distT="0" distB="0" distL="114300" distR="114300" simplePos="0" relativeHeight="503282600" behindDoc="1" locked="0" layoutInCell="1" allowOverlap="1">
              <wp:simplePos x="0" y="0"/>
              <wp:positionH relativeFrom="page">
                <wp:posOffset>6919595</wp:posOffset>
              </wp:positionH>
              <wp:positionV relativeFrom="page">
                <wp:posOffset>9243060</wp:posOffset>
              </wp:positionV>
              <wp:extent cx="193040" cy="165100"/>
              <wp:effectExtent l="4445" t="3810" r="254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9AD" w:rsidRDefault="00DB39AD">
                          <w:pPr>
                            <w:pStyle w:val="BodyText"/>
                            <w:spacing w:line="244" w:lineRule="exact"/>
                            <w:ind w:left="40"/>
                          </w:pPr>
                          <w:r>
                            <w:fldChar w:fldCharType="begin"/>
                          </w:r>
                          <w:r>
                            <w:instrText xml:space="preserve"> PAGE </w:instrText>
                          </w:r>
                          <w:r>
                            <w:fldChar w:fldCharType="separate"/>
                          </w:r>
                          <w:r w:rsidR="00BB33AC">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44.85pt;margin-top:727.8pt;width:15.2pt;height:13pt;z-index:-33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" filled="f" stroked="f">
              <v:textbox inset="0,0,0,0">
                <w:txbxContent>
                  <w:p w:rsidR="00DB39AD" w:rsidRDefault="00DB39AD">
                    <w:pPr>
                      <w:pStyle w:val="BodyText"/>
                      <w:spacing w:line="244" w:lineRule="exact"/>
                      <w:ind w:left="40"/>
                    </w:pPr>
                    <w:r>
                      <w:fldChar w:fldCharType="begin"/>
                    </w:r>
                    <w:r>
                      <w:instrText xml:space="preserve"> PAGE </w:instrText>
                    </w:r>
                    <w:r>
                      <w:fldChar w:fldCharType="separate"/>
                    </w:r>
                    <w:r w:rsidR="00BB33AC">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AD" w:rsidRDefault="007A034A">
    <w:pPr>
      <w:pStyle w:val="BodyText"/>
      <w:spacing w:line="14" w:lineRule="auto"/>
      <w:rPr>
        <w:sz w:val="20"/>
      </w:rPr>
    </w:pPr>
    <w:r>
      <w:rPr>
        <w:noProof/>
        <w:lang w:val="en-IN" w:eastAsia="en-IN"/>
      </w:rPr>
      <mc:AlternateContent>
        <mc:Choice Requires="wps">
          <w:drawing>
            <wp:anchor distT="0" distB="0" distL="114300" distR="114300" simplePos="0" relativeHeight="503282648" behindDoc="1" locked="0" layoutInCell="1" allowOverlap="1">
              <wp:simplePos x="0" y="0"/>
              <wp:positionH relativeFrom="page">
                <wp:posOffset>6919595</wp:posOffset>
              </wp:positionH>
              <wp:positionV relativeFrom="page">
                <wp:posOffset>9243060</wp:posOffset>
              </wp:positionV>
              <wp:extent cx="193040" cy="165100"/>
              <wp:effectExtent l="4445" t="3810" r="254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9AD" w:rsidRDefault="00DB39AD">
                          <w:pPr>
                            <w:pStyle w:val="BodyText"/>
                            <w:spacing w:line="244" w:lineRule="exact"/>
                            <w:ind w:left="40"/>
                          </w:pPr>
                          <w:r>
                            <w:fldChar w:fldCharType="begin"/>
                          </w:r>
                          <w:r>
                            <w:instrText xml:space="preserve"> PAGE </w:instrText>
                          </w:r>
                          <w:r>
                            <w:fldChar w:fldCharType="separate"/>
                          </w:r>
                          <w:r w:rsidR="00BB33AC">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44.85pt;margin-top:727.8pt;width:15.2pt;height:13p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" filled="f" stroked="f">
              <v:textbox inset="0,0,0,0">
                <w:txbxContent>
                  <w:p w:rsidR="00DB39AD" w:rsidRDefault="00DB39AD">
                    <w:pPr>
                      <w:pStyle w:val="BodyText"/>
                      <w:spacing w:line="244" w:lineRule="exact"/>
                      <w:ind w:left="40"/>
                    </w:pPr>
                    <w:r>
                      <w:fldChar w:fldCharType="begin"/>
                    </w:r>
                    <w:r>
                      <w:instrText xml:space="preserve"> PAGE </w:instrText>
                    </w:r>
                    <w:r>
                      <w:fldChar w:fldCharType="separate"/>
                    </w:r>
                    <w:r w:rsidR="00BB33AC">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02B" w:rsidRDefault="0050602B">
      <w:r>
        <w:separator/>
      </w:r>
    </w:p>
  </w:footnote>
  <w:footnote w:type="continuationSeparator" w:id="0">
    <w:p w:rsidR="0050602B" w:rsidRDefault="00506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AD" w:rsidRDefault="007A034A">
    <w:pPr>
      <w:pStyle w:val="BodyText"/>
      <w:spacing w:line="14" w:lineRule="auto"/>
      <w:rPr>
        <w:sz w:val="20"/>
      </w:rPr>
    </w:pPr>
    <w:r>
      <w:rPr>
        <w:noProof/>
        <w:lang w:val="en-IN" w:eastAsia="en-IN"/>
      </w:rPr>
      <mc:AlternateContent>
        <mc:Choice Requires="wps">
          <w:drawing>
            <wp:anchor distT="0" distB="0" distL="114300" distR="114300" simplePos="0" relativeHeight="503282576" behindDoc="1" locked="0" layoutInCell="1" allowOverlap="1">
              <wp:simplePos x="0" y="0"/>
              <wp:positionH relativeFrom="page">
                <wp:posOffset>673100</wp:posOffset>
              </wp:positionH>
              <wp:positionV relativeFrom="page">
                <wp:posOffset>480060</wp:posOffset>
              </wp:positionV>
              <wp:extent cx="4567555" cy="342900"/>
              <wp:effectExtent l="0" t="381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75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04C" w:rsidRDefault="00E3104C" w:rsidP="00E3104C">
                          <w:pPr>
                            <w:pStyle w:val="BodyText"/>
                            <w:spacing w:line="244" w:lineRule="exact"/>
                            <w:ind w:left="20"/>
                          </w:pPr>
                          <w:proofErr w:type="spellStart"/>
                          <w:r w:rsidRPr="00603EF0">
                            <w:t>Techcon</w:t>
                          </w:r>
                          <w:proofErr w:type="spellEnd"/>
                          <w:r w:rsidRPr="00603EF0">
                            <w:t xml:space="preserve"> Labs Pvt. Ltd </w:t>
                          </w:r>
                          <w:r>
                            <w:t>Board of Directors</w:t>
                          </w:r>
                        </w:p>
                        <w:p w:rsidR="00E3104C" w:rsidRDefault="00E3104C" w:rsidP="00E3104C">
                          <w:pPr>
                            <w:pStyle w:val="BodyText"/>
                            <w:spacing w:before="11"/>
                            <w:ind w:left="20"/>
                          </w:pPr>
                          <w:r>
                            <w:t xml:space="preserve">Business Deals – Request for Proposal </w:t>
                          </w:r>
                        </w:p>
                        <w:p w:rsidR="00DB39AD" w:rsidRDefault="00DB39AD">
                          <w:pPr>
                            <w:pStyle w:val="BodyText"/>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3pt;margin-top:37.8pt;width:359.65pt;height:27pt;z-index:-3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" filled="f" stroked="f">
              <v:textbox inset="0,0,0,0">
                <w:txbxContent>
                  <w:p w:rsidR="00E3104C" w:rsidRDefault="00E3104C" w:rsidP="00E3104C">
                    <w:pPr>
                      <w:pStyle w:val="BodyText"/>
                      <w:spacing w:line="244" w:lineRule="exact"/>
                      <w:ind w:left="20"/>
                    </w:pPr>
                    <w:proofErr w:type="spellStart"/>
                    <w:r w:rsidRPr="00603EF0">
                      <w:t>Techcon</w:t>
                    </w:r>
                    <w:proofErr w:type="spellEnd"/>
                    <w:r w:rsidRPr="00603EF0">
                      <w:t xml:space="preserve"> Labs Pvt. Ltd </w:t>
                    </w:r>
                    <w:r>
                      <w:t>Board of Directors</w:t>
                    </w:r>
                  </w:p>
                  <w:p w:rsidR="00E3104C" w:rsidRDefault="00E3104C" w:rsidP="00E3104C">
                    <w:pPr>
                      <w:pStyle w:val="BodyText"/>
                      <w:spacing w:before="11"/>
                      <w:ind w:left="20"/>
                    </w:pPr>
                    <w:r>
                      <w:t xml:space="preserve">Business Deals – Request for Proposal </w:t>
                    </w:r>
                  </w:p>
                  <w:p w:rsidR="00DB39AD" w:rsidRDefault="00DB39AD">
                    <w:pPr>
                      <w:pStyle w:val="BodyText"/>
                      <w:spacing w:before="11"/>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C87"/>
    <w:multiLevelType w:val="hybridMultilevel"/>
    <w:tmpl w:val="E9CE41DC"/>
    <w:lvl w:ilvl="0" w:tplc="2AD6D3F2">
      <w:start w:val="1"/>
      <w:numFmt w:val="bullet"/>
      <w:lvlText w:val=""/>
      <w:lvlJc w:val="left"/>
      <w:pPr>
        <w:tabs>
          <w:tab w:val="num" w:pos="720"/>
        </w:tabs>
        <w:ind w:left="720" w:hanging="360"/>
      </w:pPr>
      <w:rPr>
        <w:rFonts w:ascii="Wingdings" w:hAnsi="Wingdings" w:hint="default"/>
      </w:rPr>
    </w:lvl>
    <w:lvl w:ilvl="1" w:tplc="61661A0C" w:tentative="1">
      <w:start w:val="1"/>
      <w:numFmt w:val="bullet"/>
      <w:lvlText w:val=""/>
      <w:lvlJc w:val="left"/>
      <w:pPr>
        <w:tabs>
          <w:tab w:val="num" w:pos="1440"/>
        </w:tabs>
        <w:ind w:left="1440" w:hanging="360"/>
      </w:pPr>
      <w:rPr>
        <w:rFonts w:ascii="Wingdings" w:hAnsi="Wingdings" w:hint="default"/>
      </w:rPr>
    </w:lvl>
    <w:lvl w:ilvl="2" w:tplc="B39E3B76" w:tentative="1">
      <w:start w:val="1"/>
      <w:numFmt w:val="bullet"/>
      <w:lvlText w:val=""/>
      <w:lvlJc w:val="left"/>
      <w:pPr>
        <w:tabs>
          <w:tab w:val="num" w:pos="2160"/>
        </w:tabs>
        <w:ind w:left="2160" w:hanging="360"/>
      </w:pPr>
      <w:rPr>
        <w:rFonts w:ascii="Wingdings" w:hAnsi="Wingdings" w:hint="default"/>
      </w:rPr>
    </w:lvl>
    <w:lvl w:ilvl="3" w:tplc="94D2D54E" w:tentative="1">
      <w:start w:val="1"/>
      <w:numFmt w:val="bullet"/>
      <w:lvlText w:val=""/>
      <w:lvlJc w:val="left"/>
      <w:pPr>
        <w:tabs>
          <w:tab w:val="num" w:pos="2880"/>
        </w:tabs>
        <w:ind w:left="2880" w:hanging="360"/>
      </w:pPr>
      <w:rPr>
        <w:rFonts w:ascii="Wingdings" w:hAnsi="Wingdings" w:hint="default"/>
      </w:rPr>
    </w:lvl>
    <w:lvl w:ilvl="4" w:tplc="C60EA1E6" w:tentative="1">
      <w:start w:val="1"/>
      <w:numFmt w:val="bullet"/>
      <w:lvlText w:val=""/>
      <w:lvlJc w:val="left"/>
      <w:pPr>
        <w:tabs>
          <w:tab w:val="num" w:pos="3600"/>
        </w:tabs>
        <w:ind w:left="3600" w:hanging="360"/>
      </w:pPr>
      <w:rPr>
        <w:rFonts w:ascii="Wingdings" w:hAnsi="Wingdings" w:hint="default"/>
      </w:rPr>
    </w:lvl>
    <w:lvl w:ilvl="5" w:tplc="5BD8E2E8" w:tentative="1">
      <w:start w:val="1"/>
      <w:numFmt w:val="bullet"/>
      <w:lvlText w:val=""/>
      <w:lvlJc w:val="left"/>
      <w:pPr>
        <w:tabs>
          <w:tab w:val="num" w:pos="4320"/>
        </w:tabs>
        <w:ind w:left="4320" w:hanging="360"/>
      </w:pPr>
      <w:rPr>
        <w:rFonts w:ascii="Wingdings" w:hAnsi="Wingdings" w:hint="default"/>
      </w:rPr>
    </w:lvl>
    <w:lvl w:ilvl="6" w:tplc="8CF0601E" w:tentative="1">
      <w:start w:val="1"/>
      <w:numFmt w:val="bullet"/>
      <w:lvlText w:val=""/>
      <w:lvlJc w:val="left"/>
      <w:pPr>
        <w:tabs>
          <w:tab w:val="num" w:pos="5040"/>
        </w:tabs>
        <w:ind w:left="5040" w:hanging="360"/>
      </w:pPr>
      <w:rPr>
        <w:rFonts w:ascii="Wingdings" w:hAnsi="Wingdings" w:hint="default"/>
      </w:rPr>
    </w:lvl>
    <w:lvl w:ilvl="7" w:tplc="D460E7C8" w:tentative="1">
      <w:start w:val="1"/>
      <w:numFmt w:val="bullet"/>
      <w:lvlText w:val=""/>
      <w:lvlJc w:val="left"/>
      <w:pPr>
        <w:tabs>
          <w:tab w:val="num" w:pos="5760"/>
        </w:tabs>
        <w:ind w:left="5760" w:hanging="360"/>
      </w:pPr>
      <w:rPr>
        <w:rFonts w:ascii="Wingdings" w:hAnsi="Wingdings" w:hint="default"/>
      </w:rPr>
    </w:lvl>
    <w:lvl w:ilvl="8" w:tplc="A26229E4" w:tentative="1">
      <w:start w:val="1"/>
      <w:numFmt w:val="bullet"/>
      <w:lvlText w:val=""/>
      <w:lvlJc w:val="left"/>
      <w:pPr>
        <w:tabs>
          <w:tab w:val="num" w:pos="6480"/>
        </w:tabs>
        <w:ind w:left="6480" w:hanging="360"/>
      </w:pPr>
      <w:rPr>
        <w:rFonts w:ascii="Wingdings" w:hAnsi="Wingdings" w:hint="default"/>
      </w:rPr>
    </w:lvl>
  </w:abstractNum>
  <w:abstractNum w:abstractNumId="1">
    <w:nsid w:val="0777186E"/>
    <w:multiLevelType w:val="hybridMultilevel"/>
    <w:tmpl w:val="DB12E028"/>
    <w:lvl w:ilvl="0" w:tplc="04942302">
      <w:start w:val="1"/>
      <w:numFmt w:val="decimal"/>
      <w:lvlText w:val="%1."/>
      <w:lvlJc w:val="left"/>
      <w:pPr>
        <w:ind w:left="839" w:hanging="361"/>
      </w:pPr>
      <w:rPr>
        <w:rFonts w:ascii="Calibri" w:eastAsia="Calibri" w:hAnsi="Calibri" w:cs="Calibri" w:hint="default"/>
        <w:w w:val="99"/>
        <w:sz w:val="22"/>
        <w:szCs w:val="22"/>
      </w:rPr>
    </w:lvl>
    <w:lvl w:ilvl="1" w:tplc="7DCA1B08">
      <w:numFmt w:val="bullet"/>
      <w:lvlText w:val="•"/>
      <w:lvlJc w:val="left"/>
      <w:pPr>
        <w:ind w:left="1840" w:hanging="361"/>
      </w:pPr>
      <w:rPr>
        <w:rFonts w:hint="default"/>
      </w:rPr>
    </w:lvl>
    <w:lvl w:ilvl="2" w:tplc="7E62E5A6">
      <w:numFmt w:val="bullet"/>
      <w:lvlText w:val="•"/>
      <w:lvlJc w:val="left"/>
      <w:pPr>
        <w:ind w:left="2840" w:hanging="361"/>
      </w:pPr>
      <w:rPr>
        <w:rFonts w:hint="default"/>
      </w:rPr>
    </w:lvl>
    <w:lvl w:ilvl="3" w:tplc="AAA28F60">
      <w:numFmt w:val="bullet"/>
      <w:lvlText w:val="•"/>
      <w:lvlJc w:val="left"/>
      <w:pPr>
        <w:ind w:left="3840" w:hanging="361"/>
      </w:pPr>
      <w:rPr>
        <w:rFonts w:hint="default"/>
      </w:rPr>
    </w:lvl>
    <w:lvl w:ilvl="4" w:tplc="FA3ED7D6">
      <w:numFmt w:val="bullet"/>
      <w:lvlText w:val="•"/>
      <w:lvlJc w:val="left"/>
      <w:pPr>
        <w:ind w:left="4840" w:hanging="361"/>
      </w:pPr>
      <w:rPr>
        <w:rFonts w:hint="default"/>
      </w:rPr>
    </w:lvl>
    <w:lvl w:ilvl="5" w:tplc="D93A42B8">
      <w:numFmt w:val="bullet"/>
      <w:lvlText w:val="•"/>
      <w:lvlJc w:val="left"/>
      <w:pPr>
        <w:ind w:left="5840" w:hanging="361"/>
      </w:pPr>
      <w:rPr>
        <w:rFonts w:hint="default"/>
      </w:rPr>
    </w:lvl>
    <w:lvl w:ilvl="6" w:tplc="0292119E">
      <w:numFmt w:val="bullet"/>
      <w:lvlText w:val="•"/>
      <w:lvlJc w:val="left"/>
      <w:pPr>
        <w:ind w:left="6840" w:hanging="361"/>
      </w:pPr>
      <w:rPr>
        <w:rFonts w:hint="default"/>
      </w:rPr>
    </w:lvl>
    <w:lvl w:ilvl="7" w:tplc="560A5640">
      <w:numFmt w:val="bullet"/>
      <w:lvlText w:val="•"/>
      <w:lvlJc w:val="left"/>
      <w:pPr>
        <w:ind w:left="7840" w:hanging="361"/>
      </w:pPr>
      <w:rPr>
        <w:rFonts w:hint="default"/>
      </w:rPr>
    </w:lvl>
    <w:lvl w:ilvl="8" w:tplc="26C26D7C">
      <w:numFmt w:val="bullet"/>
      <w:lvlText w:val="•"/>
      <w:lvlJc w:val="left"/>
      <w:pPr>
        <w:ind w:left="8840" w:hanging="361"/>
      </w:pPr>
      <w:rPr>
        <w:rFonts w:hint="default"/>
      </w:rPr>
    </w:lvl>
  </w:abstractNum>
  <w:abstractNum w:abstractNumId="2">
    <w:nsid w:val="0ADD5EDA"/>
    <w:multiLevelType w:val="hybridMultilevel"/>
    <w:tmpl w:val="199E455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0F654629"/>
    <w:multiLevelType w:val="multilevel"/>
    <w:tmpl w:val="D97C1536"/>
    <w:lvl w:ilvl="0">
      <w:start w:val="16"/>
      <w:numFmt w:val="upperLetter"/>
      <w:lvlText w:val="%1"/>
      <w:lvlJc w:val="left"/>
      <w:pPr>
        <w:ind w:left="119" w:hanging="419"/>
      </w:pPr>
      <w:rPr>
        <w:rFonts w:hint="default"/>
      </w:rPr>
    </w:lvl>
    <w:lvl w:ilvl="1">
      <w:start w:val="15"/>
      <w:numFmt w:val="upperLetter"/>
      <w:lvlText w:val="%1.%2."/>
      <w:lvlJc w:val="left"/>
      <w:pPr>
        <w:ind w:left="119" w:hanging="419"/>
      </w:pPr>
      <w:rPr>
        <w:rFonts w:ascii="Calibri" w:eastAsia="Calibri" w:hAnsi="Calibri" w:cs="Calibri" w:hint="default"/>
        <w:w w:val="99"/>
        <w:sz w:val="22"/>
        <w:szCs w:val="22"/>
      </w:rPr>
    </w:lvl>
    <w:lvl w:ilvl="2">
      <w:numFmt w:val="bullet"/>
      <w:lvlText w:val=""/>
      <w:lvlJc w:val="left"/>
      <w:pPr>
        <w:ind w:left="839" w:hanging="360"/>
      </w:pPr>
      <w:rPr>
        <w:rFonts w:ascii="Symbol" w:eastAsia="Symbol" w:hAnsi="Symbol" w:cs="Symbol" w:hint="default"/>
        <w:w w:val="99"/>
        <w:sz w:val="22"/>
        <w:szCs w:val="22"/>
      </w:rPr>
    </w:lvl>
    <w:lvl w:ilvl="3">
      <w:numFmt w:val="bullet"/>
      <w:lvlText w:val="•"/>
      <w:lvlJc w:val="left"/>
      <w:pPr>
        <w:ind w:left="1487" w:hanging="360"/>
      </w:pPr>
      <w:rPr>
        <w:rFonts w:hint="default"/>
      </w:rPr>
    </w:lvl>
    <w:lvl w:ilvl="4">
      <w:numFmt w:val="bullet"/>
      <w:lvlText w:val="•"/>
      <w:lvlJc w:val="left"/>
      <w:pPr>
        <w:ind w:left="1811" w:hanging="360"/>
      </w:pPr>
      <w:rPr>
        <w:rFonts w:hint="default"/>
      </w:rPr>
    </w:lvl>
    <w:lvl w:ilvl="5">
      <w:numFmt w:val="bullet"/>
      <w:lvlText w:val="•"/>
      <w:lvlJc w:val="left"/>
      <w:pPr>
        <w:ind w:left="2135" w:hanging="360"/>
      </w:pPr>
      <w:rPr>
        <w:rFonts w:hint="default"/>
      </w:rPr>
    </w:lvl>
    <w:lvl w:ilvl="6">
      <w:numFmt w:val="bullet"/>
      <w:lvlText w:val="•"/>
      <w:lvlJc w:val="left"/>
      <w:pPr>
        <w:ind w:left="2459" w:hanging="360"/>
      </w:pPr>
      <w:rPr>
        <w:rFonts w:hint="default"/>
      </w:rPr>
    </w:lvl>
    <w:lvl w:ilvl="7">
      <w:numFmt w:val="bullet"/>
      <w:lvlText w:val="•"/>
      <w:lvlJc w:val="left"/>
      <w:pPr>
        <w:ind w:left="2783" w:hanging="360"/>
      </w:pPr>
      <w:rPr>
        <w:rFonts w:hint="default"/>
      </w:rPr>
    </w:lvl>
    <w:lvl w:ilvl="8">
      <w:numFmt w:val="bullet"/>
      <w:lvlText w:val="•"/>
      <w:lvlJc w:val="left"/>
      <w:pPr>
        <w:ind w:left="3107" w:hanging="360"/>
      </w:pPr>
      <w:rPr>
        <w:rFonts w:hint="default"/>
      </w:rPr>
    </w:lvl>
  </w:abstractNum>
  <w:abstractNum w:abstractNumId="4">
    <w:nsid w:val="153F377E"/>
    <w:multiLevelType w:val="hybridMultilevel"/>
    <w:tmpl w:val="78EC9588"/>
    <w:lvl w:ilvl="0" w:tplc="262CD7F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8B545C"/>
    <w:multiLevelType w:val="hybridMultilevel"/>
    <w:tmpl w:val="1BB688E2"/>
    <w:lvl w:ilvl="0" w:tplc="E1E22154">
      <w:start w:val="1"/>
      <w:numFmt w:val="decimal"/>
      <w:lvlText w:val="%1."/>
      <w:lvlJc w:val="left"/>
      <w:pPr>
        <w:ind w:left="1086" w:hanging="225"/>
      </w:pPr>
      <w:rPr>
        <w:rFonts w:ascii="Calibri" w:eastAsia="Calibri" w:hAnsi="Calibri" w:cs="Calibri" w:hint="default"/>
        <w:i/>
        <w:spacing w:val="-7"/>
        <w:w w:val="103"/>
        <w:sz w:val="18"/>
        <w:szCs w:val="18"/>
      </w:rPr>
    </w:lvl>
    <w:lvl w:ilvl="1" w:tplc="F8208D7A">
      <w:numFmt w:val="bullet"/>
      <w:lvlText w:val="•"/>
      <w:lvlJc w:val="left"/>
      <w:pPr>
        <w:ind w:left="1618" w:hanging="225"/>
      </w:pPr>
      <w:rPr>
        <w:rFonts w:hint="default"/>
      </w:rPr>
    </w:lvl>
    <w:lvl w:ilvl="2" w:tplc="23805210">
      <w:numFmt w:val="bullet"/>
      <w:lvlText w:val="•"/>
      <w:lvlJc w:val="left"/>
      <w:pPr>
        <w:ind w:left="2157" w:hanging="225"/>
      </w:pPr>
      <w:rPr>
        <w:rFonts w:hint="default"/>
      </w:rPr>
    </w:lvl>
    <w:lvl w:ilvl="3" w:tplc="B0346FD2">
      <w:numFmt w:val="bullet"/>
      <w:lvlText w:val="•"/>
      <w:lvlJc w:val="left"/>
      <w:pPr>
        <w:ind w:left="2696" w:hanging="225"/>
      </w:pPr>
      <w:rPr>
        <w:rFonts w:hint="default"/>
      </w:rPr>
    </w:lvl>
    <w:lvl w:ilvl="4" w:tplc="4FAA8302">
      <w:numFmt w:val="bullet"/>
      <w:lvlText w:val="•"/>
      <w:lvlJc w:val="left"/>
      <w:pPr>
        <w:ind w:left="3235" w:hanging="225"/>
      </w:pPr>
      <w:rPr>
        <w:rFonts w:hint="default"/>
      </w:rPr>
    </w:lvl>
    <w:lvl w:ilvl="5" w:tplc="4B1E4CDC">
      <w:numFmt w:val="bullet"/>
      <w:lvlText w:val="•"/>
      <w:lvlJc w:val="left"/>
      <w:pPr>
        <w:ind w:left="3774" w:hanging="225"/>
      </w:pPr>
      <w:rPr>
        <w:rFonts w:hint="default"/>
      </w:rPr>
    </w:lvl>
    <w:lvl w:ilvl="6" w:tplc="F4F021F8">
      <w:numFmt w:val="bullet"/>
      <w:lvlText w:val="•"/>
      <w:lvlJc w:val="left"/>
      <w:pPr>
        <w:ind w:left="4313" w:hanging="225"/>
      </w:pPr>
      <w:rPr>
        <w:rFonts w:hint="default"/>
      </w:rPr>
    </w:lvl>
    <w:lvl w:ilvl="7" w:tplc="A2AAEF46">
      <w:numFmt w:val="bullet"/>
      <w:lvlText w:val="•"/>
      <w:lvlJc w:val="left"/>
      <w:pPr>
        <w:ind w:left="4851" w:hanging="225"/>
      </w:pPr>
      <w:rPr>
        <w:rFonts w:hint="default"/>
      </w:rPr>
    </w:lvl>
    <w:lvl w:ilvl="8" w:tplc="E8CEC6F2">
      <w:numFmt w:val="bullet"/>
      <w:lvlText w:val="•"/>
      <w:lvlJc w:val="left"/>
      <w:pPr>
        <w:ind w:left="5390" w:hanging="225"/>
      </w:pPr>
      <w:rPr>
        <w:rFonts w:hint="default"/>
      </w:rPr>
    </w:lvl>
  </w:abstractNum>
  <w:abstractNum w:abstractNumId="6">
    <w:nsid w:val="4C1C026D"/>
    <w:multiLevelType w:val="hybridMultilevel"/>
    <w:tmpl w:val="915860F4"/>
    <w:lvl w:ilvl="0" w:tplc="E8C6950A">
      <w:start w:val="1"/>
      <w:numFmt w:val="decimal"/>
      <w:lvlText w:val="%1."/>
      <w:lvlJc w:val="left"/>
      <w:pPr>
        <w:ind w:left="839" w:hanging="361"/>
      </w:pPr>
      <w:rPr>
        <w:rFonts w:ascii="Calibri" w:eastAsia="Calibri" w:hAnsi="Calibri" w:cs="Calibri" w:hint="default"/>
        <w:w w:val="99"/>
        <w:sz w:val="22"/>
        <w:szCs w:val="22"/>
      </w:rPr>
    </w:lvl>
    <w:lvl w:ilvl="1" w:tplc="475E46EE">
      <w:numFmt w:val="bullet"/>
      <w:lvlText w:val=""/>
      <w:lvlJc w:val="left"/>
      <w:pPr>
        <w:ind w:left="1199" w:hanging="360"/>
      </w:pPr>
      <w:rPr>
        <w:rFonts w:ascii="Symbol" w:eastAsia="Symbol" w:hAnsi="Symbol" w:cs="Symbol" w:hint="default"/>
        <w:w w:val="99"/>
        <w:sz w:val="22"/>
        <w:szCs w:val="22"/>
      </w:rPr>
    </w:lvl>
    <w:lvl w:ilvl="2" w:tplc="90FA4934">
      <w:numFmt w:val="bullet"/>
      <w:lvlText w:val="o"/>
      <w:lvlJc w:val="left"/>
      <w:pPr>
        <w:ind w:left="1919" w:hanging="361"/>
      </w:pPr>
      <w:rPr>
        <w:rFonts w:ascii="Courier New" w:eastAsia="Courier New" w:hAnsi="Courier New" w:cs="Courier New" w:hint="default"/>
        <w:w w:val="99"/>
        <w:sz w:val="22"/>
        <w:szCs w:val="22"/>
      </w:rPr>
    </w:lvl>
    <w:lvl w:ilvl="3" w:tplc="CFAEFFA2">
      <w:numFmt w:val="bullet"/>
      <w:lvlText w:val="•"/>
      <w:lvlJc w:val="left"/>
      <w:pPr>
        <w:ind w:left="1920" w:hanging="361"/>
      </w:pPr>
      <w:rPr>
        <w:rFonts w:hint="default"/>
      </w:rPr>
    </w:lvl>
    <w:lvl w:ilvl="4" w:tplc="9876582A">
      <w:numFmt w:val="bullet"/>
      <w:lvlText w:val="•"/>
      <w:lvlJc w:val="left"/>
      <w:pPr>
        <w:ind w:left="3194" w:hanging="361"/>
      </w:pPr>
      <w:rPr>
        <w:rFonts w:hint="default"/>
      </w:rPr>
    </w:lvl>
    <w:lvl w:ilvl="5" w:tplc="CA304A44">
      <w:numFmt w:val="bullet"/>
      <w:lvlText w:val="•"/>
      <w:lvlJc w:val="left"/>
      <w:pPr>
        <w:ind w:left="4468" w:hanging="361"/>
      </w:pPr>
      <w:rPr>
        <w:rFonts w:hint="default"/>
      </w:rPr>
    </w:lvl>
    <w:lvl w:ilvl="6" w:tplc="91422798">
      <w:numFmt w:val="bullet"/>
      <w:lvlText w:val="•"/>
      <w:lvlJc w:val="left"/>
      <w:pPr>
        <w:ind w:left="5742" w:hanging="361"/>
      </w:pPr>
      <w:rPr>
        <w:rFonts w:hint="default"/>
      </w:rPr>
    </w:lvl>
    <w:lvl w:ilvl="7" w:tplc="5CF46AF2">
      <w:numFmt w:val="bullet"/>
      <w:lvlText w:val="•"/>
      <w:lvlJc w:val="left"/>
      <w:pPr>
        <w:ind w:left="7017" w:hanging="361"/>
      </w:pPr>
      <w:rPr>
        <w:rFonts w:hint="default"/>
      </w:rPr>
    </w:lvl>
    <w:lvl w:ilvl="8" w:tplc="578AB848">
      <w:numFmt w:val="bullet"/>
      <w:lvlText w:val="•"/>
      <w:lvlJc w:val="left"/>
      <w:pPr>
        <w:ind w:left="8291" w:hanging="361"/>
      </w:pPr>
      <w:rPr>
        <w:rFonts w:hint="default"/>
      </w:rPr>
    </w:lvl>
  </w:abstractNum>
  <w:abstractNum w:abstractNumId="7">
    <w:nsid w:val="4C6E5AA5"/>
    <w:multiLevelType w:val="hybridMultilevel"/>
    <w:tmpl w:val="900461D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nsid w:val="4C923268"/>
    <w:multiLevelType w:val="hybridMultilevel"/>
    <w:tmpl w:val="01F2231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9">
    <w:nsid w:val="5C7D75E4"/>
    <w:multiLevelType w:val="hybridMultilevel"/>
    <w:tmpl w:val="1BB688E2"/>
    <w:lvl w:ilvl="0" w:tplc="E1E22154">
      <w:start w:val="1"/>
      <w:numFmt w:val="decimal"/>
      <w:lvlText w:val="%1."/>
      <w:lvlJc w:val="left"/>
      <w:pPr>
        <w:ind w:left="1086" w:hanging="225"/>
      </w:pPr>
      <w:rPr>
        <w:rFonts w:ascii="Calibri" w:eastAsia="Calibri" w:hAnsi="Calibri" w:cs="Calibri" w:hint="default"/>
        <w:i/>
        <w:spacing w:val="-7"/>
        <w:w w:val="103"/>
        <w:sz w:val="18"/>
        <w:szCs w:val="18"/>
      </w:rPr>
    </w:lvl>
    <w:lvl w:ilvl="1" w:tplc="F8208D7A">
      <w:numFmt w:val="bullet"/>
      <w:lvlText w:val="•"/>
      <w:lvlJc w:val="left"/>
      <w:pPr>
        <w:ind w:left="1618" w:hanging="225"/>
      </w:pPr>
      <w:rPr>
        <w:rFonts w:hint="default"/>
      </w:rPr>
    </w:lvl>
    <w:lvl w:ilvl="2" w:tplc="23805210">
      <w:numFmt w:val="bullet"/>
      <w:lvlText w:val="•"/>
      <w:lvlJc w:val="left"/>
      <w:pPr>
        <w:ind w:left="2157" w:hanging="225"/>
      </w:pPr>
      <w:rPr>
        <w:rFonts w:hint="default"/>
      </w:rPr>
    </w:lvl>
    <w:lvl w:ilvl="3" w:tplc="B0346FD2">
      <w:numFmt w:val="bullet"/>
      <w:lvlText w:val="•"/>
      <w:lvlJc w:val="left"/>
      <w:pPr>
        <w:ind w:left="2696" w:hanging="225"/>
      </w:pPr>
      <w:rPr>
        <w:rFonts w:hint="default"/>
      </w:rPr>
    </w:lvl>
    <w:lvl w:ilvl="4" w:tplc="4FAA8302">
      <w:numFmt w:val="bullet"/>
      <w:lvlText w:val="•"/>
      <w:lvlJc w:val="left"/>
      <w:pPr>
        <w:ind w:left="3235" w:hanging="225"/>
      </w:pPr>
      <w:rPr>
        <w:rFonts w:hint="default"/>
      </w:rPr>
    </w:lvl>
    <w:lvl w:ilvl="5" w:tplc="4B1E4CDC">
      <w:numFmt w:val="bullet"/>
      <w:lvlText w:val="•"/>
      <w:lvlJc w:val="left"/>
      <w:pPr>
        <w:ind w:left="3774" w:hanging="225"/>
      </w:pPr>
      <w:rPr>
        <w:rFonts w:hint="default"/>
      </w:rPr>
    </w:lvl>
    <w:lvl w:ilvl="6" w:tplc="F4F021F8">
      <w:numFmt w:val="bullet"/>
      <w:lvlText w:val="•"/>
      <w:lvlJc w:val="left"/>
      <w:pPr>
        <w:ind w:left="4313" w:hanging="225"/>
      </w:pPr>
      <w:rPr>
        <w:rFonts w:hint="default"/>
      </w:rPr>
    </w:lvl>
    <w:lvl w:ilvl="7" w:tplc="A2AAEF46">
      <w:numFmt w:val="bullet"/>
      <w:lvlText w:val="•"/>
      <w:lvlJc w:val="left"/>
      <w:pPr>
        <w:ind w:left="4851" w:hanging="225"/>
      </w:pPr>
      <w:rPr>
        <w:rFonts w:hint="default"/>
      </w:rPr>
    </w:lvl>
    <w:lvl w:ilvl="8" w:tplc="E8CEC6F2">
      <w:numFmt w:val="bullet"/>
      <w:lvlText w:val="•"/>
      <w:lvlJc w:val="left"/>
      <w:pPr>
        <w:ind w:left="5390" w:hanging="225"/>
      </w:pPr>
      <w:rPr>
        <w:rFonts w:hint="default"/>
      </w:rPr>
    </w:lvl>
  </w:abstractNum>
  <w:abstractNum w:abstractNumId="10">
    <w:nsid w:val="61652C3F"/>
    <w:multiLevelType w:val="hybridMultilevel"/>
    <w:tmpl w:val="734C9760"/>
    <w:lvl w:ilvl="0" w:tplc="DCD2EE02">
      <w:start w:val="1"/>
      <w:numFmt w:val="decimal"/>
      <w:lvlText w:val="%1."/>
      <w:lvlJc w:val="left"/>
      <w:pPr>
        <w:ind w:left="839" w:hanging="361"/>
      </w:pPr>
      <w:rPr>
        <w:rFonts w:ascii="Calibri" w:eastAsia="Calibri" w:hAnsi="Calibri" w:cs="Calibri" w:hint="default"/>
        <w:w w:val="99"/>
        <w:sz w:val="22"/>
        <w:szCs w:val="22"/>
      </w:rPr>
    </w:lvl>
    <w:lvl w:ilvl="1" w:tplc="7576A7A8">
      <w:numFmt w:val="bullet"/>
      <w:lvlText w:val="•"/>
      <w:lvlJc w:val="left"/>
      <w:pPr>
        <w:ind w:left="1840" w:hanging="361"/>
      </w:pPr>
      <w:rPr>
        <w:rFonts w:hint="default"/>
      </w:rPr>
    </w:lvl>
    <w:lvl w:ilvl="2" w:tplc="4DF8A688">
      <w:numFmt w:val="bullet"/>
      <w:lvlText w:val="•"/>
      <w:lvlJc w:val="left"/>
      <w:pPr>
        <w:ind w:left="2840" w:hanging="361"/>
      </w:pPr>
      <w:rPr>
        <w:rFonts w:hint="default"/>
      </w:rPr>
    </w:lvl>
    <w:lvl w:ilvl="3" w:tplc="502CF7D6">
      <w:numFmt w:val="bullet"/>
      <w:lvlText w:val="•"/>
      <w:lvlJc w:val="left"/>
      <w:pPr>
        <w:ind w:left="3840" w:hanging="361"/>
      </w:pPr>
      <w:rPr>
        <w:rFonts w:hint="default"/>
      </w:rPr>
    </w:lvl>
    <w:lvl w:ilvl="4" w:tplc="6DD286BC">
      <w:numFmt w:val="bullet"/>
      <w:lvlText w:val="•"/>
      <w:lvlJc w:val="left"/>
      <w:pPr>
        <w:ind w:left="4840" w:hanging="361"/>
      </w:pPr>
      <w:rPr>
        <w:rFonts w:hint="default"/>
      </w:rPr>
    </w:lvl>
    <w:lvl w:ilvl="5" w:tplc="71067B4C">
      <w:numFmt w:val="bullet"/>
      <w:lvlText w:val="•"/>
      <w:lvlJc w:val="left"/>
      <w:pPr>
        <w:ind w:left="5840" w:hanging="361"/>
      </w:pPr>
      <w:rPr>
        <w:rFonts w:hint="default"/>
      </w:rPr>
    </w:lvl>
    <w:lvl w:ilvl="6" w:tplc="AB1C05E4">
      <w:numFmt w:val="bullet"/>
      <w:lvlText w:val="•"/>
      <w:lvlJc w:val="left"/>
      <w:pPr>
        <w:ind w:left="6840" w:hanging="361"/>
      </w:pPr>
      <w:rPr>
        <w:rFonts w:hint="default"/>
      </w:rPr>
    </w:lvl>
    <w:lvl w:ilvl="7" w:tplc="43766346">
      <w:numFmt w:val="bullet"/>
      <w:lvlText w:val="•"/>
      <w:lvlJc w:val="left"/>
      <w:pPr>
        <w:ind w:left="7840" w:hanging="361"/>
      </w:pPr>
      <w:rPr>
        <w:rFonts w:hint="default"/>
      </w:rPr>
    </w:lvl>
    <w:lvl w:ilvl="8" w:tplc="E1C6FD32">
      <w:numFmt w:val="bullet"/>
      <w:lvlText w:val="•"/>
      <w:lvlJc w:val="left"/>
      <w:pPr>
        <w:ind w:left="8840" w:hanging="361"/>
      </w:pPr>
      <w:rPr>
        <w:rFonts w:hint="default"/>
      </w:rPr>
    </w:lvl>
  </w:abstractNum>
  <w:abstractNum w:abstractNumId="11">
    <w:nsid w:val="77A951F7"/>
    <w:multiLevelType w:val="hybridMultilevel"/>
    <w:tmpl w:val="48D0B076"/>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2">
    <w:nsid w:val="7E960CDA"/>
    <w:multiLevelType w:val="hybridMultilevel"/>
    <w:tmpl w:val="91863C2A"/>
    <w:lvl w:ilvl="0" w:tplc="4009000F">
      <w:start w:val="1"/>
      <w:numFmt w:val="decimal"/>
      <w:lvlText w:val="%1."/>
      <w:lvlJc w:val="left"/>
      <w:pPr>
        <w:ind w:left="1581" w:hanging="360"/>
      </w:pPr>
    </w:lvl>
    <w:lvl w:ilvl="1" w:tplc="40090019" w:tentative="1">
      <w:start w:val="1"/>
      <w:numFmt w:val="lowerLetter"/>
      <w:lvlText w:val="%2."/>
      <w:lvlJc w:val="left"/>
      <w:pPr>
        <w:ind w:left="2301" w:hanging="360"/>
      </w:pPr>
    </w:lvl>
    <w:lvl w:ilvl="2" w:tplc="4009001B" w:tentative="1">
      <w:start w:val="1"/>
      <w:numFmt w:val="lowerRoman"/>
      <w:lvlText w:val="%3."/>
      <w:lvlJc w:val="right"/>
      <w:pPr>
        <w:ind w:left="3021" w:hanging="180"/>
      </w:pPr>
    </w:lvl>
    <w:lvl w:ilvl="3" w:tplc="4009000F" w:tentative="1">
      <w:start w:val="1"/>
      <w:numFmt w:val="decimal"/>
      <w:lvlText w:val="%4."/>
      <w:lvlJc w:val="left"/>
      <w:pPr>
        <w:ind w:left="3741" w:hanging="360"/>
      </w:pPr>
    </w:lvl>
    <w:lvl w:ilvl="4" w:tplc="40090019" w:tentative="1">
      <w:start w:val="1"/>
      <w:numFmt w:val="lowerLetter"/>
      <w:lvlText w:val="%5."/>
      <w:lvlJc w:val="left"/>
      <w:pPr>
        <w:ind w:left="4461" w:hanging="360"/>
      </w:pPr>
    </w:lvl>
    <w:lvl w:ilvl="5" w:tplc="4009001B" w:tentative="1">
      <w:start w:val="1"/>
      <w:numFmt w:val="lowerRoman"/>
      <w:lvlText w:val="%6."/>
      <w:lvlJc w:val="right"/>
      <w:pPr>
        <w:ind w:left="5181" w:hanging="180"/>
      </w:pPr>
    </w:lvl>
    <w:lvl w:ilvl="6" w:tplc="4009000F" w:tentative="1">
      <w:start w:val="1"/>
      <w:numFmt w:val="decimal"/>
      <w:lvlText w:val="%7."/>
      <w:lvlJc w:val="left"/>
      <w:pPr>
        <w:ind w:left="5901" w:hanging="360"/>
      </w:pPr>
    </w:lvl>
    <w:lvl w:ilvl="7" w:tplc="40090019" w:tentative="1">
      <w:start w:val="1"/>
      <w:numFmt w:val="lowerLetter"/>
      <w:lvlText w:val="%8."/>
      <w:lvlJc w:val="left"/>
      <w:pPr>
        <w:ind w:left="6621" w:hanging="360"/>
      </w:pPr>
    </w:lvl>
    <w:lvl w:ilvl="8" w:tplc="4009001B" w:tentative="1">
      <w:start w:val="1"/>
      <w:numFmt w:val="lowerRoman"/>
      <w:lvlText w:val="%9."/>
      <w:lvlJc w:val="right"/>
      <w:pPr>
        <w:ind w:left="7341" w:hanging="180"/>
      </w:pPr>
    </w:lvl>
  </w:abstractNum>
  <w:num w:numId="1">
    <w:abstractNumId w:val="5"/>
  </w:num>
  <w:num w:numId="2">
    <w:abstractNumId w:val="10"/>
  </w:num>
  <w:num w:numId="3">
    <w:abstractNumId w:val="1"/>
  </w:num>
  <w:num w:numId="4">
    <w:abstractNumId w:val="6"/>
  </w:num>
  <w:num w:numId="5">
    <w:abstractNumId w:val="3"/>
  </w:num>
  <w:num w:numId="6">
    <w:abstractNumId w:val="0"/>
  </w:num>
  <w:num w:numId="7">
    <w:abstractNumId w:val="4"/>
  </w:num>
  <w:num w:numId="8">
    <w:abstractNumId w:val="12"/>
  </w:num>
  <w:num w:numId="9">
    <w:abstractNumId w:val="9"/>
  </w:num>
  <w:num w:numId="10">
    <w:abstractNumId w:val="8"/>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C23"/>
    <w:rsid w:val="00025C23"/>
    <w:rsid w:val="00031FD7"/>
    <w:rsid w:val="000A3F14"/>
    <w:rsid w:val="000A5A9B"/>
    <w:rsid w:val="000D1970"/>
    <w:rsid w:val="000F47B0"/>
    <w:rsid w:val="0012609E"/>
    <w:rsid w:val="00131DEF"/>
    <w:rsid w:val="00173B49"/>
    <w:rsid w:val="00177B5C"/>
    <w:rsid w:val="001C50CE"/>
    <w:rsid w:val="001C7824"/>
    <w:rsid w:val="001E5F27"/>
    <w:rsid w:val="00222333"/>
    <w:rsid w:val="00234B81"/>
    <w:rsid w:val="00246D5B"/>
    <w:rsid w:val="00256AC8"/>
    <w:rsid w:val="0029039C"/>
    <w:rsid w:val="00296EC7"/>
    <w:rsid w:val="002A4FD7"/>
    <w:rsid w:val="002B6382"/>
    <w:rsid w:val="002C7AB7"/>
    <w:rsid w:val="002D10E7"/>
    <w:rsid w:val="002D7317"/>
    <w:rsid w:val="00315266"/>
    <w:rsid w:val="00346662"/>
    <w:rsid w:val="00366E37"/>
    <w:rsid w:val="00377E95"/>
    <w:rsid w:val="003929CE"/>
    <w:rsid w:val="0039443C"/>
    <w:rsid w:val="003A76F1"/>
    <w:rsid w:val="003B0F41"/>
    <w:rsid w:val="003F6730"/>
    <w:rsid w:val="00401CF4"/>
    <w:rsid w:val="00406499"/>
    <w:rsid w:val="00413EB3"/>
    <w:rsid w:val="00422C1C"/>
    <w:rsid w:val="00424776"/>
    <w:rsid w:val="004315F1"/>
    <w:rsid w:val="004A33D7"/>
    <w:rsid w:val="004A43DD"/>
    <w:rsid w:val="004A5F4B"/>
    <w:rsid w:val="004B048D"/>
    <w:rsid w:val="004D72B8"/>
    <w:rsid w:val="0050602B"/>
    <w:rsid w:val="0050731B"/>
    <w:rsid w:val="00510E1E"/>
    <w:rsid w:val="00543E06"/>
    <w:rsid w:val="00552E4D"/>
    <w:rsid w:val="0055438E"/>
    <w:rsid w:val="0055797A"/>
    <w:rsid w:val="0058717C"/>
    <w:rsid w:val="005A10F9"/>
    <w:rsid w:val="005A2076"/>
    <w:rsid w:val="005B356D"/>
    <w:rsid w:val="005B5A47"/>
    <w:rsid w:val="005C1A0C"/>
    <w:rsid w:val="005C5104"/>
    <w:rsid w:val="005D07F4"/>
    <w:rsid w:val="005E20FE"/>
    <w:rsid w:val="005F7C01"/>
    <w:rsid w:val="00603EF0"/>
    <w:rsid w:val="00605D00"/>
    <w:rsid w:val="00617906"/>
    <w:rsid w:val="006313BC"/>
    <w:rsid w:val="006336AE"/>
    <w:rsid w:val="0063625E"/>
    <w:rsid w:val="0064068A"/>
    <w:rsid w:val="00642E22"/>
    <w:rsid w:val="00650D85"/>
    <w:rsid w:val="00673775"/>
    <w:rsid w:val="00692E2B"/>
    <w:rsid w:val="006952E2"/>
    <w:rsid w:val="006A05C3"/>
    <w:rsid w:val="006B22F5"/>
    <w:rsid w:val="006E36E9"/>
    <w:rsid w:val="0073704F"/>
    <w:rsid w:val="007441EB"/>
    <w:rsid w:val="00745A20"/>
    <w:rsid w:val="0075471E"/>
    <w:rsid w:val="00774634"/>
    <w:rsid w:val="007A010F"/>
    <w:rsid w:val="007A034A"/>
    <w:rsid w:val="007A0503"/>
    <w:rsid w:val="007C1A13"/>
    <w:rsid w:val="007E3684"/>
    <w:rsid w:val="007F09E8"/>
    <w:rsid w:val="007F41F2"/>
    <w:rsid w:val="00803027"/>
    <w:rsid w:val="00826202"/>
    <w:rsid w:val="008370EF"/>
    <w:rsid w:val="00870439"/>
    <w:rsid w:val="00897354"/>
    <w:rsid w:val="008A646C"/>
    <w:rsid w:val="008C2D4C"/>
    <w:rsid w:val="008C5D02"/>
    <w:rsid w:val="008D17CA"/>
    <w:rsid w:val="008D59C6"/>
    <w:rsid w:val="008D7D95"/>
    <w:rsid w:val="00901799"/>
    <w:rsid w:val="00922648"/>
    <w:rsid w:val="00926C07"/>
    <w:rsid w:val="00930873"/>
    <w:rsid w:val="00943565"/>
    <w:rsid w:val="00970034"/>
    <w:rsid w:val="0098666F"/>
    <w:rsid w:val="009B2014"/>
    <w:rsid w:val="009F55A1"/>
    <w:rsid w:val="00A159B9"/>
    <w:rsid w:val="00A16E41"/>
    <w:rsid w:val="00A22D5C"/>
    <w:rsid w:val="00A30BC9"/>
    <w:rsid w:val="00A33B19"/>
    <w:rsid w:val="00A772B5"/>
    <w:rsid w:val="00AA2A11"/>
    <w:rsid w:val="00AB4EC4"/>
    <w:rsid w:val="00AD13A0"/>
    <w:rsid w:val="00B16360"/>
    <w:rsid w:val="00B24C22"/>
    <w:rsid w:val="00B304EA"/>
    <w:rsid w:val="00B5104D"/>
    <w:rsid w:val="00B702E3"/>
    <w:rsid w:val="00B77230"/>
    <w:rsid w:val="00BA0F7D"/>
    <w:rsid w:val="00BA4616"/>
    <w:rsid w:val="00BB33AC"/>
    <w:rsid w:val="00BC0265"/>
    <w:rsid w:val="00BC178E"/>
    <w:rsid w:val="00BD453A"/>
    <w:rsid w:val="00BD6F79"/>
    <w:rsid w:val="00BE2320"/>
    <w:rsid w:val="00C13E6C"/>
    <w:rsid w:val="00C23255"/>
    <w:rsid w:val="00C3229E"/>
    <w:rsid w:val="00C52A3C"/>
    <w:rsid w:val="00C9613F"/>
    <w:rsid w:val="00CA4789"/>
    <w:rsid w:val="00CA762D"/>
    <w:rsid w:val="00CA79D3"/>
    <w:rsid w:val="00CC3B30"/>
    <w:rsid w:val="00D21BFF"/>
    <w:rsid w:val="00D24882"/>
    <w:rsid w:val="00D34FE5"/>
    <w:rsid w:val="00D35604"/>
    <w:rsid w:val="00D42658"/>
    <w:rsid w:val="00D47B9A"/>
    <w:rsid w:val="00D558D1"/>
    <w:rsid w:val="00D61906"/>
    <w:rsid w:val="00D701DE"/>
    <w:rsid w:val="00D821F8"/>
    <w:rsid w:val="00D97E63"/>
    <w:rsid w:val="00DA5441"/>
    <w:rsid w:val="00DB39AD"/>
    <w:rsid w:val="00DC707B"/>
    <w:rsid w:val="00E0009F"/>
    <w:rsid w:val="00E02A7F"/>
    <w:rsid w:val="00E3104C"/>
    <w:rsid w:val="00E40DD7"/>
    <w:rsid w:val="00E44841"/>
    <w:rsid w:val="00E937B6"/>
    <w:rsid w:val="00ED411C"/>
    <w:rsid w:val="00EE3870"/>
    <w:rsid w:val="00EE451F"/>
    <w:rsid w:val="00F31073"/>
    <w:rsid w:val="00F55BA4"/>
    <w:rsid w:val="00F67EA1"/>
    <w:rsid w:val="00FA3FD7"/>
    <w:rsid w:val="00FA7E18"/>
    <w:rsid w:val="00FC2E48"/>
    <w:rsid w:val="00FC3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75E0D-051F-4095-A7BE-AF144989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5"/>
      <w:ind w:left="120"/>
      <w:jc w:val="both"/>
      <w:outlineLvl w:val="0"/>
    </w:pPr>
    <w:rPr>
      <w:b/>
      <w:bCs/>
    </w:rPr>
  </w:style>
  <w:style w:type="paragraph" w:styleId="Heading2">
    <w:name w:val="heading 2"/>
    <w:basedOn w:val="Normal"/>
    <w:uiPriority w:val="1"/>
    <w:qFormat/>
    <w:pPr>
      <w:spacing w:before="55"/>
      <w:ind w:left="120"/>
      <w:outlineLvl w:val="1"/>
    </w:pPr>
    <w:rPr>
      <w:b/>
      <w:bCs/>
      <w:i/>
    </w:rPr>
  </w:style>
  <w:style w:type="paragraph" w:styleId="Heading4">
    <w:name w:val="heading 4"/>
    <w:basedOn w:val="Normal"/>
    <w:next w:val="Normal"/>
    <w:link w:val="Heading4Char"/>
    <w:uiPriority w:val="9"/>
    <w:semiHidden/>
    <w:unhideWhenUsed/>
    <w:qFormat/>
    <w:rsid w:val="00AA2A1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line="280" w:lineRule="exact"/>
      <w:ind w:left="839" w:hanging="360"/>
    </w:pPr>
  </w:style>
  <w:style w:type="paragraph" w:customStyle="1" w:styleId="TableParagraph">
    <w:name w:val="Table Paragraph"/>
    <w:basedOn w:val="Normal"/>
    <w:uiPriority w:val="1"/>
    <w:qFormat/>
    <w:pPr>
      <w:spacing w:before="7"/>
    </w:pPr>
  </w:style>
  <w:style w:type="paragraph" w:styleId="Header">
    <w:name w:val="header"/>
    <w:basedOn w:val="Normal"/>
    <w:link w:val="HeaderChar"/>
    <w:uiPriority w:val="99"/>
    <w:unhideWhenUsed/>
    <w:rsid w:val="004B048D"/>
    <w:pPr>
      <w:tabs>
        <w:tab w:val="center" w:pos="4513"/>
        <w:tab w:val="right" w:pos="9026"/>
      </w:tabs>
    </w:pPr>
  </w:style>
  <w:style w:type="character" w:customStyle="1" w:styleId="HeaderChar">
    <w:name w:val="Header Char"/>
    <w:basedOn w:val="DefaultParagraphFont"/>
    <w:link w:val="Header"/>
    <w:uiPriority w:val="99"/>
    <w:rsid w:val="004B048D"/>
    <w:rPr>
      <w:rFonts w:ascii="Calibri" w:eastAsia="Calibri" w:hAnsi="Calibri" w:cs="Calibri"/>
    </w:rPr>
  </w:style>
  <w:style w:type="paragraph" w:styleId="Footer">
    <w:name w:val="footer"/>
    <w:basedOn w:val="Normal"/>
    <w:link w:val="FooterChar"/>
    <w:uiPriority w:val="99"/>
    <w:unhideWhenUsed/>
    <w:rsid w:val="004B048D"/>
    <w:pPr>
      <w:tabs>
        <w:tab w:val="center" w:pos="4513"/>
        <w:tab w:val="right" w:pos="9026"/>
      </w:tabs>
    </w:pPr>
  </w:style>
  <w:style w:type="character" w:customStyle="1" w:styleId="FooterChar">
    <w:name w:val="Footer Char"/>
    <w:basedOn w:val="DefaultParagraphFont"/>
    <w:link w:val="Footer"/>
    <w:uiPriority w:val="99"/>
    <w:rsid w:val="004B048D"/>
    <w:rPr>
      <w:rFonts w:ascii="Calibri" w:eastAsia="Calibri" w:hAnsi="Calibri" w:cs="Calibri"/>
    </w:rPr>
  </w:style>
  <w:style w:type="paragraph" w:styleId="NormalWeb">
    <w:name w:val="Normal (Web)"/>
    <w:basedOn w:val="Normal"/>
    <w:uiPriority w:val="99"/>
    <w:semiHidden/>
    <w:unhideWhenUsed/>
    <w:rsid w:val="00B702E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A2A1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306">
      <w:bodyDiv w:val="1"/>
      <w:marLeft w:val="0"/>
      <w:marRight w:val="0"/>
      <w:marTop w:val="0"/>
      <w:marBottom w:val="0"/>
      <w:divBdr>
        <w:top w:val="none" w:sz="0" w:space="0" w:color="auto"/>
        <w:left w:val="none" w:sz="0" w:space="0" w:color="auto"/>
        <w:bottom w:val="none" w:sz="0" w:space="0" w:color="auto"/>
        <w:right w:val="none" w:sz="0" w:space="0" w:color="auto"/>
      </w:divBdr>
    </w:div>
    <w:div w:id="207769171">
      <w:bodyDiv w:val="1"/>
      <w:marLeft w:val="0"/>
      <w:marRight w:val="0"/>
      <w:marTop w:val="0"/>
      <w:marBottom w:val="0"/>
      <w:divBdr>
        <w:top w:val="none" w:sz="0" w:space="0" w:color="auto"/>
        <w:left w:val="none" w:sz="0" w:space="0" w:color="auto"/>
        <w:bottom w:val="none" w:sz="0" w:space="0" w:color="auto"/>
        <w:right w:val="none" w:sz="0" w:space="0" w:color="auto"/>
      </w:divBdr>
    </w:div>
    <w:div w:id="213009149">
      <w:bodyDiv w:val="1"/>
      <w:marLeft w:val="0"/>
      <w:marRight w:val="0"/>
      <w:marTop w:val="0"/>
      <w:marBottom w:val="0"/>
      <w:divBdr>
        <w:top w:val="none" w:sz="0" w:space="0" w:color="auto"/>
        <w:left w:val="none" w:sz="0" w:space="0" w:color="auto"/>
        <w:bottom w:val="none" w:sz="0" w:space="0" w:color="auto"/>
        <w:right w:val="none" w:sz="0" w:space="0" w:color="auto"/>
      </w:divBdr>
    </w:div>
    <w:div w:id="255092459">
      <w:bodyDiv w:val="1"/>
      <w:marLeft w:val="0"/>
      <w:marRight w:val="0"/>
      <w:marTop w:val="0"/>
      <w:marBottom w:val="0"/>
      <w:divBdr>
        <w:top w:val="none" w:sz="0" w:space="0" w:color="auto"/>
        <w:left w:val="none" w:sz="0" w:space="0" w:color="auto"/>
        <w:bottom w:val="none" w:sz="0" w:space="0" w:color="auto"/>
        <w:right w:val="none" w:sz="0" w:space="0" w:color="auto"/>
      </w:divBdr>
      <w:divsChild>
        <w:div w:id="53890140">
          <w:marLeft w:val="274"/>
          <w:marRight w:val="0"/>
          <w:marTop w:val="0"/>
          <w:marBottom w:val="0"/>
          <w:divBdr>
            <w:top w:val="none" w:sz="0" w:space="0" w:color="auto"/>
            <w:left w:val="none" w:sz="0" w:space="0" w:color="auto"/>
            <w:bottom w:val="none" w:sz="0" w:space="0" w:color="auto"/>
            <w:right w:val="none" w:sz="0" w:space="0" w:color="auto"/>
          </w:divBdr>
        </w:div>
      </w:divsChild>
    </w:div>
    <w:div w:id="397552998">
      <w:bodyDiv w:val="1"/>
      <w:marLeft w:val="0"/>
      <w:marRight w:val="0"/>
      <w:marTop w:val="0"/>
      <w:marBottom w:val="0"/>
      <w:divBdr>
        <w:top w:val="none" w:sz="0" w:space="0" w:color="auto"/>
        <w:left w:val="none" w:sz="0" w:space="0" w:color="auto"/>
        <w:bottom w:val="none" w:sz="0" w:space="0" w:color="auto"/>
        <w:right w:val="none" w:sz="0" w:space="0" w:color="auto"/>
      </w:divBdr>
      <w:divsChild>
        <w:div w:id="53965741">
          <w:marLeft w:val="274"/>
          <w:marRight w:val="0"/>
          <w:marTop w:val="0"/>
          <w:marBottom w:val="0"/>
          <w:divBdr>
            <w:top w:val="none" w:sz="0" w:space="0" w:color="auto"/>
            <w:left w:val="none" w:sz="0" w:space="0" w:color="auto"/>
            <w:bottom w:val="none" w:sz="0" w:space="0" w:color="auto"/>
            <w:right w:val="none" w:sz="0" w:space="0" w:color="auto"/>
          </w:divBdr>
        </w:div>
        <w:div w:id="1183855263">
          <w:marLeft w:val="274"/>
          <w:marRight w:val="0"/>
          <w:marTop w:val="0"/>
          <w:marBottom w:val="0"/>
          <w:divBdr>
            <w:top w:val="none" w:sz="0" w:space="0" w:color="auto"/>
            <w:left w:val="none" w:sz="0" w:space="0" w:color="auto"/>
            <w:bottom w:val="none" w:sz="0" w:space="0" w:color="auto"/>
            <w:right w:val="none" w:sz="0" w:space="0" w:color="auto"/>
          </w:divBdr>
        </w:div>
        <w:div w:id="856195044">
          <w:marLeft w:val="274"/>
          <w:marRight w:val="0"/>
          <w:marTop w:val="0"/>
          <w:marBottom w:val="0"/>
          <w:divBdr>
            <w:top w:val="none" w:sz="0" w:space="0" w:color="auto"/>
            <w:left w:val="none" w:sz="0" w:space="0" w:color="auto"/>
            <w:bottom w:val="none" w:sz="0" w:space="0" w:color="auto"/>
            <w:right w:val="none" w:sz="0" w:space="0" w:color="auto"/>
          </w:divBdr>
        </w:div>
        <w:div w:id="319231697">
          <w:marLeft w:val="274"/>
          <w:marRight w:val="0"/>
          <w:marTop w:val="0"/>
          <w:marBottom w:val="0"/>
          <w:divBdr>
            <w:top w:val="none" w:sz="0" w:space="0" w:color="auto"/>
            <w:left w:val="none" w:sz="0" w:space="0" w:color="auto"/>
            <w:bottom w:val="none" w:sz="0" w:space="0" w:color="auto"/>
            <w:right w:val="none" w:sz="0" w:space="0" w:color="auto"/>
          </w:divBdr>
        </w:div>
        <w:div w:id="1203710435">
          <w:marLeft w:val="274"/>
          <w:marRight w:val="0"/>
          <w:marTop w:val="0"/>
          <w:marBottom w:val="0"/>
          <w:divBdr>
            <w:top w:val="none" w:sz="0" w:space="0" w:color="auto"/>
            <w:left w:val="none" w:sz="0" w:space="0" w:color="auto"/>
            <w:bottom w:val="none" w:sz="0" w:space="0" w:color="auto"/>
            <w:right w:val="none" w:sz="0" w:space="0" w:color="auto"/>
          </w:divBdr>
        </w:div>
        <w:div w:id="147943278">
          <w:marLeft w:val="274"/>
          <w:marRight w:val="0"/>
          <w:marTop w:val="0"/>
          <w:marBottom w:val="0"/>
          <w:divBdr>
            <w:top w:val="none" w:sz="0" w:space="0" w:color="auto"/>
            <w:left w:val="none" w:sz="0" w:space="0" w:color="auto"/>
            <w:bottom w:val="none" w:sz="0" w:space="0" w:color="auto"/>
            <w:right w:val="none" w:sz="0" w:space="0" w:color="auto"/>
          </w:divBdr>
        </w:div>
        <w:div w:id="924260640">
          <w:marLeft w:val="274"/>
          <w:marRight w:val="0"/>
          <w:marTop w:val="0"/>
          <w:marBottom w:val="0"/>
          <w:divBdr>
            <w:top w:val="none" w:sz="0" w:space="0" w:color="auto"/>
            <w:left w:val="none" w:sz="0" w:space="0" w:color="auto"/>
            <w:bottom w:val="none" w:sz="0" w:space="0" w:color="auto"/>
            <w:right w:val="none" w:sz="0" w:space="0" w:color="auto"/>
          </w:divBdr>
        </w:div>
        <w:div w:id="1148596708">
          <w:marLeft w:val="274"/>
          <w:marRight w:val="0"/>
          <w:marTop w:val="0"/>
          <w:marBottom w:val="0"/>
          <w:divBdr>
            <w:top w:val="none" w:sz="0" w:space="0" w:color="auto"/>
            <w:left w:val="none" w:sz="0" w:space="0" w:color="auto"/>
            <w:bottom w:val="none" w:sz="0" w:space="0" w:color="auto"/>
            <w:right w:val="none" w:sz="0" w:space="0" w:color="auto"/>
          </w:divBdr>
        </w:div>
      </w:divsChild>
    </w:div>
    <w:div w:id="937829520">
      <w:bodyDiv w:val="1"/>
      <w:marLeft w:val="0"/>
      <w:marRight w:val="0"/>
      <w:marTop w:val="0"/>
      <w:marBottom w:val="0"/>
      <w:divBdr>
        <w:top w:val="none" w:sz="0" w:space="0" w:color="auto"/>
        <w:left w:val="none" w:sz="0" w:space="0" w:color="auto"/>
        <w:bottom w:val="none" w:sz="0" w:space="0" w:color="auto"/>
        <w:right w:val="none" w:sz="0" w:space="0" w:color="auto"/>
      </w:divBdr>
      <w:divsChild>
        <w:div w:id="1787314585">
          <w:marLeft w:val="274"/>
          <w:marRight w:val="0"/>
          <w:marTop w:val="0"/>
          <w:marBottom w:val="0"/>
          <w:divBdr>
            <w:top w:val="none" w:sz="0" w:space="0" w:color="auto"/>
            <w:left w:val="none" w:sz="0" w:space="0" w:color="auto"/>
            <w:bottom w:val="none" w:sz="0" w:space="0" w:color="auto"/>
            <w:right w:val="none" w:sz="0" w:space="0" w:color="auto"/>
          </w:divBdr>
        </w:div>
      </w:divsChild>
    </w:div>
    <w:div w:id="996303356">
      <w:bodyDiv w:val="1"/>
      <w:marLeft w:val="0"/>
      <w:marRight w:val="0"/>
      <w:marTop w:val="0"/>
      <w:marBottom w:val="0"/>
      <w:divBdr>
        <w:top w:val="none" w:sz="0" w:space="0" w:color="auto"/>
        <w:left w:val="none" w:sz="0" w:space="0" w:color="auto"/>
        <w:bottom w:val="none" w:sz="0" w:space="0" w:color="auto"/>
        <w:right w:val="none" w:sz="0" w:space="0" w:color="auto"/>
      </w:divBdr>
    </w:div>
    <w:div w:id="1427770138">
      <w:bodyDiv w:val="1"/>
      <w:marLeft w:val="0"/>
      <w:marRight w:val="0"/>
      <w:marTop w:val="0"/>
      <w:marBottom w:val="0"/>
      <w:divBdr>
        <w:top w:val="none" w:sz="0" w:space="0" w:color="auto"/>
        <w:left w:val="none" w:sz="0" w:space="0" w:color="auto"/>
        <w:bottom w:val="none" w:sz="0" w:space="0" w:color="auto"/>
        <w:right w:val="none" w:sz="0" w:space="0" w:color="auto"/>
      </w:divBdr>
    </w:div>
    <w:div w:id="1505516020">
      <w:bodyDiv w:val="1"/>
      <w:marLeft w:val="0"/>
      <w:marRight w:val="0"/>
      <w:marTop w:val="0"/>
      <w:marBottom w:val="0"/>
      <w:divBdr>
        <w:top w:val="none" w:sz="0" w:space="0" w:color="auto"/>
        <w:left w:val="none" w:sz="0" w:space="0" w:color="auto"/>
        <w:bottom w:val="none" w:sz="0" w:space="0" w:color="auto"/>
        <w:right w:val="none" w:sz="0" w:space="0" w:color="auto"/>
      </w:divBdr>
      <w:divsChild>
        <w:div w:id="1996257207">
          <w:marLeft w:val="0"/>
          <w:marRight w:val="0"/>
          <w:marTop w:val="0"/>
          <w:marBottom w:val="0"/>
          <w:divBdr>
            <w:top w:val="none" w:sz="0" w:space="0" w:color="auto"/>
            <w:left w:val="none" w:sz="0" w:space="0" w:color="auto"/>
            <w:bottom w:val="none" w:sz="0" w:space="0" w:color="auto"/>
            <w:right w:val="none" w:sz="0" w:space="0" w:color="auto"/>
          </w:divBdr>
        </w:div>
      </w:divsChild>
    </w:div>
    <w:div w:id="1713338156">
      <w:bodyDiv w:val="1"/>
      <w:marLeft w:val="0"/>
      <w:marRight w:val="0"/>
      <w:marTop w:val="0"/>
      <w:marBottom w:val="0"/>
      <w:divBdr>
        <w:top w:val="none" w:sz="0" w:space="0" w:color="auto"/>
        <w:left w:val="none" w:sz="0" w:space="0" w:color="auto"/>
        <w:bottom w:val="none" w:sz="0" w:space="0" w:color="auto"/>
        <w:right w:val="none" w:sz="0" w:space="0" w:color="auto"/>
      </w:divBdr>
      <w:divsChild>
        <w:div w:id="1251083634">
          <w:marLeft w:val="274"/>
          <w:marRight w:val="0"/>
          <w:marTop w:val="0"/>
          <w:marBottom w:val="0"/>
          <w:divBdr>
            <w:top w:val="none" w:sz="0" w:space="0" w:color="auto"/>
            <w:left w:val="none" w:sz="0" w:space="0" w:color="auto"/>
            <w:bottom w:val="none" w:sz="0" w:space="0" w:color="auto"/>
            <w:right w:val="none" w:sz="0" w:space="0" w:color="auto"/>
          </w:divBdr>
        </w:div>
      </w:divsChild>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als@businessdeals.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als@businessdeals.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Citrus County Hospital Board - RFP Response - 12..27.12</vt:lpstr>
    </vt:vector>
  </TitlesOfParts>
  <Company>HP</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Citrus County Hospital Board - RFP Response - 12..27.12</dc:title>
  <dc:creator>JonathanT</dc:creator>
  <cp:lastModifiedBy>HP</cp:lastModifiedBy>
  <cp:revision>41</cp:revision>
  <dcterms:created xsi:type="dcterms:W3CDTF">2018-01-08T09:55:00Z</dcterms:created>
  <dcterms:modified xsi:type="dcterms:W3CDTF">2018-01-09T06:35:00Z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2012-12-27T00:00:00Z</vt:filetime>
  </property>
  <property fmtid="{D5CDD505-2E9C-101B-9397-08002B2CF9AE}" pid="3" name="Creator">
    <vt:lpwstr>PScript5.dll Version 5.2.2</vt:lpwstr>
  </property>
  <property fmtid="{D5CDD505-2E9C-101B-9397-08002B2CF9AE}" pid="4" name="LastSaved">
    <vt:filetime>2018-01-08T00:00:00Z</vt:filetime>
  </property>
</Properties>
</file>