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9"/>
        <w:tblpPr w:leftFromText="180" w:rightFromText="180" w:vertAnchor="text" w:horzAnchor="margin" w:tblpXSpec="center" w:tblpY="-694"/>
        <w:tblW w:w="11612" w:type="dxa"/>
        <w:tblInd w:w="0" w:type="dxa"/>
        <w:tblLayout w:type="autofit"/>
        <w:tblCellMar>
          <w:top w:w="0" w:type="dxa"/>
          <w:left w:w="75" w:type="dxa"/>
          <w:bottom w:w="0" w:type="dxa"/>
          <w:right w:w="115" w:type="dxa"/>
        </w:tblCellMar>
      </w:tblPr>
      <w:tblGrid>
        <w:gridCol w:w="7176"/>
        <w:gridCol w:w="4436"/>
      </w:tblGrid>
      <w:tr>
        <w:tblPrEx>
          <w:tblCellMar>
            <w:top w:w="0" w:type="dxa"/>
            <w:left w:w="75" w:type="dxa"/>
            <w:bottom w:w="0" w:type="dxa"/>
            <w:right w:w="115" w:type="dxa"/>
          </w:tblCellMar>
        </w:tblPrEx>
        <w:trPr>
          <w:trHeight w:val="11510" w:hRule="atLeast"/>
        </w:trPr>
        <w:tc>
          <w:tcPr>
            <w:tcW w:w="1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bottom"/>
          </w:tcPr>
          <w:p>
            <w:pPr>
              <w:spacing w:after="6" w:line="216" w:lineRule="auto"/>
              <w:ind w:left="4681" w:right="3529" w:hanging="108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Cs w:val="22"/>
                <w:lang w:bidi="ar-SA"/>
              </w:rPr>
              <w:drawing>
                <wp:inline distT="0" distB="0" distL="0" distR="0">
                  <wp:extent cx="1783715" cy="2026920"/>
                  <wp:effectExtent l="0" t="0" r="6985" b="11430"/>
                  <wp:docPr id="6" name="Picture 6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22"/>
                <w:lang w:bidi="ar-SA"/>
              </w:rPr>
              <w:t>North South University</w:t>
            </w:r>
            <w:r>
              <w:rPr>
                <w:rFonts w:ascii="Times New Roman" w:hAnsi="Times New Roman" w:eastAsia="Times New Roman" w:cs="Times New Roman"/>
                <w:sz w:val="36"/>
                <w:szCs w:val="22"/>
                <w:lang w:bidi="ar-SA"/>
              </w:rPr>
              <w:t xml:space="preserve"> </w:t>
            </w:r>
          </w:p>
          <w:p>
            <w:pPr>
              <w:spacing w:after="10" w:line="240" w:lineRule="auto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22"/>
                <w:lang w:bidi="ar-SA"/>
              </w:rPr>
              <w:t xml:space="preserve">Department of Electrical &amp; Computer Engineering </w:t>
            </w:r>
          </w:p>
          <w:p>
            <w:pPr>
              <w:spacing w:after="4" w:line="240" w:lineRule="auto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22"/>
                <w:lang w:bidi="ar-SA"/>
              </w:rPr>
              <w:t xml:space="preserve"> </w:t>
            </w:r>
          </w:p>
          <w:p>
            <w:pPr>
              <w:spacing w:after="239" w:line="240" w:lineRule="auto"/>
              <w:jc w:val="center"/>
              <w:rPr>
                <w:rFonts w:ascii="Times New Roman" w:hAnsi="Times New Roman" w:eastAsia="Times New Roman" w:cs="Times New Roman"/>
                <w:b/>
                <w:sz w:val="36"/>
                <w:szCs w:val="22"/>
                <w:u w:val="single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22"/>
                <w:u w:val="single"/>
                <w:lang w:bidi="ar-SA"/>
              </w:rPr>
              <w:t xml:space="preserve">LAB REPORT </w:t>
            </w:r>
          </w:p>
          <w:p>
            <w:pPr>
              <w:spacing w:after="239" w:line="240" w:lineRule="auto"/>
              <w:jc w:val="center"/>
              <w:rPr>
                <w:rFonts w:ascii="Times New Roman" w:hAnsi="Times New Roman" w:eastAsia="Times New Roman" w:cs="Times New Roman"/>
                <w:b/>
                <w:sz w:val="36"/>
                <w:szCs w:val="22"/>
                <w:u w:val="single"/>
                <w:lang w:bidi="ar-SA"/>
              </w:rPr>
            </w:pPr>
          </w:p>
          <w:p>
            <w:pPr>
              <w:spacing w:after="239" w:line="240" w:lineRule="auto"/>
              <w:rPr>
                <w:rFonts w:ascii="Times New Roman" w:hAnsi="Times New Roman" w:cs="Times New Roman" w:eastAsiaTheme="minorEastAsia"/>
                <w:szCs w:val="22"/>
                <w:u w:val="single"/>
                <w:lang w:bidi="ar-SA"/>
              </w:rPr>
            </w:pPr>
          </w:p>
          <w:p>
            <w:pPr>
              <w:spacing w:after="163" w:line="240" w:lineRule="auto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2"/>
                <w:lang w:bidi="ar-SA"/>
              </w:rPr>
              <w:t>Course Name:</w:t>
            </w:r>
            <w:r>
              <w:rPr>
                <w:rFonts w:eastAsiaTheme="minorEastAsia"/>
                <w:b/>
                <w:sz w:val="28"/>
                <w:szCs w:val="22"/>
                <w:lang w:bidi="ar-SA"/>
              </w:rPr>
              <w:t xml:space="preserve"> CSE231L 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ab/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ab/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</w:t>
            </w:r>
          </w:p>
          <w:p>
            <w:pPr>
              <w:spacing w:after="0" w:line="276" w:lineRule="auto"/>
              <w:rPr>
                <w:rFonts w:eastAsiaTheme="minorEastAsia"/>
                <w:sz w:val="28"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2"/>
                <w:lang w:bidi="ar-SA"/>
              </w:rPr>
              <w:t xml:space="preserve">Experiment No: </w:t>
            </w:r>
          </w:p>
          <w:p>
            <w:pPr>
              <w:spacing w:after="0" w:line="276" w:lineRule="auto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 w:val="28"/>
                <w:szCs w:val="22"/>
                <w:lang w:bidi="ar-SA"/>
              </w:rPr>
              <w:tab/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</w:t>
            </w:r>
          </w:p>
          <w:tbl>
            <w:tblPr>
              <w:tblStyle w:val="49"/>
              <w:tblW w:w="11123" w:type="dxa"/>
              <w:tblInd w:w="4" w:type="dxa"/>
              <w:tblLayout w:type="autofit"/>
              <w:tblCellMar>
                <w:top w:w="101" w:type="dxa"/>
                <w:left w:w="115" w:type="dxa"/>
                <w:bottom w:w="0" w:type="dxa"/>
                <w:right w:w="115" w:type="dxa"/>
              </w:tblCellMar>
            </w:tblPr>
            <w:tblGrid>
              <w:gridCol w:w="11123"/>
            </w:tblGrid>
            <w:tr>
              <w:trPr>
                <w:trHeight w:val="393" w:hRule="atLeast"/>
              </w:trPr>
              <w:tc>
                <w:tcPr>
                  <w:tcW w:w="1112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spacing w:after="0" w:line="240" w:lineRule="auto"/>
                    <w:rPr>
                      <w:rFonts w:eastAsiaTheme="minorEastAsia"/>
                      <w:b/>
                      <w:bCs/>
                      <w:sz w:val="28"/>
                      <w:szCs w:val="22"/>
                      <w:u w:val="single"/>
                      <w:lang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  <w:szCs w:val="22"/>
                      <w:lang w:bidi="ar-SA"/>
                    </w:rPr>
                    <w:t>Experiment Name:</w:t>
                  </w:r>
                  <w:r>
                    <w:rPr>
                      <w:rFonts w:ascii="Times New Roman" w:hAnsi="Times New Roman" w:eastAsia="Times New Roman" w:cs="Times New Roman"/>
                      <w:szCs w:val="22"/>
                      <w:lang w:bidi="ar-SA"/>
                    </w:rPr>
                    <w:t xml:space="preserve"> </w:t>
                  </w:r>
                </w:p>
              </w:tc>
            </w:tr>
          </w:tbl>
          <w:p>
            <w:pPr>
              <w:spacing w:after="164" w:line="240" w:lineRule="auto"/>
              <w:rPr>
                <w:rFonts w:ascii="Times New Roman" w:hAnsi="Times New Roman" w:eastAsia="Times New Roman" w:cs="Times New Roman"/>
                <w:sz w:val="28"/>
                <w:szCs w:val="22"/>
                <w:lang w:bidi="ar-SA"/>
              </w:rPr>
            </w:pPr>
          </w:p>
          <w:p>
            <w:pPr>
              <w:spacing w:after="164" w:line="240" w:lineRule="auto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2"/>
                <w:lang w:bidi="ar-SA"/>
              </w:rPr>
              <w:t xml:space="preserve"> Experiment Date: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 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ab/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</w:t>
            </w:r>
          </w:p>
          <w:p>
            <w:pPr>
              <w:spacing w:after="171" w:line="240" w:lineRule="auto"/>
              <w:ind w:left="91"/>
              <w:rPr>
                <w:rFonts w:eastAsiaTheme="minorEastAsia"/>
                <w:b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2"/>
                <w:lang w:bidi="ar-SA"/>
              </w:rPr>
              <w:t>Report Submission Date: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</w:t>
            </w:r>
          </w:p>
          <w:p>
            <w:pPr>
              <w:spacing w:line="240" w:lineRule="auto"/>
              <w:ind w:left="91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2"/>
                <w:lang w:bidi="ar-SA"/>
              </w:rPr>
              <w:t>Section: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 </w:t>
            </w:r>
          </w:p>
        </w:tc>
      </w:tr>
      <w:tr>
        <w:tblPrEx>
          <w:tblCellMar>
            <w:top w:w="0" w:type="dxa"/>
            <w:left w:w="75" w:type="dxa"/>
            <w:bottom w:w="0" w:type="dxa"/>
            <w:right w:w="115" w:type="dxa"/>
          </w:tblCellMar>
        </w:tblPrEx>
        <w:trPr>
          <w:trHeight w:val="418" w:hRule="atLeast"/>
        </w:trPr>
        <w:tc>
          <w:tcPr>
            <w:tcW w:w="7176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Bradley Hand ITC" w:hAnsi="Bradley Hand ITC" w:eastAsia="Bradley Hand ITC" w:cs="Bradley Hand ITC"/>
                <w:sz w:val="28"/>
                <w:szCs w:val="22"/>
                <w:lang w:bidi="ar-SA"/>
              </w:rPr>
              <w:t xml:space="preserve"> </w:t>
            </w:r>
          </w:p>
          <w:p>
            <w:pPr>
              <w:spacing w:after="0" w:line="276" w:lineRule="auto"/>
              <w:ind w:left="77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2"/>
                <w:lang w:bidi="ar-SA"/>
              </w:rPr>
              <w:t>Student Name:</w:t>
            </w:r>
            <w:r>
              <w:rPr>
                <w:rFonts w:ascii="Times New Roman" w:hAnsi="Times New Roman" w:eastAsia="Times New Roman" w:cs="Times New Roman"/>
                <w:b/>
                <w:sz w:val="30"/>
                <w:szCs w:val="32"/>
                <w:lang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2"/>
                <w:lang w:bidi="ar-SA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2"/>
                <w:lang w:bidi="ar-SA"/>
              </w:rPr>
              <w:t xml:space="preserve"> </w:t>
            </w:r>
          </w:p>
        </w:tc>
        <w:tc>
          <w:tcPr>
            <w:tcW w:w="4436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FFFFFF"/>
            <w:vAlign w:val="bottom"/>
          </w:tcPr>
          <w:p>
            <w:pPr>
              <w:spacing w:after="0" w:line="276" w:lineRule="auto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22"/>
                <w:lang w:bidi="ar-SA"/>
              </w:rPr>
              <w:t xml:space="preserve">Score </w:t>
            </w:r>
          </w:p>
        </w:tc>
      </w:tr>
      <w:tr>
        <w:tblPrEx>
          <w:tblCellMar>
            <w:top w:w="0" w:type="dxa"/>
            <w:left w:w="75" w:type="dxa"/>
            <w:bottom w:w="0" w:type="dxa"/>
            <w:right w:w="115" w:type="dxa"/>
          </w:tblCellMar>
        </w:tblPrEx>
        <w:trPr>
          <w:trHeight w:val="886" w:hRule="atLeast"/>
        </w:trPr>
        <w:tc>
          <w:tcPr>
            <w:tcW w:w="7176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>
            <w:pPr>
              <w:spacing w:after="13" w:line="240" w:lineRule="auto"/>
              <w:ind w:left="77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22"/>
                <w:lang w:bidi="ar-SA"/>
              </w:rPr>
              <w:t xml:space="preserve"> </w:t>
            </w:r>
          </w:p>
          <w:p>
            <w:pPr>
              <w:spacing w:after="0" w:line="276" w:lineRule="auto"/>
              <w:ind w:left="77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2"/>
                <w:lang w:bidi="ar-SA"/>
              </w:rPr>
              <w:t>Student ID:</w:t>
            </w:r>
            <w:r>
              <w:rPr>
                <w:rFonts w:ascii="Times New Roman" w:hAnsi="Times New Roman" w:eastAsia="Times New Roman" w:cs="Times New Roman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4436" w:type="dxa"/>
            <w:vMerge w:val="restart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>
            <w:pPr>
              <w:spacing w:after="0" w:line="276" w:lineRule="auto"/>
              <w:jc w:val="center"/>
              <w:rPr>
                <w:rFonts w:eastAsiaTheme="minorEastAsia"/>
                <w:szCs w:val="22"/>
                <w:lang w:bidi="ar-SA"/>
              </w:rPr>
            </w:pPr>
          </w:p>
        </w:tc>
      </w:tr>
      <w:tr>
        <w:tblPrEx>
          <w:tblCellMar>
            <w:top w:w="0" w:type="dxa"/>
            <w:left w:w="75" w:type="dxa"/>
            <w:bottom w:w="0" w:type="dxa"/>
            <w:right w:w="115" w:type="dxa"/>
          </w:tblCellMar>
        </w:tblPrEx>
        <w:trPr>
          <w:trHeight w:val="1029" w:hRule="atLeast"/>
        </w:trPr>
        <w:tc>
          <w:tcPr>
            <w:tcW w:w="71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>
            <w:pPr>
              <w:spacing w:after="0" w:line="276" w:lineRule="auto"/>
              <w:ind w:left="77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2"/>
                <w:lang w:bidi="ar-SA"/>
              </w:rPr>
              <w:t xml:space="preserve">Remarks: </w:t>
            </w:r>
          </w:p>
        </w:tc>
        <w:tc>
          <w:tcPr>
            <w:tcW w:w="4436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76" w:lineRule="auto"/>
              <w:rPr>
                <w:rFonts w:eastAsiaTheme="minorEastAsia"/>
                <w:szCs w:val="22"/>
                <w:lang w:bidi="ar-SA"/>
              </w:rPr>
            </w:pPr>
          </w:p>
        </w:tc>
      </w:tr>
    </w:tbl>
    <w:p>
      <w:pPr>
        <w:pStyle w:val="45"/>
        <w:rPr>
          <w:sz w:val="22"/>
          <w:szCs w:val="22"/>
        </w:rPr>
      </w:pPr>
    </w:p>
    <w:p>
      <w:pPr>
        <w:jc w:val="center"/>
        <w:rPr>
          <w:b/>
          <w:bCs/>
          <w:sz w:val="32"/>
          <w:szCs w:val="26"/>
          <w:u w:val="single"/>
        </w:rPr>
      </w:pPr>
    </w:p>
    <w:p>
      <w:pPr>
        <w:jc w:val="center"/>
        <w:rPr>
          <w:b/>
          <w:bCs/>
          <w:sz w:val="32"/>
          <w:szCs w:val="26"/>
          <w:u w:val="single"/>
        </w:rPr>
      </w:pPr>
    </w:p>
    <w:p>
      <w:pPr>
        <w:jc w:val="center"/>
      </w:pPr>
      <w:r>
        <w:rPr>
          <w:b/>
          <w:bCs/>
          <w:sz w:val="32"/>
          <w:szCs w:val="26"/>
          <w:u w:val="single"/>
        </w:rPr>
        <w:t>LAB-04: Combinational Logic Design (BCD to Excess-3 Converter)</w:t>
      </w:r>
    </w:p>
    <w:p>
      <w:pPr>
        <w:rPr>
          <w:b/>
          <w:bCs/>
          <w:sz w:val="26"/>
          <w:szCs w:val="26"/>
          <w:u w:val="single"/>
        </w:rPr>
      </w:pPr>
    </w:p>
    <w:p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Objectives: </w:t>
      </w:r>
    </w:p>
    <w:p>
      <w:pPr>
        <w:pStyle w:val="46"/>
        <w:spacing w:after="0"/>
        <w:rPr>
          <w:sz w:val="26"/>
          <w:szCs w:val="26"/>
        </w:rPr>
      </w:pPr>
    </w:p>
    <w:p>
      <w:pPr>
        <w:pStyle w:val="46"/>
        <w:spacing w:after="0"/>
        <w:rPr>
          <w:sz w:val="26"/>
          <w:szCs w:val="26"/>
        </w:rPr>
      </w:pPr>
    </w:p>
    <w:p>
      <w:pPr>
        <w:pStyle w:val="46"/>
        <w:spacing w:after="0"/>
        <w:rPr>
          <w:sz w:val="26"/>
          <w:szCs w:val="26"/>
        </w:rPr>
      </w:pPr>
    </w:p>
    <w:p>
      <w:pPr>
        <w:pStyle w:val="46"/>
        <w:spacing w:after="0"/>
        <w:ind w:left="0" w:leftChars="0" w:firstLine="0" w:firstLineChars="0"/>
        <w:rPr>
          <w:sz w:val="26"/>
          <w:szCs w:val="26"/>
        </w:rPr>
      </w:pPr>
    </w:p>
    <w:p>
      <w:pPr>
        <w:pStyle w:val="46"/>
        <w:spacing w:after="0"/>
        <w:ind w:left="0" w:leftChars="0" w:firstLine="0" w:firstLineChars="0"/>
        <w:rPr>
          <w:sz w:val="26"/>
          <w:szCs w:val="26"/>
        </w:rPr>
      </w:pPr>
    </w:p>
    <w:p>
      <w:pPr>
        <w:pStyle w:val="46"/>
        <w:spacing w:after="0"/>
        <w:rPr>
          <w:sz w:val="26"/>
          <w:szCs w:val="26"/>
        </w:rPr>
      </w:pPr>
    </w:p>
    <w:p>
      <w:pPr>
        <w:pStyle w:val="45"/>
        <w:rPr>
          <w:rFonts w:asciiTheme="minorHAnsi" w:hAnsiTheme="minorHAnsi" w:cstheme="minorHAnsi"/>
          <w:sz w:val="26"/>
          <w:szCs w:val="26"/>
          <w:u w:val="single"/>
        </w:rPr>
      </w:pPr>
      <w:r>
        <w:rPr>
          <w:rFonts w:hint="default" w:asciiTheme="minorHAnsi" w:hAnsiTheme="minorHAnsi" w:cstheme="minorHAnsi"/>
          <w:b/>
          <w:bCs/>
          <w:sz w:val="26"/>
          <w:szCs w:val="26"/>
          <w:u w:val="single"/>
          <w:lang w:val="en-US"/>
        </w:rPr>
        <w:t>Equipment list</w:t>
      </w: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</w:p>
    <w:p>
      <w:pPr>
        <w:pStyle w:val="45"/>
        <w:ind w:left="360"/>
        <w:rPr>
          <w:rFonts w:asciiTheme="minorHAnsi" w:hAnsiTheme="minorHAnsi" w:cstheme="minorHAnsi"/>
          <w:sz w:val="22"/>
          <w:szCs w:val="22"/>
        </w:rPr>
      </w:pPr>
    </w:p>
    <w:p>
      <w:pPr>
        <w:pStyle w:val="45"/>
        <w:ind w:left="360"/>
        <w:rPr>
          <w:rFonts w:asciiTheme="minorHAnsi" w:hAnsiTheme="minorHAnsi" w:cstheme="minorHAnsi"/>
          <w:sz w:val="22"/>
          <w:szCs w:val="22"/>
        </w:rPr>
      </w:pPr>
    </w:p>
    <w:p>
      <w:pPr>
        <w:pStyle w:val="45"/>
        <w:ind w:left="360"/>
        <w:rPr>
          <w:rFonts w:asciiTheme="minorHAnsi" w:hAnsiTheme="minorHAnsi" w:cstheme="minorHAnsi"/>
          <w:sz w:val="22"/>
          <w:szCs w:val="22"/>
        </w:rPr>
      </w:pPr>
    </w:p>
    <w:p>
      <w:pPr>
        <w:pStyle w:val="45"/>
        <w:ind w:left="360"/>
        <w:rPr>
          <w:rFonts w:asciiTheme="minorHAnsi" w:hAnsiTheme="minorHAnsi" w:cstheme="minorHAnsi"/>
          <w:sz w:val="22"/>
          <w:szCs w:val="22"/>
        </w:rPr>
      </w:pPr>
    </w:p>
    <w:p>
      <w:pPr>
        <w:pStyle w:val="45"/>
        <w:rPr>
          <w:rFonts w:asciiTheme="minorHAnsi" w:hAnsiTheme="minorHAnsi" w:cstheme="minorHAnsi"/>
          <w:sz w:val="22"/>
          <w:szCs w:val="22"/>
        </w:rPr>
      </w:pPr>
    </w:p>
    <w:p>
      <w:pPr>
        <w:pStyle w:val="45"/>
        <w:rPr>
          <w:rFonts w:asciiTheme="minorHAnsi" w:hAnsiTheme="minorHAnsi" w:cstheme="minorHAnsi"/>
          <w:sz w:val="22"/>
          <w:szCs w:val="22"/>
        </w:rPr>
      </w:pPr>
    </w:p>
    <w:p>
      <w:pPr>
        <w:pStyle w:val="45"/>
        <w:rPr>
          <w:rFonts w:asciiTheme="minorHAnsi" w:hAnsiTheme="minorHAnsi" w:cstheme="minorHAnsi"/>
          <w:sz w:val="22"/>
          <w:szCs w:val="22"/>
        </w:rPr>
      </w:pPr>
    </w:p>
    <w:p>
      <w:pPr>
        <w:pStyle w:val="45"/>
        <w:ind w:left="360"/>
        <w:rPr>
          <w:rFonts w:asciiTheme="minorHAnsi" w:hAnsiTheme="minorHAnsi" w:cstheme="minorHAnsi"/>
          <w:sz w:val="22"/>
          <w:szCs w:val="22"/>
        </w:rPr>
      </w:pPr>
    </w:p>
    <w:p>
      <w:pPr>
        <w:pStyle w:val="45"/>
        <w:ind w:left="360"/>
        <w:rPr>
          <w:rFonts w:asciiTheme="minorHAnsi" w:hAnsiTheme="minorHAnsi" w:cstheme="minorHAnsi"/>
          <w:sz w:val="22"/>
          <w:szCs w:val="22"/>
        </w:rPr>
      </w:pPr>
    </w:p>
    <w:p>
      <w:pPr>
        <w:rPr>
          <w:b/>
          <w:bCs/>
          <w:sz w:val="28"/>
          <w:szCs w:val="34"/>
          <w:u w:val="single"/>
        </w:rPr>
      </w:pPr>
      <w:r>
        <w:rPr>
          <w:b/>
          <w:bCs/>
          <w:sz w:val="28"/>
          <w:szCs w:val="34"/>
          <w:u w:val="single"/>
        </w:rPr>
        <w:t>Theory: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4"/>
          <w:u w:val="single"/>
          <w:lang w:val="en-US"/>
        </w:rPr>
      </w:pPr>
      <w:r>
        <w:rPr>
          <w:rFonts w:hint="default"/>
          <w:b/>
          <w:bCs/>
          <w:sz w:val="28"/>
          <w:szCs w:val="34"/>
          <w:u w:val="single"/>
          <w:lang w:val="en-US"/>
        </w:rPr>
        <w:t xml:space="preserve">Map: 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b/>
          <w:bCs/>
          <w:sz w:val="28"/>
          <w:szCs w:val="34"/>
          <w:u w:val="singl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b/>
          <w:bCs/>
          <w:sz w:val="28"/>
          <w:szCs w:val="34"/>
          <w:u w:val="singl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b/>
          <w:bCs/>
          <w:sz w:val="28"/>
          <w:szCs w:val="34"/>
          <w:u w:val="singl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b/>
          <w:bCs/>
          <w:sz w:val="28"/>
          <w:szCs w:val="34"/>
          <w:u w:val="singl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b/>
          <w:bCs/>
          <w:sz w:val="28"/>
          <w:szCs w:val="34"/>
          <w:u w:val="singl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b/>
          <w:bCs/>
          <w:sz w:val="28"/>
          <w:szCs w:val="34"/>
          <w:u w:val="singl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b/>
          <w:bCs/>
          <w:sz w:val="28"/>
          <w:szCs w:val="34"/>
          <w:u w:val="singl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b/>
          <w:bCs/>
          <w:sz w:val="28"/>
          <w:szCs w:val="34"/>
          <w:u w:val="single"/>
          <w:lang w:val="en-US"/>
        </w:rPr>
      </w:pPr>
      <w:r>
        <w:rPr>
          <w:rFonts w:hint="default"/>
          <w:b/>
          <w:bCs/>
          <w:sz w:val="28"/>
          <w:szCs w:val="34"/>
          <w:u w:val="single"/>
          <w:lang w:val="en-US"/>
        </w:rPr>
        <w:t xml:space="preserve">BCD to Excess-3 </w:t>
      </w:r>
    </w:p>
    <w:p>
      <w:pPr>
        <w:spacing w:after="0" w:line="276" w:lineRule="auto"/>
        <w:jc w:val="both"/>
        <w:rPr>
          <w:bCs/>
          <w:sz w:val="28"/>
          <w:szCs w:val="26"/>
        </w:rPr>
      </w:pPr>
      <w:r>
        <w:rPr>
          <w:bCs/>
          <w:sz w:val="26"/>
          <w:szCs w:val="26"/>
        </w:rPr>
        <w:tab/>
      </w:r>
    </w:p>
    <w:p>
      <w:pPr>
        <w:spacing w:after="0" w:line="276" w:lineRule="auto"/>
        <w:jc w:val="both"/>
        <w:rPr>
          <w:bCs/>
          <w:sz w:val="26"/>
          <w:szCs w:val="26"/>
        </w:rPr>
      </w:pPr>
    </w:p>
    <w:p>
      <w:pPr>
        <w:spacing w:after="0" w:line="276" w:lineRule="auto"/>
        <w:jc w:val="both"/>
        <w:rPr>
          <w:bCs/>
          <w:sz w:val="26"/>
          <w:szCs w:val="26"/>
        </w:rPr>
      </w:pPr>
    </w:p>
    <w:p>
      <w:pPr>
        <w:spacing w:after="0" w:line="276" w:lineRule="auto"/>
        <w:jc w:val="both"/>
        <w:rPr>
          <w:bCs/>
          <w:sz w:val="26"/>
          <w:szCs w:val="26"/>
        </w:rPr>
      </w:pPr>
    </w:p>
    <w:p>
      <w:pPr>
        <w:spacing w:after="0" w:line="276" w:lineRule="auto"/>
        <w:jc w:val="both"/>
        <w:rPr>
          <w:bCs/>
          <w:sz w:val="26"/>
          <w:szCs w:val="26"/>
        </w:rPr>
      </w:pPr>
    </w:p>
    <w:p>
      <w:pPr>
        <w:spacing w:after="0" w:line="276" w:lineRule="auto"/>
        <w:jc w:val="both"/>
        <w:rPr>
          <w:bCs/>
          <w:sz w:val="26"/>
          <w:szCs w:val="26"/>
        </w:rPr>
      </w:pPr>
    </w:p>
    <w:p>
      <w:pPr>
        <w:spacing w:after="0" w:line="276" w:lineRule="auto"/>
        <w:jc w:val="both"/>
        <w:rPr>
          <w:bCs/>
          <w:sz w:val="26"/>
          <w:szCs w:val="26"/>
        </w:rPr>
      </w:pPr>
    </w:p>
    <w:p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8"/>
          <w:szCs w:val="34"/>
          <w:highlight w:val="white"/>
          <w:u w:val="single"/>
        </w:rPr>
      </w:pPr>
      <w:r>
        <w:rPr>
          <w:rFonts w:cstheme="minorHAnsi"/>
          <w:b/>
          <w:bCs/>
          <w:sz w:val="28"/>
          <w:szCs w:val="34"/>
          <w:u w:val="single"/>
          <w:shd w:val="clear" w:color="auto" w:fill="FFFFFF"/>
        </w:rPr>
        <w:t>Circuit Diagram</w:t>
      </w:r>
      <w:r>
        <w:rPr>
          <w:rFonts w:hint="default" w:cstheme="minorHAnsi"/>
          <w:b/>
          <w:bCs/>
          <w:sz w:val="28"/>
          <w:szCs w:val="34"/>
          <w:u w:val="single"/>
          <w:shd w:val="clear" w:color="auto" w:fill="FFFFFF"/>
          <w:lang w:val="en-US"/>
        </w:rPr>
        <w:t>s</w:t>
      </w:r>
      <w:r>
        <w:rPr>
          <w:rFonts w:cstheme="minorHAnsi"/>
          <w:b/>
          <w:bCs/>
          <w:sz w:val="28"/>
          <w:szCs w:val="34"/>
          <w:u w:val="single"/>
          <w:shd w:val="clear" w:color="auto" w:fill="FFFFFF"/>
        </w:rPr>
        <w:t>:</w:t>
      </w: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center"/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Figure F1: </w:t>
      </w:r>
      <w:r>
        <w:rPr>
          <w:rFonts w:cstheme="minorHAnsi"/>
          <w:b/>
          <w:bCs/>
          <w:sz w:val="24"/>
          <w:szCs w:val="24"/>
          <w:highlight w:val="white"/>
        </w:rPr>
        <w:t xml:space="preserve">Minimal </w:t>
      </w:r>
      <w:r>
        <w:rPr>
          <w:rFonts w:hint="default" w:cstheme="minorHAnsi"/>
          <w:b/>
          <w:bCs/>
          <w:sz w:val="24"/>
          <w:szCs w:val="24"/>
          <w:highlight w:val="white"/>
          <w:lang w:val="en-US"/>
        </w:rPr>
        <w:t>logic</w:t>
      </w:r>
      <w:r>
        <w:rPr>
          <w:rFonts w:cstheme="minorHAnsi"/>
          <w:b/>
          <w:bCs/>
          <w:sz w:val="24"/>
          <w:szCs w:val="24"/>
          <w:highlight w:val="white"/>
        </w:rPr>
        <w:t xml:space="preserve"> circuit of BCD to Excess-3 converter.</w:t>
      </w: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Figure F2: </w:t>
      </w:r>
      <w:r>
        <w:rPr>
          <w:rFonts w:cstheme="minorHAnsi"/>
          <w:b/>
          <w:bCs/>
          <w:sz w:val="24"/>
          <w:szCs w:val="24"/>
          <w:highlight w:val="white"/>
        </w:rPr>
        <w:t>Minimal universal gate implementation of BCD to Excess-3 converter.</w:t>
      </w: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>
      <w:pPr>
        <w:jc w:val="center"/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Figure F</w:t>
      </w:r>
      <w:r>
        <w:rPr>
          <w:rFonts w:hint="default" w:cstheme="minorHAnsi"/>
          <w:b/>
          <w:bCs/>
          <w:sz w:val="24"/>
          <w:szCs w:val="24"/>
          <w:shd w:val="clear" w:color="auto" w:fill="FFFFFF"/>
          <w:lang w:val="en-US"/>
        </w:rPr>
        <w:t>4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hint="default" w:cstheme="minorHAnsi"/>
          <w:b/>
          <w:bCs/>
          <w:sz w:val="24"/>
          <w:szCs w:val="24"/>
          <w:shd w:val="clear" w:color="auto" w:fill="FFFFFF"/>
          <w:lang w:val="en-US"/>
        </w:rPr>
        <w:t xml:space="preserve">minimal </w:t>
      </w:r>
      <w:r>
        <w:rPr>
          <w:rFonts w:hint="default" w:cstheme="minorHAnsi"/>
          <w:b/>
          <w:bCs/>
          <w:sz w:val="24"/>
          <w:szCs w:val="24"/>
          <w:highlight w:val="white"/>
          <w:lang w:val="en-US"/>
        </w:rPr>
        <w:t xml:space="preserve">IC </w:t>
      </w:r>
      <w:r>
        <w:rPr>
          <w:rFonts w:cstheme="minorHAnsi"/>
          <w:b/>
          <w:bCs/>
          <w:sz w:val="24"/>
          <w:szCs w:val="24"/>
          <w:highlight w:val="white"/>
        </w:rPr>
        <w:t xml:space="preserve"> implementation of BCD to Excess-3 converter.</w:t>
      </w:r>
    </w:p>
    <w:p>
      <w:pPr>
        <w:jc w:val="both"/>
        <w:rPr>
          <w:rFonts w:cstheme="minorHAnsi"/>
          <w:b/>
          <w:bCs/>
          <w:sz w:val="24"/>
          <w:szCs w:val="24"/>
          <w:highlight w:val="white"/>
          <w:shd w:val="clear" w:color="auto" w:fill="FFFFFF"/>
        </w:rPr>
      </w:pPr>
    </w:p>
    <w:p>
      <w:pPr>
        <w:jc w:val="center"/>
        <w:rPr>
          <w:rFonts w:cstheme="minorHAnsi"/>
          <w:b/>
          <w:bCs/>
          <w:sz w:val="24"/>
          <w:szCs w:val="24"/>
          <w:highlight w:val="white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highlight w:val="white"/>
          <w:shd w:val="clear" w:color="auto" w:fill="FFFFFF"/>
        </w:rPr>
        <w:t>Figure F3:  K-Maps.</w:t>
      </w:r>
    </w:p>
    <w:tbl>
      <w:tblPr>
        <w:tblStyle w:val="8"/>
        <w:tblW w:w="0" w:type="auto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32"/>
        <w:gridCol w:w="832"/>
        <w:gridCol w:w="832"/>
        <w:gridCol w:w="1664"/>
        <w:gridCol w:w="832"/>
        <w:gridCol w:w="832"/>
        <w:gridCol w:w="832"/>
        <w:gridCol w:w="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1664" w:type="dxa"/>
            <w:vMerge w:val="restart"/>
            <w:tcBorders>
              <w:top w:val="nil"/>
            </w:tcBorders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1664" w:type="dxa"/>
            <w:vMerge w:val="continue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1664" w:type="dxa"/>
            <w:vMerge w:val="continue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1664" w:type="dxa"/>
            <w:vMerge w:val="continue"/>
            <w:tcBorders>
              <w:bottom w:val="nil"/>
            </w:tcBorders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</w:tr>
    </w:tbl>
    <w:p>
      <w:pPr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>A =</w:t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 xml:space="preserve">             B = </w:t>
      </w:r>
    </w:p>
    <w:p>
      <w:pPr>
        <w:rPr>
          <w:rFonts w:cstheme="minorHAnsi"/>
          <w:b/>
          <w:bCs/>
          <w:sz w:val="24"/>
          <w:szCs w:val="24"/>
          <w:highlight w:val="white"/>
        </w:rPr>
      </w:pPr>
    </w:p>
    <w:p>
      <w:pPr>
        <w:rPr>
          <w:rFonts w:cstheme="minorHAnsi"/>
          <w:b/>
          <w:bCs/>
          <w:sz w:val="24"/>
          <w:szCs w:val="24"/>
          <w:highlight w:val="white"/>
        </w:rPr>
      </w:pPr>
    </w:p>
    <w:p>
      <w:pPr>
        <w:rPr>
          <w:rFonts w:cstheme="minorHAnsi"/>
          <w:b/>
          <w:bCs/>
          <w:sz w:val="24"/>
          <w:szCs w:val="24"/>
          <w:highlight w:val="white"/>
        </w:rPr>
      </w:pPr>
    </w:p>
    <w:tbl>
      <w:tblPr>
        <w:tblStyle w:val="8"/>
        <w:tblW w:w="0" w:type="auto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32"/>
        <w:gridCol w:w="832"/>
        <w:gridCol w:w="832"/>
        <w:gridCol w:w="1664"/>
        <w:gridCol w:w="832"/>
        <w:gridCol w:w="832"/>
        <w:gridCol w:w="832"/>
        <w:gridCol w:w="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1664" w:type="dxa"/>
            <w:vMerge w:val="restart"/>
            <w:tcBorders>
              <w:top w:val="nil"/>
            </w:tcBorders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1664" w:type="dxa"/>
            <w:vMerge w:val="continue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1664" w:type="dxa"/>
            <w:vMerge w:val="continue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1664" w:type="dxa"/>
            <w:vMerge w:val="continue"/>
            <w:tcBorders>
              <w:bottom w:val="nil"/>
            </w:tcBorders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</w:tr>
    </w:tbl>
    <w:p>
      <w:pPr>
        <w:jc w:val="both"/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>C =</w:t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>D =</w:t>
      </w:r>
    </w:p>
    <w:p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t>Data Table:</w:t>
      </w:r>
      <w:r>
        <w:rPr>
          <w:rFonts w:cstheme="minorHAnsi"/>
          <w:b/>
          <w:bCs/>
          <w:sz w:val="28"/>
        </w:rPr>
        <w:t xml:space="preserve">       </w:t>
      </w:r>
    </w:p>
    <w:p>
      <w:pPr>
        <w:jc w:val="both"/>
        <w:rPr>
          <w:rFonts w:cstheme="minorHAnsi"/>
          <w:b/>
          <w:bCs/>
          <w:sz w:val="28"/>
          <w:highlight w:val="white"/>
          <w:u w:val="single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Table 01: Truth table of the given circuit using universal gates</w:t>
      </w:r>
    </w:p>
    <w:tbl>
      <w:tblPr>
        <w:tblStyle w:val="7"/>
        <w:tblW w:w="837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7"/>
        <w:gridCol w:w="1084"/>
        <w:gridCol w:w="914"/>
        <w:gridCol w:w="916"/>
        <w:gridCol w:w="925"/>
        <w:gridCol w:w="917"/>
        <w:gridCol w:w="916"/>
        <w:gridCol w:w="916"/>
        <w:gridCol w:w="918"/>
        <w:gridCol w:w="1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430" w:hRule="atLeast"/>
        </w:trPr>
        <w:tc>
          <w:tcPr>
            <w:tcW w:w="85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Decimal Digit</w:t>
            </w:r>
          </w:p>
        </w:tc>
        <w:tc>
          <w:tcPr>
            <w:tcW w:w="383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Coded Decimal (BCD)</w:t>
            </w:r>
          </w:p>
        </w:tc>
        <w:tc>
          <w:tcPr>
            <w:tcW w:w="3682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EXCESS-3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15" w:type="dxa"/>
          <w:trHeight w:val="430" w:hRule="atLeast"/>
        </w:trPr>
        <w:tc>
          <w:tcPr>
            <w:tcW w:w="8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keepNext/>
              <w:spacing w:before="57" w:after="103"/>
              <w:jc w:val="center"/>
              <w:rPr>
                <w:b/>
                <w:bCs/>
              </w:rPr>
            </w:pPr>
          </w:p>
        </w:tc>
        <w:tc>
          <w:tcPr>
            <w:tcW w:w="108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W</w:t>
            </w:r>
          </w:p>
        </w:tc>
        <w:tc>
          <w:tcPr>
            <w:tcW w:w="91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X </w:t>
            </w: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9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Z</w:t>
            </w:r>
          </w:p>
        </w:tc>
        <w:tc>
          <w:tcPr>
            <w:tcW w:w="91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9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15" w:type="dxa"/>
          <w:trHeight w:val="531" w:hRule="atLeast"/>
        </w:trPr>
        <w:tc>
          <w:tcPr>
            <w:tcW w:w="85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8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1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15" w:type="dxa"/>
          <w:trHeight w:val="430" w:hRule="atLeast"/>
        </w:trPr>
        <w:tc>
          <w:tcPr>
            <w:tcW w:w="85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1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15" w:type="dxa"/>
          <w:trHeight w:val="430" w:hRule="atLeast"/>
        </w:trPr>
        <w:tc>
          <w:tcPr>
            <w:tcW w:w="85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keepNext/>
              <w:spacing w:before="57" w:after="103"/>
              <w:jc w:val="center"/>
              <w:rPr>
                <w:b/>
                <w:bCs/>
              </w:rPr>
            </w:pPr>
            <w:bookmarkStart w:id="0" w:name="_GoBack" w:colFirst="6" w:colLast="6"/>
            <w:r>
              <w:rPr>
                <w:b/>
                <w:bCs/>
              </w:rPr>
              <w:t>2</w:t>
            </w:r>
          </w:p>
        </w:tc>
        <w:tc>
          <w:tcPr>
            <w:tcW w:w="108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1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15" w:type="dxa"/>
          <w:trHeight w:val="430" w:hRule="atLeast"/>
        </w:trPr>
        <w:tc>
          <w:tcPr>
            <w:tcW w:w="85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8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1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</w:tr>
      <w:bookmarkEnd w:id="0"/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15" w:type="dxa"/>
          <w:trHeight w:val="430" w:hRule="atLeast"/>
        </w:trPr>
        <w:tc>
          <w:tcPr>
            <w:tcW w:w="85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8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1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15" w:type="dxa"/>
          <w:trHeight w:val="430" w:hRule="atLeast"/>
        </w:trPr>
        <w:tc>
          <w:tcPr>
            <w:tcW w:w="85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8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1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15" w:type="dxa"/>
          <w:trHeight w:val="430" w:hRule="atLeast"/>
        </w:trPr>
        <w:tc>
          <w:tcPr>
            <w:tcW w:w="85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8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1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15" w:type="dxa"/>
          <w:trHeight w:val="430" w:hRule="atLeast"/>
        </w:trPr>
        <w:tc>
          <w:tcPr>
            <w:tcW w:w="85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8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1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15" w:type="dxa"/>
          <w:trHeight w:val="430" w:hRule="atLeast"/>
        </w:trPr>
        <w:tc>
          <w:tcPr>
            <w:tcW w:w="85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8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1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15" w:type="dxa"/>
          <w:trHeight w:val="437" w:hRule="atLeast"/>
        </w:trPr>
        <w:tc>
          <w:tcPr>
            <w:tcW w:w="85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08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1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  <w:tc>
          <w:tcPr>
            <w:tcW w:w="9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7"/>
              <w:spacing w:before="57" w:after="103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lang w:val="en-US"/>
              </w:rPr>
            </w:pPr>
          </w:p>
        </w:tc>
      </w:tr>
    </w:tbl>
    <w:p>
      <w:pPr>
        <w:spacing w:after="0"/>
        <w:jc w:val="both"/>
        <w:rPr>
          <w:rFonts w:cstheme="minorHAnsi"/>
          <w:b/>
          <w:sz w:val="24"/>
          <w:szCs w:val="24"/>
          <w:shd w:val="clear" w:color="auto" w:fill="FFFFFF"/>
          <w:lang w:bidi="ar-SA"/>
        </w:rPr>
      </w:pPr>
    </w:p>
    <w:p>
      <w:pPr>
        <w:spacing w:after="0"/>
        <w:jc w:val="both"/>
        <w:rPr>
          <w:rFonts w:cstheme="minorHAnsi"/>
          <w:b/>
          <w:sz w:val="24"/>
          <w:szCs w:val="24"/>
          <w:shd w:val="clear" w:color="auto" w:fill="FFFFFF"/>
          <w:lang w:bidi="ar-SA"/>
        </w:rPr>
      </w:pPr>
    </w:p>
    <w:p>
      <w:pPr>
        <w:spacing w:after="0"/>
        <w:jc w:val="center"/>
        <w:rPr>
          <w:rFonts w:cstheme="minorHAnsi"/>
          <w:b/>
          <w:sz w:val="24"/>
          <w:szCs w:val="24"/>
          <w:shd w:val="clear" w:color="auto" w:fill="FFFFFF"/>
        </w:rPr>
      </w:pPr>
    </w:p>
    <w:p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  <w:r>
        <w:rPr>
          <w:b/>
          <w:bCs/>
          <w:sz w:val="28"/>
          <w:u w:val="single"/>
          <w:shd w:val="clear" w:color="auto" w:fill="FFFFFF"/>
          <w:lang w:bidi="bn-IN"/>
        </w:rPr>
        <w:t xml:space="preserve">Discussion: </w:t>
      </w:r>
    </w:p>
    <w:p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>
        <w:rPr>
          <w:bCs/>
          <w:sz w:val="24"/>
          <w:szCs w:val="24"/>
          <w:shd w:val="clear" w:color="auto" w:fill="FFFFFF"/>
          <w:lang w:bidi="bn-IN"/>
        </w:rPr>
        <w:tab/>
      </w:r>
      <w:r>
        <w:rPr>
          <w:bCs/>
          <w:sz w:val="24"/>
          <w:szCs w:val="24"/>
          <w:shd w:val="clear" w:color="auto" w:fill="FFFFFF"/>
          <w:lang w:bidi="bn-IN"/>
        </w:rPr>
        <w:tab/>
      </w:r>
    </w:p>
    <w:p>
      <w:pPr>
        <w:jc w:val="both"/>
        <w:rPr>
          <w:bCs/>
          <w:sz w:val="26"/>
          <w:szCs w:val="24"/>
          <w:shd w:val="clear" w:color="auto" w:fill="FFFFFF"/>
          <w:lang w:bidi="bn-IN"/>
        </w:rPr>
      </w:pPr>
    </w:p>
    <w:sectPr>
      <w:pgSz w:w="11909" w:h="16834"/>
      <w:pgMar w:top="1440" w:right="1440" w:bottom="720" w:left="144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rinda">
    <w:altName w:val="ESRI NIMA VMAP1&amp;2 P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Vrinda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ESRI AMFM Electr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ESRI NIMA VMAP1&amp;2 PT">
    <w:panose1 w:val="02000509000000020004"/>
    <w:charset w:val="00"/>
    <w:family w:val="auto"/>
    <w:pitch w:val="default"/>
    <w:sig w:usb0="00000003" w:usb1="00000000" w:usb2="00000000" w:usb3="00000000" w:csb0="00000001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D2BBF"/>
    <w:multiLevelType w:val="singleLevel"/>
    <w:tmpl w:val="625D2BBF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83"/>
    <w:rsid w:val="0007356B"/>
    <w:rsid w:val="000A381B"/>
    <w:rsid w:val="000B3D66"/>
    <w:rsid w:val="001257A3"/>
    <w:rsid w:val="00154302"/>
    <w:rsid w:val="001B4DD9"/>
    <w:rsid w:val="00366E94"/>
    <w:rsid w:val="003C1721"/>
    <w:rsid w:val="003E3410"/>
    <w:rsid w:val="004B114F"/>
    <w:rsid w:val="004C17CE"/>
    <w:rsid w:val="004D4D4E"/>
    <w:rsid w:val="00532C99"/>
    <w:rsid w:val="005E3DAE"/>
    <w:rsid w:val="00752811"/>
    <w:rsid w:val="007C2D74"/>
    <w:rsid w:val="007E308E"/>
    <w:rsid w:val="007F3845"/>
    <w:rsid w:val="0080375E"/>
    <w:rsid w:val="00884CA3"/>
    <w:rsid w:val="008E6235"/>
    <w:rsid w:val="009D0B26"/>
    <w:rsid w:val="00A00D18"/>
    <w:rsid w:val="00A94242"/>
    <w:rsid w:val="00C35F8C"/>
    <w:rsid w:val="00D26D53"/>
    <w:rsid w:val="00D4335D"/>
    <w:rsid w:val="00D528BB"/>
    <w:rsid w:val="00DC4AED"/>
    <w:rsid w:val="00DC7783"/>
    <w:rsid w:val="00DF2CB7"/>
    <w:rsid w:val="00E1794A"/>
    <w:rsid w:val="00E374C8"/>
    <w:rsid w:val="00EC122B"/>
    <w:rsid w:val="00EF48D5"/>
    <w:rsid w:val="00F13588"/>
    <w:rsid w:val="00F47564"/>
    <w:rsid w:val="00F60C40"/>
    <w:rsid w:val="00F631ED"/>
    <w:rsid w:val="00F80EEE"/>
    <w:rsid w:val="03D6640D"/>
    <w:rsid w:val="03DC4AC0"/>
    <w:rsid w:val="048806D6"/>
    <w:rsid w:val="050641EA"/>
    <w:rsid w:val="052815D8"/>
    <w:rsid w:val="071104F4"/>
    <w:rsid w:val="080A0363"/>
    <w:rsid w:val="0F227560"/>
    <w:rsid w:val="1074172E"/>
    <w:rsid w:val="14D409EC"/>
    <w:rsid w:val="163F33CC"/>
    <w:rsid w:val="244C4D29"/>
    <w:rsid w:val="26EF4055"/>
    <w:rsid w:val="26FF3EC9"/>
    <w:rsid w:val="288C46BA"/>
    <w:rsid w:val="2C0F3639"/>
    <w:rsid w:val="2E7E3803"/>
    <w:rsid w:val="2EE86C1A"/>
    <w:rsid w:val="328360E5"/>
    <w:rsid w:val="34573D42"/>
    <w:rsid w:val="3580026B"/>
    <w:rsid w:val="37395DDC"/>
    <w:rsid w:val="39E87BFD"/>
    <w:rsid w:val="3D6C4B17"/>
    <w:rsid w:val="40EB0BB2"/>
    <w:rsid w:val="41DA66B5"/>
    <w:rsid w:val="455004B4"/>
    <w:rsid w:val="46EE5A93"/>
    <w:rsid w:val="47742FF8"/>
    <w:rsid w:val="48573CD7"/>
    <w:rsid w:val="4A647CBA"/>
    <w:rsid w:val="525A51E7"/>
    <w:rsid w:val="54BA5643"/>
    <w:rsid w:val="54D76C14"/>
    <w:rsid w:val="5EA63DCA"/>
    <w:rsid w:val="5FB27588"/>
    <w:rsid w:val="63CB7C10"/>
    <w:rsid w:val="654B162D"/>
    <w:rsid w:val="69623E10"/>
    <w:rsid w:val="6B1B432E"/>
    <w:rsid w:val="6EF10266"/>
    <w:rsid w:val="6F3512CE"/>
    <w:rsid w:val="70545D48"/>
    <w:rsid w:val="708B3D4D"/>
    <w:rsid w:val="712517A3"/>
    <w:rsid w:val="71F52D8B"/>
    <w:rsid w:val="73AA4F14"/>
    <w:rsid w:val="74CA376D"/>
    <w:rsid w:val="77335C1B"/>
    <w:rsid w:val="77864ABD"/>
    <w:rsid w:val="7A165FAF"/>
    <w:rsid w:val="7BD32CFE"/>
    <w:rsid w:val="7CC7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8"/>
      <w:lang w:val="en-US" w:eastAsia="en-US" w:bidi="bn-BD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Lohit Devanagari"/>
    </w:rPr>
  </w:style>
  <w:style w:type="character" w:styleId="6">
    <w:name w:val="Emphasis"/>
    <w:basedOn w:val="5"/>
    <w:qFormat/>
    <w:uiPriority w:val="20"/>
    <w:rPr>
      <w:i/>
      <w:i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apple-converted-space"/>
    <w:basedOn w:val="5"/>
    <w:qFormat/>
    <w:uiPriority w:val="0"/>
  </w:style>
  <w:style w:type="character" w:customStyle="1" w:styleId="10">
    <w:name w:val="ListLabel 1"/>
    <w:qFormat/>
    <w:uiPriority w:val="0"/>
    <w:rPr>
      <w:rFonts w:cs="Courier New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character" w:customStyle="1" w:styleId="14">
    <w:name w:val="ListLabel 5"/>
    <w:qFormat/>
    <w:uiPriority w:val="0"/>
    <w:rPr>
      <w:rFonts w:cs="Courier New"/>
    </w:rPr>
  </w:style>
  <w:style w:type="character" w:customStyle="1" w:styleId="15">
    <w:name w:val="ListLabel 6"/>
    <w:qFormat/>
    <w:uiPriority w:val="0"/>
    <w:rPr>
      <w:rFonts w:cs="Courier New"/>
    </w:rPr>
  </w:style>
  <w:style w:type="character" w:customStyle="1" w:styleId="16">
    <w:name w:val="ListLabel 7"/>
    <w:qFormat/>
    <w:uiPriority w:val="0"/>
    <w:rPr>
      <w:rFonts w:cs="Courier New"/>
    </w:rPr>
  </w:style>
  <w:style w:type="character" w:customStyle="1" w:styleId="17">
    <w:name w:val="ListLabel 8"/>
    <w:qFormat/>
    <w:uiPriority w:val="0"/>
    <w:rPr>
      <w:rFonts w:cs="Courier New"/>
    </w:rPr>
  </w:style>
  <w:style w:type="character" w:customStyle="1" w:styleId="18">
    <w:name w:val="ListLabel 9"/>
    <w:qFormat/>
    <w:uiPriority w:val="0"/>
    <w:rPr>
      <w:rFonts w:cs="Courier New"/>
    </w:rPr>
  </w:style>
  <w:style w:type="character" w:customStyle="1" w:styleId="19">
    <w:name w:val="ListLabel 10"/>
    <w:qFormat/>
    <w:uiPriority w:val="0"/>
    <w:rPr>
      <w:rFonts w:cs="Courier New"/>
    </w:rPr>
  </w:style>
  <w:style w:type="character" w:customStyle="1" w:styleId="20">
    <w:name w:val="ListLabel 11"/>
    <w:qFormat/>
    <w:uiPriority w:val="0"/>
    <w:rPr>
      <w:rFonts w:cs="Courier New"/>
    </w:rPr>
  </w:style>
  <w:style w:type="character" w:customStyle="1" w:styleId="21">
    <w:name w:val="ListLabel 12"/>
    <w:qFormat/>
    <w:uiPriority w:val="0"/>
    <w:rPr>
      <w:rFonts w:cs="Courier New"/>
    </w:rPr>
  </w:style>
  <w:style w:type="character" w:customStyle="1" w:styleId="22">
    <w:name w:val="ListLabel 13"/>
    <w:qFormat/>
    <w:uiPriority w:val="0"/>
    <w:rPr>
      <w:rFonts w:cs="Courier New"/>
    </w:rPr>
  </w:style>
  <w:style w:type="character" w:customStyle="1" w:styleId="23">
    <w:name w:val="ListLabel 14"/>
    <w:qFormat/>
    <w:uiPriority w:val="0"/>
    <w:rPr>
      <w:rFonts w:cs="Courier New"/>
    </w:rPr>
  </w:style>
  <w:style w:type="character" w:customStyle="1" w:styleId="24">
    <w:name w:val="ListLabel 15"/>
    <w:qFormat/>
    <w:uiPriority w:val="0"/>
    <w:rPr>
      <w:rFonts w:cs="Courier New"/>
    </w:rPr>
  </w:style>
  <w:style w:type="character" w:customStyle="1" w:styleId="25">
    <w:name w:val="ListLabel 16"/>
    <w:qFormat/>
    <w:uiPriority w:val="0"/>
    <w:rPr>
      <w:rFonts w:ascii="Calibri" w:hAnsi="Calibri" w:cs="Wingdings"/>
      <w:sz w:val="28"/>
    </w:rPr>
  </w:style>
  <w:style w:type="character" w:customStyle="1" w:styleId="26">
    <w:name w:val="ListLabel 17"/>
    <w:qFormat/>
    <w:uiPriority w:val="0"/>
    <w:rPr>
      <w:rFonts w:cs="Courier New"/>
    </w:rPr>
  </w:style>
  <w:style w:type="character" w:customStyle="1" w:styleId="27">
    <w:name w:val="ListLabel 18"/>
    <w:qFormat/>
    <w:uiPriority w:val="0"/>
    <w:rPr>
      <w:rFonts w:cs="Wingdings"/>
    </w:rPr>
  </w:style>
  <w:style w:type="character" w:customStyle="1" w:styleId="28">
    <w:name w:val="ListLabel 19"/>
    <w:qFormat/>
    <w:uiPriority w:val="0"/>
    <w:rPr>
      <w:rFonts w:cs="Symbol"/>
    </w:rPr>
  </w:style>
  <w:style w:type="character" w:customStyle="1" w:styleId="29">
    <w:name w:val="ListLabel 20"/>
    <w:qFormat/>
    <w:uiPriority w:val="0"/>
    <w:rPr>
      <w:rFonts w:cs="Courier New"/>
    </w:rPr>
  </w:style>
  <w:style w:type="character" w:customStyle="1" w:styleId="30">
    <w:name w:val="ListLabel 21"/>
    <w:qFormat/>
    <w:uiPriority w:val="0"/>
    <w:rPr>
      <w:rFonts w:cs="Wingdings"/>
    </w:rPr>
  </w:style>
  <w:style w:type="character" w:customStyle="1" w:styleId="31">
    <w:name w:val="ListLabel 22"/>
    <w:qFormat/>
    <w:uiPriority w:val="0"/>
    <w:rPr>
      <w:rFonts w:cs="Symbol"/>
    </w:rPr>
  </w:style>
  <w:style w:type="character" w:customStyle="1" w:styleId="32">
    <w:name w:val="ListLabel 23"/>
    <w:qFormat/>
    <w:uiPriority w:val="0"/>
    <w:rPr>
      <w:rFonts w:cs="Courier New"/>
    </w:rPr>
  </w:style>
  <w:style w:type="character" w:customStyle="1" w:styleId="33">
    <w:name w:val="ListLabel 24"/>
    <w:qFormat/>
    <w:uiPriority w:val="0"/>
    <w:rPr>
      <w:rFonts w:cs="Wingdings"/>
    </w:rPr>
  </w:style>
  <w:style w:type="character" w:customStyle="1" w:styleId="34">
    <w:name w:val="ListLabel 25"/>
    <w:qFormat/>
    <w:uiPriority w:val="0"/>
    <w:rPr>
      <w:rFonts w:cs="Wingdings"/>
      <w:sz w:val="28"/>
    </w:rPr>
  </w:style>
  <w:style w:type="character" w:customStyle="1" w:styleId="35">
    <w:name w:val="ListLabel 26"/>
    <w:qFormat/>
    <w:uiPriority w:val="0"/>
    <w:rPr>
      <w:rFonts w:cs="Courier New"/>
    </w:rPr>
  </w:style>
  <w:style w:type="character" w:customStyle="1" w:styleId="36">
    <w:name w:val="ListLabel 27"/>
    <w:qFormat/>
    <w:uiPriority w:val="0"/>
    <w:rPr>
      <w:rFonts w:cs="Wingdings"/>
    </w:rPr>
  </w:style>
  <w:style w:type="character" w:customStyle="1" w:styleId="37">
    <w:name w:val="ListLabel 28"/>
    <w:qFormat/>
    <w:uiPriority w:val="0"/>
    <w:rPr>
      <w:rFonts w:cs="Symbol"/>
    </w:rPr>
  </w:style>
  <w:style w:type="character" w:customStyle="1" w:styleId="38">
    <w:name w:val="ListLabel 29"/>
    <w:qFormat/>
    <w:uiPriority w:val="0"/>
    <w:rPr>
      <w:rFonts w:cs="Courier New"/>
    </w:rPr>
  </w:style>
  <w:style w:type="character" w:customStyle="1" w:styleId="39">
    <w:name w:val="ListLabel 30"/>
    <w:qFormat/>
    <w:uiPriority w:val="0"/>
    <w:rPr>
      <w:rFonts w:cs="Wingdings"/>
    </w:rPr>
  </w:style>
  <w:style w:type="character" w:customStyle="1" w:styleId="40">
    <w:name w:val="ListLabel 31"/>
    <w:qFormat/>
    <w:uiPriority w:val="0"/>
    <w:rPr>
      <w:rFonts w:cs="Symbol"/>
    </w:rPr>
  </w:style>
  <w:style w:type="character" w:customStyle="1" w:styleId="41">
    <w:name w:val="ListLabel 32"/>
    <w:qFormat/>
    <w:uiPriority w:val="0"/>
    <w:rPr>
      <w:rFonts w:cs="Courier New"/>
    </w:rPr>
  </w:style>
  <w:style w:type="character" w:customStyle="1" w:styleId="42">
    <w:name w:val="ListLabel 33"/>
    <w:qFormat/>
    <w:uiPriority w:val="0"/>
    <w:rPr>
      <w:rFonts w:cs="Wingdings"/>
    </w:rPr>
  </w:style>
  <w:style w:type="paragraph" w:customStyle="1" w:styleId="43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</w:rPr>
  </w:style>
  <w:style w:type="paragraph" w:customStyle="1" w:styleId="4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45">
    <w:name w:val="Default"/>
    <w:qFormat/>
    <w:uiPriority w:val="0"/>
    <w:rPr>
      <w:rFonts w:ascii="Arial" w:hAnsi="Arial" w:eastAsia="Calibri" w:cs="Arial"/>
      <w:color w:val="000000"/>
      <w:sz w:val="24"/>
      <w:szCs w:val="24"/>
      <w:lang w:val="en-US" w:eastAsia="en-US" w:bidi="bn-BD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paragraph" w:customStyle="1" w:styleId="47">
    <w:name w:val="Table Contents"/>
    <w:basedOn w:val="1"/>
    <w:qFormat/>
    <w:uiPriority w:val="0"/>
    <w:pPr>
      <w:suppressLineNumbers/>
    </w:pPr>
  </w:style>
  <w:style w:type="paragraph" w:customStyle="1" w:styleId="48">
    <w:name w:val="Table Heading"/>
    <w:basedOn w:val="47"/>
    <w:qFormat/>
    <w:uiPriority w:val="0"/>
    <w:pPr>
      <w:jc w:val="center"/>
    </w:pPr>
    <w:rPr>
      <w:b/>
      <w:bCs/>
    </w:rPr>
  </w:style>
  <w:style w:type="table" w:customStyle="1" w:styleId="49">
    <w:name w:val="TableGrid"/>
    <w:uiPriority w:val="0"/>
    <w:rPr>
      <w:rFonts w:eastAsiaTheme="minorEastAsia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5BD4F4-DD7E-43E6-99A7-C43985E14A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</Words>
  <Characters>818</Characters>
  <Lines>6</Lines>
  <Paragraphs>1</Paragraphs>
  <TotalTime>316</TotalTime>
  <ScaleCrop>false</ScaleCrop>
  <LinksUpToDate>false</LinksUpToDate>
  <CharactersWithSpaces>960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2018-02-18T10:03:00Z</dcterms:created>
  <dc:creator>Windows User</dc:creator>
  <cp:lastModifiedBy>Md Sajid Ahmed 1610364642</cp:lastModifiedBy>
  <dcterms:modified xsi:type="dcterms:W3CDTF">2020-12-01T10:37:05Z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1033-11.2.0.9747</vt:lpwstr>
  </property>
</Properties>
</file>