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9E5" w:rsidRDefault="009C79E5">
      <w:pPr>
        <w:spacing w:before="60" w:after="60"/>
      </w:pPr>
    </w:p>
    <w:p w:rsidR="009C79E5" w:rsidRDefault="009C79E5">
      <w:pPr>
        <w:spacing w:before="60" w:after="60"/>
      </w:pPr>
    </w:p>
    <w:p w:rsidR="009C79E5" w:rsidRDefault="009C79E5">
      <w:pPr>
        <w:spacing w:before="60" w:after="60"/>
      </w:pPr>
    </w:p>
    <w:p w:rsidR="009C79E5" w:rsidRDefault="00624341">
      <w:pPr>
        <w:spacing w:before="480" w:after="120"/>
        <w:jc w:val="center"/>
      </w:pPr>
      <w:r>
        <w:rPr>
          <w:b/>
          <w:bCs/>
          <w:color w:val="1B5E20"/>
          <w:sz w:val="64"/>
          <w:szCs w:val="64"/>
        </w:rPr>
        <w:t>REAL-TIME PATIENT MONITORING SYSTEM</w:t>
      </w:r>
    </w:p>
    <w:p w:rsidR="009C79E5" w:rsidRDefault="00624341">
      <w:pPr>
        <w:spacing w:after="120"/>
        <w:jc w:val="center"/>
      </w:pPr>
      <w:r>
        <w:rPr>
          <w:color w:val="2E7D32"/>
          <w:sz w:val="36"/>
          <w:szCs w:val="36"/>
        </w:rPr>
        <w:t>Development on Raspberry Pi 5</w:t>
      </w:r>
    </w:p>
    <w:p w:rsidR="009C79E5" w:rsidRDefault="00624341">
      <w:pPr>
        <w:spacing w:before="60" w:after="480"/>
        <w:jc w:val="center"/>
      </w:pPr>
      <w:r>
        <w:rPr>
          <w:i/>
          <w:iCs/>
          <w:color w:val="555555"/>
          <w:sz w:val="24"/>
          <w:szCs w:val="24"/>
        </w:rPr>
        <w:t>From Hardware Struggles to a Cloud-Connected IoT Prototype</w:t>
      </w:r>
    </w:p>
    <w:p w:rsidR="009C79E5" w:rsidRDefault="009C79E5">
      <w:pPr>
        <w:pBdr>
          <w:bottom w:val="single" w:sz="4" w:space="1" w:color="2E7D32"/>
        </w:pBdr>
        <w:spacing w:before="160" w:after="160"/>
      </w:pPr>
    </w:p>
    <w:p w:rsidR="009C79E5" w:rsidRDefault="009C79E5">
      <w:pPr>
        <w:spacing w:before="60" w:after="60"/>
      </w:pPr>
    </w:p>
    <w:p w:rsidR="009C79E5" w:rsidRDefault="00624341">
      <w:pPr>
        <w:spacing w:before="120" w:after="60"/>
        <w:jc w:val="center"/>
      </w:pPr>
      <w:r>
        <w:rPr>
          <w:b/>
          <w:bCs/>
          <w:sz w:val="24"/>
          <w:szCs w:val="24"/>
        </w:rPr>
        <w:t xml:space="preserve">Prepared by: </w:t>
      </w:r>
      <w:r>
        <w:rPr>
          <w:sz w:val="24"/>
          <w:szCs w:val="24"/>
        </w:rPr>
        <w:t>Masrur</w:t>
      </w:r>
      <w:r w:rsidR="00B23950">
        <w:rPr>
          <w:sz w:val="24"/>
          <w:szCs w:val="24"/>
        </w:rPr>
        <w:t xml:space="preserve"> Jamil Prochchhod</w:t>
      </w:r>
    </w:p>
    <w:p w:rsidR="009C79E5" w:rsidRDefault="00624341">
      <w:pPr>
        <w:spacing w:before="60" w:after="60"/>
        <w:jc w:val="center"/>
      </w:pPr>
      <w:r>
        <w:rPr>
          <w:b/>
          <w:bCs/>
          <w:sz w:val="24"/>
          <w:szCs w:val="24"/>
        </w:rPr>
        <w:t xml:space="preserve">Institution: </w:t>
      </w:r>
      <w:r>
        <w:rPr>
          <w:sz w:val="24"/>
          <w:szCs w:val="24"/>
        </w:rPr>
        <w:t>Hochschule Hamm-Lippstadt (HSHL)</w:t>
      </w:r>
    </w:p>
    <w:p w:rsidR="009C79E5" w:rsidRDefault="00624341">
      <w:pPr>
        <w:spacing w:before="60" w:after="60"/>
        <w:jc w:val="center"/>
      </w:pPr>
      <w:r>
        <w:rPr>
          <w:b/>
          <w:bCs/>
          <w:sz w:val="24"/>
          <w:szCs w:val="24"/>
        </w:rPr>
        <w:t xml:space="preserve">Platform: </w:t>
      </w:r>
      <w:r>
        <w:rPr>
          <w:sz w:val="24"/>
          <w:szCs w:val="24"/>
        </w:rPr>
        <w:t>Raspberry Pi 5  |  Python 3  |  Blynk IoT</w:t>
      </w:r>
    </w:p>
    <w:p w:rsidR="009C79E5" w:rsidRDefault="00624341">
      <w:r>
        <w:br w:type="page"/>
      </w:r>
    </w:p>
    <w:p w:rsidR="009C79E5" w:rsidRDefault="00624341">
      <w:pPr>
        <w:pStyle w:val="Heading1"/>
      </w:pPr>
      <w:r>
        <w:lastRenderedPageBreak/>
        <w:t>1. Executive Summary</w:t>
      </w:r>
    </w:p>
    <w:p w:rsidR="009C79E5" w:rsidRDefault="00624341">
      <w:pPr>
        <w:spacing w:before="80" w:after="100"/>
      </w:pPr>
      <w:r>
        <w:t>This report provides a complete chronological account of the development of an IoT-based Real-Time Patient Monitoring System, implemented on a Raspberry Pi 5 as part of the HS</w:t>
      </w:r>
      <w:r>
        <w:t>HL internship project. The work covers everything from the initial hardware setup struggles through to a functioning multi-threaded software prototype with local hardware output and cloud-based remote monitoring.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The system monitors three patient vital pa</w:t>
      </w:r>
      <w:r>
        <w:t>rameters — Heart Rate, Body Temperature, and Physical Acceleration — generated via a programmatic simulation engine. These values are displayed locally on a 16×2 LCD panel, trigger an auditory buzzer alarm on threshold breaches, and are visualized in real-</w:t>
      </w:r>
      <w:r>
        <w:t>time through a Python-based live plotting interface. The system is also synchronized to a mobile dashboard via Blynk IoT for remote monitoring.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The journey was far from linear. Before any software could be written, significant time was spent battling repe</w:t>
      </w:r>
      <w:r>
        <w:t xml:space="preserve">ated boot failures on the Raspberry Pi 5 caused by a faulty SD card — a phase that consumed days of troubleshooting and waiting. Once the hardware was stabilized, the development phase introduced its own set of challenges: display server incompatibilities </w:t>
      </w:r>
      <w:r>
        <w:t>on the new Wayland platform, file-level race conditions from concurrent CSV access, and memory management issues in the live animation engine — all of which were systematically identified and resolved.</w:t>
      </w:r>
    </w:p>
    <w:p w:rsidR="009C79E5" w:rsidRDefault="009C79E5">
      <w:pPr>
        <w:pBdr>
          <w:bottom w:val="single" w:sz="4" w:space="1" w:color="2E7D32"/>
        </w:pBdr>
        <w:spacing w:before="160" w:after="160"/>
      </w:pPr>
    </w:p>
    <w:p w:rsidR="009C79E5" w:rsidRDefault="00624341">
      <w:pPr>
        <w:pStyle w:val="Heading1"/>
      </w:pPr>
      <w:r>
        <w:t>2. Project Goals &amp; Scope</w:t>
      </w:r>
    </w:p>
    <w:p w:rsidR="009C79E5" w:rsidRDefault="00624341">
      <w:pPr>
        <w:spacing w:before="80" w:after="100"/>
      </w:pPr>
      <w:r>
        <w:t>The core objectives of this project were defined as follows:</w:t>
      </w:r>
    </w:p>
    <w:p w:rsidR="009C79E5" w:rsidRDefault="009C79E5">
      <w:pPr>
        <w:spacing w:before="60" w:after="60"/>
      </w:pP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Build a working prototype of a patient vital signs monitoring station on Raspberry Pi 5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Simulate realistic biomedical sensor data (heart rate, temperature, acceleration) programmatically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Integra</w:t>
      </w:r>
      <w:r>
        <w:t>te physical output hardware: a 16×2 LCD display and an auditory alarm buzzer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Develop a real-time live plotting interface for clinical visual monitoring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Implement threshold-based alerting with visual and auditory warnings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Connect the system to a cloud IoT d</w:t>
      </w:r>
      <w:r>
        <w:t>ashboard via Blynk for remote mobile monitoring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rPr>
          <w:b/>
          <w:bCs/>
        </w:rPr>
        <w:t xml:space="preserve">Scope note: </w:t>
      </w:r>
      <w:r>
        <w:t>Physical biomedical sensors (e.g., MAX30102, DS18B20, MPU6050) were not wired up for live data input in this prototype phase. Sensor readings were instead generated programmatically via a dedicated simulation script (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sim.py</w:t>
      </w:r>
      <w:r>
        <w:t>). The real hardware components i</w:t>
      </w:r>
      <w:r>
        <w:t>ntegrated were the LCD display and the buzzer — connected directly to the Raspberry Pi 5 GPIO pins.</w:t>
      </w:r>
    </w:p>
    <w:p w:rsidR="009C79E5" w:rsidRDefault="009C79E5">
      <w:pPr>
        <w:pBdr>
          <w:bottom w:val="single" w:sz="4" w:space="1" w:color="2E7D32"/>
        </w:pBdr>
        <w:spacing w:before="160" w:after="160"/>
      </w:pPr>
    </w:p>
    <w:p w:rsidR="009C79E5" w:rsidRDefault="00624341">
      <w:pPr>
        <w:pStyle w:val="Heading1"/>
      </w:pPr>
      <w:r>
        <w:t>3. Hardware Architecture &amp; Setup</w:t>
      </w:r>
    </w:p>
    <w:p w:rsidR="009C79E5" w:rsidRDefault="00624341">
      <w:pPr>
        <w:spacing w:before="80" w:after="100"/>
      </w:pPr>
      <w:r>
        <w:t>The physical hardware platform for this project centres on the Raspberry Pi 5 single-board computer, which provides the pr</w:t>
      </w:r>
      <w:r>
        <w:t>ocessing, GPIO interfacing, and network connectivity needed to run the entire monitoring pipeline.</w:t>
      </w:r>
    </w:p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lastRenderedPageBreak/>
        <w:t>3.1 Platform: Raspberry Pi 5</w:t>
      </w:r>
    </w:p>
    <w:p w:rsidR="009C79E5" w:rsidRDefault="00624341">
      <w:pPr>
        <w:spacing w:before="80" w:after="100"/>
      </w:pPr>
      <w:r>
        <w:t>The Raspberry Pi 5 represents a significant architectural step forward from its predecessors, bringing a faster processor, dedi</w:t>
      </w:r>
      <w:r>
        <w:t>cated PCIe connector, and improved GPIO performance. However, it also migrated its desktop environment to the Wayland compositing protocol — moving away from the legacy X11 display server — which would later become a critical source of software debugging w</w:t>
      </w:r>
      <w:r>
        <w:t>ork, as described in Section 5.</w:t>
      </w:r>
    </w:p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t>3.2 Real Hardware Components</w:t>
      </w:r>
    </w:p>
    <w:p w:rsidR="009C79E5" w:rsidRDefault="00624341">
      <w:pPr>
        <w:spacing w:before="80" w:after="100"/>
      </w:pPr>
      <w:r>
        <w:t>Two physical output components were integrated via the Raspberry Pi 5 GPIO header using the BCM (Broadcom) pin numbering layout:</w:t>
      </w:r>
    </w:p>
    <w:p w:rsidR="009C79E5" w:rsidRDefault="009C79E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600"/>
        <w:gridCol w:w="2626"/>
      </w:tblGrid>
      <w:tr w:rsidR="009C79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26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BCM Pin Allocation</w:t>
            </w:r>
          </w:p>
        </w:tc>
        <w:tc>
          <w:tcPr>
            <w:tcW w:w="2626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HD44780 16×2 LCD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4-Bit Parallel Bus Mode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RS: 22, E: 18, D4: 25, D5: 24, D6: 23, D7: 12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Local visual readout of patient vital telemetry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Active Piezo Buzzer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Direct Digital GPIO Drive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Pin 17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Auditory alarm during threshold breach events</w:t>
            </w:r>
          </w:p>
        </w:tc>
      </w:tr>
    </w:tbl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The HD44780 LCD operates in 4-bit parallel mode, requiring 6 GPIO lines total (RS, Enable, and 4 data lines D4–D7). This reduces the GPIO footprint compared to full 8-bit mode while maintaining full display functionality. The active buzzer on Pin 17 is dri</w:t>
      </w:r>
      <w:r>
        <w:t>ven by a simple digital HIGH/LOW signal — no PWM required — making it straightforward to trigger as an immediate alarm output.</w:t>
      </w:r>
    </w:p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t>3.3 Simulated Sensor Data</w:t>
      </w:r>
    </w:p>
    <w:p w:rsidR="009C79E5" w:rsidRDefault="00624341">
      <w:pPr>
        <w:spacing w:before="80" w:after="100"/>
      </w:pPr>
      <w:r>
        <w:t>Rather than physically wiring biomedical sensors in this prototype phase, all three vital parameters were generated programmatically:</w:t>
      </w:r>
    </w:p>
    <w:p w:rsidR="009C79E5" w:rsidRDefault="009C79E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1800"/>
        <w:gridCol w:w="3026"/>
      </w:tblGrid>
      <w:tr w:rsidR="009C79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Vital Parameter</w:t>
            </w:r>
          </w:p>
        </w:tc>
        <w:tc>
          <w:tcPr>
            <w:tcW w:w="24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Simulation Method</w:t>
            </w:r>
          </w:p>
        </w:tc>
        <w:tc>
          <w:tcPr>
            <w:tcW w:w="18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Clinical Range Modelled</w:t>
            </w:r>
          </w:p>
        </w:tc>
        <w:tc>
          <w:tcPr>
            <w:tcW w:w="3026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Heart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Random value generation within realistic BPM range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40 – 150 BPM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Cardiovascular monitoring, tachycardia detection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Body Temperature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Random value generation within clinical range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35°C – 42°C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Fever / hypothermia detection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Acceleration (3-axis)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Random G-force value generation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0 – 5 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Fall detection / patient motion monitoring</w:t>
            </w:r>
          </w:p>
        </w:tc>
      </w:tr>
    </w:tbl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This simulation approach is standard practice for prototype development. It allows the full data pipeline — from ingestion through to cloud transmission — to be built, tested, and validated without dependency on physical sensor hardware. The simulation scr</w:t>
      </w:r>
      <w:r>
        <w:t>ipt (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sim.py</w:t>
      </w:r>
      <w:r>
        <w:t>) acts as a drop-in replacement that can be swapped for real sensor drivers once physical hardware integration is ready in a later phase.</w:t>
      </w:r>
    </w:p>
    <w:p w:rsidR="009C79E5" w:rsidRDefault="009C79E5">
      <w:pPr>
        <w:pBdr>
          <w:bottom w:val="single" w:sz="4" w:space="1" w:color="2E7D32"/>
        </w:pBdr>
        <w:spacing w:before="160" w:after="160"/>
      </w:pPr>
    </w:p>
    <w:p w:rsidR="009C79E5" w:rsidRDefault="00624341">
      <w:r>
        <w:br w:type="page"/>
      </w:r>
    </w:p>
    <w:p w:rsidR="009C79E5" w:rsidRDefault="00624341">
      <w:pPr>
        <w:pStyle w:val="Heading1"/>
      </w:pPr>
      <w:r>
        <w:lastRenderedPageBreak/>
        <w:t>4. The Hardware Struggle: SD Card Boot Failure</w:t>
      </w:r>
    </w:p>
    <w:p w:rsidR="009C79E5" w:rsidRDefault="00624341">
      <w:pPr>
        <w:spacing w:before="80" w:after="100"/>
      </w:pPr>
      <w:r>
        <w:t>Before a single line of software could be written or test</w:t>
      </w:r>
      <w:r>
        <w:t>ed, the project encountered its most time-consuming obstacle — a persistent hardware-level boot failure on the Raspberry Pi 5. This phase is documented here in full because it represents a significant and real part of the development timeline, and is a com</w:t>
      </w:r>
      <w:r>
        <w:t>monly underdocumented challenge in embedded system work.</w:t>
      </w:r>
    </w:p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t>4.1 Symptom: The Pink Screen</w:t>
      </w:r>
    </w:p>
    <w:p w:rsidR="009C79E5" w:rsidRDefault="00624341">
      <w:pPr>
        <w:spacing w:before="80" w:after="100"/>
      </w:pPr>
      <w:r>
        <w:t>Every attempt to power on and boot the Raspberry Pi 5 resulted in one of the following failure states:</w:t>
      </w:r>
    </w:p>
    <w:p w:rsidR="009C79E5" w:rsidRDefault="009C79E5">
      <w:pPr>
        <w:spacing w:before="60" w:after="60"/>
      </w:pP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A solid pink or rainbow-coloured screen appearing on the display immediately after power-on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Various error messages appearing briefly on screen before the system halted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Occasional partial boots that would freeze mid-way through the boot sequence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Rare successful boots that worked normally, only for the problem to return on the next power cycle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The pink/rainbow screen on the Raspberry Pi 5 is a firmware-level diagnostic signal. It typically points to one of the following underlying causes:</w:t>
      </w:r>
    </w:p>
    <w:p w:rsidR="009C79E5" w:rsidRDefault="009C79E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C79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Pink Sc</w:t>
            </w:r>
            <w:r>
              <w:rPr>
                <w:b/>
                <w:bCs/>
                <w:color w:val="FFFFFF"/>
                <w:sz w:val="20"/>
                <w:szCs w:val="20"/>
              </w:rPr>
              <w:t>reen Cause</w:t>
            </w:r>
          </w:p>
        </w:tc>
        <w:tc>
          <w:tcPr>
            <w:tcW w:w="6026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Corrupted SD card filesystem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The bootloader cannot read the required boot partition files from the card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Degraded SD card sectors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Physical wear or manufacturing defects causing intermittent read failures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Incompatible SD card speed class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The card cannot sustain the sequential read speed required for a reliable boot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Insufficient power supply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The Pi 5 draws more current than earlier models — underpowered supplies cause instability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Corrupted OS image write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The initial flashing of the OS image to the card was incomplete or corrupted</w:t>
            </w:r>
          </w:p>
        </w:tc>
      </w:tr>
    </w:tbl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t>4.2 The Troubleshooting Period</w:t>
      </w:r>
    </w:p>
    <w:p w:rsidR="009C79E5" w:rsidRDefault="00624341">
      <w:pPr>
        <w:spacing w:before="80" w:after="100"/>
      </w:pPr>
      <w:r>
        <w:t>The intermittent nature of the fault made diagnosis particularly difficult. The board would occasionally boot successfully — sometimes after waiting for extended periods — which initially suggested a power supply or thermal issue rather than a storage faul</w:t>
      </w:r>
      <w:r>
        <w:t>t. This unpredictability led to a prolonged and frustrating troubleshooting period:</w:t>
      </w:r>
    </w:p>
    <w:p w:rsidR="009C79E5" w:rsidRDefault="009C79E5">
      <w:pPr>
        <w:spacing w:before="60" w:after="60"/>
      </w:pP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Repeated power cycling in attempts to trigger a successful boot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Waiting — sometimes for hours, occasionally spanning multiple days — hoping for a clean boot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 xml:space="preserve">Attempting to </w:t>
      </w:r>
      <w:r>
        <w:t>work in the rare windows when the system came up successfully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Re-flashing the OS image to the same SD card multiple times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Checking power supply connections and cable integrity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lastRenderedPageBreak/>
        <w:t xml:space="preserve">The most challenging aspect of this phase was the </w:t>
      </w:r>
      <w:r>
        <w:rPr>
          <w:b/>
          <w:bCs/>
        </w:rPr>
        <w:t>intermittency</w:t>
      </w:r>
      <w:r>
        <w:t xml:space="preserve"> of the failure.</w:t>
      </w:r>
      <w:r>
        <w:t xml:space="preserve"> A completely dead system is straightforward to diagnose. A system that works occasionally — sometimes booting fine, other times showing the pink screen — is far harder to pin down. Days passed where meaningful development work was simply impossible, with </w:t>
      </w:r>
      <w:r>
        <w:t>time spent waiting and retrying rather than building.</w:t>
      </w:r>
    </w:p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t>4.3 Resolution: SD Card Replacement</w:t>
      </w:r>
    </w:p>
    <w:p w:rsidR="009C79E5" w:rsidRDefault="00624341">
      <w:pPr>
        <w:spacing w:before="80" w:after="100"/>
      </w:pPr>
      <w:r>
        <w:t>After exhausting other diagnostic avenues, the SD card itself was identified as the root cause and replaced with a new card. The results were immediate and definitive — the Raspberry Pi 5 booted cleanly and consistently on every subsequent power cycle from</w:t>
      </w:r>
      <w:r>
        <w:t xml:space="preserve"> that point onwards.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rPr>
          <w:b/>
          <w:bCs/>
          <w:color w:val="1B5E20"/>
        </w:rPr>
        <w:t xml:space="preserve">Key lesson: </w:t>
      </w:r>
      <w:r>
        <w:t xml:space="preserve">SD cards are a common and easily overlooked point of failure in Raspberry Pi projects, particularly on the Pi 5 which places higher I/O demands on the storage medium. Using a high-quality, Class 10 / U3 rated card from a reputable manufacturer is strongly </w:t>
      </w:r>
      <w:r>
        <w:t>recommended from the outset. For more demanding deployments, the Raspberry Pi Foundation recommends using an NVMe SSD via the Pi 5's PCIe connector as a more reliable alternative to SD card storage entirely.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With a stable hardware platform finally establi</w:t>
      </w:r>
      <w:r>
        <w:t>shed, development of the monitoring software could begin in earnest.</w:t>
      </w:r>
    </w:p>
    <w:p w:rsidR="009C79E5" w:rsidRDefault="009C79E5">
      <w:pPr>
        <w:pBdr>
          <w:bottom w:val="single" w:sz="4" w:space="1" w:color="2E7D32"/>
        </w:pBdr>
        <w:spacing w:before="160" w:after="160"/>
      </w:pPr>
    </w:p>
    <w:p w:rsidR="009C79E5" w:rsidRDefault="00624341">
      <w:pPr>
        <w:pStyle w:val="Heading1"/>
      </w:pPr>
      <w:r>
        <w:t>5. Software Development &amp; Debugging Challenges</w:t>
      </w:r>
    </w:p>
    <w:p w:rsidR="009C79E5" w:rsidRDefault="00624341">
      <w:pPr>
        <w:spacing w:before="80" w:after="100"/>
      </w:pPr>
      <w:r>
        <w:t>With the hardware running reliably, the focus shifted fully to software. The development phase introduced two significant technical challen</w:t>
      </w:r>
      <w:r>
        <w:t>ges that required substantial debugging and architectural rethinking before the system operated correctly.</w:t>
      </w:r>
    </w:p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t>5.1 Challenge A: The Blank Screen — Display Driver Collision</w:t>
      </w:r>
    </w:p>
    <w:p w:rsidR="009C79E5" w:rsidRDefault="00624341">
      <w:pPr>
        <w:pStyle w:val="Heading3"/>
      </w:pPr>
      <w:r>
        <w:t>Symptom</w:t>
      </w:r>
    </w:p>
    <w:p w:rsidR="009C79E5" w:rsidRDefault="00624341">
      <w:pPr>
        <w:spacing w:before="80" w:after="100"/>
      </w:pPr>
      <w:r>
        <w:t>During early visualization attempts using Python's matplotlib plotting library,</w:t>
      </w:r>
      <w:r>
        <w:t xml:space="preserve"> one of two failure modes consistently appeared: either the application threw a critical display server initialization exception immediately on launch, or it opened a completely blank, unresponsive window with no plot content rendered.</w:t>
      </w:r>
    </w:p>
    <w:p w:rsidR="009C79E5" w:rsidRDefault="009C79E5">
      <w:pPr>
        <w:spacing w:before="60" w:after="60"/>
      </w:pPr>
    </w:p>
    <w:p w:rsidR="009C79E5" w:rsidRDefault="00624341">
      <w:pPr>
        <w:pStyle w:val="Heading3"/>
      </w:pPr>
      <w:r>
        <w:t>Root Cause</w:t>
      </w:r>
    </w:p>
    <w:p w:rsidR="009C79E5" w:rsidRDefault="00624341">
      <w:pPr>
        <w:spacing w:before="80" w:after="100"/>
      </w:pPr>
      <w:r>
        <w:t>The Rasp</w:t>
      </w:r>
      <w:r>
        <w:t>berry Pi 5 ships with its desktop environment built on the Wayland compositing protocol — a modern replacement for the older X11 (X Window System) display server. This is a deliberate architectural change by the Raspberry Pi Foundation, but it introduced a</w:t>
      </w:r>
      <w:r>
        <w:t>n immediate compatibility problem with the default matplotlib configuration.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By default, matplotlib attempts to use the Qt graphics engine (the QtAgg backend) to render plot windows. Qt's display abstraction layer (QPA — Qt Platform Abstraction) uses a pl</w:t>
      </w:r>
      <w:r>
        <w:t xml:space="preserve">atform plugin to connect to the underlying display server. On a Wayland-based system, this resulted in a </w:t>
      </w:r>
      <w:r>
        <w:lastRenderedPageBreak/>
        <w:t>QT_QPA_PLATFORM environment mismatch — Qt was attempting to connect to an X11 display session that no longer existed as the primary compositor, causing</w:t>
      </w:r>
      <w:r>
        <w:t xml:space="preserve"> the entire rendering pipeline to fail.</w:t>
      </w:r>
    </w:p>
    <w:p w:rsidR="009C79E5" w:rsidRDefault="009C79E5">
      <w:pPr>
        <w:spacing w:before="60" w:after="60"/>
      </w:pPr>
    </w:p>
    <w:p w:rsidR="009C79E5" w:rsidRDefault="00624341">
      <w:pPr>
        <w:pStyle w:val="Heading3"/>
      </w:pPr>
      <w:r>
        <w:t>Resolution</w:t>
      </w:r>
    </w:p>
    <w:p w:rsidR="009C79E5" w:rsidRDefault="00624341">
      <w:pPr>
        <w:spacing w:before="80" w:after="100"/>
      </w:pPr>
      <w:r>
        <w:t>The fix required switching matplotlib away from the Qt backend before any plotting code was executed. The TkAgg backend — which uses Python's built-in Tkinter canvas framework — does not share the same Wa</w:t>
      </w:r>
      <w:r>
        <w:t>yland/X11 dependency and renders correctly on the Raspberry Pi 5. This was applied as a single line at the very top of the plotting script, before any matplotlib imports:</w:t>
      </w:r>
    </w:p>
    <w:p w:rsidR="009C79E5" w:rsidRDefault="009C79E5">
      <w:pPr>
        <w:spacing w:before="60" w:after="60"/>
      </w:pPr>
    </w:p>
    <w:p w:rsidR="009C79E5" w:rsidRDefault="00624341">
      <w:pPr>
        <w:pBdr>
          <w:top w:val="single" w:sz="1" w:space="0" w:color="CCCCCC"/>
          <w:left w:val="single" w:sz="6" w:space="0" w:color="2E7D32"/>
          <w:bottom w:val="single" w:sz="1" w:space="0" w:color="CCCCCC"/>
          <w:right w:val="single" w:sz="1" w:space="0" w:color="CCCCCC"/>
        </w:pBdr>
        <w:spacing w:before="120" w:after="12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import matplotlib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matplotlib.use('TkAgg')  # Must be called before importing matplotlib.pyplot import matplotlib.pyplot as plt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This single-line fix bypassed the entire Wayland/Qt compositing conflict and restored full plotting functionality. The key takeaway is that hardwa</w:t>
      </w:r>
      <w:r>
        <w:t>re platform migrations — even within the same product family — can silently break software assumptions that worked perfectly on the previous generation.</w:t>
      </w:r>
    </w:p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t>5.2 Challenge B: CSV Race Conditions &amp; Memory Leaks</w:t>
      </w:r>
    </w:p>
    <w:p w:rsidR="009C79E5" w:rsidRDefault="00624341">
      <w:pPr>
        <w:pStyle w:val="Heading3"/>
      </w:pPr>
      <w:r>
        <w:t>Architecture Overview</w:t>
      </w:r>
    </w:p>
    <w:p w:rsidR="009C79E5" w:rsidRDefault="00624341">
      <w:pPr>
        <w:spacing w:before="80" w:after="100"/>
      </w:pPr>
      <w:r>
        <w:t>The data pipeline was design</w:t>
      </w:r>
      <w:r>
        <w:t>ed around a shared CSV file (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sensor_data.csv</w:t>
      </w:r>
      <w:r>
        <w:t>) acting as a lightweight message broker between three independently running scripts:</w:t>
      </w:r>
    </w:p>
    <w:p w:rsidR="009C79E5" w:rsidRDefault="009C79E5">
      <w:pPr>
        <w:spacing w:before="60" w:after="60"/>
      </w:pP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sim.py</w:t>
      </w:r>
      <w:r>
        <w:t xml:space="preserve"> — continuously generates simulated sensor values and writes them to the CSV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medical_system.py</w:t>
      </w:r>
      <w:r>
        <w:t xml:space="preserve"> — reads the latest value</w:t>
      </w:r>
      <w:r>
        <w:t>s to drive the LCD, buzzer, and Blynk cloud sync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live_plot.py</w:t>
      </w:r>
      <w:r>
        <w:t xml:space="preserve"> — reads a moving window of recent values to render the live plots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Each script runs concurrently in separate terminal sessions, all accessing the same file simultaneously. This architecture intr</w:t>
      </w:r>
      <w:r>
        <w:t>oduced two distinct problems.</w:t>
      </w:r>
    </w:p>
    <w:p w:rsidR="009C79E5" w:rsidRDefault="009C79E5">
      <w:pPr>
        <w:spacing w:before="60" w:after="60"/>
      </w:pPr>
    </w:p>
    <w:p w:rsidR="009C79E5" w:rsidRDefault="00624341">
      <w:pPr>
        <w:pStyle w:val="Heading3"/>
      </w:pPr>
      <w:r>
        <w:t>Problem 1: File Zeroing Race Condition</w:t>
      </w:r>
    </w:p>
    <w:p w:rsidR="009C79E5" w:rsidRDefault="00624341">
      <w:pPr>
        <w:spacing w:before="80" w:after="100"/>
      </w:pPr>
      <w:r>
        <w:t>In the initial implementation, sim.py used write mode ('w') to open the CSV on every loop iteration — erasing and rewriting the entire file from scratch each time. This created regular windows where the file was completely empty (0 bytes). The reading scri</w:t>
      </w:r>
      <w:r>
        <w:t>pts, running on independent timers, frequently caught the file during exactly these empty moments, causing:</w:t>
      </w:r>
    </w:p>
    <w:p w:rsidR="009C79E5" w:rsidRDefault="009C79E5">
      <w:pPr>
        <w:spacing w:before="60" w:after="60"/>
      </w:pP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The live plot to render flat lines (no data available to plot)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The medical system to throw index errors when trying to read the 'latest' row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Occasi</w:t>
      </w:r>
      <w:r>
        <w:t>onal crashes when the parser received an empty or half-written CSV row</w:t>
      </w:r>
    </w:p>
    <w:p w:rsidR="009C79E5" w:rsidRDefault="009C79E5">
      <w:pPr>
        <w:spacing w:before="60" w:after="60"/>
      </w:pPr>
    </w:p>
    <w:p w:rsidR="009C79E5" w:rsidRDefault="00624341">
      <w:pPr>
        <w:pStyle w:val="Heading3"/>
      </w:pPr>
      <w:r>
        <w:t>Problem 2: Memory Leak in Animation Buffer</w:t>
      </w:r>
    </w:p>
    <w:p w:rsidR="009C79E5" w:rsidRDefault="00624341">
      <w:pPr>
        <w:spacing w:before="80" w:after="100"/>
      </w:pPr>
      <w:r>
        <w:t xml:space="preserve">The live plotting script used matplotlib's FuncAnimation to update the plot on a continuous loop. Without explicit management of the data arrays being appended on each frame, the arrays grew without bound — </w:t>
      </w:r>
      <w:r>
        <w:lastRenderedPageBreak/>
        <w:t>accumulating every data point since script launch</w:t>
      </w:r>
      <w:r>
        <w:t>. Over time this caused steadily increasing RAM consumption, eventually slowing the entire system.</w:t>
      </w:r>
    </w:p>
    <w:p w:rsidR="009C79E5" w:rsidRDefault="009C79E5">
      <w:pPr>
        <w:spacing w:before="60" w:after="60"/>
      </w:pPr>
    </w:p>
    <w:p w:rsidR="009C79E5" w:rsidRDefault="00624341">
      <w:pPr>
        <w:pStyle w:val="Heading3"/>
      </w:pPr>
      <w:r>
        <w:t>Resolution: Append-and-Trim Pattern</w:t>
      </w:r>
    </w:p>
    <w:p w:rsidR="009C79E5" w:rsidRDefault="00624341">
      <w:pPr>
        <w:spacing w:before="80" w:after="100"/>
      </w:pPr>
      <w:r>
        <w:t>Both problems were addressed together by restructuring the pipeline around an Append-and-Trim pattern. Rather than overw</w:t>
      </w:r>
      <w:r>
        <w:t>riting the file, sim.py was changed to always append new rows while enforcing a maximum file length of 50 rows:</w:t>
      </w:r>
    </w:p>
    <w:p w:rsidR="009C79E5" w:rsidRDefault="009C79E5">
      <w:pPr>
        <w:spacing w:before="60" w:after="60"/>
      </w:pPr>
    </w:p>
    <w:p w:rsidR="009C79E5" w:rsidRDefault="00624341">
      <w:pPr>
        <w:pBdr>
          <w:top w:val="single" w:sz="1" w:space="0" w:color="CCCCCC"/>
          <w:left w:val="single" w:sz="6" w:space="0" w:color="2E7D32"/>
          <w:bottom w:val="single" w:sz="1" w:space="0" w:color="CCCCCC"/>
          <w:right w:val="single" w:sz="1" w:space="0" w:color="CCCCCC"/>
        </w:pBdr>
        <w:spacing w:before="120" w:after="12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with open(FILENAME, 'a', newline='') as f:  # 'a' = append, never overwrites     writer = csv.writer(f)     writer.writerow([hr, tmp, acc, t_no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w, d_now])  # Trim file to last 50 rows to prevent unbounded growth with open(FILENAME, 'r') as f:     lines = f.readlines() if len(lines) &gt; 50:     with open(FILENAME, 'w') as f:         f.writelines(lines[-50:])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On the reading side, defensive parsing wa</w:t>
      </w:r>
      <w:r>
        <w:t>s added to protect against any frame caught mid-write:</w:t>
      </w:r>
    </w:p>
    <w:p w:rsidR="009C79E5" w:rsidRDefault="009C79E5">
      <w:pPr>
        <w:spacing w:before="60" w:after="60"/>
      </w:pPr>
    </w:p>
    <w:p w:rsidR="009C79E5" w:rsidRDefault="00624341">
      <w:pPr>
        <w:pBdr>
          <w:top w:val="single" w:sz="1" w:space="0" w:color="CCCCCC"/>
          <w:left w:val="single" w:sz="6" w:space="0" w:color="2E7D32"/>
          <w:bottom w:val="single" w:sz="1" w:space="0" w:color="CCCCCC"/>
          <w:right w:val="single" w:sz="1" w:space="0" w:color="CCCCCC"/>
        </w:pBdr>
        <w:spacing w:before="120" w:after="12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try:     with open('sensor_data.csv', 'r') as f:         lines = list(csv.reader(f))         if len(lines) &lt; 2:             return  # File is empty or header-only — skip this frame         recent = li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nes[-20:]  # Use only the last 20 rows (moving window) except (ValueError, IndexError, csv.Error):     pass  # Silently discard corrupted or half-written frames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By combining append-only writes, file size enforcement, a moving-window read strategy, and def</w:t>
      </w:r>
      <w:r>
        <w:t>ensive exception handling, both the race condition and the memory leak were eliminated. The system could then run for extended periods without degradation.</w:t>
      </w:r>
    </w:p>
    <w:p w:rsidR="00B23950" w:rsidRDefault="00B23950" w:rsidP="00B23950">
      <w:pPr>
        <w:rPr>
          <w:b/>
          <w:bCs/>
          <w:color w:val="1B5E20"/>
          <w:sz w:val="36"/>
          <w:szCs w:val="36"/>
        </w:rPr>
      </w:pPr>
    </w:p>
    <w:p w:rsidR="009C79E5" w:rsidRDefault="00624341" w:rsidP="00B23950">
      <w:r>
        <w:rPr>
          <w:b/>
          <w:bCs/>
          <w:color w:val="1B5E20"/>
          <w:sz w:val="36"/>
          <w:szCs w:val="36"/>
        </w:rPr>
        <w:t>6. Final System Architecture</w:t>
      </w:r>
    </w:p>
    <w:p w:rsidR="009C79E5" w:rsidRDefault="00624341">
      <w:pPr>
        <w:spacing w:before="80" w:after="100"/>
      </w:pPr>
      <w:r>
        <w:t>W</w:t>
      </w:r>
      <w:r>
        <w:t>ith hardware stable and software bugs resolved, the final architect</w:t>
      </w:r>
      <w:r>
        <w:t>ure divides the monitoring workload across three independent scripts running concurrently in separate terminal sessions. Each script has a clearly defined responsibility and communicates exclusively through the shared CSV broker.</w:t>
      </w:r>
    </w:p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t>6.1 Data Flow Topology</w:t>
      </w:r>
    </w:p>
    <w:p w:rsidR="009C79E5" w:rsidRDefault="00624341">
      <w:pPr>
        <w:spacing w:before="80" w:after="100"/>
      </w:pPr>
      <w:r>
        <w:t>Th</w:t>
      </w:r>
      <w:r>
        <w:t>e complete data flow is structured as a one-way pipeline from simulation through to cloud output, with two parallel consumers branching off the shared CSV:</w:t>
      </w:r>
    </w:p>
    <w:p w:rsidR="009C79E5" w:rsidRDefault="009C79E5">
      <w:pPr>
        <w:spacing w:before="60" w:after="60"/>
      </w:pPr>
    </w:p>
    <w:p w:rsidR="00B23950" w:rsidRDefault="00624341">
      <w:pPr>
        <w:pBdr>
          <w:top w:val="single" w:sz="1" w:space="0" w:color="CCCCCC"/>
          <w:left w:val="single" w:sz="6" w:space="0" w:color="2E7D32"/>
          <w:bottom w:val="single" w:sz="1" w:space="0" w:color="CCCCCC"/>
          <w:right w:val="single" w:sz="1" w:space="0" w:color="CCCCCC"/>
        </w:pBdr>
        <w:spacing w:before="120" w:after="120"/>
        <w:ind w:left="72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+-----------------------------+                 |     sim.py  (Simulator)     |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|  Generates HR, Temp, Accel  |                 +-----------------------------+                                |                                | Append-and-Trim writes                                v                 +------</w:t>
      </w:r>
    </w:p>
    <w:p w:rsidR="009C79E5" w:rsidRDefault="00624341">
      <w:pPr>
        <w:pBdr>
          <w:top w:val="single" w:sz="1" w:space="0" w:color="CCCCCC"/>
          <w:left w:val="single" w:sz="6" w:space="0" w:color="2E7D32"/>
          <w:bottom w:val="single" w:sz="1" w:space="0" w:color="CCCCCC"/>
          <w:right w:val="single" w:sz="1" w:space="0" w:color="CCCCCC"/>
        </w:pBdr>
        <w:spacing w:before="120" w:after="12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medical_system.py        |       |       live_plot.py          | +--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---------------------------+       +-----------------------------+ | * 16x2 LCD Panel output     |       | * 3 stacked subplot axes    | | * Buzzer alarm control      |       | * Fixed clinical axis scales| | * Blynk IoT mobile sync     |       | * Backgro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und flash on alert | +-----------------------------+       | * Threshold dashed markers  |           |                           +-----------------------------+           v +-----------------------------+ |    Blynk IoT Cloud          | |  Mobile Dashboard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Sync      | +-----------------------------+</w:t>
      </w:r>
    </w:p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lastRenderedPageBreak/>
        <w:t>6.2 Script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226"/>
      </w:tblGrid>
      <w:tr w:rsidR="009C79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40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26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Outputs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sim.py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Sensor simulation engine — generates realistic random values for all three vitals on a timed loop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Appends rows to sensor_data.csv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medical_system.py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Real-time clinical processor — reads latest data, drives hardware outputs and cloud sync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LCD display, buzzer alarm, Blynk IoT dashboard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live_plot.py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Visual monitoring interface — renders 3-panel live plot with threshold indicators and alert flashing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Matplotlib animated window (TkAgg backend)</w:t>
            </w:r>
          </w:p>
        </w:tc>
      </w:tr>
    </w:tbl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t>6.3 Visualization Strategy &amp; Threshold Flags</w:t>
      </w:r>
    </w:p>
    <w:p w:rsidR="009C79E5" w:rsidRDefault="00624341">
      <w:pPr>
        <w:spacing w:before="80" w:after="100"/>
      </w:pPr>
      <w:r>
        <w:t>The live plotting interface renders three vertically stacked subplots, one per vital parameter. All axes are fixed to medically meaningful ranges rather than auto-scaling, which would compress and mask clinically significant variations:</w:t>
      </w:r>
    </w:p>
    <w:p w:rsidR="009C79E5" w:rsidRDefault="009C79E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626"/>
      </w:tblGrid>
      <w:tr w:rsidR="009C79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8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Axis Ran</w:t>
            </w:r>
            <w:r>
              <w:rPr>
                <w:b/>
                <w:bCs/>
                <w:color w:val="FFFFFF"/>
                <w:sz w:val="20"/>
                <w:szCs w:val="20"/>
              </w:rPr>
              <w:t>ge</w:t>
            </w:r>
          </w:p>
        </w:tc>
        <w:tc>
          <w:tcPr>
            <w:tcW w:w="18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Alarm Threshold</w:t>
            </w:r>
          </w:p>
        </w:tc>
        <w:tc>
          <w:tcPr>
            <w:tcW w:w="3626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Alert Behaviour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Heart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40 – 150 BPM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100 BPM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Plot background turns red when latest value exceeds 100 BPM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Body Temperature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35°C – 42°C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38.5°C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Plot background turns red when latest value exceeds 38.5°C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Acceleration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0 – 5 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2.0 G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Plot background turns red when latest value exceeds 2.0 G</w:t>
            </w:r>
          </w:p>
        </w:tc>
      </w:tr>
    </w:tbl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The threshold breach detection and visual alert is implemented as a conditional background colour switch on each subplot axis:</w:t>
      </w:r>
    </w:p>
    <w:p w:rsidR="009C79E5" w:rsidRDefault="009C79E5">
      <w:pPr>
        <w:spacing w:before="60" w:after="60"/>
      </w:pPr>
    </w:p>
    <w:p w:rsidR="009C79E5" w:rsidRDefault="00624341">
      <w:pPr>
        <w:pBdr>
          <w:top w:val="single" w:sz="1" w:space="0" w:color="CCCCCC"/>
          <w:left w:val="single" w:sz="6" w:space="0" w:color="2E7D32"/>
          <w:bottom w:val="single" w:sz="1" w:space="0" w:color="CCCCCC"/>
          <w:right w:val="single" w:sz="1" w:space="0" w:color="CCCCCC"/>
        </w:pBdr>
        <w:spacing w:before="120" w:after="12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ax1.set_facecolor('#ffcccc' if hrs[-1] &gt; HR_LIMIT else 'white')   # Heart rate alert ax2.set_facecolor('#ffcccc' if tmps[-1] &gt; TMP_LIMIT else 'white') # Temperature alert ax3.set_facecolor('#ffcccc' if accs[-1] &gt; ACC_LIMIT else 'white') # Acceleration aler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t</w:t>
      </w:r>
    </w:p>
    <w:p w:rsidR="009C79E5" w:rsidRDefault="009C79E5">
      <w:pPr>
        <w:spacing w:before="60" w:after="60"/>
      </w:pPr>
    </w:p>
    <w:p w:rsidR="009C79E5" w:rsidRDefault="00624341">
      <w:pPr>
        <w:spacing w:before="80" w:after="100"/>
      </w:pPr>
      <w:r>
        <w:t>Each subplot also displays a dashed horizontal line at the threshold value, providing a persistent visual reference for clinical personnel even when values are within normal range.</w:t>
      </w:r>
    </w:p>
    <w:p w:rsidR="009C79E5" w:rsidRDefault="009C79E5">
      <w:pPr>
        <w:pBdr>
          <w:bottom w:val="single" w:sz="4" w:space="1" w:color="2E7D32"/>
        </w:pBdr>
        <w:spacing w:before="160" w:after="160"/>
      </w:pPr>
    </w:p>
    <w:p w:rsidR="009C79E5" w:rsidRDefault="00624341">
      <w:pPr>
        <w:pStyle w:val="Heading1"/>
      </w:pPr>
      <w:r>
        <w:t>7. Conclusion</w:t>
      </w:r>
    </w:p>
    <w:p w:rsidR="009C79E5" w:rsidRDefault="00624341">
      <w:pPr>
        <w:spacing w:before="80" w:after="100"/>
      </w:pPr>
      <w:r>
        <w:t>This project successfully delivered a working end-to-end prototype of a real-time patient monitoring system on the Raspberry Pi 5. The journey from initial hardware setup to a cloud-connected monitoring station involved overcoming real and significant chal</w:t>
      </w:r>
      <w:r>
        <w:t>lenges at both the hardware and software levels.</w:t>
      </w:r>
    </w:p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t>7.1 Key Challenges Overcome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226"/>
      </w:tblGrid>
      <w:tr w:rsidR="009C79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Challenge</w:t>
            </w:r>
          </w:p>
        </w:tc>
        <w:tc>
          <w:tcPr>
            <w:tcW w:w="16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226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C79E5" w:rsidRDefault="006243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SD card boot failure — pink screen, days of intermittent boots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Hardware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Replaced SD card with a high-quality Class 10/U3 card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Wayland/Qt display driver mismatch — blank matplotlib windows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Software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Switched to TkAgg backend before matplotlib import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CSV race condition — file zeroed during concurrent read/write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Software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Implemented append-and-trim write pattern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Memory leak in animation buffer — unbounded array growth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Software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Applied moving-window (last 20 samples) read strategy</w:t>
            </w:r>
          </w:p>
        </w:tc>
      </w:tr>
      <w:tr w:rsidR="009C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Unstable plot rendering — flat lines on data starvation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Software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9C79E5" w:rsidRDefault="00624341">
            <w:r>
              <w:rPr>
                <w:sz w:val="19"/>
                <w:szCs w:val="19"/>
              </w:rPr>
              <w:t>Added defensive parsing with graceful frame discard</w:t>
            </w:r>
          </w:p>
        </w:tc>
      </w:tr>
    </w:tbl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t>7.2 System Capabilities Delivered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Real-time vital signs simulation (Heart Rate, Temperature, Acceleration)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Local hardware output: 16×2 LCD display with live vital readings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Auditory alarm buzzer triggered on threshold breach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Live 3-panel matplotlib visualiz</w:t>
      </w:r>
      <w:r>
        <w:t>ation with fixed clinical axis scaling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Threshold-based alert system with visual background flash on each subplot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Remote mobile monitoring via Blynk IoT cloud dashboard</w:t>
      </w:r>
    </w:p>
    <w:p w:rsidR="009C79E5" w:rsidRDefault="009C79E5">
      <w:pPr>
        <w:spacing w:before="60" w:after="60"/>
      </w:pPr>
    </w:p>
    <w:p w:rsidR="009C79E5" w:rsidRDefault="00624341">
      <w:pPr>
        <w:pStyle w:val="Heading2"/>
      </w:pPr>
      <w:r>
        <w:t>7.3 Next Steps</w:t>
      </w:r>
    </w:p>
    <w:p w:rsidR="009C79E5" w:rsidRDefault="00624341">
      <w:pPr>
        <w:spacing w:before="80" w:after="100"/>
      </w:pPr>
      <w:r>
        <w:t>The current prototype establishes a solid foundation for the following n</w:t>
      </w:r>
      <w:r>
        <w:t>atural extensions: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Replace the simulation engine with real physical sensors (MAX30102 for HR/SpO2, DS18B20 for temperature, MPU6050 for acceleration)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Migrate from SD card storage to NVMe SSD via the Raspberry Pi 5 PCIe connector for improved I/O reliability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Implement a proper inter-process communication mechanism (e.g., MQTT or shared memory) to replace the CSV file broker</w:t>
      </w:r>
    </w:p>
    <w:p w:rsidR="009C79E5" w:rsidRDefault="00624341">
      <w:pPr>
        <w:pStyle w:val="ListParagraph"/>
        <w:numPr>
          <w:ilvl w:val="0"/>
          <w:numId w:val="2"/>
        </w:numPr>
        <w:spacing w:before="60" w:after="60"/>
      </w:pPr>
      <w:r>
        <w:t>Explore deployment on a dedica</w:t>
      </w:r>
      <w:r>
        <w:t>ted edge device with UPS battery backup for real clinical environment use</w:t>
      </w:r>
    </w:p>
    <w:p w:rsidR="009C79E5" w:rsidRDefault="009C79E5">
      <w:pPr>
        <w:spacing w:before="60" w:after="60"/>
      </w:pPr>
    </w:p>
    <w:p w:rsidR="009C79E5" w:rsidRDefault="009C79E5">
      <w:pPr>
        <w:spacing w:before="80" w:after="100"/>
      </w:pPr>
      <w:bookmarkStart w:id="0" w:name="_GoBack"/>
      <w:bookmarkEnd w:id="0"/>
    </w:p>
    <w:sectPr w:rsidR="009C79E5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341" w:rsidRDefault="00624341">
      <w:r>
        <w:separator/>
      </w:r>
    </w:p>
  </w:endnote>
  <w:endnote w:type="continuationSeparator" w:id="0">
    <w:p w:rsidR="00624341" w:rsidRDefault="00624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79E5" w:rsidRDefault="00624341">
    <w:pPr>
      <w:pBdr>
        <w:top w:val="single" w:sz="4" w:space="4" w:color="2E7D32"/>
      </w:pBdr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B23950">
      <w:rPr>
        <w:color w:val="555555"/>
        <w:sz w:val="18"/>
        <w:szCs w:val="18"/>
      </w:rPr>
      <w:fldChar w:fldCharType="separate"/>
    </w:r>
    <w:r w:rsidR="00B23950">
      <w:rPr>
        <w:noProof/>
        <w:color w:val="555555"/>
        <w:sz w:val="18"/>
        <w:szCs w:val="18"/>
      </w:rPr>
      <w:t>5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 w:rsidR="00B23950">
      <w:rPr>
        <w:color w:val="555555"/>
        <w:sz w:val="18"/>
        <w:szCs w:val="18"/>
      </w:rPr>
      <w:fldChar w:fldCharType="separate"/>
    </w:r>
    <w:r w:rsidR="00B23950">
      <w:rPr>
        <w:noProof/>
        <w:color w:val="555555"/>
        <w:sz w:val="18"/>
        <w:szCs w:val="18"/>
      </w:rPr>
      <w:t>9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341" w:rsidRDefault="00624341">
      <w:r>
        <w:separator/>
      </w:r>
    </w:p>
  </w:footnote>
  <w:footnote w:type="continuationSeparator" w:id="0">
    <w:p w:rsidR="00624341" w:rsidRDefault="00624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79E5" w:rsidRDefault="00624341">
    <w:pPr>
      <w:pBdr>
        <w:bottom w:val="single" w:sz="4" w:space="4" w:color="2E7D32"/>
      </w:pBdr>
    </w:pPr>
    <w:r>
      <w:rPr>
        <w:color w:val="2E7D32"/>
        <w:sz w:val="18"/>
        <w:szCs w:val="18"/>
      </w:rPr>
      <w:t>Real-</w:t>
    </w:r>
    <w:r>
      <w:rPr>
        <w:color w:val="2E7D32"/>
        <w:sz w:val="18"/>
        <w:szCs w:val="18"/>
      </w:rPr>
      <w:t>Time Patient Monitoring System — Raspberry Pi 5</w:t>
    </w:r>
    <w:r>
      <w:rPr>
        <w:color w:val="888888"/>
        <w:sz w:val="18"/>
        <w:szCs w:val="18"/>
      </w:rPr>
      <w:t xml:space="preserve">  |  HSHL Internship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F442B"/>
    <w:multiLevelType w:val="hybridMultilevel"/>
    <w:tmpl w:val="F0906BD2"/>
    <w:lvl w:ilvl="0" w:tplc="B6FED7BE">
      <w:start w:val="1"/>
      <w:numFmt w:val="bullet"/>
      <w:lvlText w:val="•"/>
      <w:lvlJc w:val="left"/>
      <w:pPr>
        <w:ind w:left="720" w:hanging="360"/>
      </w:pPr>
    </w:lvl>
    <w:lvl w:ilvl="1" w:tplc="444A5E56">
      <w:numFmt w:val="decimal"/>
      <w:lvlText w:val=""/>
      <w:lvlJc w:val="left"/>
    </w:lvl>
    <w:lvl w:ilvl="2" w:tplc="5C104530">
      <w:numFmt w:val="decimal"/>
      <w:lvlText w:val=""/>
      <w:lvlJc w:val="left"/>
    </w:lvl>
    <w:lvl w:ilvl="3" w:tplc="B9CA301E">
      <w:numFmt w:val="decimal"/>
      <w:lvlText w:val=""/>
      <w:lvlJc w:val="left"/>
    </w:lvl>
    <w:lvl w:ilvl="4" w:tplc="40240E56">
      <w:numFmt w:val="decimal"/>
      <w:lvlText w:val=""/>
      <w:lvlJc w:val="left"/>
    </w:lvl>
    <w:lvl w:ilvl="5" w:tplc="40F08BF4">
      <w:numFmt w:val="decimal"/>
      <w:lvlText w:val=""/>
      <w:lvlJc w:val="left"/>
    </w:lvl>
    <w:lvl w:ilvl="6" w:tplc="744613B6">
      <w:numFmt w:val="decimal"/>
      <w:lvlText w:val=""/>
      <w:lvlJc w:val="left"/>
    </w:lvl>
    <w:lvl w:ilvl="7" w:tplc="91B41420">
      <w:numFmt w:val="decimal"/>
      <w:lvlText w:val=""/>
      <w:lvlJc w:val="left"/>
    </w:lvl>
    <w:lvl w:ilvl="8" w:tplc="84308D06">
      <w:numFmt w:val="decimal"/>
      <w:lvlText w:val=""/>
      <w:lvlJc w:val="left"/>
    </w:lvl>
  </w:abstractNum>
  <w:abstractNum w:abstractNumId="1" w15:restartNumberingAfterBreak="0">
    <w:nsid w:val="3CB2264B"/>
    <w:multiLevelType w:val="hybridMultilevel"/>
    <w:tmpl w:val="82E61C04"/>
    <w:lvl w:ilvl="0" w:tplc="11ECDCC2">
      <w:start w:val="1"/>
      <w:numFmt w:val="bullet"/>
      <w:lvlText w:val="●"/>
      <w:lvlJc w:val="left"/>
      <w:pPr>
        <w:ind w:left="720" w:hanging="360"/>
      </w:pPr>
    </w:lvl>
    <w:lvl w:ilvl="1" w:tplc="A4969224">
      <w:start w:val="1"/>
      <w:numFmt w:val="bullet"/>
      <w:lvlText w:val="○"/>
      <w:lvlJc w:val="left"/>
      <w:pPr>
        <w:ind w:left="1440" w:hanging="360"/>
      </w:pPr>
    </w:lvl>
    <w:lvl w:ilvl="2" w:tplc="F3B6526C">
      <w:start w:val="1"/>
      <w:numFmt w:val="bullet"/>
      <w:lvlText w:val="■"/>
      <w:lvlJc w:val="left"/>
      <w:pPr>
        <w:ind w:left="2160" w:hanging="360"/>
      </w:pPr>
    </w:lvl>
    <w:lvl w:ilvl="3" w:tplc="5A68D61A">
      <w:start w:val="1"/>
      <w:numFmt w:val="bullet"/>
      <w:lvlText w:val="●"/>
      <w:lvlJc w:val="left"/>
      <w:pPr>
        <w:ind w:left="2880" w:hanging="360"/>
      </w:pPr>
    </w:lvl>
    <w:lvl w:ilvl="4" w:tplc="5D32BD7C">
      <w:start w:val="1"/>
      <w:numFmt w:val="bullet"/>
      <w:lvlText w:val="○"/>
      <w:lvlJc w:val="left"/>
      <w:pPr>
        <w:ind w:left="3600" w:hanging="360"/>
      </w:pPr>
    </w:lvl>
    <w:lvl w:ilvl="5" w:tplc="F45C2D64">
      <w:start w:val="1"/>
      <w:numFmt w:val="bullet"/>
      <w:lvlText w:val="■"/>
      <w:lvlJc w:val="left"/>
      <w:pPr>
        <w:ind w:left="4320" w:hanging="360"/>
      </w:pPr>
    </w:lvl>
    <w:lvl w:ilvl="6" w:tplc="B7B66892">
      <w:start w:val="1"/>
      <w:numFmt w:val="bullet"/>
      <w:lvlText w:val="●"/>
      <w:lvlJc w:val="left"/>
      <w:pPr>
        <w:ind w:left="5040" w:hanging="360"/>
      </w:pPr>
    </w:lvl>
    <w:lvl w:ilvl="7" w:tplc="352C4F40">
      <w:start w:val="1"/>
      <w:numFmt w:val="bullet"/>
      <w:lvlText w:val="●"/>
      <w:lvlJc w:val="left"/>
      <w:pPr>
        <w:ind w:left="5760" w:hanging="360"/>
      </w:pPr>
    </w:lvl>
    <w:lvl w:ilvl="8" w:tplc="E0EE9D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9E5"/>
    <w:rsid w:val="00624341"/>
    <w:rsid w:val="009C79E5"/>
    <w:rsid w:val="00B2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169E"/>
  <w15:docId w15:val="{49D1B5BC-9084-47ED-84E6-7DA1CEA5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388E3C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2872</Words>
  <Characters>16372</Characters>
  <Application>Microsoft Office Word</Application>
  <DocSecurity>0</DocSecurity>
  <Lines>136</Lines>
  <Paragraphs>38</Paragraphs>
  <ScaleCrop>false</ScaleCrop>
  <Company/>
  <LinksUpToDate>false</LinksUpToDate>
  <CharactersWithSpaces>19206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Masrur Jamil Prochchhod</cp:lastModifiedBy>
  <cp:revision>3</cp:revision>
  <dcterms:created xsi:type="dcterms:W3CDTF">2026-06-03T09:43:00Z</dcterms:created>
  <dcterms:modified xsi:type="dcterms:W3CDTF">2026-06-03T09:50:00Z</dcterms:modified>
</cp:coreProperties>
</file>