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 </w:t>
      </w:r>
      <w:r w:rsidDel="00000000" w:rsidR="00000000" w:rsidRPr="00000000">
        <w:rPr/>
        <w:drawing>
          <wp:inline distB="114300" distT="114300" distL="114300" distR="114300">
            <wp:extent cx="2176463" cy="80623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76463" cy="8062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sz w:val="48"/>
          <w:szCs w:val="48"/>
        </w:rPr>
      </w:pPr>
      <w:r w:rsidDel="00000000" w:rsidR="00000000" w:rsidRPr="00000000">
        <w:rPr>
          <w:rFonts w:ascii="Proxima Nova" w:cs="Proxima Nova" w:eastAsia="Proxima Nova" w:hAnsi="Proxima Nova"/>
          <w:sz w:val="48"/>
          <w:szCs w:val="48"/>
          <w:rtl w:val="0"/>
        </w:rPr>
        <w:t xml:space="preserve">Dokument wizji</w:t>
      </w:r>
    </w:p>
    <w:p w:rsidR="00000000" w:rsidDel="00000000" w:rsidP="00000000" w:rsidRDefault="00000000" w:rsidRPr="00000000" w14:paraId="00000008">
      <w:pPr>
        <w:jc w:val="center"/>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b w:val="1"/>
          <w:sz w:val="48"/>
          <w:szCs w:val="48"/>
        </w:rPr>
      </w:pPr>
      <w:r w:rsidDel="00000000" w:rsidR="00000000" w:rsidRPr="00000000">
        <w:rPr>
          <w:rFonts w:ascii="Proxima Nova" w:cs="Proxima Nova" w:eastAsia="Proxima Nova" w:hAnsi="Proxima Nova"/>
          <w:b w:val="1"/>
          <w:sz w:val="48"/>
          <w:szCs w:val="48"/>
          <w:rtl w:val="0"/>
        </w:rPr>
        <w:t xml:space="preserve">System strumieniowania wideo</w:t>
      </w:r>
    </w:p>
    <w:p w:rsidR="00000000" w:rsidDel="00000000" w:rsidP="00000000" w:rsidRDefault="00000000" w:rsidRPr="00000000" w14:paraId="0000000A">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B">
      <w:pPr>
        <w:jc w:val="right"/>
        <w:rPr>
          <w:rFonts w:ascii="Proxima Nova" w:cs="Proxima Nova" w:eastAsia="Proxima Nova" w:hAnsi="Proxima Nova"/>
          <w:sz w:val="20"/>
          <w:szCs w:val="20"/>
        </w:rPr>
      </w:pPr>
      <w:r w:rsidDel="00000000" w:rsidR="00000000" w:rsidRPr="00000000">
        <w:rPr>
          <w:rtl w:val="0"/>
        </w:rPr>
      </w:r>
    </w:p>
    <w:tbl>
      <w:tblPr>
        <w:tblStyle w:val="Table1"/>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525"/>
        <w:gridCol w:w="2220"/>
        <w:tblGridChange w:id="0">
          <w:tblGrid>
            <w:gridCol w:w="6780"/>
            <w:gridCol w:w="525"/>
            <w:gridCol w:w="2220"/>
          </w:tblGrid>
        </w:tblGridChange>
      </w:tblGrid>
      <w:tr>
        <w:trPr>
          <w:trHeight w:val="400" w:hRule="atLeast"/>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jc w:val="right"/>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Informatyka [SSM] s.1 / ITS2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Skład sekcji</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Nazwisko i imię</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Augustynowicz Marcin</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Biel Dominik</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Chałas Patryk</w:t>
            </w:r>
          </w:p>
        </w:tc>
      </w:tr>
      <w:tr>
        <w:trPr>
          <w:trHeight w:val="400" w:hRule="atLeast"/>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Guzik Bartłomiej</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Kotasiński Mateusz</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Kryus Olaf</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Szymański Marek</w:t>
            </w:r>
          </w:p>
        </w:tc>
      </w:tr>
    </w:tbl>
    <w:p w:rsidR="00000000" w:rsidDel="00000000" w:rsidP="00000000" w:rsidRDefault="00000000" w:rsidRPr="00000000" w14:paraId="0000002A">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B">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Historia wersji:</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Wersja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Pierwsza wersja Wizji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07/04/2020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Zmiana punktów 4-8</w:t>
            </w:r>
          </w:p>
        </w:tc>
      </w:tr>
    </w:tbl>
    <w:p w:rsidR="00000000" w:rsidDel="00000000" w:rsidP="00000000" w:rsidRDefault="00000000" w:rsidRPr="00000000" w14:paraId="00000036">
      <w:pP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Spis Treści:</w:t>
      </w:r>
    </w:p>
    <w:p w:rsidR="00000000" w:rsidDel="00000000" w:rsidP="00000000" w:rsidRDefault="00000000" w:rsidRPr="00000000" w14:paraId="00000037">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Wstęp</w:t>
      </w:r>
    </w:p>
    <w:p w:rsidR="00000000" w:rsidDel="00000000" w:rsidP="00000000" w:rsidRDefault="00000000" w:rsidRPr="00000000" w14:paraId="00000038">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tab/>
        <w:t xml:space="preserve">Cel</w:t>
      </w:r>
    </w:p>
    <w:p w:rsidR="00000000" w:rsidDel="00000000" w:rsidP="00000000" w:rsidRDefault="00000000" w:rsidRPr="00000000" w14:paraId="0000003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tab/>
        <w:t xml:space="preserve">Zakres</w:t>
      </w:r>
    </w:p>
    <w:p w:rsidR="00000000" w:rsidDel="00000000" w:rsidP="00000000" w:rsidRDefault="00000000" w:rsidRPr="00000000" w14:paraId="0000003A">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1.3</w:t>
        <w:tab/>
        <w:t xml:space="preserve">Definicje, Akronimy I Skróty</w:t>
      </w:r>
    </w:p>
    <w:p w:rsidR="00000000" w:rsidDel="00000000" w:rsidP="00000000" w:rsidRDefault="00000000" w:rsidRPr="00000000" w14:paraId="0000003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1.4</w:t>
        <w:tab/>
        <w:t xml:space="preserve">Referencje</w:t>
      </w:r>
    </w:p>
    <w:p w:rsidR="00000000" w:rsidDel="00000000" w:rsidP="00000000" w:rsidRDefault="00000000" w:rsidRPr="00000000" w14:paraId="0000003C">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1.5</w:t>
        <w:tab/>
        <w:t xml:space="preserve">Przegląd</w:t>
      </w:r>
    </w:p>
    <w:p w:rsidR="00000000" w:rsidDel="00000000" w:rsidP="00000000" w:rsidRDefault="00000000" w:rsidRPr="00000000" w14:paraId="0000003D">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Lokalizacja</w:t>
      </w:r>
    </w:p>
    <w:p w:rsidR="00000000" w:rsidDel="00000000" w:rsidP="00000000" w:rsidRDefault="00000000" w:rsidRPr="00000000" w14:paraId="0000003E">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2.1</w:t>
        <w:tab/>
        <w:t xml:space="preserve">Możliwości Biznesowe</w:t>
      </w:r>
    </w:p>
    <w:p w:rsidR="00000000" w:rsidDel="00000000" w:rsidP="00000000" w:rsidRDefault="00000000" w:rsidRPr="00000000" w14:paraId="0000003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2.2</w:t>
        <w:tab/>
        <w:t xml:space="preserve">Dziedzina Problemowa</w:t>
      </w:r>
    </w:p>
    <w:p w:rsidR="00000000" w:rsidDel="00000000" w:rsidP="00000000" w:rsidRDefault="00000000" w:rsidRPr="00000000" w14:paraId="00000040">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w:t>
        <w:tab/>
        <w:t xml:space="preserve">Status Pozycji Produktu</w:t>
      </w:r>
    </w:p>
    <w:p w:rsidR="00000000" w:rsidDel="00000000" w:rsidP="00000000" w:rsidRDefault="00000000" w:rsidRPr="00000000" w14:paraId="00000041">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Charakterystyka Udziałowców I Użytkowników Systemu</w:t>
      </w:r>
    </w:p>
    <w:p w:rsidR="00000000" w:rsidDel="00000000" w:rsidP="00000000" w:rsidRDefault="00000000" w:rsidRPr="00000000" w14:paraId="00000042">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 </w:t>
        <w:tab/>
        <w:t xml:space="preserve">Demografia Rynku</w:t>
      </w:r>
    </w:p>
    <w:p w:rsidR="00000000" w:rsidDel="00000000" w:rsidP="00000000" w:rsidRDefault="00000000" w:rsidRPr="00000000" w14:paraId="00000043">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w:t>
        <w:tab/>
        <w:t xml:space="preserve">Charakterystyka Udziałowców Systemu</w:t>
      </w:r>
    </w:p>
    <w:p w:rsidR="00000000" w:rsidDel="00000000" w:rsidP="00000000" w:rsidRDefault="00000000" w:rsidRPr="00000000" w14:paraId="00000044">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 </w:t>
        <w:tab/>
        <w:t xml:space="preserve">Charakterystyka Użytkowników Systemu</w:t>
      </w:r>
    </w:p>
    <w:p w:rsidR="00000000" w:rsidDel="00000000" w:rsidP="00000000" w:rsidRDefault="00000000" w:rsidRPr="00000000" w14:paraId="00000045">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3.4 </w:t>
        <w:tab/>
        <w:t xml:space="preserve">Środowisko Użytkowników</w:t>
      </w:r>
    </w:p>
    <w:p w:rsidR="00000000" w:rsidDel="00000000" w:rsidP="00000000" w:rsidRDefault="00000000" w:rsidRPr="00000000" w14:paraId="00000046">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3.5 </w:t>
        <w:tab/>
        <w:t xml:space="preserve">Kluczowe Potrzeby Użytkowników Systemu</w:t>
      </w:r>
    </w:p>
    <w:p w:rsidR="00000000" w:rsidDel="00000000" w:rsidP="00000000" w:rsidRDefault="00000000" w:rsidRPr="00000000" w14:paraId="00000047">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3.6 </w:t>
        <w:tab/>
        <w:t xml:space="preserve">Alternatywy I Konkurencja</w:t>
      </w:r>
    </w:p>
    <w:p w:rsidR="00000000" w:rsidDel="00000000" w:rsidP="00000000" w:rsidRDefault="00000000" w:rsidRPr="00000000" w14:paraId="00000048">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Przegląd Produktu</w:t>
      </w:r>
    </w:p>
    <w:p w:rsidR="00000000" w:rsidDel="00000000" w:rsidP="00000000" w:rsidRDefault="00000000" w:rsidRPr="00000000" w14:paraId="0000004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4.1</w:t>
        <w:tab/>
        <w:t xml:space="preserve">Perspektywa Produktu</w:t>
      </w:r>
    </w:p>
    <w:p w:rsidR="00000000" w:rsidDel="00000000" w:rsidP="00000000" w:rsidRDefault="00000000" w:rsidRPr="00000000" w14:paraId="0000004A">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w:t>
        <w:tab/>
        <w:t xml:space="preserve">Architektura Systemu</w:t>
      </w:r>
    </w:p>
    <w:p w:rsidR="00000000" w:rsidDel="00000000" w:rsidP="00000000" w:rsidRDefault="00000000" w:rsidRPr="00000000" w14:paraId="0000004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w:t>
        <w:tab/>
        <w:t xml:space="preserve">Założenia i Zależności</w:t>
      </w:r>
    </w:p>
    <w:p w:rsidR="00000000" w:rsidDel="00000000" w:rsidP="00000000" w:rsidRDefault="00000000" w:rsidRPr="00000000" w14:paraId="0000004C">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4.4 </w:t>
        <w:tab/>
        <w:t xml:space="preserve">Koszty i ceny</w:t>
      </w:r>
    </w:p>
    <w:p w:rsidR="00000000" w:rsidDel="00000000" w:rsidP="00000000" w:rsidRDefault="00000000" w:rsidRPr="00000000" w14:paraId="0000004D">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4.5</w:t>
        <w:tab/>
        <w:t xml:space="preserve">Licencjonowanie i instalacja</w:t>
      </w:r>
    </w:p>
    <w:p w:rsidR="00000000" w:rsidDel="00000000" w:rsidP="00000000" w:rsidRDefault="00000000" w:rsidRPr="00000000" w14:paraId="0000004E">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Funkcje Produktu</w:t>
      </w:r>
    </w:p>
    <w:p w:rsidR="00000000" w:rsidDel="00000000" w:rsidP="00000000" w:rsidRDefault="00000000" w:rsidRPr="00000000" w14:paraId="0000004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w:t>
        <w:tab/>
        <w:t xml:space="preserve">Logowanie Do Systemu</w:t>
      </w:r>
    </w:p>
    <w:p w:rsidR="00000000" w:rsidDel="00000000" w:rsidP="00000000" w:rsidRDefault="00000000" w:rsidRPr="00000000" w14:paraId="00000050">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5.2</w:t>
        <w:tab/>
        <w:t xml:space="preserve">Przydzielanie Poziomu Dostępu Dla Użytkownika, Moderatora i Administracji</w:t>
      </w:r>
    </w:p>
    <w:p w:rsidR="00000000" w:rsidDel="00000000" w:rsidP="00000000" w:rsidRDefault="00000000" w:rsidRPr="00000000" w14:paraId="00000051">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5.3</w:t>
        <w:tab/>
        <w:t xml:space="preserve">Zarządzanie Użytkownikami</w:t>
      </w:r>
    </w:p>
    <w:p w:rsidR="00000000" w:rsidDel="00000000" w:rsidP="00000000" w:rsidRDefault="00000000" w:rsidRPr="00000000" w14:paraId="00000052">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5.4 </w:t>
        <w:tab/>
        <w:t xml:space="preserve">Przeglądanie treści w systemie</w:t>
      </w:r>
    </w:p>
    <w:p w:rsidR="00000000" w:rsidDel="00000000" w:rsidP="00000000" w:rsidRDefault="00000000" w:rsidRPr="00000000" w14:paraId="00000053">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5.5  </w:t>
        <w:tab/>
        <w:t xml:space="preserve">Dodawanie i modyfikacja treści przez uwierzytelnionego użytkownika systemu o odpowiednim poziomie uprawnień</w:t>
      </w:r>
    </w:p>
    <w:p w:rsidR="00000000" w:rsidDel="00000000" w:rsidP="00000000" w:rsidRDefault="00000000" w:rsidRPr="00000000" w14:paraId="00000054">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5.6 </w:t>
        <w:tab/>
        <w:t xml:space="preserve">Ocenianie i komentowanie treści zamieszczonych w serwisie</w:t>
      </w:r>
    </w:p>
    <w:p w:rsidR="00000000" w:rsidDel="00000000" w:rsidP="00000000" w:rsidRDefault="00000000" w:rsidRPr="00000000" w14:paraId="00000055">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5.7</w:t>
        <w:tab/>
        <w:t xml:space="preserve">Historia wszystkich operacji przechowywana w systemie.</w:t>
      </w:r>
    </w:p>
    <w:p w:rsidR="00000000" w:rsidDel="00000000" w:rsidP="00000000" w:rsidRDefault="00000000" w:rsidRPr="00000000" w14:paraId="00000056">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5.8 </w:t>
        <w:tab/>
        <w:t xml:space="preserve">Abonament oferujący dostęp do treści premium</w:t>
      </w:r>
    </w:p>
    <w:p w:rsidR="00000000" w:rsidDel="00000000" w:rsidP="00000000" w:rsidRDefault="00000000" w:rsidRPr="00000000" w14:paraId="00000057">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5.9 </w:t>
        <w:tab/>
        <w:t xml:space="preserve">System płatności</w:t>
      </w:r>
    </w:p>
    <w:p w:rsidR="00000000" w:rsidDel="00000000" w:rsidP="00000000" w:rsidRDefault="00000000" w:rsidRPr="00000000" w14:paraId="00000058">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Ograniczenia</w:t>
      </w:r>
    </w:p>
    <w:p w:rsidR="00000000" w:rsidDel="00000000" w:rsidP="00000000" w:rsidRDefault="00000000" w:rsidRPr="00000000" w14:paraId="00000059">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Zakresy jakości</w:t>
      </w:r>
    </w:p>
    <w:p w:rsidR="00000000" w:rsidDel="00000000" w:rsidP="00000000" w:rsidRDefault="00000000" w:rsidRPr="00000000" w14:paraId="0000005A">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Wymagania dotyczące dokumentacji</w:t>
      </w:r>
    </w:p>
    <w:p w:rsidR="00000000" w:rsidDel="00000000" w:rsidP="00000000" w:rsidRDefault="00000000" w:rsidRPr="00000000" w14:paraId="0000005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8.1</w:t>
        <w:tab/>
        <w:t xml:space="preserve">Uwagi do wydania</w:t>
      </w:r>
    </w:p>
    <w:p w:rsidR="00000000" w:rsidDel="00000000" w:rsidP="00000000" w:rsidRDefault="00000000" w:rsidRPr="00000000" w14:paraId="0000005C">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8.2</w:t>
        <w:tab/>
        <w:t xml:space="preserve">Pomoc elektroniczna</w:t>
      </w:r>
    </w:p>
    <w:p w:rsidR="00000000" w:rsidDel="00000000" w:rsidP="00000000" w:rsidRDefault="00000000" w:rsidRPr="00000000" w14:paraId="0000005D">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8.3</w:t>
        <w:tab/>
        <w:t xml:space="preserve">Instrukcja instalacji</w:t>
      </w:r>
    </w:p>
    <w:p w:rsidR="00000000" w:rsidDel="00000000" w:rsidP="00000000" w:rsidRDefault="00000000" w:rsidRPr="00000000" w14:paraId="0000005E">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F">
      <w:pPr>
        <w:ind w:left="425.19685039370063" w:firstLine="0"/>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1. Wstęp</w:t>
      </w:r>
    </w:p>
    <w:p w:rsidR="00000000" w:rsidDel="00000000" w:rsidP="00000000" w:rsidRDefault="00000000" w:rsidRPr="00000000" w14:paraId="00000061">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1.1 Cel</w:t>
      </w:r>
    </w:p>
    <w:p w:rsidR="00000000" w:rsidDel="00000000" w:rsidP="00000000" w:rsidRDefault="00000000" w:rsidRPr="00000000" w14:paraId="00000062">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Celem tego dokumentu jest zbiór, analiza i definicja wymagań związanych z Systemem Strumieniowania Wideo. Skupiono się na aspektach związanych z główną funkcjonalnością systemu. Szczegółowy ich opis znajduje się w poszczególnych specyfikacjach przypadków użycia.</w:t>
      </w:r>
    </w:p>
    <w:p w:rsidR="00000000" w:rsidDel="00000000" w:rsidP="00000000" w:rsidRDefault="00000000" w:rsidRPr="00000000" w14:paraId="00000063">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1.2 Zakres</w:t>
      </w:r>
    </w:p>
    <w:p w:rsidR="00000000" w:rsidDel="00000000" w:rsidP="00000000" w:rsidRDefault="00000000" w:rsidRPr="00000000" w14:paraId="00000065">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Dokument ten stanowi punkt wyjściowy dla zestawu specyfikacji przypadków użycia oraz modelu analitycznego klas, stworzonych na potrzeby Systemu Strumieniowania Wideo.</w:t>
      </w:r>
    </w:p>
    <w:p w:rsidR="00000000" w:rsidDel="00000000" w:rsidP="00000000" w:rsidRDefault="00000000" w:rsidRPr="00000000" w14:paraId="00000066">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14:paraId="00000067">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1.3 Definicje, Akronimy I Skróty</w:t>
      </w:r>
    </w:p>
    <w:p w:rsidR="00000000" w:rsidDel="00000000" w:rsidP="00000000" w:rsidRDefault="00000000" w:rsidRPr="00000000" w14:paraId="00000068">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r w:rsidDel="00000000" w:rsidR="00000000" w:rsidRPr="00000000">
        <w:rPr>
          <w:rFonts w:ascii="Proxima Nova" w:cs="Proxima Nova" w:eastAsia="Proxima Nova" w:hAnsi="Proxima Nova"/>
          <w:b w:val="1"/>
          <w:sz w:val="24"/>
          <w:szCs w:val="24"/>
          <w:rtl w:val="0"/>
        </w:rPr>
        <w:tab/>
      </w:r>
      <w:r w:rsidDel="00000000" w:rsidR="00000000" w:rsidRPr="00000000">
        <w:rPr>
          <w:rFonts w:ascii="Proxima Nova" w:cs="Proxima Nova" w:eastAsia="Proxima Nova" w:hAnsi="Proxima Nova"/>
          <w:sz w:val="24"/>
          <w:szCs w:val="24"/>
          <w:rtl w:val="0"/>
        </w:rPr>
        <w:t xml:space="preserve">API</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Application Programming Interface (ang. Interfejs Programowania Aplikacji) - Pozwala na komunikowanie się aplikacji między sobą (wykorzystanie funkcjonalności jednej aplikacji w innej).</w:t>
      </w:r>
    </w:p>
    <w:p w:rsidR="00000000" w:rsidDel="00000000" w:rsidP="00000000" w:rsidRDefault="00000000" w:rsidRPr="00000000" w14:paraId="0000006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r w:rsidDel="00000000" w:rsidR="00000000" w:rsidRPr="00000000">
        <w:rPr>
          <w:rFonts w:ascii="Proxima Nova" w:cs="Proxima Nova" w:eastAsia="Proxima Nova" w:hAnsi="Proxima Nova"/>
          <w:sz w:val="24"/>
          <w:szCs w:val="24"/>
          <w:rtl w:val="0"/>
        </w:rPr>
        <w:t xml:space="preserve">MSE</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Media Source Extensions umożliwia strumieniowe przesyłanie multimediów (m.in. plików wideo) bez dodatkowych wtyczek, pluginów.</w:t>
      </w:r>
    </w:p>
    <w:p w:rsidR="00000000" w:rsidDel="00000000" w:rsidP="00000000" w:rsidRDefault="00000000" w:rsidRPr="00000000" w14:paraId="0000006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MySQL</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wolnodostępny, otwartoźródłowy system zarządzania relacyjnymi bazami danych.</w:t>
      </w:r>
    </w:p>
    <w:p w:rsidR="00000000" w:rsidDel="00000000" w:rsidP="00000000" w:rsidRDefault="00000000" w:rsidRPr="00000000" w14:paraId="0000006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Angular</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highlight w:val="white"/>
          <w:rtl w:val="0"/>
        </w:rPr>
        <w:t xml:space="preserve">otwarty framework i platforma do tworzenia aplikacji internetowych.</w:t>
      </w:r>
      <w:r w:rsidDel="00000000" w:rsidR="00000000" w:rsidRPr="00000000">
        <w:rPr>
          <w:rtl w:val="0"/>
        </w:rPr>
      </w:r>
    </w:p>
    <w:p w:rsidR="00000000" w:rsidDel="00000000" w:rsidP="00000000" w:rsidRDefault="00000000" w:rsidRPr="00000000" w14:paraId="0000006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HTML 5</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w:t>
      </w:r>
      <w:r w:rsidDel="00000000" w:rsidR="00000000" w:rsidRPr="00000000">
        <w:rPr>
          <w:color w:val="222222"/>
          <w:sz w:val="24"/>
          <w:szCs w:val="24"/>
          <w:highlight w:val="white"/>
          <w:rtl w:val="0"/>
        </w:rPr>
        <w:t xml:space="preserve">język wykorzystywany do tworzenia i prezentowania stron internetowych www.</w:t>
      </w:r>
      <w:r w:rsidDel="00000000" w:rsidR="00000000" w:rsidRPr="00000000">
        <w:rPr>
          <w:rtl w:val="0"/>
        </w:rPr>
      </w:r>
    </w:p>
    <w:p w:rsidR="00000000" w:rsidDel="00000000" w:rsidP="00000000" w:rsidRDefault="00000000" w:rsidRPr="00000000" w14:paraId="0000006D">
      <w:pPr>
        <w:jc w:val="both"/>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6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1.4 Referencje</w:t>
      </w:r>
    </w:p>
    <w:p w:rsidR="00000000" w:rsidDel="00000000" w:rsidP="00000000" w:rsidRDefault="00000000" w:rsidRPr="00000000" w14:paraId="0000006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r w:rsidDel="00000000" w:rsidR="00000000" w:rsidRPr="00000000">
        <w:rPr>
          <w:rFonts w:ascii="Proxima Nova" w:cs="Proxima Nova" w:eastAsia="Proxima Nova" w:hAnsi="Proxima Nova"/>
          <w:sz w:val="24"/>
          <w:szCs w:val="24"/>
          <w:rtl w:val="0"/>
        </w:rPr>
        <w:t xml:space="preserve">1. Wizja Systemu Strumieniowania wideo</w:t>
      </w:r>
    </w:p>
    <w:p w:rsidR="00000000" w:rsidDel="00000000" w:rsidP="00000000" w:rsidRDefault="00000000" w:rsidRPr="00000000" w14:paraId="0000007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2. Specyfikacje przypadków użycia</w:t>
      </w:r>
    </w:p>
    <w:p w:rsidR="00000000" w:rsidDel="00000000" w:rsidP="00000000" w:rsidRDefault="00000000" w:rsidRPr="00000000" w14:paraId="00000071">
      <w:pPr>
        <w:jc w:val="both"/>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7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1.5 Przegląd</w:t>
      </w:r>
    </w:p>
    <w:p w:rsidR="00000000" w:rsidDel="00000000" w:rsidP="00000000" w:rsidRDefault="00000000" w:rsidRPr="00000000" w14:paraId="0000007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W pozostałej części dokumentu znajdują się opisy lokalizacji Systemu, charakterystyka potencjalnych użytkowników, aktorów oraz opis wymagań funkcjonalnych stawianych Systemowi.</w:t>
      </w:r>
    </w:p>
    <w:p w:rsidR="00000000" w:rsidDel="00000000" w:rsidP="00000000" w:rsidRDefault="00000000" w:rsidRPr="00000000" w14:paraId="00000074">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 xml:space="preserve">2. Lokalizacja</w:t>
      </w:r>
      <w:r w:rsidDel="00000000" w:rsidR="00000000" w:rsidRPr="00000000">
        <w:rPr>
          <w:rtl w:val="0"/>
        </w:rPr>
      </w:r>
    </w:p>
    <w:p w:rsidR="00000000" w:rsidDel="00000000" w:rsidP="00000000" w:rsidRDefault="00000000" w:rsidRPr="00000000" w14:paraId="0000007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2.1 Możliwości Biznesowe</w:t>
      </w:r>
    </w:p>
    <w:p w:rsidR="00000000" w:rsidDel="00000000" w:rsidP="00000000" w:rsidRDefault="00000000" w:rsidRPr="00000000" w14:paraId="0000007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Ostatnimi czasy dostarczanie filmów na żądanie rozwinęło się bardzo dynamicznie. Dostawcy internetowi oferują coraz to szybsze łącza swoim klientom co sprzyja powstawaniu nowych możliwości świadczenia usług jakimi są na przykład serwisy oferujące dostęp do bazy filmów na żądanie, przykładami są np. Netflix, HBO GO czy Amazon Prime. Szybki rozwój tego typu usług sprawia, że coraz więcej inwestorów i firm zaczyna zastanawiać się nad własnymi systemami, które zapewniają strumieniowanie plików wideo.</w:t>
      </w:r>
    </w:p>
    <w:p w:rsidR="00000000" w:rsidDel="00000000" w:rsidP="00000000" w:rsidRDefault="00000000" w:rsidRPr="00000000" w14:paraId="0000007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2.2 Dziedzina Problemowa</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Potrzeba dostarczenia użytkownikom plików wideo strumieniowanych przez internet z zapewnieniem różnej jakości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Dotyczy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Wypożyczalni filmów lub firm, zajmujących się dostarczaniem usług w zakresie rozrywki internetowej.</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Udane rozwiązanie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Serwis www zapewniający klientom dostęp do plików wideo, dostępnych w różnych jakościach, aby dostosować się indywidualnie do każdego z nich w zależności od preferencji i prędkości łącza.</w:t>
            </w:r>
          </w:p>
        </w:tc>
      </w:tr>
    </w:tbl>
    <w:p w:rsidR="00000000" w:rsidDel="00000000" w:rsidP="00000000" w:rsidRDefault="00000000" w:rsidRPr="00000000" w14:paraId="0000008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1">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2">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 Status Pozycji Produktu</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Użytkowników, korzystających z filmów na żądanie udostępnianych przez internet.</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Którzy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Potrzebują</w:t>
            </w:r>
            <w:r w:rsidDel="00000000" w:rsidR="00000000" w:rsidRPr="00000000">
              <w:rPr>
                <w:rFonts w:ascii="Proxima Nova" w:cs="Proxima Nova" w:eastAsia="Proxima Nova" w:hAnsi="Proxima Nova"/>
                <w:sz w:val="24"/>
                <w:szCs w:val="24"/>
                <w:rtl w:val="0"/>
              </w:rPr>
              <w:t xml:space="preserve"> bezawaryjnego zapewnienia dostępu do plików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System strumieniowania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 serwis www dysponujący bazą filmów na żądanie, dostępnych w różnych jakościach. Posiada własny serwer, który przechowuje pliki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 odróżnieniu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Od tradycyjnych metod jak wypożyczalnie filmów zapewnia natychmiastowy dostęp do źródeł oraz nie ogranicza się do jednego regionu. Za pośrednictwem internetu jest w stanie dotrzeć do klientów na całym świecie.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Nasz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Pozwoli przy pomocy aplikacji internetowej na strumieniowanie wideo użytkownikom w systemie.</w:t>
            </w:r>
          </w:p>
        </w:tc>
      </w:tr>
    </w:tbl>
    <w:p w:rsidR="00000000" w:rsidDel="00000000" w:rsidP="00000000" w:rsidRDefault="00000000" w:rsidRPr="00000000" w14:paraId="0000008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E">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3. Charakterystyka Udziałowców I Użytkowników </w:t>
        <w:br w:type="textWrapping"/>
        <w:tab/>
        <w:t xml:space="preserve">Systemu</w:t>
      </w:r>
    </w:p>
    <w:p w:rsidR="00000000" w:rsidDel="00000000" w:rsidP="00000000" w:rsidRDefault="00000000" w:rsidRPr="00000000" w14:paraId="0000008F">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0">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 założenia system przeznaczony jest dla firm świadczących usługi w zakresie rozrywki internetowej, szkoleń lub innych gdzie wykorzystywane jest dostarczanie wideo na żądanie. Stworzony system zapewnia bowiem takie funkcje, które są niezbędne do świadczenia wyżej wymienionych usług.</w:t>
      </w:r>
    </w:p>
    <w:p w:rsidR="00000000" w:rsidDel="00000000" w:rsidP="00000000" w:rsidRDefault="00000000" w:rsidRPr="00000000" w14:paraId="00000091">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 przypadku realizacji projektu użytkownikami systemu będą klienci, którzy są zainteresowani oglądaniem klipów wideo, filmów oferowanych przez firmę. Tematyka przechowywanych plików wideo może być dowolna, w zależności od tego co będzie oferowane na serwisie mogą być to krótkie klipy wideo, pełnometrażowe filmy, występy teatralne lub zbiór szkoleń wideo, w związku z tym ciężko dokładnie określić konkretną grupę odbiorców. </w:t>
      </w:r>
    </w:p>
    <w:p w:rsidR="00000000" w:rsidDel="00000000" w:rsidP="00000000" w:rsidRDefault="00000000" w:rsidRPr="00000000" w14:paraId="00000092">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3.1 Demografia rynku</w:t>
      </w:r>
    </w:p>
    <w:p w:rsidR="00000000" w:rsidDel="00000000" w:rsidP="00000000" w:rsidRDefault="00000000" w:rsidRPr="00000000" w14:paraId="0000009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Rynek docelowy, którym są sieciowe technologie multimedialne jest bardzo dynamiczny. Jest to spowodowane ich szybkim rozwojem. W związku z tym można też łatwo przewidzieć stale rosnący popyt i potrzebę zapewnienia oczekiwań użytkowników.</w:t>
      </w:r>
    </w:p>
    <w:p w:rsidR="00000000" w:rsidDel="00000000" w:rsidP="00000000" w:rsidRDefault="00000000" w:rsidRPr="00000000" w14:paraId="0000009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3.2 Charakterystyka Udziałowców Systemu</w:t>
      </w:r>
    </w:p>
    <w:p w:rsidR="00000000" w:rsidDel="00000000" w:rsidP="00000000" w:rsidRDefault="00000000" w:rsidRPr="00000000" w14:paraId="0000009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&lt;Nie dotyczy&gt;</w:t>
      </w:r>
    </w:p>
    <w:p w:rsidR="00000000" w:rsidDel="00000000" w:rsidP="00000000" w:rsidRDefault="00000000" w:rsidRPr="00000000" w14:paraId="0000009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3.3 Charakterystyka Użytkowników Systemu</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Użytkownik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Każda osoba korzystająca z </w:t>
            </w:r>
            <w:r w:rsidDel="00000000" w:rsidR="00000000" w:rsidRPr="00000000">
              <w:rPr>
                <w:rFonts w:ascii="Proxima Nova" w:cs="Proxima Nova" w:eastAsia="Proxima Nova" w:hAnsi="Proxima Nova"/>
                <w:sz w:val="24"/>
                <w:szCs w:val="24"/>
                <w:rtl w:val="0"/>
              </w:rPr>
              <w:t xml:space="preserve">Systemu strumieniowania wideo w celu obejrzenia udostępnianych plików wideo przez aplikację.</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Moderator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Osoba nadzorująca pracę serwisu. Ma możliwość zarządzania plikami wideo przechowywanymi na serwerze.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Jest to osoba odpowiedzialna za zarządzanie całym serwisem. Zajmuje się zarządzaniem kont użytkowników oraz zasobami przechowywanymi na serwerze.</w:t>
            </w:r>
          </w:p>
        </w:tc>
      </w:tr>
    </w:tbl>
    <w:p w:rsidR="00000000" w:rsidDel="00000000" w:rsidP="00000000" w:rsidRDefault="00000000" w:rsidRPr="00000000" w14:paraId="000000A2">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3.4 Środowisko Użytkowników</w:t>
      </w:r>
    </w:p>
    <w:p w:rsidR="00000000" w:rsidDel="00000000" w:rsidP="00000000" w:rsidRDefault="00000000" w:rsidRPr="00000000" w14:paraId="000000A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Użytkownicy posiadają dwie główne aktywności jakimi są przeglądanie dostępnej bazy wideo w serwisie oraz odtwarzanie plików wideo. Z aplikacji jednocześnie może korzystać wielu użytkowników.</w:t>
      </w:r>
    </w:p>
    <w:p w:rsidR="00000000" w:rsidDel="00000000" w:rsidP="00000000" w:rsidRDefault="00000000" w:rsidRPr="00000000" w14:paraId="000000A5">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Każdy plik wideo można odtworzyć w jednej z kilku oferowanych rozdzielczości. Pozwala to na możliwość zapewnienia świadczenia usług większej liczbie użytkowników, także tym, którzy dysponują wolniejszą przepustowością łącza internetowego.</w:t>
      </w:r>
    </w:p>
    <w:p w:rsidR="00000000" w:rsidDel="00000000" w:rsidP="00000000" w:rsidRDefault="00000000" w:rsidRPr="00000000" w14:paraId="000000A6">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7">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9">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A">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B">
      <w:pPr>
        <w:ind w:left="0" w:firstLine="0"/>
        <w:jc w:val="both"/>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3.5 Kluczowe Potrzeby Użytkowników Systemu</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15"/>
        <w:gridCol w:w="2280"/>
        <w:gridCol w:w="3690"/>
        <w:tblGridChange w:id="0">
          <w:tblGrid>
            <w:gridCol w:w="1845"/>
            <w:gridCol w:w="1215"/>
            <w:gridCol w:w="2280"/>
            <w:gridCol w:w="36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Potrzeba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Priorytet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Dotyczy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Proponowane rozwiązanie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Dostęp do plików wideo z możliwością wyboru jakości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Zapewnienia usługi użytkownikom z niższą przepustowością łącza lub gorszym sprzętem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System przechowuje plik wideo w różnych jakościach. Oferując możliwość jej zmiany w odtwarzaczu wyświetlanym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Przeglądanie bazy filmów w serwisie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Wszystkich użytkowników korzystających z serwisu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Zaimplementowanie do serwisu wyszukiwarki z możliwością filtrowania wyników i łatwego przeglądania listy dostępnych filmów.</w:t>
            </w:r>
          </w:p>
        </w:tc>
      </w:tr>
    </w:tbl>
    <w:p w:rsidR="00000000" w:rsidDel="00000000" w:rsidP="00000000" w:rsidRDefault="00000000" w:rsidRPr="00000000" w14:paraId="000000B9">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3.6 Alternatywy I Konkurencja</w:t>
      </w:r>
    </w:p>
    <w:p w:rsidR="00000000" w:rsidDel="00000000" w:rsidP="00000000" w:rsidRDefault="00000000" w:rsidRPr="00000000" w14:paraId="000000B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Obecnie powstała już duża ilość serwisów, które oferują użytkownikom wideo na żądanie, lecz wiele z nich działa powolnie i szybko zniechęca użytkowników do korzystania z takiego serwisu. Część z nich jest również źle zaprojektowana, w związku z tym strony takich systemów są mało responsywne, co ogranicza grono odbiorców tylko do użytkowników posiadających komputery osobiste zapominając przy tym o urządzeniach mobilnych.</w:t>
      </w:r>
    </w:p>
    <w:p w:rsidR="00000000" w:rsidDel="00000000" w:rsidP="00000000" w:rsidRDefault="00000000" w:rsidRPr="00000000" w14:paraId="000000B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Konkurencja, która posiada sprawne systemy w tej dziedzinie często ogranicza swoje usługi wymagając od użytkowników wykupowania drogich abonamentów. Użytkownicy, którzy nie decydują się na ich zakup pozbawieni są dostępu do serwisu.</w:t>
      </w:r>
    </w:p>
    <w:p w:rsidR="00000000" w:rsidDel="00000000" w:rsidP="00000000" w:rsidRDefault="00000000" w:rsidRPr="00000000" w14:paraId="000000B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E">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4. Przegląd Produktu</w:t>
      </w:r>
    </w:p>
    <w:p w:rsidR="00000000" w:rsidDel="00000000" w:rsidP="00000000" w:rsidRDefault="00000000" w:rsidRPr="00000000" w14:paraId="000000B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4.1 Perspektywa Produktu</w:t>
      </w:r>
    </w:p>
    <w:p w:rsidR="00000000" w:rsidDel="00000000" w:rsidP="00000000" w:rsidRDefault="00000000" w:rsidRPr="00000000" w14:paraId="000000C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strumieniowania wideo jest kompletną platformą do udostępniania i zarządzania plikami wideo. Przeznaczony jest dla firm chcących świadczyć usługi strumieniowania wideo i łączy w sobie następujące funkcjonalności:</w:t>
      </w:r>
    </w:p>
    <w:p w:rsidR="00000000" w:rsidDel="00000000" w:rsidP="00000000" w:rsidRDefault="00000000" w:rsidRPr="00000000" w14:paraId="000000C1">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zapewnienie użytkownikom dostępu do plików wideo w różnych jakościach,</w:t>
      </w:r>
    </w:p>
    <w:p w:rsidR="00000000" w:rsidDel="00000000" w:rsidP="00000000" w:rsidRDefault="00000000" w:rsidRPr="00000000" w14:paraId="000000C2">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zarządzanie zasobami przechowywanymi na serwerze jak dodawanie i usuwanie plików wideo,</w:t>
      </w:r>
    </w:p>
    <w:p w:rsidR="00000000" w:rsidDel="00000000" w:rsidP="00000000" w:rsidRDefault="00000000" w:rsidRPr="00000000" w14:paraId="000000C3">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zarządzanie użytkownikami w systemie,</w:t>
      </w:r>
    </w:p>
    <w:p w:rsidR="00000000" w:rsidDel="00000000" w:rsidP="00000000" w:rsidRDefault="00000000" w:rsidRPr="00000000" w14:paraId="000000C4">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przeglądanie, filtrowanie i wyszukiwanie dostępnych na serwerze plików wideo.</w:t>
      </w:r>
    </w:p>
    <w:p w:rsidR="00000000" w:rsidDel="00000000" w:rsidP="00000000" w:rsidRDefault="00000000" w:rsidRPr="00000000" w14:paraId="000000C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9">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4.2 Architektura Systemu</w:t>
      </w:r>
    </w:p>
    <w:p w:rsidR="00000000" w:rsidDel="00000000" w:rsidP="00000000" w:rsidRDefault="00000000" w:rsidRPr="00000000" w14:paraId="000000C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oparty będzie na architekturze klient-serwer, przez co możemy go podzielić na dwie części:</w:t>
      </w:r>
    </w:p>
    <w:p w:rsidR="00000000" w:rsidDel="00000000" w:rsidP="00000000" w:rsidRDefault="00000000" w:rsidRPr="00000000" w14:paraId="000000CC">
      <w:pPr>
        <w:numPr>
          <w:ilvl w:val="0"/>
          <w:numId w:val="4"/>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część kliencka</w:t>
      </w:r>
    </w:p>
    <w:p w:rsidR="00000000" w:rsidDel="00000000" w:rsidP="00000000" w:rsidRDefault="00000000" w:rsidRPr="00000000" w14:paraId="000000CD">
      <w:pPr>
        <w:numPr>
          <w:ilvl w:val="0"/>
          <w:numId w:val="4"/>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część serwerowa</w:t>
      </w:r>
    </w:p>
    <w:p w:rsidR="00000000" w:rsidDel="00000000" w:rsidP="00000000" w:rsidRDefault="00000000" w:rsidRPr="00000000" w14:paraId="000000CE">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F">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Na część serwerową składa się środowisko, które będzie w stanie efektywnie i stabilnie obsłużyć dostęp do bazy danych, a także zapewnić odpowiedni poziom bezpieczeństwa. Projektowana aplikacja najprawdopodobniej będzie realizowała dostęp do bazy z użyciem Spring Framework w języku Java.</w:t>
      </w:r>
    </w:p>
    <w:p w:rsidR="00000000" w:rsidDel="00000000" w:rsidP="00000000" w:rsidRDefault="00000000" w:rsidRPr="00000000" w14:paraId="000000D0">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Aplikacja dostępna będzie dla użytkownika przy pomocy przeglądarki internetowej, która zostanie napisana w języku TypeScript. z użyciem frameworku </w:t>
      </w:r>
      <w:r w:rsidDel="00000000" w:rsidR="00000000" w:rsidRPr="00000000">
        <w:rPr>
          <w:rFonts w:ascii="Proxima Nova" w:cs="Proxima Nova" w:eastAsia="Proxima Nova" w:hAnsi="Proxima Nova"/>
          <w:sz w:val="24"/>
          <w:szCs w:val="24"/>
          <w:rtl w:val="0"/>
        </w:rPr>
        <w:t xml:space="preserve">Angular</w:t>
      </w:r>
      <w:r w:rsidDel="00000000" w:rsidR="00000000" w:rsidRPr="00000000">
        <w:rPr>
          <w:rFonts w:ascii="Proxima Nova" w:cs="Proxima Nova" w:eastAsia="Proxima Nova" w:hAnsi="Proxima Nova"/>
          <w:sz w:val="24"/>
          <w:szCs w:val="24"/>
          <w:rtl w:val="0"/>
        </w:rPr>
        <w:t xml:space="preserve">. Pozwoli to stworzyć responsywną aplikację internetową zapewniającą dostęp użytkownikom na komputerach osobistych jak i urządzeniach mobilnych.</w:t>
      </w:r>
    </w:p>
    <w:p w:rsidR="00000000" w:rsidDel="00000000" w:rsidP="00000000" w:rsidRDefault="00000000" w:rsidRPr="00000000" w14:paraId="000000D1">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2">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2641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jc w:val="right"/>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Rysunek 1 - Struktura logiczna</w:t>
      </w:r>
    </w:p>
    <w:p w:rsidR="00000000" w:rsidDel="00000000" w:rsidP="00000000" w:rsidRDefault="00000000" w:rsidRPr="00000000" w14:paraId="000000D4">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5">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6">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576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jc w:val="right"/>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Rysunek 2 - Struktura Fizyczna</w:t>
      </w:r>
    </w:p>
    <w:p w:rsidR="00000000" w:rsidDel="00000000" w:rsidP="00000000" w:rsidRDefault="00000000" w:rsidRPr="00000000" w14:paraId="000000D8">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4.3 Założenia I Zależności</w:t>
      </w:r>
    </w:p>
    <w:p w:rsidR="00000000" w:rsidDel="00000000" w:rsidP="00000000" w:rsidRDefault="00000000" w:rsidRPr="00000000" w14:paraId="000000DA">
      <w:pPr>
        <w:numPr>
          <w:ilvl w:val="0"/>
          <w:numId w:val="1"/>
        </w:numP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zastosowanie przeglądarki internetowej jako interfejsu użytkownika </w:t>
      </w:r>
      <w:r w:rsidDel="00000000" w:rsidR="00000000" w:rsidRPr="00000000">
        <w:rPr>
          <w:rFonts w:ascii="Proxima Nova" w:cs="Proxima Nova" w:eastAsia="Proxima Nova" w:hAnsi="Proxima Nova"/>
          <w:sz w:val="24"/>
          <w:szCs w:val="24"/>
          <w:rtl w:val="0"/>
        </w:rPr>
        <w:t xml:space="preserve">pozwoli</w:t>
      </w:r>
      <w:r w:rsidDel="00000000" w:rsidR="00000000" w:rsidRPr="00000000">
        <w:rPr>
          <w:rFonts w:ascii="Proxima Nova" w:cs="Proxima Nova" w:eastAsia="Proxima Nova" w:hAnsi="Proxima Nova"/>
          <w:sz w:val="24"/>
          <w:szCs w:val="24"/>
          <w:rtl w:val="0"/>
        </w:rPr>
        <w:t xml:space="preserve"> uniezależnić się od platform sprzętowych stacji roboczych jak i urządzeń mobilnych,</w:t>
      </w:r>
    </w:p>
    <w:p w:rsidR="00000000" w:rsidDel="00000000" w:rsidP="00000000" w:rsidRDefault="00000000" w:rsidRPr="00000000" w14:paraId="000000DB">
      <w:pPr>
        <w:numPr>
          <w:ilvl w:val="0"/>
          <w:numId w:val="1"/>
        </w:numP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wybór jakości wideo </w:t>
      </w:r>
      <w:r w:rsidDel="00000000" w:rsidR="00000000" w:rsidRPr="00000000">
        <w:rPr>
          <w:rFonts w:ascii="Proxima Nova" w:cs="Proxima Nova" w:eastAsia="Proxima Nova" w:hAnsi="Proxima Nova"/>
          <w:sz w:val="24"/>
          <w:szCs w:val="24"/>
          <w:rtl w:val="0"/>
        </w:rPr>
        <w:t xml:space="preserve">pozwoli</w:t>
      </w:r>
      <w:r w:rsidDel="00000000" w:rsidR="00000000" w:rsidRPr="00000000">
        <w:rPr>
          <w:rFonts w:ascii="Proxima Nova" w:cs="Proxima Nova" w:eastAsia="Proxima Nova" w:hAnsi="Proxima Nova"/>
          <w:sz w:val="24"/>
          <w:szCs w:val="24"/>
          <w:rtl w:val="0"/>
        </w:rPr>
        <w:t xml:space="preserve"> na dostęp i korzystanie z aplikacji użytkownikom o wolniejszym łączu internetowym jak i gorszym sprzęcie.</w:t>
      </w:r>
    </w:p>
    <w:p w:rsidR="00000000" w:rsidDel="00000000" w:rsidP="00000000" w:rsidRDefault="00000000" w:rsidRPr="00000000" w14:paraId="000000DC">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E">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1">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4.4 Koszt i ceny</w:t>
      </w:r>
    </w:p>
    <w:p w:rsidR="00000000" w:rsidDel="00000000" w:rsidP="00000000" w:rsidRDefault="00000000" w:rsidRPr="00000000" w14:paraId="000000E3">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4">
      <w:pPr>
        <w:numPr>
          <w:ilvl w:val="0"/>
          <w:numId w:val="6"/>
        </w:numPr>
        <w:ind w:left="1133.858267716535"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stałe</w:t>
      </w:r>
    </w:p>
    <w:p w:rsidR="00000000" w:rsidDel="00000000" w:rsidP="00000000" w:rsidRDefault="00000000" w:rsidRPr="00000000" w14:paraId="000000E5">
      <w:pPr>
        <w:numPr>
          <w:ilvl w:val="0"/>
          <w:numId w:val="2"/>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utrzymania systemu stanowią: serwer do przetrzymywania plików wideo i utrzymania aplikacji internetowej, domena www, baza danych. </w:t>
      </w:r>
    </w:p>
    <w:p w:rsidR="00000000" w:rsidDel="00000000" w:rsidP="00000000" w:rsidRDefault="00000000" w:rsidRPr="00000000" w14:paraId="000000E6">
      <w:pPr>
        <w:numPr>
          <w:ilvl w:val="0"/>
          <w:numId w:val="3"/>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utrzymania obsługi zgłoszeń użytkowników aplikacji (help desk).</w:t>
      </w:r>
    </w:p>
    <w:p w:rsidR="00000000" w:rsidDel="00000000" w:rsidP="00000000" w:rsidRDefault="00000000" w:rsidRPr="00000000" w14:paraId="000000E7">
      <w:pPr>
        <w:ind w:left="1133.858267716535" w:hanging="36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8">
      <w:pPr>
        <w:numPr>
          <w:ilvl w:val="0"/>
          <w:numId w:val="6"/>
        </w:numPr>
        <w:ind w:left="1133.858267716535"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Inne koszty</w:t>
      </w:r>
    </w:p>
    <w:p w:rsidR="00000000" w:rsidDel="00000000" w:rsidP="00000000" w:rsidRDefault="00000000" w:rsidRPr="00000000" w14:paraId="000000E9">
      <w:pPr>
        <w:numPr>
          <w:ilvl w:val="0"/>
          <w:numId w:val="7"/>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rozwoju serwisu (dodawanie nowych funkcjonalności).</w:t>
      </w:r>
    </w:p>
    <w:p w:rsidR="00000000" w:rsidDel="00000000" w:rsidP="00000000" w:rsidRDefault="00000000" w:rsidRPr="00000000" w14:paraId="000000EA">
      <w:pPr>
        <w:numPr>
          <w:ilvl w:val="0"/>
          <w:numId w:val="7"/>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licencji systemu.</w:t>
      </w:r>
    </w:p>
    <w:p w:rsidR="00000000" w:rsidDel="00000000" w:rsidP="00000000" w:rsidRDefault="00000000" w:rsidRPr="00000000" w14:paraId="000000EB">
      <w:pPr>
        <w:ind w:left="708.6614173228347" w:firstLine="11.338582677165334"/>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C">
      <w:pPr>
        <w:ind w:left="708.6614173228347" w:firstLine="11.338582677165334"/>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Wspomniane koszty mogą się znacząco różnić w zależności od skali i rozmiaru budowanego przez klienta serwisu. Większy serwis będzie wymagać mocniejszych serwerów i większej przestrzeni do gromadzenia treści - warto by wtedy też pomyśleć o zatrudnieniu dodatkowych pracowników, którzy zajmą się obsługą całego systemu. Mały serwis może natomiast obsługiwać nawet jedna osoba.</w:t>
      </w:r>
    </w:p>
    <w:p w:rsidR="00000000" w:rsidDel="00000000" w:rsidP="00000000" w:rsidRDefault="00000000" w:rsidRPr="00000000" w14:paraId="000000E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4.5 Licencjonowanie i instalacja</w:t>
      </w:r>
    </w:p>
    <w:p w:rsidR="00000000" w:rsidDel="00000000" w:rsidP="00000000" w:rsidRDefault="00000000" w:rsidRPr="00000000" w14:paraId="000000EF">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Oferowany system sprzedawany jest na zasadzie licencji. Okres umowy ustalany jest indywidualnie w zależności od potrzeb klienta. W ramach tej licencji klient otrzymuje wsparcie techniczne dotyczące działania i poprawy funkcjonalności systemu, wycenę utrzymania całego serwisu (wybór serwera, domeny) oraz jego wdrożenie i zaznajomienie pracowników z obsługą systemu strumieniowania wideo.</w:t>
      </w:r>
    </w:p>
    <w:p w:rsidR="00000000" w:rsidDel="00000000" w:rsidP="00000000" w:rsidRDefault="00000000" w:rsidRPr="00000000" w14:paraId="000000F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1">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5. Funkcje Produktu</w:t>
      </w:r>
    </w:p>
    <w:p w:rsidR="00000000" w:rsidDel="00000000" w:rsidP="00000000" w:rsidRDefault="00000000" w:rsidRPr="00000000" w14:paraId="000000F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System strumieniowania wideo jest platformą dedykowaną dla użytkowników na całym świecie należy więc uwzględnić do niej dostęp z różnych urządzeń oraz zapewnić możliwość bezproblemowego odtwarzania wideo przechowywanych na serwerze. Dostęp do zasobów oparty powinien być na zabezpieczeniach takich jak autoryzacja użytkowników.</w:t>
      </w:r>
    </w:p>
    <w:p w:rsidR="00000000" w:rsidDel="00000000" w:rsidP="00000000" w:rsidRDefault="00000000" w:rsidRPr="00000000" w14:paraId="000000F3">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4">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5.1 Logowanie Do Systemu</w:t>
      </w:r>
    </w:p>
    <w:p w:rsidR="00000000" w:rsidDel="00000000" w:rsidP="00000000" w:rsidRDefault="00000000" w:rsidRPr="00000000" w14:paraId="000000F5">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Każdy użytkownik systemu musi zostać zidentyfikowany i zautoryzowany przez system.</w:t>
      </w:r>
    </w:p>
    <w:p w:rsidR="00000000" w:rsidDel="00000000" w:rsidP="00000000" w:rsidRDefault="00000000" w:rsidRPr="00000000" w14:paraId="000000F6">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7">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5.2 Przydzielanie Poziomu Dostępu Dla Użytkownika, Moderatora i Administracji</w:t>
      </w:r>
    </w:p>
    <w:p w:rsidR="00000000" w:rsidDel="00000000" w:rsidP="00000000" w:rsidRDefault="00000000" w:rsidRPr="00000000" w14:paraId="000000F8">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zapewnia mechanizm odpowiadający za przydział i kontrolę uprawnień w serwisie.</w:t>
      </w:r>
    </w:p>
    <w:p w:rsidR="00000000" w:rsidDel="00000000" w:rsidP="00000000" w:rsidRDefault="00000000" w:rsidRPr="00000000" w14:paraId="000000F9">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A">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5.3 Zarządzanie Użytkownikami</w:t>
      </w:r>
    </w:p>
    <w:p w:rsidR="00000000" w:rsidDel="00000000" w:rsidP="00000000" w:rsidRDefault="00000000" w:rsidRPr="00000000" w14:paraId="000000FB">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Moduł ten pozwala na zarządzanie użytkownikami w systemie osobom o odpowiednio wysokim poziomie uprawnień. Mogą oni wprowadzać i modyfikować dane innych użytkowników, takich jak między innymi zmiana hasła czy też uprawnień. </w:t>
      </w:r>
    </w:p>
    <w:p w:rsidR="00000000" w:rsidDel="00000000" w:rsidP="00000000" w:rsidRDefault="00000000" w:rsidRPr="00000000" w14:paraId="000000FC">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D">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5.4 Przeglądanie treści w systemie</w:t>
      </w:r>
    </w:p>
    <w:p w:rsidR="00000000" w:rsidDel="00000000" w:rsidP="00000000" w:rsidRDefault="00000000" w:rsidRPr="00000000" w14:paraId="000000FE">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Podstawowa funkcjonalność pozwalająca zalogowanemu w systemie użytkownikowi na przeglądanie zawartych w nim treści. Dodatkowo ma możliwość indywidualnego dostosowania wyświetlanego materiału wideo wybierając jego jakość, włączając/wyłączając napisy lub dźwięk.</w:t>
      </w:r>
    </w:p>
    <w:p w:rsidR="00000000" w:rsidDel="00000000" w:rsidP="00000000" w:rsidRDefault="00000000" w:rsidRPr="00000000" w14:paraId="000000FF">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0">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5.5 Dodawanie i modyfikacja treści przez uwierzytelnionego użytkownika systemu o odpowiednim poziomie uprawnień</w:t>
      </w:r>
    </w:p>
    <w:p w:rsidR="00000000" w:rsidDel="00000000" w:rsidP="00000000" w:rsidRDefault="00000000" w:rsidRPr="00000000" w14:paraId="00000101">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Funkcjonalność pozwalająca zalogowanemu użytkownikowi, o odpowiednim poziomie uprawnień, na dodawanie i modyfikację treści tj. materiałów wideo, opisów,  komentarzy. </w:t>
      </w:r>
    </w:p>
    <w:p w:rsidR="00000000" w:rsidDel="00000000" w:rsidP="00000000" w:rsidRDefault="00000000" w:rsidRPr="00000000" w14:paraId="00000102">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3">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5.6 Ocenianie i komentowanie treści zamieszczonych w serwisie</w:t>
      </w:r>
    </w:p>
    <w:p w:rsidR="00000000" w:rsidDel="00000000" w:rsidP="00000000" w:rsidRDefault="00000000" w:rsidRPr="00000000" w14:paraId="00000104">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Użytkownik systemu ma możliwość oceniania kontentu zamieszczonego w witrynie. Ocena ta przekłada się na pozycjonowanie materiału. </w:t>
      </w:r>
    </w:p>
    <w:p w:rsidR="00000000" w:rsidDel="00000000" w:rsidP="00000000" w:rsidRDefault="00000000" w:rsidRPr="00000000" w14:paraId="00000105">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6">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5.7 Historia wszystkich operacji przechowywana w systemie. </w:t>
      </w:r>
    </w:p>
    <w:p w:rsidR="00000000" w:rsidDel="00000000" w:rsidP="00000000" w:rsidRDefault="00000000" w:rsidRPr="00000000" w14:paraId="00000107">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Użytkownik ma możliwość przeglądu operacji które były wykonywane w systemie. </w:t>
      </w:r>
    </w:p>
    <w:p w:rsidR="00000000" w:rsidDel="00000000" w:rsidP="00000000" w:rsidRDefault="00000000" w:rsidRPr="00000000" w14:paraId="00000108">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9">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5.8 Abonament oferujący dostęp do treści premium</w:t>
      </w:r>
    </w:p>
    <w:p w:rsidR="00000000" w:rsidDel="00000000" w:rsidP="00000000" w:rsidRDefault="00000000" w:rsidRPr="00000000" w14:paraId="0000010A">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Użytkownicy mają możliwość zakupu pakietu (abonamentu) oferującego dostęp do dodatkowych treści oferowanych w serwisie.</w:t>
      </w:r>
    </w:p>
    <w:p w:rsidR="00000000" w:rsidDel="00000000" w:rsidP="00000000" w:rsidRDefault="00000000" w:rsidRPr="00000000" w14:paraId="0000010B">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C">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5.9 System płatności</w:t>
      </w:r>
    </w:p>
    <w:p w:rsidR="00000000" w:rsidDel="00000000" w:rsidP="00000000" w:rsidRDefault="00000000" w:rsidRPr="00000000" w14:paraId="0000010D">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Funkcja oferująca realizację płatności za abonament wykupiony w systemie.</w:t>
      </w:r>
    </w:p>
    <w:p w:rsidR="00000000" w:rsidDel="00000000" w:rsidP="00000000" w:rsidRDefault="00000000" w:rsidRPr="00000000" w14:paraId="0000010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14:paraId="0000010F">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6. Ograniczenia</w:t>
      </w:r>
    </w:p>
    <w:p w:rsidR="00000000" w:rsidDel="00000000" w:rsidP="00000000" w:rsidRDefault="00000000" w:rsidRPr="00000000" w14:paraId="0000011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ab/>
      </w:r>
      <w:r w:rsidDel="00000000" w:rsidR="00000000" w:rsidRPr="00000000">
        <w:rPr>
          <w:rFonts w:ascii="Proxima Nova" w:cs="Proxima Nova" w:eastAsia="Proxima Nova" w:hAnsi="Proxima Nova"/>
          <w:sz w:val="24"/>
          <w:szCs w:val="24"/>
          <w:rtl w:val="0"/>
        </w:rPr>
        <w:t xml:space="preserve">System oparty jest na aplikacji webowej, która z definicji wymaga połączenia z internetem. W przypadku braku dostępu do sieci system nie jest w stanie zapewnić żadnej z wymienionych w dokumencie funkcjonalności.</w:t>
      </w:r>
    </w:p>
    <w:p w:rsidR="00000000" w:rsidDel="00000000" w:rsidP="00000000" w:rsidRDefault="00000000" w:rsidRPr="00000000" w14:paraId="00000111">
      <w:pPr>
        <w:jc w:val="both"/>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112">
      <w:pPr>
        <w:jc w:val="both"/>
        <w:rPr>
          <w:rFonts w:ascii="Proxima Nova" w:cs="Proxima Nova" w:eastAsia="Proxima Nova" w:hAnsi="Proxima Nov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3">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7. Zakresy jakości </w:t>
      </w:r>
    </w:p>
    <w:p w:rsidR="00000000" w:rsidDel="00000000" w:rsidP="00000000" w:rsidRDefault="00000000" w:rsidRPr="00000000" w14:paraId="0000011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W ramach licencji klient ma zapewnione wsparcie serwisowe zespołu programistów. Ponadto przewiduje się zabezpieczenie systemu na wypadek nagłych awarii (redundancja sprzętu). </w:t>
      </w:r>
    </w:p>
    <w:p w:rsidR="00000000" w:rsidDel="00000000" w:rsidP="00000000" w:rsidRDefault="00000000" w:rsidRPr="00000000" w14:paraId="0000011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Interfejs aplikacji dostosowany zarówno dla urządzeń mobilnych jaki i desktopowych. </w:t>
      </w:r>
    </w:p>
    <w:p w:rsidR="00000000" w:rsidDel="00000000" w:rsidP="00000000" w:rsidRDefault="00000000" w:rsidRPr="00000000" w14:paraId="0000011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ab/>
      </w:r>
      <w:r w:rsidDel="00000000" w:rsidR="00000000" w:rsidRPr="00000000">
        <w:rPr>
          <w:rFonts w:ascii="Proxima Nova" w:cs="Proxima Nova" w:eastAsia="Proxima Nova" w:hAnsi="Proxima Nova"/>
          <w:sz w:val="24"/>
          <w:szCs w:val="24"/>
          <w:rtl w:val="0"/>
        </w:rPr>
        <w:t xml:space="preserve">Wydajność i stabilność systemu zależy od obciążenia serwisu (ilością użytkowników), jak i przepustowości serwera. Zakres ten będzie dostosowany indywidualnie do klienta biorąc pod uwagę planowaną wielkość i przeznaczenie serwisu.</w:t>
      </w:r>
    </w:p>
    <w:p w:rsidR="00000000" w:rsidDel="00000000" w:rsidP="00000000" w:rsidRDefault="00000000" w:rsidRPr="00000000" w14:paraId="00000117">
      <w:pPr>
        <w:keepNext w:val="0"/>
        <w:keepLines w:val="0"/>
        <w:pBdr>
          <w:top w:color="auto" w:space="15" w:sz="0" w:val="none"/>
          <w:left w:color="auto" w:space="0" w:sz="0" w:val="none"/>
          <w:bottom w:color="auto" w:space="11" w:sz="0" w:val="none"/>
          <w:right w:color="auto" w:space="0" w:sz="0" w:val="none"/>
        </w:pBdr>
        <w:shd w:fill="ffffff" w:val="clear"/>
        <w:spacing w:after="0" w:before="0" w:lineRule="auto"/>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8. Wymagania dotyczące dokumentacji</w:t>
      </w:r>
    </w:p>
    <w:p w:rsidR="00000000" w:rsidDel="00000000" w:rsidP="00000000" w:rsidRDefault="00000000" w:rsidRPr="00000000" w14:paraId="00000118">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w:t>
      </w:r>
      <w:r w:rsidDel="00000000" w:rsidR="00000000" w:rsidRPr="00000000">
        <w:rPr>
          <w:rFonts w:ascii="Proxima Nova" w:cs="Proxima Nova" w:eastAsia="Proxima Nova" w:hAnsi="Proxima Nova"/>
          <w:sz w:val="24"/>
          <w:szCs w:val="24"/>
          <w:rtl w:val="0"/>
        </w:rPr>
        <w:t xml:space="preserve">.1</w:t>
        <w:tab/>
        <w:t xml:space="preserve">Uwagi do wydania: ankieta przed wdrożeniem, instrukcja obsługi, plik readme a w nim uwagi dotyczące instalacji i aktualizacji.</w:t>
      </w:r>
    </w:p>
    <w:p w:rsidR="00000000" w:rsidDel="00000000" w:rsidP="00000000" w:rsidRDefault="00000000" w:rsidRPr="00000000" w14:paraId="0000011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8.2</w:t>
        <w:tab/>
        <w:t xml:space="preserve">Pomoc elektroniczna: system pomocy elektronicznej. Zarządzanie i planowanie projektu. 24-godzinne wsparcie techniczne zapewnione dla klienta.</w:t>
      </w:r>
    </w:p>
    <w:p w:rsidR="00000000" w:rsidDel="00000000" w:rsidP="00000000" w:rsidRDefault="00000000" w:rsidRPr="00000000" w14:paraId="0000011A">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8.3</w:t>
        <w:tab/>
        <w:t xml:space="preserve">Instrukcja instalacji: dokumentacja, w której szczegółowo opisano sposób instalacji aplikacji strumieniowania wideo.</w:t>
      </w:r>
      <w:r w:rsidDel="00000000" w:rsidR="00000000" w:rsidRPr="00000000">
        <w:rPr>
          <w:rtl w:val="0"/>
        </w:rPr>
      </w:r>
    </w:p>
    <w:p w:rsidR="00000000" w:rsidDel="00000000" w:rsidP="00000000" w:rsidRDefault="00000000" w:rsidRPr="00000000" w14:paraId="0000011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C">
      <w:pPr>
        <w:jc w:val="both"/>
        <w:rPr>
          <w:rFonts w:ascii="Proxima Nova" w:cs="Proxima Nova" w:eastAsia="Proxima Nova" w:hAnsi="Proxima Nova"/>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