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4C230" w14:textId="3CC76E8F" w:rsidR="00157226" w:rsidRDefault="008862D6" w:rsidP="00DF2BB1">
      <w:pPr>
        <w:jc w:val="center"/>
        <w:rPr>
          <w:lang w:val="en-US"/>
        </w:rPr>
      </w:pPr>
      <w:r>
        <w:rPr>
          <w:lang w:val="en-US"/>
        </w:rPr>
        <w:t>Predicting growth in children</w:t>
      </w:r>
    </w:p>
    <w:p w14:paraId="345AED74" w14:textId="5B3032E8" w:rsidR="0047781A" w:rsidRDefault="00F407C2" w:rsidP="00F407C2">
      <w:pPr>
        <w:rPr>
          <w:lang w:val="en-US"/>
        </w:rPr>
      </w:pPr>
      <w:r>
        <w:rPr>
          <w:lang w:val="en-US"/>
        </w:rPr>
        <w:t>Objective 1</w:t>
      </w:r>
      <w:r w:rsidR="0047781A">
        <w:rPr>
          <w:lang w:val="en-US"/>
        </w:rPr>
        <w:t>, First dataset exploration</w:t>
      </w:r>
    </w:p>
    <w:p w14:paraId="1AF09B01" w14:textId="0F2757ED" w:rsidR="00F407C2" w:rsidRPr="00856011" w:rsidRDefault="00F407C2" w:rsidP="00856011">
      <w:pPr>
        <w:pStyle w:val="ListParagraph"/>
        <w:numPr>
          <w:ilvl w:val="0"/>
          <w:numId w:val="2"/>
        </w:numPr>
        <w:rPr>
          <w:lang w:val="en-US"/>
        </w:rPr>
      </w:pPr>
      <w:r w:rsidRPr="00856011">
        <w:rPr>
          <w:lang w:val="en-US"/>
        </w:rPr>
        <w:t xml:space="preserve">Create a smaller dataset </w:t>
      </w:r>
      <w:r w:rsidR="00D96A9F" w:rsidRPr="00856011">
        <w:rPr>
          <w:lang w:val="en-US"/>
        </w:rPr>
        <w:t>wi</w:t>
      </w:r>
      <w:r w:rsidR="00BD52B3" w:rsidRPr="00856011">
        <w:rPr>
          <w:lang w:val="en-US"/>
        </w:rPr>
        <w:t>th growth measurements (growth dataset)</w:t>
      </w:r>
      <w:r w:rsidR="00F359F9" w:rsidRPr="00856011">
        <w:rPr>
          <w:lang w:val="en-US"/>
        </w:rPr>
        <w:t>, edema, date of birth</w:t>
      </w:r>
      <w:r w:rsidR="00E60671" w:rsidRPr="00856011">
        <w:rPr>
          <w:lang w:val="en-US"/>
        </w:rPr>
        <w:t>, age</w:t>
      </w:r>
      <w:r w:rsidR="00A06975" w:rsidRPr="00A06975">
        <w:t xml:space="preserve"> </w:t>
      </w:r>
      <w:r w:rsidR="00A06975" w:rsidRPr="00856011">
        <w:rPr>
          <w:lang w:val="en-US"/>
        </w:rPr>
        <w:t>and sex.</w:t>
      </w:r>
    </w:p>
    <w:p w14:paraId="135A59D3" w14:textId="7EA49E39" w:rsidR="00BD52B3" w:rsidRDefault="00BD52B3" w:rsidP="00BD52B3">
      <w:pPr>
        <w:pStyle w:val="ListParagraph"/>
        <w:numPr>
          <w:ilvl w:val="0"/>
          <w:numId w:val="1"/>
        </w:numPr>
        <w:rPr>
          <w:lang w:val="en-US"/>
        </w:rPr>
      </w:pPr>
      <w:r w:rsidRPr="00BD52B3">
        <w:rPr>
          <w:lang w:val="en-US"/>
        </w:rPr>
        <w:t>"</w:t>
      </w:r>
      <w:proofErr w:type="spellStart"/>
      <w:r w:rsidRPr="00BD52B3">
        <w:rPr>
          <w:lang w:val="en-US"/>
        </w:rPr>
        <w:t>Length__cm</w:t>
      </w:r>
      <w:proofErr w:type="spellEnd"/>
      <w:r w:rsidRPr="00BD52B3">
        <w:rPr>
          <w:lang w:val="en-US"/>
        </w:rPr>
        <w:t>_</w:t>
      </w:r>
      <w:r w:rsidR="00856011">
        <w:rPr>
          <w:lang w:val="en-US"/>
        </w:rPr>
        <w:t xml:space="preserve"> time point </w:t>
      </w:r>
      <w:r w:rsidRPr="00BD52B3">
        <w:rPr>
          <w:lang w:val="en-US"/>
        </w:rPr>
        <w:t>1,</w:t>
      </w:r>
      <w:r>
        <w:rPr>
          <w:lang w:val="en-US"/>
        </w:rPr>
        <w:t>2,3,4,5 and 6</w:t>
      </w:r>
      <w:r w:rsidRPr="00BD52B3">
        <w:rPr>
          <w:lang w:val="en-US"/>
        </w:rPr>
        <w:t xml:space="preserve"> </w:t>
      </w:r>
      <w:r w:rsidRPr="00BD52B3">
        <w:rPr>
          <w:lang w:val="en-US"/>
        </w:rPr>
        <w:t>"</w:t>
      </w:r>
    </w:p>
    <w:p w14:paraId="1C306FC8" w14:textId="6B6FEC87" w:rsidR="00BD52B3" w:rsidRPr="00BD52B3" w:rsidRDefault="00BD52B3" w:rsidP="00BD52B3">
      <w:pPr>
        <w:pStyle w:val="ListParagraph"/>
        <w:numPr>
          <w:ilvl w:val="0"/>
          <w:numId w:val="1"/>
        </w:numPr>
        <w:rPr>
          <w:lang w:val="en-US"/>
        </w:rPr>
      </w:pPr>
      <w:r w:rsidRPr="00BD52B3">
        <w:rPr>
          <w:lang w:val="en-US"/>
        </w:rPr>
        <w:t>"</w:t>
      </w:r>
      <w:proofErr w:type="spellStart"/>
      <w:r>
        <w:rPr>
          <w:lang w:val="en-US"/>
        </w:rPr>
        <w:t>Weight</w:t>
      </w:r>
      <w:r w:rsidRPr="00BD52B3">
        <w:rPr>
          <w:lang w:val="en-US"/>
        </w:rPr>
        <w:t>__cm</w:t>
      </w:r>
      <w:proofErr w:type="spellEnd"/>
      <w:r w:rsidRPr="00BD52B3">
        <w:rPr>
          <w:lang w:val="en-US"/>
        </w:rPr>
        <w:t>_</w:t>
      </w:r>
      <w:r w:rsidR="00856011" w:rsidRPr="00856011">
        <w:t xml:space="preserve"> </w:t>
      </w:r>
      <w:r w:rsidR="00856011" w:rsidRPr="00856011">
        <w:rPr>
          <w:lang w:val="en-US"/>
        </w:rPr>
        <w:t xml:space="preserve">time point </w:t>
      </w:r>
      <w:r w:rsidRPr="00BD52B3">
        <w:rPr>
          <w:lang w:val="en-US"/>
        </w:rPr>
        <w:t>1,</w:t>
      </w:r>
      <w:r>
        <w:rPr>
          <w:lang w:val="en-US"/>
        </w:rPr>
        <w:t>2,3,4,5 and 6</w:t>
      </w:r>
      <w:r w:rsidRPr="00BD52B3">
        <w:rPr>
          <w:lang w:val="en-US"/>
        </w:rPr>
        <w:t xml:space="preserve"> "</w:t>
      </w:r>
    </w:p>
    <w:p w14:paraId="31EAEA6F" w14:textId="53C5C9D2" w:rsidR="00BD52B3" w:rsidRDefault="00BD52B3" w:rsidP="00BD52B3">
      <w:pPr>
        <w:pStyle w:val="ListParagraph"/>
        <w:numPr>
          <w:ilvl w:val="0"/>
          <w:numId w:val="1"/>
        </w:numPr>
        <w:rPr>
          <w:lang w:val="en-US"/>
        </w:rPr>
      </w:pPr>
      <w:r w:rsidRPr="00BD52B3">
        <w:rPr>
          <w:lang w:val="en-US"/>
        </w:rPr>
        <w:t>"</w:t>
      </w:r>
      <w:proofErr w:type="spellStart"/>
      <w:r>
        <w:rPr>
          <w:lang w:val="en-US"/>
        </w:rPr>
        <w:t>MUAC</w:t>
      </w:r>
      <w:r w:rsidRPr="00BD52B3">
        <w:rPr>
          <w:lang w:val="en-US"/>
        </w:rPr>
        <w:t>__cm</w:t>
      </w:r>
      <w:proofErr w:type="spellEnd"/>
      <w:r w:rsidRPr="00BD52B3">
        <w:rPr>
          <w:lang w:val="en-US"/>
        </w:rPr>
        <w:t>_</w:t>
      </w:r>
      <w:r w:rsidR="00856011" w:rsidRPr="00856011">
        <w:rPr>
          <w:lang w:val="en-US"/>
        </w:rPr>
        <w:t xml:space="preserve"> </w:t>
      </w:r>
      <w:r w:rsidR="00856011">
        <w:rPr>
          <w:lang w:val="en-US"/>
        </w:rPr>
        <w:t xml:space="preserve">time point </w:t>
      </w:r>
      <w:r w:rsidRPr="00BD52B3">
        <w:rPr>
          <w:lang w:val="en-US"/>
        </w:rPr>
        <w:t>1,</w:t>
      </w:r>
      <w:r>
        <w:rPr>
          <w:lang w:val="en-US"/>
        </w:rPr>
        <w:t>2,3,4,5 and 6</w:t>
      </w:r>
      <w:r w:rsidRPr="00BD52B3">
        <w:rPr>
          <w:lang w:val="en-US"/>
        </w:rPr>
        <w:t xml:space="preserve"> "</w:t>
      </w:r>
    </w:p>
    <w:p w14:paraId="65DC5E2B" w14:textId="77777777" w:rsidR="00856011" w:rsidRPr="00856011" w:rsidRDefault="00856011" w:rsidP="00856011">
      <w:pPr>
        <w:ind w:left="360"/>
        <w:rPr>
          <w:lang w:val="en-US"/>
        </w:rPr>
      </w:pPr>
    </w:p>
    <w:p w14:paraId="1FD57887" w14:textId="5B4C3010" w:rsidR="00F359F9" w:rsidRPr="00665A32" w:rsidRDefault="00856011" w:rsidP="00856011">
      <w:pPr>
        <w:pStyle w:val="ListParagraph"/>
        <w:numPr>
          <w:ilvl w:val="0"/>
          <w:numId w:val="2"/>
        </w:numPr>
        <w:rPr>
          <w:lang w:val="en-US"/>
        </w:rPr>
      </w:pPr>
      <w:r w:rsidRPr="00856011">
        <w:rPr>
          <w:lang w:val="en-US"/>
        </w:rPr>
        <w:t xml:space="preserve">Explore the dataset: </w:t>
      </w:r>
      <w:r w:rsidRPr="00856011">
        <w:rPr>
          <w:lang w:val="en-US"/>
        </w:rPr>
        <w:t>Calculate of rate of weight gain</w:t>
      </w:r>
      <w:r>
        <w:rPr>
          <w:lang w:val="en-US"/>
        </w:rPr>
        <w:t xml:space="preserve"> and missing data </w:t>
      </w:r>
    </w:p>
    <w:p w14:paraId="0DDF3CDF" w14:textId="6C3574DC" w:rsidR="00665A32" w:rsidRDefault="007C5B39" w:rsidP="00665A32">
      <w:pPr>
        <w:rPr>
          <w:lang w:val="en-US"/>
        </w:rPr>
      </w:pPr>
      <w:r>
        <w:rPr>
          <w:noProof/>
        </w:rPr>
        <w:drawing>
          <wp:anchor distT="0" distB="0" distL="114300" distR="114300" simplePos="0" relativeHeight="251658240" behindDoc="1" locked="0" layoutInCell="1" allowOverlap="1" wp14:anchorId="0FDA37B4" wp14:editId="7BD1A71F">
            <wp:simplePos x="0" y="0"/>
            <wp:positionH relativeFrom="column">
              <wp:posOffset>662940</wp:posOffset>
            </wp:positionH>
            <wp:positionV relativeFrom="paragraph">
              <wp:posOffset>61595</wp:posOffset>
            </wp:positionV>
            <wp:extent cx="4191000" cy="3216072"/>
            <wp:effectExtent l="0" t="0" r="0" b="3810"/>
            <wp:wrapTight wrapText="bothSides">
              <wp:wrapPolygon edited="0">
                <wp:start x="0" y="0"/>
                <wp:lineTo x="0" y="21498"/>
                <wp:lineTo x="21502" y="21498"/>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91000" cy="3216072"/>
                    </a:xfrm>
                    <a:prstGeom prst="rect">
                      <a:avLst/>
                    </a:prstGeom>
                  </pic:spPr>
                </pic:pic>
              </a:graphicData>
            </a:graphic>
          </wp:anchor>
        </w:drawing>
      </w:r>
    </w:p>
    <w:p w14:paraId="5012F263" w14:textId="099D2231" w:rsidR="00665A32" w:rsidRDefault="00665A32" w:rsidP="00665A32">
      <w:pPr>
        <w:rPr>
          <w:lang w:val="en-US"/>
        </w:rPr>
      </w:pPr>
    </w:p>
    <w:p w14:paraId="6F56F065" w14:textId="1D77D8D6" w:rsidR="00665A32" w:rsidRDefault="00665A32" w:rsidP="00665A32">
      <w:pPr>
        <w:rPr>
          <w:lang w:val="en-US"/>
        </w:rPr>
      </w:pPr>
    </w:p>
    <w:p w14:paraId="4A0302AA" w14:textId="708A15FC" w:rsidR="00665A32" w:rsidRDefault="00665A32" w:rsidP="00665A32">
      <w:pPr>
        <w:rPr>
          <w:lang w:val="en-US"/>
        </w:rPr>
      </w:pPr>
    </w:p>
    <w:p w14:paraId="7C7A69C4" w14:textId="7F3882E7" w:rsidR="00665A32" w:rsidRDefault="00665A32" w:rsidP="00665A32">
      <w:pPr>
        <w:rPr>
          <w:lang w:val="en-US"/>
        </w:rPr>
      </w:pPr>
    </w:p>
    <w:p w14:paraId="3602DE1E" w14:textId="270FE4AA" w:rsidR="00665A32" w:rsidRDefault="00665A32" w:rsidP="00665A32">
      <w:pPr>
        <w:rPr>
          <w:lang w:val="en-US"/>
        </w:rPr>
      </w:pPr>
    </w:p>
    <w:p w14:paraId="27C41757" w14:textId="28C02652" w:rsidR="00665A32" w:rsidRDefault="00665A32" w:rsidP="00665A32">
      <w:pPr>
        <w:rPr>
          <w:lang w:val="en-US"/>
        </w:rPr>
      </w:pPr>
    </w:p>
    <w:p w14:paraId="6E8AD6BA" w14:textId="5F5C8D96" w:rsidR="00665A32" w:rsidRDefault="00665A32" w:rsidP="00665A32">
      <w:pPr>
        <w:rPr>
          <w:lang w:val="en-US"/>
        </w:rPr>
      </w:pPr>
    </w:p>
    <w:p w14:paraId="7CB0A29C" w14:textId="1F5B22D3" w:rsidR="00665A32" w:rsidRDefault="00665A32" w:rsidP="00665A32">
      <w:pPr>
        <w:rPr>
          <w:lang w:val="en-US"/>
        </w:rPr>
      </w:pPr>
    </w:p>
    <w:p w14:paraId="0653BEB7" w14:textId="55C81F96" w:rsidR="00665A32" w:rsidRDefault="00665A32" w:rsidP="00665A32">
      <w:pPr>
        <w:rPr>
          <w:lang w:val="en-US"/>
        </w:rPr>
      </w:pPr>
    </w:p>
    <w:p w14:paraId="7970A4AA" w14:textId="716A1287" w:rsidR="00665A32" w:rsidRDefault="00665A32" w:rsidP="00665A32">
      <w:pPr>
        <w:rPr>
          <w:lang w:val="en-US"/>
        </w:rPr>
      </w:pPr>
    </w:p>
    <w:p w14:paraId="0D55C027" w14:textId="2DB95C6E" w:rsidR="00665A32" w:rsidRDefault="00665A32" w:rsidP="00665A32">
      <w:pPr>
        <w:rPr>
          <w:lang w:val="en-US"/>
        </w:rPr>
      </w:pPr>
    </w:p>
    <w:p w14:paraId="3B1BADA5" w14:textId="56AB0ACC" w:rsidR="00665A32" w:rsidRDefault="00665A32" w:rsidP="00665A32"/>
    <w:p w14:paraId="29F7BBAC" w14:textId="246DEA03" w:rsidR="00381CAB" w:rsidRPr="00381CAB" w:rsidRDefault="00381CAB" w:rsidP="00381CAB">
      <w:pPr>
        <w:rPr>
          <w:lang w:val="en-US"/>
        </w:rPr>
      </w:pPr>
    </w:p>
    <w:p w14:paraId="27B73C93" w14:textId="3B9B91D1" w:rsidR="00381CAB" w:rsidRPr="00381CAB" w:rsidRDefault="00381CAB" w:rsidP="00381CAB">
      <w:pPr>
        <w:rPr>
          <w:lang w:val="en-US"/>
        </w:rPr>
      </w:pPr>
    </w:p>
    <w:p w14:paraId="5A35E487" w14:textId="608CF492" w:rsidR="00381CAB" w:rsidRPr="00381CAB" w:rsidRDefault="00381CAB" w:rsidP="00381CAB">
      <w:pPr>
        <w:rPr>
          <w:lang w:val="en-US"/>
        </w:rPr>
      </w:pPr>
    </w:p>
    <w:p w14:paraId="04C24BA4" w14:textId="520F0A29" w:rsidR="00381CAB" w:rsidRDefault="00381CAB" w:rsidP="00381CAB">
      <w:pPr>
        <w:tabs>
          <w:tab w:val="left" w:pos="2652"/>
        </w:tabs>
        <w:rPr>
          <w:noProof/>
        </w:rPr>
      </w:pPr>
      <w:r>
        <w:rPr>
          <w:lang w:val="en-US"/>
        </w:rPr>
        <w:lastRenderedPageBreak/>
        <w:tab/>
      </w:r>
      <w:r>
        <w:rPr>
          <w:noProof/>
        </w:rPr>
        <w:drawing>
          <wp:inline distT="0" distB="0" distL="0" distR="0" wp14:anchorId="5AF7F360" wp14:editId="75409A1D">
            <wp:extent cx="5372566" cy="4122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566" cy="4122777"/>
                    </a:xfrm>
                    <a:prstGeom prst="rect">
                      <a:avLst/>
                    </a:prstGeom>
                  </pic:spPr>
                </pic:pic>
              </a:graphicData>
            </a:graphic>
          </wp:inline>
        </w:drawing>
      </w:r>
    </w:p>
    <w:p w14:paraId="2605ACE0" w14:textId="35E075F6" w:rsidR="00381CAB" w:rsidRPr="00381CAB" w:rsidRDefault="00381CAB" w:rsidP="00381CAB">
      <w:pPr>
        <w:rPr>
          <w:lang w:val="en-US"/>
        </w:rPr>
      </w:pPr>
    </w:p>
    <w:p w14:paraId="7F1A29E4" w14:textId="29C613A1" w:rsidR="00381CAB" w:rsidRPr="00381CAB" w:rsidRDefault="00381CAB" w:rsidP="00381CAB">
      <w:pPr>
        <w:rPr>
          <w:lang w:val="en-US"/>
        </w:rPr>
      </w:pPr>
    </w:p>
    <w:p w14:paraId="2EEBCE72" w14:textId="275BC5C8" w:rsidR="00381CAB" w:rsidRPr="00381CAB" w:rsidRDefault="00381CAB" w:rsidP="00381CAB">
      <w:pPr>
        <w:rPr>
          <w:lang w:val="en-US"/>
        </w:rPr>
      </w:pPr>
    </w:p>
    <w:p w14:paraId="06BF3F62" w14:textId="71EF4F24" w:rsidR="00381CAB" w:rsidRDefault="00381CAB" w:rsidP="00381CAB">
      <w:pPr>
        <w:rPr>
          <w:noProof/>
        </w:rPr>
      </w:pPr>
    </w:p>
    <w:p w14:paraId="04BC0F4B" w14:textId="402A0266" w:rsidR="00381CAB" w:rsidRDefault="00381CAB" w:rsidP="00381CAB">
      <w:pPr>
        <w:tabs>
          <w:tab w:val="left" w:pos="2472"/>
        </w:tabs>
        <w:rPr>
          <w:lang w:val="en-US"/>
        </w:rPr>
      </w:pPr>
      <w:r>
        <w:rPr>
          <w:lang w:val="en-US"/>
        </w:rPr>
        <w:tab/>
      </w:r>
    </w:p>
    <w:p w14:paraId="40982029" w14:textId="23531457" w:rsidR="00381CAB" w:rsidRDefault="00381CAB" w:rsidP="00381CAB">
      <w:pPr>
        <w:tabs>
          <w:tab w:val="left" w:pos="2472"/>
        </w:tabs>
        <w:rPr>
          <w:noProof/>
        </w:rPr>
      </w:pPr>
      <w:r>
        <w:rPr>
          <w:noProof/>
        </w:rPr>
        <w:lastRenderedPageBreak/>
        <w:drawing>
          <wp:inline distT="0" distB="0" distL="0" distR="0" wp14:anchorId="3854DD62" wp14:editId="2ABDB85E">
            <wp:extent cx="5372566" cy="4122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566" cy="4122777"/>
                    </a:xfrm>
                    <a:prstGeom prst="rect">
                      <a:avLst/>
                    </a:prstGeom>
                  </pic:spPr>
                </pic:pic>
              </a:graphicData>
            </a:graphic>
          </wp:inline>
        </w:drawing>
      </w:r>
    </w:p>
    <w:p w14:paraId="45401C6E" w14:textId="478F8519" w:rsidR="00B000F3" w:rsidRPr="00B000F3" w:rsidRDefault="00B000F3" w:rsidP="00B000F3">
      <w:pPr>
        <w:rPr>
          <w:lang w:val="en-US"/>
        </w:rPr>
      </w:pPr>
    </w:p>
    <w:p w14:paraId="67F1E174" w14:textId="45630305" w:rsidR="00B000F3" w:rsidRPr="00B000F3" w:rsidRDefault="00B000F3" w:rsidP="00B000F3">
      <w:pPr>
        <w:rPr>
          <w:lang w:val="en-US"/>
        </w:rPr>
      </w:pPr>
    </w:p>
    <w:p w14:paraId="0277B588" w14:textId="457BC64C" w:rsidR="00B000F3" w:rsidRPr="00B000F3" w:rsidRDefault="00B000F3" w:rsidP="00B000F3">
      <w:pPr>
        <w:rPr>
          <w:lang w:val="en-US"/>
        </w:rPr>
      </w:pPr>
    </w:p>
    <w:p w14:paraId="38732BAD" w14:textId="355F6311" w:rsidR="00B000F3" w:rsidRPr="00B000F3" w:rsidRDefault="00B000F3" w:rsidP="00B000F3">
      <w:pPr>
        <w:rPr>
          <w:lang w:val="en-US"/>
        </w:rPr>
      </w:pPr>
    </w:p>
    <w:p w14:paraId="27684723" w14:textId="667DD9E3" w:rsidR="00B000F3" w:rsidRDefault="00B000F3" w:rsidP="00B000F3">
      <w:pPr>
        <w:rPr>
          <w:noProof/>
        </w:rPr>
      </w:pPr>
    </w:p>
    <w:p w14:paraId="051CC0F2" w14:textId="7B33F625" w:rsidR="00B000F3" w:rsidRDefault="00B000F3" w:rsidP="00B000F3">
      <w:pPr>
        <w:tabs>
          <w:tab w:val="left" w:pos="1848"/>
        </w:tabs>
        <w:rPr>
          <w:lang w:val="en-US"/>
        </w:rPr>
      </w:pPr>
      <w:r>
        <w:rPr>
          <w:lang w:val="en-US"/>
        </w:rPr>
        <w:tab/>
      </w:r>
      <w:proofErr w:type="spellStart"/>
      <w:r>
        <w:rPr>
          <w:lang w:val="en-US"/>
        </w:rPr>
        <w:t>Mca</w:t>
      </w:r>
      <w:proofErr w:type="spellEnd"/>
      <w:r>
        <w:rPr>
          <w:lang w:val="en-US"/>
        </w:rPr>
        <w:t xml:space="preserve">: Groups with similar clinical profile </w:t>
      </w:r>
    </w:p>
    <w:p w14:paraId="1376EAB2" w14:textId="2AA5B52F" w:rsidR="0072124B" w:rsidRDefault="0072124B" w:rsidP="00B000F3">
      <w:pPr>
        <w:tabs>
          <w:tab w:val="left" w:pos="1848"/>
        </w:tabs>
        <w:rPr>
          <w:noProof/>
        </w:rPr>
      </w:pPr>
      <w:r>
        <w:rPr>
          <w:noProof/>
        </w:rPr>
        <w:lastRenderedPageBreak/>
        <w:drawing>
          <wp:inline distT="0" distB="0" distL="0" distR="0" wp14:anchorId="5D1902A8" wp14:editId="2387C538">
            <wp:extent cx="5372566" cy="4122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566" cy="4122777"/>
                    </a:xfrm>
                    <a:prstGeom prst="rect">
                      <a:avLst/>
                    </a:prstGeom>
                  </pic:spPr>
                </pic:pic>
              </a:graphicData>
            </a:graphic>
          </wp:inline>
        </w:drawing>
      </w:r>
    </w:p>
    <w:p w14:paraId="32249CA0" w14:textId="3B5896FB" w:rsidR="0072124B" w:rsidRPr="0072124B" w:rsidRDefault="0072124B" w:rsidP="0072124B">
      <w:pPr>
        <w:rPr>
          <w:lang w:val="en-US"/>
        </w:rPr>
      </w:pPr>
    </w:p>
    <w:p w14:paraId="50A4FE3D" w14:textId="64BA48F1" w:rsidR="0072124B" w:rsidRPr="0072124B" w:rsidRDefault="0072124B" w:rsidP="0072124B">
      <w:pPr>
        <w:rPr>
          <w:lang w:val="en-US"/>
        </w:rPr>
      </w:pPr>
    </w:p>
    <w:p w14:paraId="598D3D23" w14:textId="1A6F3DA9" w:rsidR="0072124B" w:rsidRPr="0072124B" w:rsidRDefault="0072124B" w:rsidP="0072124B">
      <w:pPr>
        <w:rPr>
          <w:lang w:val="en-US"/>
        </w:rPr>
      </w:pPr>
    </w:p>
    <w:p w14:paraId="389D3CFC" w14:textId="0339590E" w:rsidR="0072124B" w:rsidRPr="0072124B" w:rsidRDefault="0072124B" w:rsidP="0072124B">
      <w:pPr>
        <w:rPr>
          <w:lang w:val="en-US"/>
        </w:rPr>
      </w:pPr>
    </w:p>
    <w:p w14:paraId="4A1A28D4" w14:textId="689D3671" w:rsidR="0072124B" w:rsidRPr="0072124B" w:rsidRDefault="0072124B" w:rsidP="0072124B">
      <w:pPr>
        <w:rPr>
          <w:lang w:val="en-US"/>
        </w:rPr>
      </w:pPr>
    </w:p>
    <w:p w14:paraId="723E6D55" w14:textId="5FF53F60" w:rsidR="0072124B" w:rsidRPr="0072124B" w:rsidRDefault="0072124B" w:rsidP="0072124B">
      <w:pPr>
        <w:rPr>
          <w:lang w:val="en-US"/>
        </w:rPr>
      </w:pPr>
    </w:p>
    <w:p w14:paraId="5E8D3C7C" w14:textId="6B564F7D" w:rsidR="0072124B" w:rsidRPr="0072124B" w:rsidRDefault="0072124B" w:rsidP="0072124B">
      <w:pPr>
        <w:rPr>
          <w:lang w:val="en-US"/>
        </w:rPr>
      </w:pPr>
    </w:p>
    <w:p w14:paraId="69346492" w14:textId="1A03201D" w:rsidR="0072124B" w:rsidRPr="0072124B" w:rsidRDefault="0072124B" w:rsidP="0072124B">
      <w:pPr>
        <w:rPr>
          <w:lang w:val="en-US"/>
        </w:rPr>
      </w:pPr>
    </w:p>
    <w:p w14:paraId="04F3C1AB" w14:textId="16597B64" w:rsidR="0072124B" w:rsidRDefault="0072124B" w:rsidP="0072124B">
      <w:pPr>
        <w:rPr>
          <w:noProof/>
        </w:rPr>
      </w:pPr>
    </w:p>
    <w:p w14:paraId="01DF5CA3" w14:textId="3DF29637" w:rsidR="0072124B" w:rsidRDefault="0072124B" w:rsidP="0072124B">
      <w:pPr>
        <w:tabs>
          <w:tab w:val="left" w:pos="2196"/>
        </w:tabs>
        <w:rPr>
          <w:noProof/>
        </w:rPr>
      </w:pPr>
      <w:r>
        <w:rPr>
          <w:lang w:val="en-US"/>
        </w:rPr>
        <w:lastRenderedPageBreak/>
        <w:tab/>
      </w:r>
      <w:r>
        <w:rPr>
          <w:noProof/>
        </w:rPr>
        <w:drawing>
          <wp:inline distT="0" distB="0" distL="0" distR="0" wp14:anchorId="114B37F5" wp14:editId="0DAE6EA0">
            <wp:extent cx="5372566" cy="4122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566" cy="4122777"/>
                    </a:xfrm>
                    <a:prstGeom prst="rect">
                      <a:avLst/>
                    </a:prstGeom>
                  </pic:spPr>
                </pic:pic>
              </a:graphicData>
            </a:graphic>
          </wp:inline>
        </w:drawing>
      </w:r>
    </w:p>
    <w:p w14:paraId="1E798C62" w14:textId="380B3B42" w:rsidR="009B1412" w:rsidRPr="009B1412" w:rsidRDefault="009B1412" w:rsidP="009B1412"/>
    <w:p w14:paraId="21ED1A89" w14:textId="201FBF28" w:rsidR="009B1412" w:rsidRPr="009B1412" w:rsidRDefault="009B1412" w:rsidP="009B1412"/>
    <w:p w14:paraId="7CF51CA5" w14:textId="6258F235" w:rsidR="009B1412" w:rsidRPr="009B1412" w:rsidRDefault="009B1412" w:rsidP="009B1412"/>
    <w:p w14:paraId="0950B64C" w14:textId="786E2951" w:rsidR="009B1412" w:rsidRPr="009B1412" w:rsidRDefault="009B1412" w:rsidP="009B1412"/>
    <w:p w14:paraId="353412F8" w14:textId="29C88864" w:rsidR="009B1412" w:rsidRPr="009B1412" w:rsidRDefault="009B1412" w:rsidP="009B1412"/>
    <w:p w14:paraId="0D252512" w14:textId="650BD49D" w:rsidR="009B1412" w:rsidRPr="009B1412" w:rsidRDefault="009B1412" w:rsidP="009B1412"/>
    <w:p w14:paraId="11E88A44" w14:textId="210D1684" w:rsidR="009B1412" w:rsidRDefault="009B1412" w:rsidP="009B1412">
      <w:pPr>
        <w:rPr>
          <w:noProof/>
        </w:rPr>
      </w:pPr>
    </w:p>
    <w:p w14:paraId="0E258831" w14:textId="20D4AAD4" w:rsidR="009B1412" w:rsidRDefault="009B1412" w:rsidP="009B1412">
      <w:pPr>
        <w:tabs>
          <w:tab w:val="left" w:pos="2388"/>
        </w:tabs>
      </w:pPr>
      <w:r>
        <w:lastRenderedPageBreak/>
        <w:tab/>
      </w:r>
      <w:r>
        <w:rPr>
          <w:noProof/>
        </w:rPr>
        <w:drawing>
          <wp:inline distT="0" distB="0" distL="0" distR="0" wp14:anchorId="36E528EA" wp14:editId="105F6B0F">
            <wp:extent cx="5372566" cy="4122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566" cy="4122777"/>
                    </a:xfrm>
                    <a:prstGeom prst="rect">
                      <a:avLst/>
                    </a:prstGeom>
                  </pic:spPr>
                </pic:pic>
              </a:graphicData>
            </a:graphic>
          </wp:inline>
        </w:drawing>
      </w:r>
    </w:p>
    <w:p w14:paraId="19AA559E" w14:textId="36A356A1" w:rsidR="009D53BE" w:rsidRDefault="009D53BE" w:rsidP="009B1412">
      <w:pPr>
        <w:tabs>
          <w:tab w:val="left" w:pos="2388"/>
        </w:tabs>
      </w:pPr>
    </w:p>
    <w:p w14:paraId="333F3C3A" w14:textId="585A157B" w:rsidR="009D53BE" w:rsidRDefault="009D53BE" w:rsidP="009B1412">
      <w:pPr>
        <w:tabs>
          <w:tab w:val="left" w:pos="2388"/>
        </w:tabs>
      </w:pPr>
      <w:r>
        <w:rPr>
          <w:noProof/>
        </w:rPr>
        <w:lastRenderedPageBreak/>
        <w:drawing>
          <wp:inline distT="0" distB="0" distL="0" distR="0" wp14:anchorId="3466BEBE" wp14:editId="64B03E7C">
            <wp:extent cx="5372566" cy="4122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566" cy="4122777"/>
                    </a:xfrm>
                    <a:prstGeom prst="rect">
                      <a:avLst/>
                    </a:prstGeom>
                  </pic:spPr>
                </pic:pic>
              </a:graphicData>
            </a:graphic>
          </wp:inline>
        </w:drawing>
      </w:r>
    </w:p>
    <w:p w14:paraId="12F6E1E2" w14:textId="53880F9C" w:rsidR="009D53BE" w:rsidRDefault="009D53BE" w:rsidP="009B1412">
      <w:pPr>
        <w:tabs>
          <w:tab w:val="left" w:pos="2388"/>
        </w:tabs>
      </w:pPr>
    </w:p>
    <w:p w14:paraId="25CBA558" w14:textId="7046EBF5" w:rsidR="009D53BE" w:rsidRDefault="009D53BE" w:rsidP="009B1412">
      <w:pPr>
        <w:tabs>
          <w:tab w:val="left" w:pos="2388"/>
        </w:tabs>
      </w:pPr>
      <w:r>
        <w:rPr>
          <w:noProof/>
        </w:rPr>
        <w:lastRenderedPageBreak/>
        <w:drawing>
          <wp:inline distT="0" distB="0" distL="0" distR="0" wp14:anchorId="6773BB6B" wp14:editId="5DE9E018">
            <wp:extent cx="5372566" cy="4122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566" cy="4122777"/>
                    </a:xfrm>
                    <a:prstGeom prst="rect">
                      <a:avLst/>
                    </a:prstGeom>
                  </pic:spPr>
                </pic:pic>
              </a:graphicData>
            </a:graphic>
          </wp:inline>
        </w:drawing>
      </w:r>
    </w:p>
    <w:p w14:paraId="6BD6FDC7" w14:textId="0EBD3AC6" w:rsidR="009D53BE" w:rsidRDefault="009D53BE" w:rsidP="009B1412">
      <w:pPr>
        <w:tabs>
          <w:tab w:val="left" w:pos="2388"/>
        </w:tabs>
      </w:pPr>
    </w:p>
    <w:p w14:paraId="0C846439" w14:textId="745AB113" w:rsidR="009D53BE" w:rsidRDefault="009D53BE" w:rsidP="009B1412">
      <w:pPr>
        <w:tabs>
          <w:tab w:val="left" w:pos="2388"/>
        </w:tabs>
      </w:pPr>
      <w:r>
        <w:rPr>
          <w:noProof/>
        </w:rPr>
        <w:lastRenderedPageBreak/>
        <w:drawing>
          <wp:inline distT="0" distB="0" distL="0" distR="0" wp14:anchorId="5252BA48" wp14:editId="4AC14AAD">
            <wp:extent cx="5372566" cy="41227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566" cy="4122777"/>
                    </a:xfrm>
                    <a:prstGeom prst="rect">
                      <a:avLst/>
                    </a:prstGeom>
                  </pic:spPr>
                </pic:pic>
              </a:graphicData>
            </a:graphic>
          </wp:inline>
        </w:drawing>
      </w:r>
    </w:p>
    <w:p w14:paraId="56482B20" w14:textId="342145DF" w:rsidR="009D53BE" w:rsidRDefault="009D53BE" w:rsidP="009B1412">
      <w:pPr>
        <w:tabs>
          <w:tab w:val="left" w:pos="2388"/>
        </w:tabs>
      </w:pPr>
    </w:p>
    <w:p w14:paraId="7B824178" w14:textId="1631A92E" w:rsidR="009D53BE" w:rsidRDefault="009D53BE" w:rsidP="009B1412">
      <w:pPr>
        <w:tabs>
          <w:tab w:val="left" w:pos="2388"/>
        </w:tabs>
        <w:rPr>
          <w:b/>
          <w:bCs/>
        </w:rPr>
      </w:pPr>
      <w:r>
        <w:rPr>
          <w:noProof/>
        </w:rPr>
        <w:lastRenderedPageBreak/>
        <w:drawing>
          <wp:inline distT="0" distB="0" distL="0" distR="0" wp14:anchorId="65B209D3" wp14:editId="7A2FC8A7">
            <wp:extent cx="5372566" cy="41227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566" cy="4122777"/>
                    </a:xfrm>
                    <a:prstGeom prst="rect">
                      <a:avLst/>
                    </a:prstGeom>
                  </pic:spPr>
                </pic:pic>
              </a:graphicData>
            </a:graphic>
          </wp:inline>
        </w:drawing>
      </w:r>
    </w:p>
    <w:p w14:paraId="0A33FC97" w14:textId="689D97EE" w:rsidR="009D53BE" w:rsidRDefault="009D53BE" w:rsidP="009B1412">
      <w:pPr>
        <w:tabs>
          <w:tab w:val="left" w:pos="2388"/>
        </w:tabs>
        <w:rPr>
          <w:b/>
          <w:bCs/>
        </w:rPr>
      </w:pPr>
    </w:p>
    <w:p w14:paraId="00DA8345" w14:textId="3613D1CB" w:rsidR="009D53BE" w:rsidRDefault="009D53BE" w:rsidP="009B1412">
      <w:pPr>
        <w:tabs>
          <w:tab w:val="left" w:pos="2388"/>
        </w:tabs>
        <w:rPr>
          <w:b/>
          <w:bCs/>
        </w:rPr>
      </w:pPr>
      <w:r>
        <w:rPr>
          <w:noProof/>
        </w:rPr>
        <w:lastRenderedPageBreak/>
        <w:drawing>
          <wp:inline distT="0" distB="0" distL="0" distR="0" wp14:anchorId="1FDB92F6" wp14:editId="45A19D64">
            <wp:extent cx="5372566" cy="41227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566" cy="4122777"/>
                    </a:xfrm>
                    <a:prstGeom prst="rect">
                      <a:avLst/>
                    </a:prstGeom>
                  </pic:spPr>
                </pic:pic>
              </a:graphicData>
            </a:graphic>
          </wp:inline>
        </w:drawing>
      </w:r>
    </w:p>
    <w:p w14:paraId="31642C98" w14:textId="15DF32C2" w:rsidR="007866EC" w:rsidRDefault="007866EC" w:rsidP="009B1412">
      <w:pPr>
        <w:tabs>
          <w:tab w:val="left" w:pos="2388"/>
        </w:tabs>
        <w:rPr>
          <w:b/>
          <w:bCs/>
        </w:rPr>
      </w:pPr>
    </w:p>
    <w:p w14:paraId="2EAB0203" w14:textId="0FC5C914" w:rsidR="00D731C1" w:rsidRDefault="00D731C1" w:rsidP="00D731C1">
      <w:pPr>
        <w:pStyle w:val="Heading2"/>
      </w:pPr>
      <w:r>
        <w:t>Clinical data excluding patients with more than 10 NAs (n=319)</w:t>
      </w:r>
    </w:p>
    <w:p w14:paraId="4887C71A" w14:textId="77777777" w:rsidR="00D731C1" w:rsidRDefault="00D731C1" w:rsidP="009B1412">
      <w:pPr>
        <w:tabs>
          <w:tab w:val="left" w:pos="2388"/>
        </w:tabs>
        <w:rPr>
          <w:b/>
          <w:bCs/>
        </w:rPr>
      </w:pPr>
    </w:p>
    <w:tbl>
      <w:tblPr>
        <w:tblW w:w="2080" w:type="dxa"/>
        <w:jc w:val="center"/>
        <w:tblLook w:val="04A0" w:firstRow="1" w:lastRow="0" w:firstColumn="1" w:lastColumn="0" w:noHBand="0" w:noVBand="1"/>
      </w:tblPr>
      <w:tblGrid>
        <w:gridCol w:w="960"/>
        <w:gridCol w:w="1120"/>
      </w:tblGrid>
      <w:tr w:rsidR="007866EC" w:rsidRPr="007866EC" w14:paraId="32775F64"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00C106C" w14:textId="581E6240" w:rsidR="007866EC" w:rsidRPr="007866EC" w:rsidRDefault="007866EC" w:rsidP="007866EC">
            <w:pPr>
              <w:spacing w:after="0" w:line="240" w:lineRule="auto"/>
              <w:rPr>
                <w:rFonts w:ascii="Calibri" w:eastAsia="Times New Roman" w:hAnsi="Calibri" w:cs="Calibri"/>
                <w:b/>
                <w:bCs/>
                <w:color w:val="FFFFFF"/>
                <w:lang w:eastAsia="en-CA"/>
              </w:rPr>
            </w:pPr>
            <w:r w:rsidRPr="007866EC">
              <w:rPr>
                <w:rFonts w:ascii="Calibri" w:eastAsia="Times New Roman" w:hAnsi="Calibri" w:cs="Calibri"/>
                <w:b/>
                <w:bCs/>
                <w:color w:val="FFFFFF"/>
                <w:lang w:eastAsia="en-CA"/>
              </w:rPr>
              <w:t>#N</w:t>
            </w:r>
            <w:r w:rsidR="00C236A0">
              <w:rPr>
                <w:rFonts w:ascii="Calibri" w:eastAsia="Times New Roman" w:hAnsi="Calibri" w:cs="Calibri"/>
                <w:b/>
                <w:bCs/>
                <w:color w:val="FFFFFF"/>
                <w:lang w:eastAsia="en-CA"/>
              </w:rPr>
              <w:t>A</w:t>
            </w:r>
            <w:r w:rsidRPr="007866EC">
              <w:rPr>
                <w:rFonts w:ascii="Calibri" w:eastAsia="Times New Roman" w:hAnsi="Calibri" w:cs="Calibri"/>
                <w:b/>
                <w:bCs/>
                <w:color w:val="FFFFFF"/>
                <w:lang w:eastAsia="en-CA"/>
              </w:rPr>
              <w:t>s</w:t>
            </w:r>
          </w:p>
        </w:tc>
        <w:tc>
          <w:tcPr>
            <w:tcW w:w="1120" w:type="dxa"/>
            <w:tcBorders>
              <w:top w:val="single" w:sz="4" w:space="0" w:color="8EA9DB"/>
              <w:left w:val="nil"/>
              <w:bottom w:val="single" w:sz="4" w:space="0" w:color="8EA9DB"/>
              <w:right w:val="single" w:sz="4" w:space="0" w:color="8EA9DB"/>
            </w:tcBorders>
            <w:shd w:val="clear" w:color="4472C4" w:fill="4472C4"/>
            <w:noWrap/>
            <w:vAlign w:val="bottom"/>
            <w:hideMark/>
          </w:tcPr>
          <w:p w14:paraId="39DEC6A4" w14:textId="77777777" w:rsidR="007866EC" w:rsidRPr="007866EC" w:rsidRDefault="007866EC" w:rsidP="007866EC">
            <w:pPr>
              <w:spacing w:after="0" w:line="240" w:lineRule="auto"/>
              <w:rPr>
                <w:rFonts w:ascii="Calibri" w:eastAsia="Times New Roman" w:hAnsi="Calibri" w:cs="Calibri"/>
                <w:b/>
                <w:bCs/>
                <w:color w:val="FFFFFF"/>
                <w:lang w:eastAsia="en-CA"/>
              </w:rPr>
            </w:pPr>
            <w:r w:rsidRPr="007866EC">
              <w:rPr>
                <w:rFonts w:ascii="Calibri" w:eastAsia="Times New Roman" w:hAnsi="Calibri" w:cs="Calibri"/>
                <w:b/>
                <w:bCs/>
                <w:color w:val="FFFFFF"/>
                <w:lang w:eastAsia="en-CA"/>
              </w:rPr>
              <w:t>#Patients</w:t>
            </w:r>
          </w:p>
        </w:tc>
      </w:tr>
      <w:tr w:rsidR="007866EC" w:rsidRPr="007866EC" w14:paraId="1DEB3770"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89342B1"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0</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4723F17"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147</w:t>
            </w:r>
          </w:p>
        </w:tc>
      </w:tr>
      <w:tr w:rsidR="007866EC" w:rsidRPr="007866EC" w14:paraId="51A4ADE1"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BA949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7E4051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1317</w:t>
            </w:r>
          </w:p>
        </w:tc>
      </w:tr>
      <w:tr w:rsidR="007866EC" w:rsidRPr="007866EC" w14:paraId="6E07D51E"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5AF7F1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3</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28AC1E01"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3</w:t>
            </w:r>
          </w:p>
        </w:tc>
      </w:tr>
      <w:tr w:rsidR="007866EC" w:rsidRPr="007866EC" w14:paraId="6517AC20"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D87C80D"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4</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D1260C8"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35</w:t>
            </w:r>
          </w:p>
        </w:tc>
      </w:tr>
      <w:tr w:rsidR="007866EC" w:rsidRPr="007866EC" w14:paraId="4D6D4ED8"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8332ECD"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5</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E974CE2"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2164</w:t>
            </w:r>
          </w:p>
        </w:tc>
      </w:tr>
      <w:tr w:rsidR="007866EC" w:rsidRPr="007866EC" w14:paraId="5E41D998"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769F04"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9</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2BF4188"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1057</w:t>
            </w:r>
          </w:p>
        </w:tc>
      </w:tr>
      <w:tr w:rsidR="007866EC" w:rsidRPr="007866EC" w14:paraId="09B2507C"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F45783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12</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7224B5F"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8</w:t>
            </w:r>
          </w:p>
        </w:tc>
      </w:tr>
      <w:tr w:rsidR="007866EC" w:rsidRPr="007866EC" w14:paraId="1424D92E"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8C657C7"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13</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C221FA6"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66</w:t>
            </w:r>
          </w:p>
        </w:tc>
      </w:tr>
      <w:tr w:rsidR="007866EC" w:rsidRPr="007866EC" w14:paraId="5313B3FE"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4AC8430"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15</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9581468"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w:t>
            </w:r>
          </w:p>
        </w:tc>
      </w:tr>
      <w:tr w:rsidR="007866EC" w:rsidRPr="007866EC" w14:paraId="6A6E86B8"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5ED0BCA"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17</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1EA092A"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145</w:t>
            </w:r>
          </w:p>
        </w:tc>
      </w:tr>
      <w:tr w:rsidR="007866EC" w:rsidRPr="007866EC" w14:paraId="37B3838C"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D33215A"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21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D9351BD"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99</w:t>
            </w:r>
          </w:p>
        </w:tc>
      </w:tr>
    </w:tbl>
    <w:p w14:paraId="4CC1EB65" w14:textId="5312BC50" w:rsidR="007866EC" w:rsidRDefault="007866EC" w:rsidP="009B1412">
      <w:pPr>
        <w:tabs>
          <w:tab w:val="left" w:pos="2388"/>
        </w:tabs>
        <w:rPr>
          <w:b/>
          <w:bCs/>
        </w:rPr>
      </w:pPr>
    </w:p>
    <w:p w14:paraId="10CF24B4" w14:textId="75BFC67C" w:rsidR="00C236A0" w:rsidRDefault="00C236A0" w:rsidP="009B1412">
      <w:pPr>
        <w:tabs>
          <w:tab w:val="left" w:pos="2388"/>
        </w:tabs>
        <w:rPr>
          <w:b/>
          <w:bCs/>
        </w:rPr>
      </w:pPr>
    </w:p>
    <w:p w14:paraId="592E6C9F" w14:textId="6509E70D" w:rsidR="00C236A0" w:rsidRDefault="00C236A0" w:rsidP="009B1412">
      <w:pPr>
        <w:tabs>
          <w:tab w:val="left" w:pos="2388"/>
        </w:tabs>
        <w:rPr>
          <w:b/>
          <w:bCs/>
        </w:rPr>
      </w:pPr>
    </w:p>
    <w:p w14:paraId="47F1CF04" w14:textId="10C73B66" w:rsidR="00C236A0" w:rsidRPr="00D731C1" w:rsidRDefault="00D731C1" w:rsidP="009B1412">
      <w:pPr>
        <w:tabs>
          <w:tab w:val="left" w:pos="2388"/>
        </w:tabs>
      </w:pPr>
      <w:r>
        <w:lastRenderedPageBreak/>
        <w:t>From the total dataset containing all 21 variables (clinical and biochemical) we identified the “most problematic patients”, meaning those that had NAs in the majority of the variables (&gt;10). The total number of these cases was 319 patients. After excluding these patients, we repeated this study from the other dimension, that of variables. We studied what combinations of variables had the most NAs between them. As it can be seen from the table below, the worst combination was that of {</w:t>
      </w:r>
      <w:proofErr w:type="spellStart"/>
      <w:r>
        <w:t>Anion_gap</w:t>
      </w:r>
      <w:proofErr w:type="spellEnd"/>
      <w:r>
        <w:t xml:space="preserve">, ESR, Potassium, Sodium, Chloride}, for which 43% of the patients (n=2044) had only NAs. The second worst combination included </w:t>
      </w:r>
      <w:r w:rsidR="00DE7866">
        <w:t xml:space="preserve">only ESR, </w:t>
      </w:r>
      <w:r w:rsidR="00DE7866">
        <w:t>for which about 28% of the patients (n=1317) had only NAs.</w:t>
      </w:r>
      <w:r w:rsidR="00DE7866">
        <w:t xml:space="preserve"> Finally, the third worst combination included </w:t>
      </w:r>
      <w:r>
        <w:t xml:space="preserve">all biochemical markers, for which about </w:t>
      </w:r>
      <w:r w:rsidR="00DE7866">
        <w:t>22</w:t>
      </w:r>
      <w:r>
        <w:t>% of the patients (n=</w:t>
      </w:r>
      <w:r w:rsidR="00DE7866">
        <w:t>1057</w:t>
      </w:r>
      <w:r>
        <w:t>) had only NAs.</w:t>
      </w:r>
    </w:p>
    <w:p w14:paraId="5FAA74B6" w14:textId="77777777" w:rsidR="00C236A0" w:rsidRDefault="00C236A0" w:rsidP="009B1412">
      <w:pPr>
        <w:tabs>
          <w:tab w:val="left" w:pos="2388"/>
        </w:tabs>
        <w:rPr>
          <w:b/>
          <w:bCs/>
        </w:rPr>
      </w:pPr>
    </w:p>
    <w:tbl>
      <w:tblPr>
        <w:tblW w:w="5200" w:type="dxa"/>
        <w:jc w:val="center"/>
        <w:tblLook w:val="04A0" w:firstRow="1" w:lastRow="0" w:firstColumn="1" w:lastColumn="0" w:noHBand="0" w:noVBand="1"/>
      </w:tblPr>
      <w:tblGrid>
        <w:gridCol w:w="1078"/>
        <w:gridCol w:w="2620"/>
        <w:gridCol w:w="727"/>
        <w:gridCol w:w="926"/>
      </w:tblGrid>
      <w:tr w:rsidR="00C236A0" w:rsidRPr="00C236A0" w14:paraId="4BA3C219" w14:textId="77777777" w:rsidTr="00D731C1">
        <w:trPr>
          <w:trHeight w:val="300"/>
          <w:jc w:val="center"/>
        </w:trPr>
        <w:tc>
          <w:tcPr>
            <w:tcW w:w="1078" w:type="dxa"/>
            <w:tcBorders>
              <w:top w:val="single" w:sz="4" w:space="0" w:color="8EA9DB"/>
              <w:left w:val="single" w:sz="4" w:space="0" w:color="8EA9DB"/>
              <w:bottom w:val="single" w:sz="4" w:space="0" w:color="8EA9DB"/>
              <w:right w:val="single" w:sz="8" w:space="0" w:color="D6DADC"/>
            </w:tcBorders>
            <w:shd w:val="clear" w:color="4472C4" w:fill="4472C4"/>
            <w:vAlign w:val="center"/>
            <w:hideMark/>
          </w:tcPr>
          <w:p w14:paraId="1AE21D3A" w14:textId="77777777" w:rsidR="00C236A0" w:rsidRPr="00C236A0" w:rsidRDefault="00C236A0" w:rsidP="00C236A0">
            <w:pPr>
              <w:spacing w:after="0" w:line="240" w:lineRule="auto"/>
              <w:rPr>
                <w:rFonts w:ascii="Calibri" w:eastAsia="Times New Roman" w:hAnsi="Calibri" w:cs="Calibri"/>
                <w:b/>
                <w:bCs/>
                <w:color w:val="FFFFFF"/>
                <w:lang w:eastAsia="en-CA"/>
              </w:rPr>
            </w:pPr>
            <w:r w:rsidRPr="00C236A0">
              <w:rPr>
                <w:rFonts w:ascii="Calibri" w:eastAsia="Times New Roman" w:hAnsi="Calibri" w:cs="Calibri"/>
                <w:b/>
                <w:bCs/>
                <w:color w:val="FFFFFF"/>
                <w:lang w:eastAsia="en-CA"/>
              </w:rPr>
              <w:t>Index</w:t>
            </w:r>
          </w:p>
        </w:tc>
        <w:tc>
          <w:tcPr>
            <w:tcW w:w="2555" w:type="dxa"/>
            <w:tcBorders>
              <w:top w:val="single" w:sz="4" w:space="0" w:color="8EA9DB"/>
              <w:left w:val="nil"/>
              <w:bottom w:val="single" w:sz="8" w:space="0" w:color="D6DADC"/>
              <w:right w:val="single" w:sz="8" w:space="0" w:color="D6DADC"/>
            </w:tcBorders>
            <w:shd w:val="clear" w:color="4472C4" w:fill="4472C4"/>
            <w:vAlign w:val="center"/>
            <w:hideMark/>
          </w:tcPr>
          <w:p w14:paraId="6F88005A" w14:textId="77777777" w:rsidR="00C236A0" w:rsidRPr="00C236A0" w:rsidRDefault="00C236A0" w:rsidP="00C236A0">
            <w:pPr>
              <w:spacing w:after="0" w:line="240" w:lineRule="auto"/>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Combinations</w:t>
            </w:r>
          </w:p>
        </w:tc>
        <w:tc>
          <w:tcPr>
            <w:tcW w:w="727" w:type="dxa"/>
            <w:tcBorders>
              <w:top w:val="single" w:sz="4" w:space="0" w:color="8EA9DB"/>
              <w:left w:val="single" w:sz="8" w:space="0" w:color="D6DADC"/>
              <w:bottom w:val="single" w:sz="4" w:space="0" w:color="8EA9DB"/>
              <w:right w:val="single" w:sz="8" w:space="0" w:color="D6DADC"/>
            </w:tcBorders>
            <w:shd w:val="clear" w:color="4472C4" w:fill="4472C4"/>
            <w:vAlign w:val="center"/>
            <w:hideMark/>
          </w:tcPr>
          <w:p w14:paraId="4F826512" w14:textId="77777777" w:rsidR="00C236A0" w:rsidRPr="00C236A0" w:rsidRDefault="00C236A0" w:rsidP="00C236A0">
            <w:pPr>
              <w:spacing w:after="0" w:line="240" w:lineRule="auto"/>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Count</w:t>
            </w:r>
          </w:p>
        </w:tc>
        <w:tc>
          <w:tcPr>
            <w:tcW w:w="840" w:type="dxa"/>
            <w:tcBorders>
              <w:top w:val="single" w:sz="4" w:space="0" w:color="8EA9DB"/>
              <w:left w:val="single" w:sz="8" w:space="0" w:color="D6DADC"/>
              <w:bottom w:val="single" w:sz="4" w:space="0" w:color="8EA9DB"/>
              <w:right w:val="single" w:sz="8" w:space="0" w:color="D6DADC"/>
            </w:tcBorders>
            <w:shd w:val="clear" w:color="4472C4" w:fill="4472C4"/>
            <w:vAlign w:val="center"/>
            <w:hideMark/>
          </w:tcPr>
          <w:p w14:paraId="586C3E6D" w14:textId="77777777" w:rsidR="00C236A0" w:rsidRPr="00C236A0" w:rsidRDefault="00C236A0" w:rsidP="00C236A0">
            <w:pPr>
              <w:spacing w:after="0" w:line="240" w:lineRule="auto"/>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 xml:space="preserve">Percent </w:t>
            </w:r>
          </w:p>
        </w:tc>
      </w:tr>
      <w:tr w:rsidR="00C236A0" w:rsidRPr="00C236A0" w14:paraId="2ACE38C1"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645A2580"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1</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715D9955"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0:0:0:0:0:0:0:0:0:0:0:0:0:0:0:0:0:0:0:0:0:0:0</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2ED0390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147</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0529AC93"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3.1117697</w:t>
            </w:r>
          </w:p>
        </w:tc>
      </w:tr>
      <w:tr w:rsidR="00C236A0" w:rsidRPr="00C236A0" w14:paraId="6E7C87F7"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4464042D"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2</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4C0117CD"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0:0:0:0:0:0:0:0:0:0:0:0:0:0:0:0:0:0:1:0:0:0:0</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60FAEB10"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1317</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1518AB9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27.8789162</w:t>
            </w:r>
          </w:p>
        </w:tc>
      </w:tr>
      <w:tr w:rsidR="00C236A0" w:rsidRPr="00C236A0" w14:paraId="7083B1AE"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3A78F815"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3</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4DD20017"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0:0:0:0:0:0:0:0:0:0:0:0:0:0:0:0:0:1:0:0:1:1:1</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0C5A509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35</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7FD38434"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0.7408975</w:t>
            </w:r>
          </w:p>
        </w:tc>
      </w:tr>
      <w:tr w:rsidR="00C236A0" w:rsidRPr="00C236A0" w14:paraId="25C5062D"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0744448B"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4</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6106445D"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0:0:0:0:0:0:0:0:0:0:0:0:0:0:0:0:0:1:1:0:1:1:1</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487982A5"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2044</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7895CC21"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43.2684166</w:t>
            </w:r>
          </w:p>
        </w:tc>
      </w:tr>
      <w:tr w:rsidR="00C236A0" w:rsidRPr="00C236A0" w14:paraId="5EC8FD3F"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128AAD50"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5</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6D279C0B"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0:0:0:0:0:0:0:0:0:0:0:0:0:0:1:0:1:0:1:0:0:0:0</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239A44DD"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3</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7050974B"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0.0635055</w:t>
            </w:r>
          </w:p>
        </w:tc>
      </w:tr>
      <w:tr w:rsidR="00C236A0" w:rsidRPr="00C236A0" w14:paraId="73A52C6E"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5FA85465"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6</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57BA7FDB"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0:0:0:0:0:0:0:0:0:0:0:0:0:0:1:0:1:1:1:0:1:1:1</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28C7D43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152626A4"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0.0211685</w:t>
            </w:r>
          </w:p>
        </w:tc>
      </w:tr>
      <w:tr w:rsidR="00C236A0" w:rsidRPr="00C236A0" w14:paraId="4964E62E"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22A66369"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7</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644078E7"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0:0:0:0:0:0:0:0:0:0:0:0:0:0:1:1:1:0:1:1:0:0:0</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186B13E1"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120</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5EE67009"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2.5402202</w:t>
            </w:r>
          </w:p>
        </w:tc>
      </w:tr>
      <w:tr w:rsidR="00C236A0" w:rsidRPr="00C236A0" w14:paraId="77F37D16" w14:textId="77777777" w:rsidTr="00D731C1">
        <w:trPr>
          <w:trHeight w:val="288"/>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3EDF558B"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8</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18E17F61"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0:0:0:0:0:0:0:0:0:0:0:0:0:0:1:1:1:1:1:1:1:1:1</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1DE06376"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1057</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44547AB0"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22.3751058</w:t>
            </w:r>
          </w:p>
        </w:tc>
      </w:tr>
    </w:tbl>
    <w:p w14:paraId="3604A828" w14:textId="7696F904" w:rsidR="00C236A0" w:rsidRDefault="00C236A0" w:rsidP="009B1412">
      <w:pPr>
        <w:tabs>
          <w:tab w:val="left" w:pos="2388"/>
        </w:tabs>
        <w:rPr>
          <w:b/>
          <w:bCs/>
        </w:rPr>
      </w:pPr>
    </w:p>
    <w:p w14:paraId="18DC169A" w14:textId="0FB0E1A1" w:rsidR="00D731C1" w:rsidRPr="009D53BE" w:rsidRDefault="00D731C1" w:rsidP="009B1412">
      <w:pPr>
        <w:tabs>
          <w:tab w:val="left" w:pos="2388"/>
        </w:tabs>
        <w:rPr>
          <w:b/>
          <w:bCs/>
        </w:rPr>
      </w:pPr>
      <w:r>
        <w:rPr>
          <w:noProof/>
        </w:rPr>
        <w:lastRenderedPageBreak/>
        <w:drawing>
          <wp:inline distT="0" distB="0" distL="0" distR="0" wp14:anchorId="0FCCA63F" wp14:editId="391280AD">
            <wp:extent cx="5372566" cy="41227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566" cy="4122777"/>
                    </a:xfrm>
                    <a:prstGeom prst="rect">
                      <a:avLst/>
                    </a:prstGeom>
                  </pic:spPr>
                </pic:pic>
              </a:graphicData>
            </a:graphic>
          </wp:inline>
        </w:drawing>
      </w:r>
    </w:p>
    <w:sectPr w:rsidR="00D731C1" w:rsidRPr="009D53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42369"/>
    <w:multiLevelType w:val="hybridMultilevel"/>
    <w:tmpl w:val="3BB60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637CC3"/>
    <w:multiLevelType w:val="hybridMultilevel"/>
    <w:tmpl w:val="EC8C709E"/>
    <w:lvl w:ilvl="0" w:tplc="EAE8752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D6"/>
    <w:rsid w:val="00157226"/>
    <w:rsid w:val="00381CAB"/>
    <w:rsid w:val="0047781A"/>
    <w:rsid w:val="00665A32"/>
    <w:rsid w:val="0072124B"/>
    <w:rsid w:val="007866EC"/>
    <w:rsid w:val="007C5B39"/>
    <w:rsid w:val="00856011"/>
    <w:rsid w:val="008862D6"/>
    <w:rsid w:val="009B1412"/>
    <w:rsid w:val="009D53BE"/>
    <w:rsid w:val="00A06975"/>
    <w:rsid w:val="00B000F3"/>
    <w:rsid w:val="00BD52B3"/>
    <w:rsid w:val="00C236A0"/>
    <w:rsid w:val="00D731C1"/>
    <w:rsid w:val="00D96A9F"/>
    <w:rsid w:val="00DE7866"/>
    <w:rsid w:val="00DF2BB1"/>
    <w:rsid w:val="00E60671"/>
    <w:rsid w:val="00F359F9"/>
    <w:rsid w:val="00F407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3539"/>
  <w15:chartTrackingRefBased/>
  <w15:docId w15:val="{152E4872-9CCF-4B10-ACBA-104F726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3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B3"/>
    <w:pPr>
      <w:ind w:left="720"/>
      <w:contextualSpacing/>
    </w:pPr>
  </w:style>
  <w:style w:type="paragraph" w:styleId="BalloonText">
    <w:name w:val="Balloon Text"/>
    <w:basedOn w:val="Normal"/>
    <w:link w:val="BalloonTextChar"/>
    <w:uiPriority w:val="99"/>
    <w:semiHidden/>
    <w:unhideWhenUsed/>
    <w:rsid w:val="00381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CAB"/>
    <w:rPr>
      <w:rFonts w:ascii="Segoe UI" w:hAnsi="Segoe UI" w:cs="Segoe UI"/>
      <w:sz w:val="18"/>
      <w:szCs w:val="18"/>
    </w:rPr>
  </w:style>
  <w:style w:type="character" w:customStyle="1" w:styleId="identifier">
    <w:name w:val="identifier"/>
    <w:basedOn w:val="DefaultParagraphFont"/>
    <w:rsid w:val="00B000F3"/>
  </w:style>
  <w:style w:type="character" w:customStyle="1" w:styleId="paren">
    <w:name w:val="paren"/>
    <w:basedOn w:val="DefaultParagraphFont"/>
    <w:rsid w:val="00B000F3"/>
  </w:style>
  <w:style w:type="character" w:customStyle="1" w:styleId="operator">
    <w:name w:val="operator"/>
    <w:basedOn w:val="DefaultParagraphFont"/>
    <w:rsid w:val="00B000F3"/>
  </w:style>
  <w:style w:type="character" w:customStyle="1" w:styleId="string">
    <w:name w:val="string"/>
    <w:basedOn w:val="DefaultParagraphFont"/>
    <w:rsid w:val="00B000F3"/>
  </w:style>
  <w:style w:type="character" w:customStyle="1" w:styleId="literal">
    <w:name w:val="literal"/>
    <w:basedOn w:val="DefaultParagraphFont"/>
    <w:rsid w:val="00B000F3"/>
  </w:style>
  <w:style w:type="character" w:customStyle="1" w:styleId="comment">
    <w:name w:val="comment"/>
    <w:basedOn w:val="DefaultParagraphFont"/>
    <w:rsid w:val="00B000F3"/>
  </w:style>
  <w:style w:type="character" w:customStyle="1" w:styleId="Heading2Char">
    <w:name w:val="Heading 2 Char"/>
    <w:basedOn w:val="DefaultParagraphFont"/>
    <w:link w:val="Heading2"/>
    <w:uiPriority w:val="9"/>
    <w:rsid w:val="00D731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473895">
      <w:marLeft w:val="0"/>
      <w:marRight w:val="150"/>
      <w:marTop w:val="0"/>
      <w:marBottom w:val="0"/>
      <w:divBdr>
        <w:top w:val="none" w:sz="0" w:space="0" w:color="auto"/>
        <w:left w:val="none" w:sz="0" w:space="0" w:color="auto"/>
        <w:bottom w:val="none" w:sz="0" w:space="0" w:color="auto"/>
        <w:right w:val="none" w:sz="0" w:space="0" w:color="auto"/>
      </w:divBdr>
      <w:divsChild>
        <w:div w:id="222520525">
          <w:marLeft w:val="0"/>
          <w:marRight w:val="150"/>
          <w:marTop w:val="0"/>
          <w:marBottom w:val="0"/>
          <w:divBdr>
            <w:top w:val="none" w:sz="0" w:space="0" w:color="auto"/>
            <w:left w:val="none" w:sz="0" w:space="0" w:color="auto"/>
            <w:bottom w:val="none" w:sz="0" w:space="0" w:color="auto"/>
            <w:right w:val="none" w:sz="0" w:space="0" w:color="auto"/>
          </w:divBdr>
        </w:div>
      </w:divsChild>
    </w:div>
    <w:div w:id="1947997709">
      <w:bodyDiv w:val="1"/>
      <w:marLeft w:val="0"/>
      <w:marRight w:val="0"/>
      <w:marTop w:val="0"/>
      <w:marBottom w:val="0"/>
      <w:divBdr>
        <w:top w:val="none" w:sz="0" w:space="0" w:color="auto"/>
        <w:left w:val="none" w:sz="0" w:space="0" w:color="auto"/>
        <w:bottom w:val="none" w:sz="0" w:space="0" w:color="auto"/>
        <w:right w:val="none" w:sz="0" w:space="0" w:color="auto"/>
      </w:divBdr>
    </w:div>
    <w:div w:id="2026587428">
      <w:bodyDiv w:val="1"/>
      <w:marLeft w:val="0"/>
      <w:marRight w:val="0"/>
      <w:marTop w:val="0"/>
      <w:marBottom w:val="0"/>
      <w:divBdr>
        <w:top w:val="none" w:sz="0" w:space="0" w:color="auto"/>
        <w:left w:val="none" w:sz="0" w:space="0" w:color="auto"/>
        <w:bottom w:val="none" w:sz="0" w:space="0" w:color="auto"/>
        <w:right w:val="none" w:sz="0" w:space="0" w:color="auto"/>
      </w:divBdr>
      <w:divsChild>
        <w:div w:id="932590605">
          <w:marLeft w:val="0"/>
          <w:marRight w:val="0"/>
          <w:marTop w:val="0"/>
          <w:marBottom w:val="0"/>
          <w:divBdr>
            <w:top w:val="none" w:sz="0" w:space="0" w:color="auto"/>
            <w:left w:val="none" w:sz="0" w:space="0" w:color="auto"/>
            <w:bottom w:val="none" w:sz="0" w:space="0" w:color="auto"/>
            <w:right w:val="none" w:sz="0" w:space="0" w:color="auto"/>
          </w:divBdr>
          <w:divsChild>
            <w:div w:id="183135788">
              <w:marLeft w:val="0"/>
              <w:marRight w:val="0"/>
              <w:marTop w:val="0"/>
              <w:marBottom w:val="0"/>
              <w:divBdr>
                <w:top w:val="none" w:sz="0" w:space="0" w:color="auto"/>
                <w:left w:val="none" w:sz="0" w:space="0" w:color="auto"/>
                <w:bottom w:val="none" w:sz="0" w:space="0" w:color="auto"/>
                <w:right w:val="none" w:sz="0" w:space="0" w:color="auto"/>
              </w:divBdr>
              <w:divsChild>
                <w:div w:id="1962959462">
                  <w:marLeft w:val="0"/>
                  <w:marRight w:val="150"/>
                  <w:marTop w:val="0"/>
                  <w:marBottom w:val="0"/>
                  <w:divBdr>
                    <w:top w:val="none" w:sz="0" w:space="0" w:color="auto"/>
                    <w:left w:val="none" w:sz="0" w:space="0" w:color="auto"/>
                    <w:bottom w:val="none" w:sz="0" w:space="0" w:color="auto"/>
                    <w:right w:val="none" w:sz="0" w:space="0" w:color="auto"/>
                  </w:divBdr>
                  <w:divsChild>
                    <w:div w:id="12016719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7021">
      <w:marLeft w:val="0"/>
      <w:marRight w:val="150"/>
      <w:marTop w:val="0"/>
      <w:marBottom w:val="0"/>
      <w:divBdr>
        <w:top w:val="none" w:sz="0" w:space="0" w:color="auto"/>
        <w:left w:val="none" w:sz="0" w:space="0" w:color="auto"/>
        <w:bottom w:val="none" w:sz="0" w:space="0" w:color="auto"/>
        <w:right w:val="none" w:sz="0" w:space="0" w:color="auto"/>
      </w:divBdr>
      <w:divsChild>
        <w:div w:id="207824322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Paraskevi Massara</dc:creator>
  <cp:keywords/>
  <dc:description/>
  <cp:lastModifiedBy>Paraskevi Massara</cp:lastModifiedBy>
  <cp:revision>4</cp:revision>
  <dcterms:created xsi:type="dcterms:W3CDTF">2020-05-29T18:44:00Z</dcterms:created>
  <dcterms:modified xsi:type="dcterms:W3CDTF">2020-05-31T02:46:00Z</dcterms:modified>
</cp:coreProperties>
</file>