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09D" w:rsidRPr="00137314" w:rsidRDefault="002176E5">
      <w:pPr>
        <w:rPr>
          <w:rFonts w:ascii="Times New Roman" w:hAnsi="Times New Roman" w:cs="Times New Roman"/>
          <w:sz w:val="24"/>
          <w:szCs w:val="24"/>
          <w:lang w:val="en-US"/>
        </w:rPr>
      </w:pPr>
      <w:r w:rsidRPr="00C412CC">
        <w:rPr>
          <w:rFonts w:ascii="Times New Roman" w:hAnsi="Times New Roman" w:cs="Times New Roman"/>
          <w:b/>
          <w:sz w:val="36"/>
          <w:szCs w:val="36"/>
          <w:u w:val="single"/>
          <w:lang w:val="en-US"/>
        </w:rPr>
        <w:t xml:space="preserve">Manual for </w:t>
      </w:r>
      <w:proofErr w:type="spellStart"/>
      <w:r w:rsidRPr="00C412CC">
        <w:rPr>
          <w:rFonts w:ascii="Times New Roman" w:hAnsi="Times New Roman" w:cs="Times New Roman"/>
          <w:b/>
          <w:sz w:val="36"/>
          <w:szCs w:val="36"/>
          <w:u w:val="single"/>
          <w:lang w:val="en-US"/>
        </w:rPr>
        <w:t>GamaDex</w:t>
      </w:r>
      <w:proofErr w:type="spellEnd"/>
      <w:r w:rsidR="00137314">
        <w:rPr>
          <w:rFonts w:ascii="Times New Roman" w:hAnsi="Times New Roman" w:cs="Times New Roman"/>
          <w:b/>
          <w:sz w:val="36"/>
          <w:szCs w:val="36"/>
          <w:u w:val="single"/>
          <w:lang w:val="en-US"/>
        </w:rPr>
        <w:t xml:space="preserve"> - </w:t>
      </w:r>
      <w:r w:rsidR="00137314" w:rsidRPr="00137314">
        <w:rPr>
          <w:rFonts w:ascii="Times New Roman" w:hAnsi="Times New Roman" w:cs="Times New Roman"/>
          <w:sz w:val="24"/>
          <w:szCs w:val="24"/>
          <w:lang w:val="en-US"/>
        </w:rPr>
        <w:t>July 2013</w:t>
      </w:r>
    </w:p>
    <w:p w:rsidR="00137314" w:rsidRPr="00137314" w:rsidRDefault="00137314">
      <w:pPr>
        <w:rPr>
          <w:rFonts w:ascii="Times New Roman" w:hAnsi="Times New Roman" w:cs="Times New Roman"/>
          <w:sz w:val="24"/>
          <w:szCs w:val="24"/>
          <w:lang w:val="en-US"/>
        </w:rPr>
      </w:pPr>
      <w:r w:rsidRPr="00137314">
        <w:rPr>
          <w:rFonts w:ascii="Times New Roman" w:hAnsi="Times New Roman" w:cs="Times New Roman"/>
          <w:sz w:val="24"/>
          <w:szCs w:val="24"/>
          <w:lang w:val="en-US"/>
        </w:rPr>
        <w:t xml:space="preserve">In case of problems, bugs and other help, pleas contact </w:t>
      </w:r>
      <w:hyperlink r:id="rId8" w:history="1">
        <w:r w:rsidRPr="00137314">
          <w:rPr>
            <w:rStyle w:val="Hyperlink"/>
            <w:rFonts w:ascii="Times New Roman" w:hAnsi="Times New Roman" w:cs="Times New Roman"/>
            <w:sz w:val="24"/>
            <w:szCs w:val="24"/>
            <w:lang w:val="en-US"/>
          </w:rPr>
          <w:t>r.massarczyk@hzdr.de</w:t>
        </w:r>
      </w:hyperlink>
      <w:r w:rsidRPr="00137314">
        <w:rPr>
          <w:rFonts w:ascii="Times New Roman" w:hAnsi="Times New Roman" w:cs="Times New Roman"/>
          <w:sz w:val="24"/>
          <w:szCs w:val="24"/>
          <w:lang w:val="en-US"/>
        </w:rPr>
        <w:t xml:space="preserve"> or call me, 0049 (0)351 260 3332</w:t>
      </w:r>
    </w:p>
    <w:p w:rsidR="00137314" w:rsidRPr="00C412CC" w:rsidRDefault="00137314">
      <w:pPr>
        <w:rPr>
          <w:rFonts w:ascii="Times New Roman" w:hAnsi="Times New Roman" w:cs="Times New Roman"/>
          <w:b/>
          <w:sz w:val="36"/>
          <w:szCs w:val="36"/>
          <w:u w:val="single"/>
          <w:lang w:val="en-US"/>
        </w:rPr>
      </w:pPr>
    </w:p>
    <w:p w:rsidR="0078509D" w:rsidRPr="00C412CC" w:rsidRDefault="00433A34">
      <w:pPr>
        <w:rPr>
          <w:rFonts w:ascii="Times New Roman" w:hAnsi="Times New Roman" w:cs="Times New Roman"/>
          <w:b/>
          <w:sz w:val="36"/>
          <w:szCs w:val="36"/>
          <w:u w:val="single"/>
          <w:lang w:val="en-US"/>
        </w:rPr>
      </w:pPr>
      <w:r w:rsidRPr="00C412CC">
        <w:rPr>
          <w:rFonts w:ascii="Times New Roman" w:hAnsi="Times New Roman" w:cs="Times New Roman"/>
          <w:b/>
          <w:noProof/>
          <w:sz w:val="36"/>
          <w:szCs w:val="36"/>
          <w:u w:val="single"/>
          <w:lang w:eastAsia="de-DE"/>
        </w:rPr>
        <mc:AlternateContent>
          <mc:Choice Requires="wps">
            <w:drawing>
              <wp:anchor distT="0" distB="0" distL="114300" distR="114300" simplePos="0" relativeHeight="251673600" behindDoc="0" locked="0" layoutInCell="1" allowOverlap="1" wp14:anchorId="17E6776E" wp14:editId="7F808050">
                <wp:simplePos x="0" y="0"/>
                <wp:positionH relativeFrom="column">
                  <wp:posOffset>2548255</wp:posOffset>
                </wp:positionH>
                <wp:positionV relativeFrom="paragraph">
                  <wp:posOffset>4567555</wp:posOffset>
                </wp:positionV>
                <wp:extent cx="361950" cy="304800"/>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433A34" w:rsidRPr="00FC6E25" w:rsidRDefault="00433A34" w:rsidP="00721A4A">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00.65pt;margin-top:359.65pt;width:28.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" filled="f" stroked="f" strokeweight="2pt">
                <v:textbox>
                  <w:txbxContent>
                    <w:p w:rsidR="00433A34" w:rsidRPr="00FC6E25" w:rsidRDefault="00433A34" w:rsidP="00721A4A">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8</w:t>
                      </w:r>
                    </w:p>
                  </w:txbxContent>
                </v:textbox>
              </v:shape>
            </w:pict>
          </mc:Fallback>
        </mc:AlternateContent>
      </w:r>
      <w:r w:rsidR="00721A4A" w:rsidRPr="00C412CC">
        <w:rPr>
          <w:rFonts w:ascii="Times New Roman" w:hAnsi="Times New Roman" w:cs="Times New Roman"/>
          <w:b/>
          <w:noProof/>
          <w:sz w:val="36"/>
          <w:szCs w:val="36"/>
          <w:u w:val="single"/>
          <w:lang w:eastAsia="de-DE"/>
        </w:rPr>
        <mc:AlternateContent>
          <mc:Choice Requires="wps">
            <w:drawing>
              <wp:anchor distT="0" distB="0" distL="114300" distR="114300" simplePos="0" relativeHeight="251671552" behindDoc="0" locked="0" layoutInCell="1" allowOverlap="1" wp14:anchorId="7FC77698" wp14:editId="221D96E3">
                <wp:simplePos x="0" y="0"/>
                <wp:positionH relativeFrom="column">
                  <wp:posOffset>138430</wp:posOffset>
                </wp:positionH>
                <wp:positionV relativeFrom="paragraph">
                  <wp:posOffset>2395855</wp:posOffset>
                </wp:positionV>
                <wp:extent cx="361950" cy="304800"/>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721A4A" w:rsidRPr="00FC6E25" w:rsidRDefault="00721A4A" w:rsidP="00721A4A">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9pt;margin-top:188.65pt;width:28.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" filled="f" stroked="f" strokeweight="2pt">
                <v:textbox>
                  <w:txbxContent>
                    <w:p w:rsidR="00721A4A" w:rsidRPr="00FC6E25" w:rsidRDefault="00721A4A" w:rsidP="00721A4A">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7</w:t>
                      </w:r>
                    </w:p>
                  </w:txbxContent>
                </v:textbox>
              </v:shape>
            </w:pict>
          </mc:Fallback>
        </mc:AlternateContent>
      </w:r>
      <w:r w:rsidR="005E4441" w:rsidRPr="00C412CC">
        <w:rPr>
          <w:rFonts w:ascii="Times New Roman" w:hAnsi="Times New Roman" w:cs="Times New Roman"/>
          <w:b/>
          <w:noProof/>
          <w:sz w:val="36"/>
          <w:szCs w:val="36"/>
          <w:u w:val="single"/>
          <w:lang w:eastAsia="de-DE"/>
        </w:rPr>
        <mc:AlternateContent>
          <mc:Choice Requires="wps">
            <w:drawing>
              <wp:anchor distT="0" distB="0" distL="114300" distR="114300" simplePos="0" relativeHeight="251669504" behindDoc="0" locked="0" layoutInCell="1" allowOverlap="1" wp14:anchorId="64324B12" wp14:editId="7876CBC0">
                <wp:simplePos x="0" y="0"/>
                <wp:positionH relativeFrom="column">
                  <wp:posOffset>4205605</wp:posOffset>
                </wp:positionH>
                <wp:positionV relativeFrom="paragraph">
                  <wp:posOffset>1367155</wp:posOffset>
                </wp:positionV>
                <wp:extent cx="361950" cy="30480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5E4441" w:rsidRPr="00FC6E25" w:rsidRDefault="005E4441" w:rsidP="005E4441">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1.15pt;margin-top:107.65pt;width:28.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" filled="f" stroked="f" strokeweight="2pt">
                <v:textbox>
                  <w:txbxContent>
                    <w:p w:rsidR="005E4441" w:rsidRPr="00FC6E25" w:rsidRDefault="005E4441" w:rsidP="005E4441">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6</w:t>
                      </w:r>
                    </w:p>
                  </w:txbxContent>
                </v:textbox>
              </v:shape>
            </w:pict>
          </mc:Fallback>
        </mc:AlternateContent>
      </w:r>
      <w:r w:rsidR="00316BDB" w:rsidRPr="00C412CC">
        <w:rPr>
          <w:rFonts w:ascii="Times New Roman" w:hAnsi="Times New Roman" w:cs="Times New Roman"/>
          <w:b/>
          <w:noProof/>
          <w:sz w:val="36"/>
          <w:szCs w:val="36"/>
          <w:u w:val="single"/>
          <w:lang w:eastAsia="de-DE"/>
        </w:rPr>
        <mc:AlternateContent>
          <mc:Choice Requires="wps">
            <w:drawing>
              <wp:anchor distT="0" distB="0" distL="114300" distR="114300" simplePos="0" relativeHeight="251667456" behindDoc="0" locked="0" layoutInCell="1" allowOverlap="1" wp14:anchorId="00737945" wp14:editId="68FFEA8F">
                <wp:simplePos x="0" y="0"/>
                <wp:positionH relativeFrom="column">
                  <wp:posOffset>671830</wp:posOffset>
                </wp:positionH>
                <wp:positionV relativeFrom="paragraph">
                  <wp:posOffset>1129030</wp:posOffset>
                </wp:positionV>
                <wp:extent cx="361950" cy="30480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316BDB" w:rsidRPr="00FC6E25" w:rsidRDefault="00316BDB" w:rsidP="00316BDB">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2.9pt;margin-top:88.9pt;width:28.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" filled="f" stroked="f" strokeweight="2pt">
                <v:textbox>
                  <w:txbxContent>
                    <w:p w:rsidR="00316BDB" w:rsidRPr="00FC6E25" w:rsidRDefault="00316BDB" w:rsidP="00316BDB">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5</w:t>
                      </w:r>
                    </w:p>
                  </w:txbxContent>
                </v:textbox>
              </v:shape>
            </w:pict>
          </mc:Fallback>
        </mc:AlternateContent>
      </w:r>
      <w:r w:rsidR="00316BDB" w:rsidRPr="00C412CC">
        <w:rPr>
          <w:rFonts w:ascii="Times New Roman" w:hAnsi="Times New Roman" w:cs="Times New Roman"/>
          <w:b/>
          <w:noProof/>
          <w:sz w:val="36"/>
          <w:szCs w:val="36"/>
          <w:u w:val="single"/>
          <w:lang w:eastAsia="de-DE"/>
        </w:rPr>
        <mc:AlternateContent>
          <mc:Choice Requires="wps">
            <w:drawing>
              <wp:anchor distT="0" distB="0" distL="114300" distR="114300" simplePos="0" relativeHeight="251665408" behindDoc="0" locked="0" layoutInCell="1" allowOverlap="1" wp14:anchorId="3CD66D62" wp14:editId="092F0A18">
                <wp:simplePos x="0" y="0"/>
                <wp:positionH relativeFrom="column">
                  <wp:posOffset>3843655</wp:posOffset>
                </wp:positionH>
                <wp:positionV relativeFrom="paragraph">
                  <wp:posOffset>424180</wp:posOffset>
                </wp:positionV>
                <wp:extent cx="361950" cy="30480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316BDB" w:rsidRPr="00FC6E25" w:rsidRDefault="00316BDB" w:rsidP="00316BDB">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2.65pt;margin-top:33.4pt;width:28.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" filled="f" stroked="f" strokeweight="2pt">
                <v:textbox>
                  <w:txbxContent>
                    <w:p w:rsidR="00316BDB" w:rsidRPr="00FC6E25" w:rsidRDefault="00316BDB" w:rsidP="00316BDB">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4</w:t>
                      </w:r>
                    </w:p>
                  </w:txbxContent>
                </v:textbox>
              </v:shape>
            </w:pict>
          </mc:Fallback>
        </mc:AlternateContent>
      </w:r>
      <w:r w:rsidR="00327794" w:rsidRPr="00C412CC">
        <w:rPr>
          <w:rFonts w:ascii="Times New Roman" w:hAnsi="Times New Roman" w:cs="Times New Roman"/>
          <w:b/>
          <w:noProof/>
          <w:sz w:val="36"/>
          <w:szCs w:val="36"/>
          <w:u w:val="single"/>
          <w:lang w:eastAsia="de-DE"/>
        </w:rPr>
        <mc:AlternateContent>
          <mc:Choice Requires="wps">
            <w:drawing>
              <wp:anchor distT="0" distB="0" distL="114300" distR="114300" simplePos="0" relativeHeight="251663360" behindDoc="0" locked="0" layoutInCell="1" allowOverlap="1" wp14:anchorId="6CA2E4C0" wp14:editId="402E9622">
                <wp:simplePos x="0" y="0"/>
                <wp:positionH relativeFrom="column">
                  <wp:posOffset>2548255</wp:posOffset>
                </wp:positionH>
                <wp:positionV relativeFrom="paragraph">
                  <wp:posOffset>405130</wp:posOffset>
                </wp:positionV>
                <wp:extent cx="361950" cy="304800"/>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327794" w:rsidRPr="00FC6E25" w:rsidRDefault="00327794" w:rsidP="00327794">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0.65pt;margin-top:31.9pt;width:28.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" filled="f" stroked="f" strokeweight="2pt">
                <v:textbox>
                  <w:txbxContent>
                    <w:p w:rsidR="00327794" w:rsidRPr="00FC6E25" w:rsidRDefault="00327794" w:rsidP="00327794">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3</w:t>
                      </w:r>
                    </w:p>
                  </w:txbxContent>
                </v:textbox>
              </v:shape>
            </w:pict>
          </mc:Fallback>
        </mc:AlternateContent>
      </w:r>
      <w:r w:rsidR="00792275" w:rsidRPr="00C412CC">
        <w:rPr>
          <w:rFonts w:ascii="Times New Roman" w:hAnsi="Times New Roman" w:cs="Times New Roman"/>
          <w:b/>
          <w:noProof/>
          <w:sz w:val="36"/>
          <w:szCs w:val="36"/>
          <w:u w:val="single"/>
          <w:lang w:eastAsia="de-DE"/>
        </w:rPr>
        <mc:AlternateContent>
          <mc:Choice Requires="wps">
            <w:drawing>
              <wp:anchor distT="0" distB="0" distL="114300" distR="114300" simplePos="0" relativeHeight="251661312" behindDoc="0" locked="0" layoutInCell="1" allowOverlap="1" wp14:anchorId="56425DE8" wp14:editId="4B197907">
                <wp:simplePos x="0" y="0"/>
                <wp:positionH relativeFrom="column">
                  <wp:posOffset>890905</wp:posOffset>
                </wp:positionH>
                <wp:positionV relativeFrom="paragraph">
                  <wp:posOffset>405130</wp:posOffset>
                </wp:positionV>
                <wp:extent cx="361950" cy="30480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792275" w:rsidRPr="00FC6E25" w:rsidRDefault="00792275" w:rsidP="00792275">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0.15pt;margin-top:31.9pt;width:28.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" filled="f" stroked="f" strokeweight="2pt">
                <v:textbox>
                  <w:txbxContent>
                    <w:p w:rsidR="00792275" w:rsidRPr="00FC6E25" w:rsidRDefault="00792275" w:rsidP="00792275">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2</w:t>
                      </w:r>
                    </w:p>
                  </w:txbxContent>
                </v:textbox>
              </v:shape>
            </w:pict>
          </mc:Fallback>
        </mc:AlternateContent>
      </w:r>
      <w:r w:rsidR="00FC6E25" w:rsidRPr="00C412CC">
        <w:rPr>
          <w:rFonts w:ascii="Times New Roman" w:hAnsi="Times New Roman" w:cs="Times New Roman"/>
          <w:b/>
          <w:noProof/>
          <w:sz w:val="36"/>
          <w:szCs w:val="36"/>
          <w:u w:val="single"/>
          <w:lang w:eastAsia="de-DE"/>
        </w:rPr>
        <mc:AlternateContent>
          <mc:Choice Requires="wps">
            <w:drawing>
              <wp:anchor distT="0" distB="0" distL="114300" distR="114300" simplePos="0" relativeHeight="251659264" behindDoc="0" locked="0" layoutInCell="1" allowOverlap="1" wp14:anchorId="2B44E307" wp14:editId="0CC64316">
                <wp:simplePos x="0" y="0"/>
                <wp:positionH relativeFrom="column">
                  <wp:posOffset>-4445</wp:posOffset>
                </wp:positionH>
                <wp:positionV relativeFrom="paragraph">
                  <wp:posOffset>290830</wp:posOffset>
                </wp:positionV>
                <wp:extent cx="361950" cy="3048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FC6E25" w:rsidRPr="00FC6E25" w:rsidRDefault="00FC6E25">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sidRPr="00FC6E25">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pt;margin-top:22.9pt;width:28.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" filled="f" stroked="f" strokeweight="2pt">
                <v:textbox>
                  <w:txbxContent>
                    <w:p w:rsidR="00FC6E25" w:rsidRPr="00FC6E25" w:rsidRDefault="00FC6E25">
                      <w:pPr>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pPr>
                      <w:r w:rsidRPr="00FC6E25">
                        <w:rPr>
                          <w:b/>
                          <w:color w:val="C0504D" w:themeColor="accent2"/>
                          <w14:shadow w14:blurRad="49999" w14:dist="50800" w14:dir="7500000" w14:sx="100000" w14:sy="100000" w14:kx="0" w14:ky="0" w14:algn="tl">
                            <w14:srgbClr w14:val="000000">
                              <w14:alpha w14:val="65000"/>
                              <w14:shade w14:val="5000"/>
                            </w14:srgbClr>
                          </w14:shadow>
                          <w14:textOutline w14:w="9525" w14:cap="flat" w14:cmpd="sng" w14:algn="ctr">
                            <w14:solidFill>
                              <w14:schemeClr w14:val="accent2"/>
                            </w14:solidFill>
                            <w14:prstDash w14:val="solid"/>
                            <w14:round/>
                          </w14:textOutline>
                        </w:rPr>
                        <w:t>1</w:t>
                      </w:r>
                    </w:p>
                  </w:txbxContent>
                </v:textbox>
              </v:shape>
            </w:pict>
          </mc:Fallback>
        </mc:AlternateContent>
      </w:r>
      <w:r w:rsidR="00D1466C" w:rsidRPr="00C412CC">
        <w:rPr>
          <w:rFonts w:ascii="Times New Roman" w:hAnsi="Times New Roman" w:cs="Times New Roman"/>
          <w:b/>
          <w:noProof/>
          <w:sz w:val="36"/>
          <w:szCs w:val="36"/>
          <w:u w:val="single"/>
          <w:lang w:eastAsia="de-DE"/>
        </w:rPr>
        <w:drawing>
          <wp:inline distT="0" distB="0" distL="0" distR="0" wp14:anchorId="2D0857AB" wp14:editId="34180933">
            <wp:extent cx="5760720" cy="49085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ex1.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908550"/>
                    </a:xfrm>
                    <a:prstGeom prst="rect">
                      <a:avLst/>
                    </a:prstGeom>
                  </pic:spPr>
                </pic:pic>
              </a:graphicData>
            </a:graphic>
          </wp:inline>
        </w:drawing>
      </w:r>
    </w:p>
    <w:p w:rsidR="009B4906" w:rsidRPr="00C412CC" w:rsidRDefault="009B4906">
      <w:pPr>
        <w:rPr>
          <w:rFonts w:ascii="Times New Roman" w:hAnsi="Times New Roman" w:cs="Times New Roman"/>
          <w:b/>
          <w:sz w:val="24"/>
          <w:szCs w:val="24"/>
          <w:u w:val="single"/>
          <w:lang w:val="en-US"/>
        </w:rPr>
      </w:pPr>
      <w:r w:rsidRPr="00C412CC">
        <w:rPr>
          <w:rFonts w:ascii="Times New Roman" w:hAnsi="Times New Roman" w:cs="Times New Roman"/>
          <w:b/>
          <w:sz w:val="36"/>
          <w:szCs w:val="36"/>
          <w:u w:val="single"/>
          <w:lang w:val="en-US"/>
        </w:rPr>
        <w:t>Input parameters:</w:t>
      </w:r>
    </w:p>
    <w:p w:rsidR="009B4906" w:rsidRPr="00C412CC" w:rsidRDefault="00614BD5" w:rsidP="009B4906">
      <w:pPr>
        <w:pStyle w:val="ListParagraph"/>
        <w:numPr>
          <w:ilvl w:val="0"/>
          <w:numId w:val="2"/>
        </w:numPr>
        <w:rPr>
          <w:rFonts w:ascii="Times New Roman" w:hAnsi="Times New Roman" w:cs="Times New Roman"/>
          <w:sz w:val="24"/>
          <w:szCs w:val="24"/>
          <w:lang w:val="en-US"/>
        </w:rPr>
      </w:pPr>
      <w:r w:rsidRPr="00C412CC">
        <w:rPr>
          <w:rFonts w:ascii="Times New Roman" w:hAnsi="Times New Roman" w:cs="Times New Roman"/>
          <w:sz w:val="24"/>
          <w:szCs w:val="24"/>
          <w:lang w:val="en-US"/>
        </w:rPr>
        <w:t>Change between simulation of  (n, γ) and (γ, γ’)</w:t>
      </w:r>
    </w:p>
    <w:p w:rsidR="00792275" w:rsidRPr="00C412CC" w:rsidRDefault="00792275" w:rsidP="009B4906">
      <w:pPr>
        <w:pStyle w:val="ListParagraph"/>
        <w:numPr>
          <w:ilvl w:val="0"/>
          <w:numId w:val="2"/>
        </w:numPr>
        <w:rPr>
          <w:rFonts w:ascii="Times New Roman" w:hAnsi="Times New Roman" w:cs="Times New Roman"/>
          <w:sz w:val="24"/>
          <w:szCs w:val="24"/>
          <w:lang w:val="en-US"/>
        </w:rPr>
      </w:pPr>
      <w:r w:rsidRPr="00C412CC">
        <w:rPr>
          <w:rFonts w:ascii="Times New Roman" w:hAnsi="Times New Roman" w:cs="Times New Roman"/>
          <w:sz w:val="24"/>
          <w:szCs w:val="24"/>
          <w:lang w:val="en-US"/>
        </w:rPr>
        <w:t>E</w:t>
      </w:r>
      <w:r w:rsidRPr="00C412CC">
        <w:rPr>
          <w:rFonts w:ascii="Times New Roman" w:hAnsi="Times New Roman" w:cs="Times New Roman"/>
          <w:sz w:val="24"/>
          <w:szCs w:val="24"/>
          <w:vertAlign w:val="subscript"/>
          <w:lang w:val="en-US"/>
        </w:rPr>
        <w:t>n</w:t>
      </w:r>
      <w:r w:rsidR="00327794" w:rsidRPr="00C412CC">
        <w:rPr>
          <w:rFonts w:ascii="Times New Roman" w:hAnsi="Times New Roman" w:cs="Times New Roman"/>
          <w:sz w:val="24"/>
          <w:szCs w:val="24"/>
          <w:lang w:val="en-US"/>
        </w:rPr>
        <w:t xml:space="preserve"> + </w:t>
      </w:r>
      <w:proofErr w:type="spellStart"/>
      <w:r w:rsidR="00327794" w:rsidRPr="00C412CC">
        <w:rPr>
          <w:rFonts w:ascii="Times New Roman" w:hAnsi="Times New Roman" w:cs="Times New Roman"/>
          <w:sz w:val="24"/>
          <w:szCs w:val="24"/>
          <w:lang w:val="en-US"/>
        </w:rPr>
        <w:t>S</w:t>
      </w:r>
      <w:r w:rsidR="00327794" w:rsidRPr="00C412CC">
        <w:rPr>
          <w:rFonts w:ascii="Times New Roman" w:hAnsi="Times New Roman" w:cs="Times New Roman"/>
          <w:sz w:val="24"/>
          <w:szCs w:val="24"/>
          <w:vertAlign w:val="subscript"/>
          <w:lang w:val="en-US"/>
        </w:rPr>
        <w:t>n</w:t>
      </w:r>
      <w:proofErr w:type="spellEnd"/>
      <w:r w:rsidR="00327794" w:rsidRPr="00C412CC">
        <w:rPr>
          <w:rFonts w:ascii="Times New Roman" w:hAnsi="Times New Roman" w:cs="Times New Roman"/>
          <w:sz w:val="24"/>
          <w:szCs w:val="24"/>
          <w:lang w:val="en-US"/>
        </w:rPr>
        <w:t xml:space="preserve"> gives the energy of the excited state in the compound nucleus, can be given in </w:t>
      </w:r>
      <w:proofErr w:type="spellStart"/>
      <w:r w:rsidR="00327794" w:rsidRPr="00C412CC">
        <w:rPr>
          <w:rFonts w:ascii="Times New Roman" w:hAnsi="Times New Roman" w:cs="Times New Roman"/>
          <w:sz w:val="24"/>
          <w:szCs w:val="24"/>
          <w:lang w:val="en-US"/>
        </w:rPr>
        <w:t>keV</w:t>
      </w:r>
      <w:proofErr w:type="spellEnd"/>
      <w:r w:rsidR="00327794" w:rsidRPr="00C412CC">
        <w:rPr>
          <w:rFonts w:ascii="Times New Roman" w:hAnsi="Times New Roman" w:cs="Times New Roman"/>
          <w:sz w:val="24"/>
          <w:szCs w:val="24"/>
          <w:lang w:val="en-US"/>
        </w:rPr>
        <w:t>-values</w:t>
      </w:r>
      <w:r w:rsidR="00327794" w:rsidRPr="00C412CC">
        <w:rPr>
          <w:rFonts w:ascii="Times New Roman" w:hAnsi="Times New Roman" w:cs="Times New Roman"/>
          <w:sz w:val="24"/>
          <w:szCs w:val="24"/>
          <w:lang w:val="en-US"/>
        </w:rPr>
        <w:br/>
      </w:r>
      <w:proofErr w:type="spellStart"/>
      <w:r w:rsidR="00327794" w:rsidRPr="00C412CC">
        <w:rPr>
          <w:rFonts w:ascii="Times New Roman" w:hAnsi="Times New Roman" w:cs="Times New Roman"/>
          <w:sz w:val="24"/>
          <w:szCs w:val="24"/>
          <w:lang w:val="en-US"/>
        </w:rPr>
        <w:t>Binsize</w:t>
      </w:r>
      <w:proofErr w:type="spellEnd"/>
      <w:r w:rsidR="00327794" w:rsidRPr="00C412CC">
        <w:rPr>
          <w:rFonts w:ascii="Times New Roman" w:hAnsi="Times New Roman" w:cs="Times New Roman"/>
          <w:sz w:val="24"/>
          <w:szCs w:val="24"/>
          <w:lang w:val="en-US"/>
        </w:rPr>
        <w:t xml:space="preserve"> is the calculation binning, minimum is 10keV</w:t>
      </w:r>
    </w:p>
    <w:p w:rsidR="00327794" w:rsidRPr="00C412CC" w:rsidRDefault="00857F98" w:rsidP="009B4906">
      <w:pPr>
        <w:pStyle w:val="ListParagraph"/>
        <w:numPr>
          <w:ilvl w:val="0"/>
          <w:numId w:val="2"/>
        </w:numPr>
        <w:rPr>
          <w:rFonts w:ascii="Times New Roman" w:hAnsi="Times New Roman" w:cs="Times New Roman"/>
          <w:sz w:val="24"/>
          <w:szCs w:val="24"/>
          <w:lang w:val="en-US"/>
        </w:rPr>
      </w:pPr>
      <w:r w:rsidRPr="00C412CC">
        <w:rPr>
          <w:rFonts w:ascii="Times New Roman" w:hAnsi="Times New Roman" w:cs="Times New Roman"/>
          <w:sz w:val="24"/>
          <w:szCs w:val="24"/>
          <w:lang w:val="en-US"/>
        </w:rPr>
        <w:t>A and Z of the compound nucleus (target + neutron)</w:t>
      </w:r>
    </w:p>
    <w:p w:rsidR="00316BDB" w:rsidRPr="00C412CC" w:rsidRDefault="00316BDB" w:rsidP="009B4906">
      <w:pPr>
        <w:pStyle w:val="ListParagraph"/>
        <w:numPr>
          <w:ilvl w:val="0"/>
          <w:numId w:val="2"/>
        </w:numPr>
        <w:rPr>
          <w:rFonts w:ascii="Times New Roman" w:hAnsi="Times New Roman" w:cs="Times New Roman"/>
          <w:sz w:val="24"/>
          <w:szCs w:val="24"/>
          <w:lang w:val="en-US"/>
        </w:rPr>
      </w:pPr>
      <w:r w:rsidRPr="00C412CC">
        <w:rPr>
          <w:rFonts w:ascii="Times New Roman" w:hAnsi="Times New Roman" w:cs="Times New Roman"/>
          <w:sz w:val="24"/>
          <w:szCs w:val="24"/>
          <w:lang w:val="en-US"/>
        </w:rPr>
        <w:t xml:space="preserve">Spin and Parity of the excited state (start state) and the ground state (final state) in the compound nucleus. If they don’t fit, </w:t>
      </w:r>
      <w:proofErr w:type="spellStart"/>
      <w:r w:rsidRPr="00C412CC">
        <w:rPr>
          <w:rFonts w:ascii="Times New Roman" w:hAnsi="Times New Roman" w:cs="Times New Roman"/>
          <w:sz w:val="24"/>
          <w:szCs w:val="24"/>
          <w:lang w:val="en-US"/>
        </w:rPr>
        <w:t>e.g</w:t>
      </w:r>
      <w:proofErr w:type="spellEnd"/>
      <w:r w:rsidRPr="00C412CC">
        <w:rPr>
          <w:rFonts w:ascii="Times New Roman" w:hAnsi="Times New Roman" w:cs="Times New Roman"/>
          <w:sz w:val="24"/>
          <w:szCs w:val="24"/>
          <w:lang w:val="en-US"/>
        </w:rPr>
        <w:t xml:space="preserve"> excited state has half spin and ground state not, the program gives an error comment</w:t>
      </w:r>
    </w:p>
    <w:p w:rsidR="003D3F5E" w:rsidRPr="00C412CC" w:rsidRDefault="00AE4B38" w:rsidP="002D1C0D">
      <w:pPr>
        <w:pStyle w:val="ListParagraph"/>
        <w:numPr>
          <w:ilvl w:val="0"/>
          <w:numId w:val="2"/>
        </w:numPr>
        <w:rPr>
          <w:rFonts w:ascii="Times New Roman" w:hAnsi="Times New Roman" w:cs="Times New Roman"/>
          <w:sz w:val="24"/>
          <w:szCs w:val="24"/>
          <w:lang w:val="en-US"/>
        </w:rPr>
      </w:pPr>
      <w:r w:rsidRPr="00C412CC">
        <w:rPr>
          <w:rFonts w:ascii="Times New Roman" w:hAnsi="Times New Roman" w:cs="Times New Roman"/>
          <w:sz w:val="24"/>
          <w:szCs w:val="24"/>
          <w:lang w:val="en-US"/>
        </w:rPr>
        <w:t>Decide between CT- or BSFG gas model. The Pairing Energy parameter is defined as in Ref</w:t>
      </w:r>
      <w:r w:rsidR="002D1C0D" w:rsidRPr="00C412CC">
        <w:rPr>
          <w:rFonts w:ascii="Times New Roman" w:hAnsi="Times New Roman" w:cs="Times New Roman"/>
          <w:sz w:val="24"/>
          <w:szCs w:val="24"/>
          <w:lang w:val="en-US"/>
        </w:rPr>
        <w:t xml:space="preserve">. </w:t>
      </w:r>
      <w:r w:rsidR="000C50EA" w:rsidRPr="00C412CC">
        <w:rPr>
          <w:rFonts w:ascii="Times New Roman" w:hAnsi="Times New Roman" w:cs="Times New Roman"/>
          <w:sz w:val="24"/>
          <w:szCs w:val="24"/>
          <w:lang w:val="en-US"/>
        </w:rPr>
        <w:fldChar w:fldCharType="begin"/>
      </w:r>
      <w:r w:rsidR="000C50EA" w:rsidRPr="00C412CC">
        <w:rPr>
          <w:rFonts w:ascii="Times New Roman" w:hAnsi="Times New Roman" w:cs="Times New Roman"/>
          <w:sz w:val="24"/>
          <w:szCs w:val="24"/>
          <w:lang w:val="en-US"/>
        </w:rPr>
        <w:instrText xml:space="preserve"> ADDIN EN.CITE &lt;EndNote&gt;&lt;Cite&gt;&lt;Author&gt;von Egidy&lt;/Author&gt;&lt;Year&gt;2009&lt;/Year&gt;&lt;RecNum&gt;142&lt;/RecNum&gt;&lt;DisplayText&gt;[1]&lt;/DisplayText&gt;&lt;record&gt;&lt;rec-number&gt;142&lt;/rec-number&gt;&lt;foreign-keys&gt;&lt;key app="EN" db-id="p9zea0weet2tdzeex2mpssp2xsxztds0x2x0"&gt;142&lt;/key&gt;&lt;/foreign-keys&gt;&lt;ref-type name="Journal Article"&gt;17&lt;/ref-type&gt;&lt;contributors&gt;&lt;authors&gt;&lt;author&gt;von Egidy, T.&lt;/author&gt;&lt;author&gt;Bucurescu, D.&lt;/author&gt;&lt;/authors&gt;&lt;/contributors&gt;&lt;titles&gt;&lt;title&gt;Experimental energy-dependent nuclear spin distributions&lt;/title&gt;&lt;secondary-title&gt;Physical Review C&lt;/secondary-title&gt;&lt;/titles&gt;&lt;periodical&gt;&lt;full-title&gt;Physical Review C&lt;/full-title&gt;&lt;/periodical&gt;&lt;volume&gt;80&lt;/volume&gt;&lt;number&gt;5&lt;/number&gt;&lt;dates&gt;&lt;year&gt;2009&lt;/year&gt;&lt;/dates&gt;&lt;isbn&gt;0556-2813&amp;#xD;1089-490X&lt;/isbn&gt;&lt;urls&gt;&lt;/urls&gt;&lt;electronic-resource-num&gt;10.1103/PhysRevC.80.054310&lt;/electronic-resource-num&gt;&lt;/record&gt;&lt;/Cite&gt;&lt;/EndNote&gt;</w:instrText>
      </w:r>
      <w:r w:rsidR="000C50EA" w:rsidRPr="00C412CC">
        <w:rPr>
          <w:rFonts w:ascii="Times New Roman" w:hAnsi="Times New Roman" w:cs="Times New Roman"/>
          <w:sz w:val="24"/>
          <w:szCs w:val="24"/>
          <w:lang w:val="en-US"/>
        </w:rPr>
        <w:fldChar w:fldCharType="separate"/>
      </w:r>
      <w:r w:rsidR="000C50EA" w:rsidRPr="00C412CC">
        <w:rPr>
          <w:rFonts w:ascii="Times New Roman" w:hAnsi="Times New Roman" w:cs="Times New Roman"/>
          <w:noProof/>
          <w:sz w:val="24"/>
          <w:szCs w:val="24"/>
          <w:lang w:val="en-US"/>
        </w:rPr>
        <w:t>[</w:t>
      </w:r>
      <w:hyperlink w:anchor="_ENREF_1" w:tooltip="von Egidy, 2009 #142" w:history="1">
        <w:r w:rsidR="003D1FAA" w:rsidRPr="00C412CC">
          <w:rPr>
            <w:rFonts w:ascii="Times New Roman" w:hAnsi="Times New Roman" w:cs="Times New Roman"/>
            <w:noProof/>
            <w:sz w:val="24"/>
            <w:szCs w:val="24"/>
            <w:lang w:val="en-US"/>
          </w:rPr>
          <w:t>1</w:t>
        </w:r>
      </w:hyperlink>
      <w:r w:rsidR="000C50EA" w:rsidRPr="00C412CC">
        <w:rPr>
          <w:rFonts w:ascii="Times New Roman" w:hAnsi="Times New Roman" w:cs="Times New Roman"/>
          <w:noProof/>
          <w:sz w:val="24"/>
          <w:szCs w:val="24"/>
          <w:lang w:val="en-US"/>
        </w:rPr>
        <w:t>]</w:t>
      </w:r>
      <w:r w:rsidR="000C50EA" w:rsidRPr="00C412CC">
        <w:rPr>
          <w:rFonts w:ascii="Times New Roman" w:hAnsi="Times New Roman" w:cs="Times New Roman"/>
          <w:sz w:val="24"/>
          <w:szCs w:val="24"/>
          <w:lang w:val="en-US"/>
        </w:rPr>
        <w:fldChar w:fldCharType="end"/>
      </w:r>
    </w:p>
    <w:p w:rsidR="002D1C0D" w:rsidRPr="00C412CC" w:rsidRDefault="005E4441" w:rsidP="002D1C0D">
      <w:pPr>
        <w:pStyle w:val="ListParagraph"/>
        <w:numPr>
          <w:ilvl w:val="0"/>
          <w:numId w:val="2"/>
        </w:numPr>
        <w:rPr>
          <w:rFonts w:ascii="Times New Roman" w:hAnsi="Times New Roman" w:cs="Times New Roman"/>
          <w:sz w:val="24"/>
          <w:szCs w:val="24"/>
          <w:lang w:val="en-US"/>
        </w:rPr>
      </w:pPr>
      <w:r w:rsidRPr="00C412CC">
        <w:rPr>
          <w:rFonts w:ascii="Times New Roman" w:hAnsi="Times New Roman" w:cs="Times New Roman"/>
          <w:sz w:val="24"/>
          <w:szCs w:val="24"/>
          <w:lang w:val="en-US"/>
        </w:rPr>
        <w:lastRenderedPageBreak/>
        <w:t xml:space="preserve">Here own level schemes can be added to the calculation. If the calculation energy (1) is higher than the highest level given here, the level scheme will be filled by the statistical models given </w:t>
      </w:r>
      <w:hyperlink w:anchor="_ENREF_1" w:tooltip="von Egidy, 2009 #142" w:history="1"/>
      <w:r w:rsidRPr="00C412CC">
        <w:rPr>
          <w:rFonts w:ascii="Times New Roman" w:hAnsi="Times New Roman" w:cs="Times New Roman"/>
          <w:sz w:val="24"/>
          <w:szCs w:val="24"/>
          <w:lang w:val="en-US"/>
        </w:rPr>
        <w:t>by (5)</w:t>
      </w:r>
      <w:r w:rsidR="002166CD" w:rsidRPr="00C412CC">
        <w:rPr>
          <w:rFonts w:ascii="Times New Roman" w:hAnsi="Times New Roman" w:cs="Times New Roman"/>
          <w:sz w:val="24"/>
          <w:szCs w:val="24"/>
          <w:lang w:val="en-US"/>
        </w:rPr>
        <w:t xml:space="preserve"> for input files see separate chapter.</w:t>
      </w:r>
    </w:p>
    <w:p w:rsidR="003D1FAA" w:rsidRPr="00C412CC" w:rsidRDefault="003D3F5E" w:rsidP="003D1FAA">
      <w:pPr>
        <w:pStyle w:val="ListParagraph"/>
        <w:numPr>
          <w:ilvl w:val="0"/>
          <w:numId w:val="2"/>
        </w:numPr>
        <w:rPr>
          <w:rFonts w:ascii="Times New Roman" w:hAnsi="Times New Roman" w:cs="Times New Roman"/>
          <w:sz w:val="24"/>
          <w:szCs w:val="24"/>
          <w:lang w:val="en-US"/>
        </w:rPr>
      </w:pPr>
      <w:r w:rsidRPr="00C412CC">
        <w:rPr>
          <w:rFonts w:ascii="Times New Roman" w:hAnsi="Times New Roman" w:cs="Times New Roman"/>
          <w:sz w:val="24"/>
          <w:szCs w:val="24"/>
          <w:lang w:val="en-US"/>
        </w:rPr>
        <w:t>The strengths function one can choose between TLO-model (</w:t>
      </w:r>
      <w:r w:rsidR="000C50EA" w:rsidRPr="00C412CC">
        <w:rPr>
          <w:rFonts w:ascii="Times New Roman" w:hAnsi="Times New Roman" w:cs="Times New Roman"/>
          <w:sz w:val="24"/>
          <w:szCs w:val="24"/>
          <w:lang w:val="en-US"/>
        </w:rPr>
        <w:fldChar w:fldCharType="begin"/>
      </w:r>
      <w:r w:rsidR="000C50EA" w:rsidRPr="00C412CC">
        <w:rPr>
          <w:rFonts w:ascii="Times New Roman" w:hAnsi="Times New Roman" w:cs="Times New Roman"/>
          <w:sz w:val="24"/>
          <w:szCs w:val="24"/>
          <w:lang w:val="en-US"/>
        </w:rPr>
        <w:instrText xml:space="preserve"> ADDIN EN.CITE &lt;EndNote&gt;&lt;Cite&gt;&lt;Author&gt;Junghans&lt;/Author&gt;&lt;Year&gt;2008&lt;/Year&gt;&lt;RecNum&gt;157&lt;/RecNum&gt;&lt;DisplayText&gt;[2]&lt;/DisplayText&gt;&lt;record&gt;&lt;rec-number&gt;157&lt;/rec-number&gt;&lt;foreign-keys&gt;&lt;key app="EN" db-id="p9zea0weet2tdzeex2mpssp2xsxztds0x2x0"&gt;157&lt;/key&gt;&lt;/foreign-keys&gt;&lt;ref-type name="Journal Article"&gt;17&lt;/ref-type&gt;&lt;contributors&gt;&lt;authors&gt;&lt;author&gt;Junghans, A. R.&lt;/author&gt;&lt;author&gt;Rusev, G.&lt;/author&gt;&lt;author&gt;Schwengner, R.&lt;/author&gt;&lt;author&gt;Wagner, A.&lt;/author&gt;&lt;author&gt;Grosse, E.&lt;/author&gt;&lt;/authors&gt;&lt;/contributors&gt;&lt;titles&gt;&lt;title&gt;Photon data shed new light upon the GDR spreading width in heavy nuclei&lt;/title&gt;&lt;secondary-title&gt;Physics Letters B&lt;/secondary-title&gt;&lt;/titles&gt;&lt;periodical&gt;&lt;full-title&gt;Physics Letters B&lt;/full-title&gt;&lt;/periodical&gt;&lt;pages&gt;200-204&lt;/pages&gt;&lt;volume&gt;670&lt;/volume&gt;&lt;number&gt;3&lt;/number&gt;&lt;dates&gt;&lt;year&gt;2008&lt;/year&gt;&lt;/dates&gt;&lt;isbn&gt;03702693&lt;/isbn&gt;&lt;urls&gt;&lt;/urls&gt;&lt;electronic-resource-num&gt;10.1016/j.physletb.2008.10.055&lt;/electronic-resource-num&gt;&lt;/record&gt;&lt;/Cite&gt;&lt;/EndNote&gt;</w:instrText>
      </w:r>
      <w:r w:rsidR="000C50EA" w:rsidRPr="00C412CC">
        <w:rPr>
          <w:rFonts w:ascii="Times New Roman" w:hAnsi="Times New Roman" w:cs="Times New Roman"/>
          <w:sz w:val="24"/>
          <w:szCs w:val="24"/>
          <w:lang w:val="en-US"/>
        </w:rPr>
        <w:fldChar w:fldCharType="separate"/>
      </w:r>
      <w:r w:rsidR="000C50EA" w:rsidRPr="00C412CC">
        <w:rPr>
          <w:rFonts w:ascii="Times New Roman" w:hAnsi="Times New Roman" w:cs="Times New Roman"/>
          <w:noProof/>
          <w:sz w:val="24"/>
          <w:szCs w:val="24"/>
          <w:lang w:val="en-US"/>
        </w:rPr>
        <w:t>[</w:t>
      </w:r>
      <w:hyperlink w:anchor="_ENREF_2" w:tooltip="Junghans, 2008 #157" w:history="1">
        <w:r w:rsidR="003D1FAA" w:rsidRPr="00C412CC">
          <w:rPr>
            <w:rFonts w:ascii="Times New Roman" w:hAnsi="Times New Roman" w:cs="Times New Roman"/>
            <w:noProof/>
            <w:sz w:val="24"/>
            <w:szCs w:val="24"/>
            <w:lang w:val="en-US"/>
          </w:rPr>
          <w:t>2</w:t>
        </w:r>
      </w:hyperlink>
      <w:r w:rsidR="000C50EA" w:rsidRPr="00C412CC">
        <w:rPr>
          <w:rFonts w:ascii="Times New Roman" w:hAnsi="Times New Roman" w:cs="Times New Roman"/>
          <w:noProof/>
          <w:sz w:val="24"/>
          <w:szCs w:val="24"/>
          <w:lang w:val="en-US"/>
        </w:rPr>
        <w:t>]</w:t>
      </w:r>
      <w:r w:rsidR="000C50EA" w:rsidRPr="00C412CC">
        <w:rPr>
          <w:rFonts w:ascii="Times New Roman" w:hAnsi="Times New Roman" w:cs="Times New Roman"/>
          <w:sz w:val="24"/>
          <w:szCs w:val="24"/>
          <w:lang w:val="en-US"/>
        </w:rPr>
        <w:fldChar w:fldCharType="end"/>
      </w:r>
      <w:r w:rsidR="00FB4F8B" w:rsidRPr="00C412CC">
        <w:rPr>
          <w:rFonts w:ascii="Times New Roman" w:hAnsi="Times New Roman" w:cs="Times New Roman"/>
          <w:sz w:val="24"/>
          <w:szCs w:val="24"/>
          <w:lang w:val="en-US"/>
        </w:rPr>
        <w:t>), 2 Lorentz-</w:t>
      </w:r>
      <w:proofErr w:type="spellStart"/>
      <w:r w:rsidR="00FB4F8B" w:rsidRPr="00C412CC">
        <w:rPr>
          <w:rFonts w:ascii="Times New Roman" w:hAnsi="Times New Roman" w:cs="Times New Roman"/>
          <w:sz w:val="24"/>
          <w:szCs w:val="24"/>
          <w:lang w:val="en-US"/>
        </w:rPr>
        <w:t>Parametrization</w:t>
      </w:r>
      <w:proofErr w:type="spellEnd"/>
      <w:r w:rsidR="00FB4F8B" w:rsidRPr="00C412CC">
        <w:rPr>
          <w:rFonts w:ascii="Times New Roman" w:hAnsi="Times New Roman" w:cs="Times New Roman"/>
          <w:sz w:val="24"/>
          <w:szCs w:val="24"/>
          <w:lang w:val="en-US"/>
        </w:rPr>
        <w:t xml:space="preserve"> as often found in RIPL</w:t>
      </w:r>
      <w:r w:rsidR="002F2FAA" w:rsidRPr="00C412CC">
        <w:rPr>
          <w:rFonts w:ascii="Times New Roman" w:hAnsi="Times New Roman" w:cs="Times New Roman"/>
          <w:sz w:val="24"/>
          <w:szCs w:val="24"/>
          <w:lang w:val="en-US"/>
        </w:rPr>
        <w:t xml:space="preserve"> (</w:t>
      </w:r>
      <w:r w:rsidR="002F2FAA" w:rsidRPr="00C412CC">
        <w:rPr>
          <w:rFonts w:ascii="Times New Roman" w:hAnsi="Times New Roman" w:cs="Times New Roman"/>
          <w:sz w:val="24"/>
          <w:szCs w:val="24"/>
          <w:lang w:val="en-US"/>
        </w:rPr>
        <w:fldChar w:fldCharType="begin"/>
      </w:r>
      <w:r w:rsidR="002F2FAA" w:rsidRPr="00C412CC">
        <w:rPr>
          <w:rFonts w:ascii="Times New Roman" w:hAnsi="Times New Roman" w:cs="Times New Roman"/>
          <w:sz w:val="24"/>
          <w:szCs w:val="24"/>
          <w:lang w:val="en-US"/>
        </w:rPr>
        <w:instrText xml:space="preserve"> ADDIN EN.CITE &lt;EndNote&gt;&lt;Cite&gt;&lt;Author&gt;Capote&lt;/Author&gt;&lt;Year&gt;2009&lt;/Year&gt;&lt;RecNum&gt;24&lt;/RecNum&gt;&lt;DisplayText&gt;[3]&lt;/DisplayText&gt;&lt;record&gt;&lt;rec-number&gt;24&lt;/rec-number&gt;&lt;foreign-keys&gt;&lt;key app="EN" db-id="p9zea0weet2tdzeex2mpssp2xsxztds0x2x0"&gt;24&lt;/key&gt;&lt;/foreign-keys&gt;&lt;ref-type name="Journal Article"&gt;17&lt;/ref-type&gt;&lt;contributors&gt;&lt;authors&gt;&lt;author&gt;Capote, R.&lt;/author&gt;&lt;author&gt;Herman, M.&lt;/author&gt;&lt;author&gt;Obložinský, P.&lt;/author&gt;&lt;author&gt;Young, P. G.&lt;/author&gt;&lt;author&gt;Goriely, S.&lt;/author&gt;&lt;author&gt;Belgya, T.&lt;/author&gt;&lt;author&gt;Ignatyuk, A. V.&lt;/author&gt;&lt;author&gt;Koning, A. J.&lt;/author&gt;&lt;author&gt;Hilaire, S.&lt;/author&gt;&lt;author&gt;Plujko, V. A.&lt;/author&gt;&lt;author&gt;Avrigeanu, M.&lt;/author&gt;&lt;author&gt;Bersillon, O.&lt;/author&gt;&lt;author&gt;Chadwick, M. B.&lt;/author&gt;&lt;author&gt;Fukahori, T.&lt;/author&gt;&lt;author&gt;Ge, Zhigang&lt;/author&gt;&lt;author&gt;Han, Yinlu&lt;/author&gt;&lt;author&gt;Kailas, S.&lt;/author&gt;&lt;author&gt;Kopecky, J.&lt;/author&gt;&lt;author&gt;Maslov, V. M.&lt;/author&gt;&lt;author&gt;Reffo, G.&lt;/author&gt;&lt;author&gt;Sin, M.&lt;/author&gt;&lt;author&gt;Soukhovitskii, E. Sh&lt;/author&gt;&lt;author&gt;Talou, P.&lt;/author&gt;&lt;/authors&gt;&lt;/contributors&gt;&lt;titles&gt;&lt;title&gt;RIPL – Reference Input Parameter Library for Calculation of Nuclear Reactions and Nuclear Data Evaluations&lt;/title&gt;&lt;secondary-title&gt;Nuclear Data Sheets&lt;/secondary-title&gt;&lt;/titles&gt;&lt;periodical&gt;&lt;full-title&gt;Nuclear Data Sheets&lt;/full-title&gt;&lt;/periodical&gt;&lt;pages&gt;3107-3214&lt;/pages&gt;&lt;volume&gt;110&lt;/volume&gt;&lt;number&gt;12&lt;/number&gt;&lt;dates&gt;&lt;year&gt;2009&lt;/year&gt;&lt;/dates&gt;&lt;isbn&gt;00903752&lt;/isbn&gt;&lt;urls&gt;&lt;/urls&gt;&lt;electronic-resource-num&gt;10.1016/j.nds.2009.10.004&lt;/electronic-resource-num&gt;&lt;/record&gt;&lt;/Cite&gt;&lt;/EndNote&gt;</w:instrText>
      </w:r>
      <w:r w:rsidR="002F2FAA" w:rsidRPr="00C412CC">
        <w:rPr>
          <w:rFonts w:ascii="Times New Roman" w:hAnsi="Times New Roman" w:cs="Times New Roman"/>
          <w:sz w:val="24"/>
          <w:szCs w:val="24"/>
          <w:lang w:val="en-US"/>
        </w:rPr>
        <w:fldChar w:fldCharType="separate"/>
      </w:r>
      <w:r w:rsidR="002F2FAA" w:rsidRPr="00C412CC">
        <w:rPr>
          <w:rFonts w:ascii="Times New Roman" w:hAnsi="Times New Roman" w:cs="Times New Roman"/>
          <w:noProof/>
          <w:sz w:val="24"/>
          <w:szCs w:val="24"/>
          <w:lang w:val="en-US"/>
        </w:rPr>
        <w:t>[</w:t>
      </w:r>
      <w:hyperlink w:anchor="_ENREF_3" w:tooltip="Capote, 2009 #24" w:history="1">
        <w:r w:rsidR="003D1FAA" w:rsidRPr="00C412CC">
          <w:rPr>
            <w:rFonts w:ascii="Times New Roman" w:hAnsi="Times New Roman" w:cs="Times New Roman"/>
            <w:noProof/>
            <w:sz w:val="24"/>
            <w:szCs w:val="24"/>
            <w:lang w:val="en-US"/>
          </w:rPr>
          <w:t>3</w:t>
        </w:r>
      </w:hyperlink>
      <w:r w:rsidR="002F2FAA" w:rsidRPr="00C412CC">
        <w:rPr>
          <w:rFonts w:ascii="Times New Roman" w:hAnsi="Times New Roman" w:cs="Times New Roman"/>
          <w:noProof/>
          <w:sz w:val="24"/>
          <w:szCs w:val="24"/>
          <w:lang w:val="en-US"/>
        </w:rPr>
        <w:t>]</w:t>
      </w:r>
      <w:r w:rsidR="002F2FAA" w:rsidRPr="00C412CC">
        <w:rPr>
          <w:rFonts w:ascii="Times New Roman" w:hAnsi="Times New Roman" w:cs="Times New Roman"/>
          <w:sz w:val="24"/>
          <w:szCs w:val="24"/>
          <w:lang w:val="en-US"/>
        </w:rPr>
        <w:fldChar w:fldCharType="end"/>
      </w:r>
      <w:r w:rsidR="002F2FAA" w:rsidRPr="00C412CC">
        <w:rPr>
          <w:rFonts w:ascii="Times New Roman" w:hAnsi="Times New Roman" w:cs="Times New Roman"/>
          <w:sz w:val="24"/>
          <w:szCs w:val="24"/>
          <w:lang w:val="en-US"/>
        </w:rPr>
        <w:t>).</w:t>
      </w:r>
      <w:r w:rsidR="00B904FC" w:rsidRPr="00C412CC">
        <w:rPr>
          <w:rFonts w:ascii="Times New Roman" w:hAnsi="Times New Roman" w:cs="Times New Roman"/>
          <w:sz w:val="24"/>
          <w:szCs w:val="24"/>
          <w:lang w:val="en-US"/>
        </w:rPr>
        <w:t xml:space="preserve"> Also one can use an own strength function. The structure of the input files should be two columns (1</w:t>
      </w:r>
      <w:r w:rsidR="00B904FC" w:rsidRPr="00C412CC">
        <w:rPr>
          <w:rFonts w:ascii="Times New Roman" w:hAnsi="Times New Roman" w:cs="Times New Roman"/>
          <w:sz w:val="24"/>
          <w:szCs w:val="24"/>
          <w:vertAlign w:val="superscript"/>
          <w:lang w:val="en-US"/>
        </w:rPr>
        <w:t>st</w:t>
      </w:r>
      <w:r w:rsidR="00B904FC" w:rsidRPr="00C412CC">
        <w:rPr>
          <w:rFonts w:ascii="Times New Roman" w:hAnsi="Times New Roman" w:cs="Times New Roman"/>
          <w:sz w:val="24"/>
          <w:szCs w:val="24"/>
          <w:lang w:val="en-US"/>
        </w:rPr>
        <w:t xml:space="preserve"> energy in </w:t>
      </w:r>
      <w:proofErr w:type="spellStart"/>
      <w:r w:rsidR="00B904FC" w:rsidRPr="00C412CC">
        <w:rPr>
          <w:rFonts w:ascii="Times New Roman" w:hAnsi="Times New Roman" w:cs="Times New Roman"/>
          <w:sz w:val="24"/>
          <w:szCs w:val="24"/>
          <w:lang w:val="en-US"/>
        </w:rPr>
        <w:t>keV</w:t>
      </w:r>
      <w:proofErr w:type="spellEnd"/>
      <w:r w:rsidR="00B904FC" w:rsidRPr="00C412CC">
        <w:rPr>
          <w:rFonts w:ascii="Times New Roman" w:hAnsi="Times New Roman" w:cs="Times New Roman"/>
          <w:sz w:val="24"/>
          <w:szCs w:val="24"/>
          <w:lang w:val="en-US"/>
        </w:rPr>
        <w:t>, 2</w:t>
      </w:r>
      <w:r w:rsidR="00B904FC" w:rsidRPr="00C412CC">
        <w:rPr>
          <w:rFonts w:ascii="Times New Roman" w:hAnsi="Times New Roman" w:cs="Times New Roman"/>
          <w:sz w:val="24"/>
          <w:szCs w:val="24"/>
          <w:vertAlign w:val="superscript"/>
          <w:lang w:val="en-US"/>
        </w:rPr>
        <w:t>nd</w:t>
      </w:r>
      <w:r w:rsidR="00B904FC" w:rsidRPr="00C412CC">
        <w:rPr>
          <w:rFonts w:ascii="Times New Roman" w:hAnsi="Times New Roman" w:cs="Times New Roman"/>
          <w:sz w:val="24"/>
          <w:szCs w:val="24"/>
          <w:lang w:val="en-US"/>
        </w:rPr>
        <w:t xml:space="preserve"> strength in keV</w:t>
      </w:r>
      <w:r w:rsidR="00B904FC" w:rsidRPr="00C412CC">
        <w:rPr>
          <w:rFonts w:ascii="Times New Roman" w:hAnsi="Times New Roman" w:cs="Times New Roman"/>
          <w:sz w:val="24"/>
          <w:szCs w:val="24"/>
          <w:vertAlign w:val="superscript"/>
          <w:lang w:val="en-US"/>
        </w:rPr>
        <w:t>-3</w:t>
      </w:r>
      <w:r w:rsidR="00B904FC" w:rsidRPr="00C412CC">
        <w:rPr>
          <w:rFonts w:ascii="Times New Roman" w:hAnsi="Times New Roman" w:cs="Times New Roman"/>
          <w:sz w:val="24"/>
          <w:szCs w:val="24"/>
          <w:lang w:val="en-US"/>
        </w:rPr>
        <w:t xml:space="preserve">) </w:t>
      </w:r>
      <w:proofErr w:type="gramStart"/>
      <w:r w:rsidR="00B904FC" w:rsidRPr="00C412CC">
        <w:rPr>
          <w:rFonts w:ascii="Times New Roman" w:hAnsi="Times New Roman" w:cs="Times New Roman"/>
          <w:sz w:val="24"/>
          <w:szCs w:val="24"/>
          <w:lang w:val="en-US"/>
        </w:rPr>
        <w:t>The</w:t>
      </w:r>
      <w:proofErr w:type="gramEnd"/>
      <w:r w:rsidR="00B904FC" w:rsidRPr="00C412CC">
        <w:rPr>
          <w:rFonts w:ascii="Times New Roman" w:hAnsi="Times New Roman" w:cs="Times New Roman"/>
          <w:sz w:val="24"/>
          <w:szCs w:val="24"/>
          <w:lang w:val="en-US"/>
        </w:rPr>
        <w:t xml:space="preserve"> binning does not have to have the same like the one in (2) the program will adjust it.</w:t>
      </w:r>
      <w:r w:rsidR="00CA1E95" w:rsidRPr="00C412CC">
        <w:rPr>
          <w:rFonts w:ascii="Times New Roman" w:hAnsi="Times New Roman" w:cs="Times New Roman"/>
          <w:sz w:val="24"/>
          <w:szCs w:val="24"/>
          <w:lang w:val="en-US"/>
        </w:rPr>
        <w:br/>
        <w:t>For M1 one can choose between RIPL-</w:t>
      </w:r>
      <w:proofErr w:type="spellStart"/>
      <w:r w:rsidR="00CA1E95" w:rsidRPr="00C412CC">
        <w:rPr>
          <w:rFonts w:ascii="Times New Roman" w:hAnsi="Times New Roman" w:cs="Times New Roman"/>
          <w:sz w:val="24"/>
          <w:szCs w:val="24"/>
          <w:lang w:val="en-US"/>
        </w:rPr>
        <w:t>parametrization</w:t>
      </w:r>
      <w:proofErr w:type="spellEnd"/>
      <w:r w:rsidR="00CA1E95" w:rsidRPr="00C412CC">
        <w:rPr>
          <w:rFonts w:ascii="Times New Roman" w:hAnsi="Times New Roman" w:cs="Times New Roman"/>
          <w:sz w:val="24"/>
          <w:szCs w:val="24"/>
          <w:lang w:val="en-US"/>
        </w:rPr>
        <w:t xml:space="preserve"> (see also Ref. </w:t>
      </w:r>
      <w:r w:rsidR="00CA1E95" w:rsidRPr="00C412CC">
        <w:rPr>
          <w:rFonts w:ascii="Times New Roman" w:hAnsi="Times New Roman" w:cs="Times New Roman"/>
          <w:sz w:val="24"/>
          <w:szCs w:val="24"/>
          <w:lang w:val="en-US"/>
        </w:rPr>
        <w:fldChar w:fldCharType="begin"/>
      </w:r>
      <w:r w:rsidR="00CA1E95" w:rsidRPr="00C412CC">
        <w:rPr>
          <w:rFonts w:ascii="Times New Roman" w:hAnsi="Times New Roman" w:cs="Times New Roman"/>
          <w:sz w:val="24"/>
          <w:szCs w:val="24"/>
          <w:lang w:val="en-US"/>
        </w:rPr>
        <w:instrText xml:space="preserve"> ADDIN EN.CITE &lt;EndNote&gt;&lt;Cite&gt;&lt;Author&gt;Capote&lt;/Author&gt;&lt;Year&gt;2009&lt;/Year&gt;&lt;RecNum&gt;24&lt;/RecNum&gt;&lt;DisplayText&gt;[3]&lt;/DisplayText&gt;&lt;record&gt;&lt;rec-number&gt;24&lt;/rec-number&gt;&lt;foreign-keys&gt;&lt;key app="EN" db-id="p9zea0weet2tdzeex2mpssp2xsxztds0x2x0"&gt;24&lt;/key&gt;&lt;/foreign-keys&gt;&lt;ref-type name="Journal Article"&gt;17&lt;/ref-type&gt;&lt;contributors&gt;&lt;authors&gt;&lt;author&gt;Capote, R.&lt;/author&gt;&lt;author&gt;Herman, M.&lt;/author&gt;&lt;author&gt;Obložinský, P.&lt;/author&gt;&lt;author&gt;Young, P. G.&lt;/author&gt;&lt;author&gt;Goriely, S.&lt;/author&gt;&lt;author&gt;Belgya, T.&lt;/author&gt;&lt;author&gt;Ignatyuk, A. V.&lt;/author&gt;&lt;author&gt;Koning, A. J.&lt;/author&gt;&lt;author&gt;Hilaire, S.&lt;/author&gt;&lt;author&gt;Plujko, V. A.&lt;/author&gt;&lt;author&gt;Avrigeanu, M.&lt;/author&gt;&lt;author&gt;Bersillon, O.&lt;/author&gt;&lt;author&gt;Chadwick, M. B.&lt;/author&gt;&lt;author&gt;Fukahori, T.&lt;/author&gt;&lt;author&gt;Ge, Zhigang&lt;/author&gt;&lt;author&gt;Han, Yinlu&lt;/author&gt;&lt;author&gt;Kailas, S.&lt;/author&gt;&lt;author&gt;Kopecky, J.&lt;/author&gt;&lt;author&gt;Maslov, V. M.&lt;/author&gt;&lt;author&gt;Reffo, G.&lt;/author&gt;&lt;author&gt;Sin, M.&lt;/author&gt;&lt;author&gt;Soukhovitskii, E. Sh&lt;/author&gt;&lt;author&gt;Talou, P.&lt;/author&gt;&lt;/authors&gt;&lt;/contributors&gt;&lt;titles&gt;&lt;title&gt;RIPL – Reference Input Parameter Library for Calculation of Nuclear Reactions and Nuclear Data Evaluations&lt;/title&gt;&lt;secondary-title&gt;Nuclear Data Sheets&lt;/secondary-title&gt;&lt;/titles&gt;&lt;periodical&gt;&lt;full-title&gt;Nuclear Data Sheets&lt;/full-title&gt;&lt;/periodical&gt;&lt;pages&gt;3107-3214&lt;/pages&gt;&lt;volume&gt;110&lt;/volume&gt;&lt;number&gt;12&lt;/number&gt;&lt;dates&gt;&lt;year&gt;2009&lt;/year&gt;&lt;/dates&gt;&lt;isbn&gt;00903752&lt;/isbn&gt;&lt;urls&gt;&lt;/urls&gt;&lt;electronic-resource-num&gt;10.1016/j.nds.2009.10.004&lt;/electronic-resource-num&gt;&lt;/record&gt;&lt;/Cite&gt;&lt;/EndNote&gt;</w:instrText>
      </w:r>
      <w:r w:rsidR="00CA1E95" w:rsidRPr="00C412CC">
        <w:rPr>
          <w:rFonts w:ascii="Times New Roman" w:hAnsi="Times New Roman" w:cs="Times New Roman"/>
          <w:sz w:val="24"/>
          <w:szCs w:val="24"/>
          <w:lang w:val="en-US"/>
        </w:rPr>
        <w:fldChar w:fldCharType="separate"/>
      </w:r>
      <w:r w:rsidR="00CA1E95" w:rsidRPr="00C412CC">
        <w:rPr>
          <w:rFonts w:ascii="Times New Roman" w:hAnsi="Times New Roman" w:cs="Times New Roman"/>
          <w:noProof/>
          <w:sz w:val="24"/>
          <w:szCs w:val="24"/>
          <w:lang w:val="en-US"/>
        </w:rPr>
        <w:t>[</w:t>
      </w:r>
      <w:hyperlink w:anchor="_ENREF_3" w:tooltip="Capote, 2009 #24" w:history="1">
        <w:r w:rsidR="003D1FAA" w:rsidRPr="00C412CC">
          <w:rPr>
            <w:rFonts w:ascii="Times New Roman" w:hAnsi="Times New Roman" w:cs="Times New Roman"/>
            <w:noProof/>
            <w:sz w:val="24"/>
            <w:szCs w:val="24"/>
            <w:lang w:val="en-US"/>
          </w:rPr>
          <w:t>3</w:t>
        </w:r>
      </w:hyperlink>
      <w:r w:rsidR="00CA1E95" w:rsidRPr="00C412CC">
        <w:rPr>
          <w:rFonts w:ascii="Times New Roman" w:hAnsi="Times New Roman" w:cs="Times New Roman"/>
          <w:noProof/>
          <w:sz w:val="24"/>
          <w:szCs w:val="24"/>
          <w:lang w:val="en-US"/>
        </w:rPr>
        <w:t>]</w:t>
      </w:r>
      <w:r w:rsidR="00CA1E95" w:rsidRPr="00C412CC">
        <w:rPr>
          <w:rFonts w:ascii="Times New Roman" w:hAnsi="Times New Roman" w:cs="Times New Roman"/>
          <w:sz w:val="24"/>
          <w:szCs w:val="24"/>
          <w:lang w:val="en-US"/>
        </w:rPr>
        <w:fldChar w:fldCharType="end"/>
      </w:r>
      <w:r w:rsidR="00CA1E95" w:rsidRPr="00C412CC">
        <w:rPr>
          <w:rFonts w:ascii="Times New Roman" w:hAnsi="Times New Roman" w:cs="Times New Roman"/>
          <w:sz w:val="24"/>
          <w:szCs w:val="24"/>
          <w:lang w:val="en-US"/>
        </w:rPr>
        <w:t>)</w:t>
      </w:r>
      <w:r w:rsidR="00A6491C" w:rsidRPr="00C412CC">
        <w:rPr>
          <w:rFonts w:ascii="Times New Roman" w:hAnsi="Times New Roman" w:cs="Times New Roman"/>
          <w:sz w:val="24"/>
          <w:szCs w:val="24"/>
          <w:lang w:val="en-US"/>
        </w:rPr>
        <w:t xml:space="preserve"> or three-</w:t>
      </w:r>
      <w:proofErr w:type="spellStart"/>
      <w:r w:rsidR="00A6491C" w:rsidRPr="00C412CC">
        <w:rPr>
          <w:rFonts w:ascii="Times New Roman" w:hAnsi="Times New Roman" w:cs="Times New Roman"/>
          <w:sz w:val="24"/>
          <w:szCs w:val="24"/>
          <w:lang w:val="en-US"/>
        </w:rPr>
        <w:t>gaussian</w:t>
      </w:r>
      <w:proofErr w:type="spellEnd"/>
      <w:r w:rsidR="00A6491C" w:rsidRPr="00C412CC">
        <w:rPr>
          <w:rFonts w:ascii="Times New Roman" w:hAnsi="Times New Roman" w:cs="Times New Roman"/>
          <w:sz w:val="24"/>
          <w:szCs w:val="24"/>
          <w:lang w:val="en-US"/>
        </w:rPr>
        <w:t xml:space="preserve"> model (see also </w:t>
      </w:r>
      <w:r w:rsidR="003D1FAA" w:rsidRPr="00C412CC">
        <w:rPr>
          <w:rFonts w:ascii="Times New Roman" w:hAnsi="Times New Roman" w:cs="Times New Roman"/>
          <w:sz w:val="24"/>
          <w:szCs w:val="24"/>
          <w:lang w:val="en-US"/>
        </w:rPr>
        <w:fldChar w:fldCharType="begin">
          <w:fldData xml:space="preserve">PEVuZE5vdGU+PENpdGU+PEF1dGhvcj5TY2hyYW1tPC9BdXRob3I+PFllYXI+MjAxMjwvWWVhcj48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</w:fldData>
        </w:fldChar>
      </w:r>
      <w:r w:rsidR="003D1FAA" w:rsidRPr="00C412CC">
        <w:rPr>
          <w:rFonts w:ascii="Times New Roman" w:hAnsi="Times New Roman" w:cs="Times New Roman"/>
          <w:sz w:val="24"/>
          <w:szCs w:val="24"/>
          <w:lang w:val="en-US"/>
        </w:rPr>
        <w:instrText xml:space="preserve"> ADDIN EN.CITE </w:instrText>
      </w:r>
      <w:r w:rsidR="003D1FAA" w:rsidRPr="00C412CC">
        <w:rPr>
          <w:rFonts w:ascii="Times New Roman" w:hAnsi="Times New Roman" w:cs="Times New Roman"/>
          <w:sz w:val="24"/>
          <w:szCs w:val="24"/>
          <w:lang w:val="en-US"/>
        </w:rPr>
        <w:fldChar w:fldCharType="begin">
          <w:fldData xml:space="preserve">PEVuZE5vdGU+PENpdGU+PEF1dGhvcj5TY2hyYW1tPC9BdXRob3I+PFllYXI+MjAxMjwvWWVhcj48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</w:fldData>
        </w:fldChar>
      </w:r>
      <w:r w:rsidR="003D1FAA" w:rsidRPr="00C412CC">
        <w:rPr>
          <w:rFonts w:ascii="Times New Roman" w:hAnsi="Times New Roman" w:cs="Times New Roman"/>
          <w:sz w:val="24"/>
          <w:szCs w:val="24"/>
          <w:lang w:val="en-US"/>
        </w:rPr>
        <w:instrText xml:space="preserve"> ADDIN EN.CITE.DATA </w:instrText>
      </w:r>
      <w:r w:rsidR="003D1FAA" w:rsidRPr="00C412CC">
        <w:rPr>
          <w:rFonts w:ascii="Times New Roman" w:hAnsi="Times New Roman" w:cs="Times New Roman"/>
          <w:sz w:val="24"/>
          <w:szCs w:val="24"/>
          <w:lang w:val="en-US"/>
        </w:rPr>
      </w:r>
      <w:r w:rsidR="003D1FAA" w:rsidRPr="00C412CC">
        <w:rPr>
          <w:rFonts w:ascii="Times New Roman" w:hAnsi="Times New Roman" w:cs="Times New Roman"/>
          <w:sz w:val="24"/>
          <w:szCs w:val="24"/>
          <w:lang w:val="en-US"/>
        </w:rPr>
        <w:fldChar w:fldCharType="end"/>
      </w:r>
      <w:r w:rsidR="003D1FAA" w:rsidRPr="00C412CC">
        <w:rPr>
          <w:rFonts w:ascii="Times New Roman" w:hAnsi="Times New Roman" w:cs="Times New Roman"/>
          <w:sz w:val="24"/>
          <w:szCs w:val="24"/>
          <w:lang w:val="en-US"/>
        </w:rPr>
      </w:r>
      <w:r w:rsidR="003D1FAA" w:rsidRPr="00C412CC">
        <w:rPr>
          <w:rFonts w:ascii="Times New Roman" w:hAnsi="Times New Roman" w:cs="Times New Roman"/>
          <w:sz w:val="24"/>
          <w:szCs w:val="24"/>
          <w:lang w:val="en-US"/>
        </w:rPr>
        <w:fldChar w:fldCharType="separate"/>
      </w:r>
      <w:r w:rsidR="003D1FAA" w:rsidRPr="00C412CC">
        <w:rPr>
          <w:rFonts w:ascii="Times New Roman" w:hAnsi="Times New Roman" w:cs="Times New Roman"/>
          <w:noProof/>
          <w:sz w:val="24"/>
          <w:szCs w:val="24"/>
          <w:lang w:val="en-US"/>
        </w:rPr>
        <w:t>[</w:t>
      </w:r>
      <w:hyperlink w:anchor="_ENREF_4" w:tooltip="Schramm, 2012 #254" w:history="1">
        <w:r w:rsidR="003D1FAA" w:rsidRPr="00C412CC">
          <w:rPr>
            <w:rFonts w:ascii="Times New Roman" w:hAnsi="Times New Roman" w:cs="Times New Roman"/>
            <w:noProof/>
            <w:sz w:val="24"/>
            <w:szCs w:val="24"/>
            <w:lang w:val="en-US"/>
          </w:rPr>
          <w:t>4</w:t>
        </w:r>
      </w:hyperlink>
      <w:r w:rsidR="003D1FAA" w:rsidRPr="00C412CC">
        <w:rPr>
          <w:rFonts w:ascii="Times New Roman" w:hAnsi="Times New Roman" w:cs="Times New Roman"/>
          <w:noProof/>
          <w:sz w:val="24"/>
          <w:szCs w:val="24"/>
          <w:lang w:val="en-US"/>
        </w:rPr>
        <w:t xml:space="preserve">, </w:t>
      </w:r>
      <w:hyperlink w:anchor="_ENREF_5" w:tooltip="Massarczyk, 2013 #75" w:history="1">
        <w:r w:rsidR="003D1FAA" w:rsidRPr="00C412CC">
          <w:rPr>
            <w:rFonts w:ascii="Times New Roman" w:hAnsi="Times New Roman" w:cs="Times New Roman"/>
            <w:noProof/>
            <w:sz w:val="24"/>
            <w:szCs w:val="24"/>
            <w:lang w:val="en-US"/>
          </w:rPr>
          <w:t>5</w:t>
        </w:r>
      </w:hyperlink>
      <w:r w:rsidR="003D1FAA" w:rsidRPr="00C412CC">
        <w:rPr>
          <w:rFonts w:ascii="Times New Roman" w:hAnsi="Times New Roman" w:cs="Times New Roman"/>
          <w:noProof/>
          <w:sz w:val="24"/>
          <w:szCs w:val="24"/>
          <w:lang w:val="en-US"/>
        </w:rPr>
        <w:t>]</w:t>
      </w:r>
      <w:r w:rsidR="003D1FAA" w:rsidRPr="00C412CC">
        <w:rPr>
          <w:rFonts w:ascii="Times New Roman" w:hAnsi="Times New Roman" w:cs="Times New Roman"/>
          <w:sz w:val="24"/>
          <w:szCs w:val="24"/>
          <w:lang w:val="en-US"/>
        </w:rPr>
        <w:fldChar w:fldCharType="end"/>
      </w:r>
      <w:r w:rsidR="003D1FAA" w:rsidRPr="00C412CC">
        <w:rPr>
          <w:rFonts w:ascii="Times New Roman" w:hAnsi="Times New Roman" w:cs="Times New Roman"/>
          <w:sz w:val="24"/>
          <w:szCs w:val="24"/>
          <w:lang w:val="en-US"/>
        </w:rPr>
        <w:t>)</w:t>
      </w:r>
      <w:r w:rsidR="003D1FAA" w:rsidRPr="00C412CC">
        <w:rPr>
          <w:rFonts w:ascii="Times New Roman" w:hAnsi="Times New Roman" w:cs="Times New Roman"/>
          <w:sz w:val="24"/>
          <w:szCs w:val="24"/>
          <w:lang w:val="en-US"/>
        </w:rPr>
        <w:br/>
        <w:t>E2 is like recommended in RIPL</w:t>
      </w:r>
    </w:p>
    <w:p w:rsidR="00605890" w:rsidRPr="00C412CC" w:rsidRDefault="00605890" w:rsidP="003D1FAA">
      <w:pPr>
        <w:pStyle w:val="ListParagraph"/>
        <w:numPr>
          <w:ilvl w:val="0"/>
          <w:numId w:val="2"/>
        </w:numPr>
        <w:rPr>
          <w:rFonts w:ascii="Times New Roman" w:hAnsi="Times New Roman" w:cs="Times New Roman"/>
          <w:sz w:val="24"/>
          <w:szCs w:val="24"/>
          <w:lang w:val="en-US"/>
        </w:rPr>
      </w:pPr>
      <w:r w:rsidRPr="00C412CC">
        <w:rPr>
          <w:rFonts w:ascii="Times New Roman" w:hAnsi="Times New Roman" w:cs="Times New Roman"/>
          <w:sz w:val="24"/>
          <w:szCs w:val="24"/>
          <w:lang w:val="en-US"/>
        </w:rPr>
        <w:t xml:space="preserve">Start, Output </w:t>
      </w:r>
      <w:r w:rsidR="00271AA7" w:rsidRPr="00C412CC">
        <w:rPr>
          <w:rFonts w:ascii="Times New Roman" w:hAnsi="Times New Roman" w:cs="Times New Roman"/>
          <w:sz w:val="24"/>
          <w:szCs w:val="24"/>
          <w:lang w:val="en-US"/>
        </w:rPr>
        <w:t>and Exit, see separa</w:t>
      </w:r>
      <w:r w:rsidRPr="00C412CC">
        <w:rPr>
          <w:rFonts w:ascii="Times New Roman" w:hAnsi="Times New Roman" w:cs="Times New Roman"/>
          <w:sz w:val="24"/>
          <w:szCs w:val="24"/>
          <w:lang w:val="en-US"/>
        </w:rPr>
        <w:t>te chapter</w:t>
      </w:r>
    </w:p>
    <w:p w:rsidR="00C456D0" w:rsidRPr="007316E8" w:rsidRDefault="007C1F6A" w:rsidP="002D1C0D">
      <w:pPr>
        <w:rPr>
          <w:rFonts w:ascii="Times New Roman" w:hAnsi="Times New Roman" w:cs="Times New Roman"/>
          <w:b/>
          <w:sz w:val="24"/>
          <w:szCs w:val="24"/>
          <w:u w:val="single"/>
          <w:lang w:val="en-US"/>
        </w:rPr>
      </w:pPr>
      <w:r w:rsidRPr="00C412CC">
        <w:rPr>
          <w:rFonts w:ascii="Times New Roman" w:hAnsi="Times New Roman" w:cs="Times New Roman"/>
          <w:b/>
          <w:sz w:val="36"/>
          <w:szCs w:val="36"/>
          <w:u w:val="single"/>
          <w:lang w:val="en-US"/>
        </w:rPr>
        <w:t>Input level files</w:t>
      </w:r>
    </w:p>
    <w:p w:rsidR="007316E8" w:rsidRPr="007316E8" w:rsidRDefault="007316E8" w:rsidP="002D1C0D">
      <w:pPr>
        <w:rPr>
          <w:rFonts w:ascii="Times New Roman" w:hAnsi="Times New Roman" w:cs="Times New Roman"/>
          <w:sz w:val="24"/>
          <w:szCs w:val="24"/>
          <w:lang w:val="en-US"/>
        </w:rPr>
      </w:pPr>
      <w:r w:rsidRPr="007316E8">
        <w:rPr>
          <w:rFonts w:ascii="Times New Roman" w:hAnsi="Times New Roman" w:cs="Times New Roman"/>
          <w:sz w:val="24"/>
          <w:szCs w:val="24"/>
          <w:lang w:val="en-US"/>
        </w:rPr>
        <w:tab/>
      </w:r>
      <w:r w:rsidR="009351B6">
        <w:rPr>
          <w:rFonts w:ascii="Times New Roman" w:hAnsi="Times New Roman" w:cs="Times New Roman"/>
          <w:noProof/>
          <w:sz w:val="24"/>
          <w:szCs w:val="24"/>
          <w:lang w:eastAsia="de-DE"/>
        </w:rPr>
        <w:drawing>
          <wp:inline distT="0" distB="0" distL="0" distR="0">
            <wp:extent cx="5760720" cy="18338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ex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1833880"/>
                    </a:xfrm>
                    <a:prstGeom prst="rect">
                      <a:avLst/>
                    </a:prstGeom>
                  </pic:spPr>
                </pic:pic>
              </a:graphicData>
            </a:graphic>
          </wp:inline>
        </w:drawing>
      </w:r>
    </w:p>
    <w:p w:rsidR="009351B6" w:rsidRPr="00471052" w:rsidRDefault="009351B6" w:rsidP="009351B6">
      <w:pPr>
        <w:ind w:left="705"/>
        <w:rPr>
          <w:rFonts w:ascii="Times New Roman" w:hAnsi="Times New Roman" w:cs="Times New Roman"/>
          <w:sz w:val="24"/>
          <w:szCs w:val="24"/>
          <w:lang w:val="en-US"/>
        </w:rPr>
      </w:pPr>
      <w:r w:rsidRPr="009351B6">
        <w:rPr>
          <w:rFonts w:ascii="Times New Roman" w:hAnsi="Times New Roman" w:cs="Times New Roman"/>
          <w:sz w:val="24"/>
          <w:szCs w:val="24"/>
          <w:lang w:val="en-US"/>
        </w:rPr>
        <w:t>The i</w:t>
      </w:r>
      <w:r w:rsidR="00471052">
        <w:rPr>
          <w:rFonts w:ascii="Times New Roman" w:hAnsi="Times New Roman" w:cs="Times New Roman"/>
          <w:sz w:val="24"/>
          <w:szCs w:val="24"/>
          <w:lang w:val="en-US"/>
        </w:rPr>
        <w:t xml:space="preserve">nput </w:t>
      </w:r>
      <w:proofErr w:type="gramStart"/>
      <w:r w:rsidR="00471052">
        <w:rPr>
          <w:rFonts w:ascii="Times New Roman" w:hAnsi="Times New Roman" w:cs="Times New Roman"/>
          <w:sz w:val="24"/>
          <w:szCs w:val="24"/>
          <w:lang w:val="en-US"/>
        </w:rPr>
        <w:t>files has</w:t>
      </w:r>
      <w:proofErr w:type="gramEnd"/>
      <w:r w:rsidR="00471052">
        <w:rPr>
          <w:rFonts w:ascii="Times New Roman" w:hAnsi="Times New Roman" w:cs="Times New Roman"/>
          <w:sz w:val="24"/>
          <w:szCs w:val="24"/>
          <w:lang w:val="en-US"/>
        </w:rPr>
        <w:t xml:space="preserve"> several columns, as it can be seen in this example for </w:t>
      </w:r>
      <w:r w:rsidR="00471052">
        <w:rPr>
          <w:rFonts w:ascii="Times New Roman" w:hAnsi="Times New Roman" w:cs="Times New Roman"/>
          <w:sz w:val="24"/>
          <w:szCs w:val="24"/>
          <w:vertAlign w:val="superscript"/>
          <w:lang w:val="en-US"/>
        </w:rPr>
        <w:t>196</w:t>
      </w:r>
      <w:r w:rsidR="00471052">
        <w:rPr>
          <w:rFonts w:ascii="Times New Roman" w:hAnsi="Times New Roman" w:cs="Times New Roman"/>
          <w:sz w:val="24"/>
          <w:szCs w:val="24"/>
          <w:lang w:val="en-US"/>
        </w:rPr>
        <w:t xml:space="preserve">Pt. </w:t>
      </w:r>
    </w:p>
    <w:p w:rsidR="009351B6" w:rsidRDefault="009351B6" w:rsidP="009351B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1</w:t>
      </w:r>
      <w:r w:rsidRPr="009351B6">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one is just for orientation and should begin with a # sign. Then you can give the number of the level</w:t>
      </w:r>
      <w:r w:rsidR="00471052">
        <w:rPr>
          <w:rFonts w:ascii="Times New Roman" w:hAnsi="Times New Roman" w:cs="Times New Roman"/>
          <w:sz w:val="24"/>
          <w:szCs w:val="24"/>
          <w:lang w:val="en-US"/>
        </w:rPr>
        <w:t>.</w:t>
      </w:r>
    </w:p>
    <w:p w:rsidR="009351B6" w:rsidRDefault="009351B6" w:rsidP="009351B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2</w:t>
      </w:r>
      <w:r w:rsidRPr="009351B6">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column is the energy of the level in </w:t>
      </w:r>
      <w:proofErr w:type="spellStart"/>
      <w:r>
        <w:rPr>
          <w:rFonts w:ascii="Times New Roman" w:hAnsi="Times New Roman" w:cs="Times New Roman"/>
          <w:sz w:val="24"/>
          <w:szCs w:val="24"/>
          <w:lang w:val="en-US"/>
        </w:rPr>
        <w:t>keV</w:t>
      </w:r>
      <w:proofErr w:type="spellEnd"/>
    </w:p>
    <w:p w:rsidR="009351B6" w:rsidRDefault="009351B6" w:rsidP="009351B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3</w:t>
      </w:r>
      <w:r w:rsidRPr="009351B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column combines spin and </w:t>
      </w:r>
      <w:proofErr w:type="gramStart"/>
      <w:r>
        <w:rPr>
          <w:rFonts w:ascii="Times New Roman" w:hAnsi="Times New Roman" w:cs="Times New Roman"/>
          <w:sz w:val="24"/>
          <w:szCs w:val="24"/>
          <w:lang w:val="en-US"/>
        </w:rPr>
        <w:t>parity,</w:t>
      </w:r>
      <w:proofErr w:type="gramEnd"/>
      <w:r>
        <w:rPr>
          <w:rFonts w:ascii="Times New Roman" w:hAnsi="Times New Roman" w:cs="Times New Roman"/>
          <w:sz w:val="24"/>
          <w:szCs w:val="24"/>
          <w:lang w:val="en-US"/>
        </w:rPr>
        <w:t xml:space="preserve"> maximum spin difference should be 5 (relative to ground state)</w:t>
      </w:r>
      <w:r w:rsidR="00471052">
        <w:rPr>
          <w:rFonts w:ascii="Times New Roman" w:hAnsi="Times New Roman" w:cs="Times New Roman"/>
          <w:sz w:val="24"/>
          <w:szCs w:val="24"/>
          <w:lang w:val="en-US"/>
        </w:rPr>
        <w:t>. Therefore, in the picture above the 9</w:t>
      </w:r>
      <w:r w:rsidR="00471052" w:rsidRPr="00471052">
        <w:rPr>
          <w:rFonts w:ascii="Times New Roman" w:hAnsi="Times New Roman" w:cs="Times New Roman"/>
          <w:sz w:val="24"/>
          <w:szCs w:val="24"/>
          <w:vertAlign w:val="superscript"/>
          <w:lang w:val="en-US"/>
        </w:rPr>
        <w:t>th</w:t>
      </w:r>
      <w:r w:rsidR="00471052">
        <w:rPr>
          <w:rFonts w:ascii="Times New Roman" w:hAnsi="Times New Roman" w:cs="Times New Roman"/>
          <w:sz w:val="24"/>
          <w:szCs w:val="24"/>
          <w:lang w:val="en-US"/>
        </w:rPr>
        <w:t xml:space="preserve"> level is rejected )</w:t>
      </w:r>
    </w:p>
    <w:p w:rsidR="00686F98" w:rsidRDefault="009351B6" w:rsidP="0094128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4</w:t>
      </w:r>
      <w:r w:rsidRPr="009351B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column  is</w:t>
      </w:r>
      <w:proofErr w:type="gramEnd"/>
      <w:r>
        <w:rPr>
          <w:rFonts w:ascii="Times New Roman" w:hAnsi="Times New Roman" w:cs="Times New Roman"/>
          <w:sz w:val="24"/>
          <w:szCs w:val="24"/>
          <w:lang w:val="en-US"/>
        </w:rPr>
        <w:t xml:space="preserve"> the </w:t>
      </w:r>
      <w:r w:rsidR="00E96635">
        <w:rPr>
          <w:rFonts w:ascii="Times New Roman" w:hAnsi="Times New Roman" w:cs="Times New Roman"/>
          <w:sz w:val="24"/>
          <w:szCs w:val="24"/>
          <w:lang w:val="en-US"/>
        </w:rPr>
        <w:t xml:space="preserve">partial </w:t>
      </w:r>
      <w:proofErr w:type="spellStart"/>
      <w:r w:rsidR="00E96635">
        <w:rPr>
          <w:rFonts w:ascii="Times New Roman" w:hAnsi="Times New Roman" w:cs="Times New Roman"/>
          <w:sz w:val="24"/>
          <w:szCs w:val="24"/>
          <w:lang w:val="en-US"/>
        </w:rPr>
        <w:t>radiative</w:t>
      </w:r>
      <w:proofErr w:type="spellEnd"/>
      <w:r w:rsidR="00E96635">
        <w:rPr>
          <w:rFonts w:ascii="Times New Roman" w:hAnsi="Times New Roman" w:cs="Times New Roman"/>
          <w:sz w:val="24"/>
          <w:szCs w:val="24"/>
          <w:lang w:val="en-US"/>
        </w:rPr>
        <w:t xml:space="preserve"> </w:t>
      </w:r>
      <w:r>
        <w:rPr>
          <w:rFonts w:ascii="Times New Roman" w:hAnsi="Times New Roman" w:cs="Times New Roman"/>
          <w:sz w:val="24"/>
          <w:szCs w:val="24"/>
          <w:lang w:val="en-US"/>
        </w:rPr>
        <w:t>neutron capture cross section</w:t>
      </w:r>
      <w:r w:rsidR="00941288">
        <w:rPr>
          <w:rFonts w:ascii="Times New Roman" w:hAnsi="Times New Roman" w:cs="Times New Roman"/>
          <w:sz w:val="24"/>
          <w:szCs w:val="24"/>
          <w:lang w:val="en-US"/>
        </w:rPr>
        <w:t xml:space="preserve"> </w:t>
      </w:r>
      <w:r w:rsidR="00683780">
        <w:rPr>
          <w:rFonts w:ascii="Times New Roman" w:hAnsi="Times New Roman" w:cs="Times New Roman"/>
          <w:sz w:val="24"/>
          <w:szCs w:val="24"/>
          <w:lang w:val="en-US"/>
        </w:rPr>
        <w:t xml:space="preserve">of the transition to the state </w:t>
      </w:r>
      <w:r w:rsidR="00941288">
        <w:rPr>
          <w:rFonts w:ascii="Times New Roman" w:hAnsi="Times New Roman" w:cs="Times New Roman"/>
          <w:sz w:val="24"/>
          <w:szCs w:val="24"/>
          <w:lang w:val="en-US"/>
        </w:rPr>
        <w:t>as given in the PGAA database (</w:t>
      </w:r>
      <w:hyperlink r:id="rId11" w:history="1">
        <w:r w:rsidR="00941288" w:rsidRPr="00A81A4D">
          <w:rPr>
            <w:rStyle w:val="Hyperlink"/>
            <w:rFonts w:ascii="Times New Roman" w:hAnsi="Times New Roman" w:cs="Times New Roman"/>
            <w:sz w:val="24"/>
            <w:szCs w:val="24"/>
            <w:lang w:val="en-US"/>
          </w:rPr>
          <w:t>http://www-nds.iaea.org/pgaa/pgaa7/index.html</w:t>
        </w:r>
      </w:hyperlink>
      <w:r w:rsidR="00683780">
        <w:rPr>
          <w:rFonts w:ascii="Times New Roman" w:hAnsi="Times New Roman" w:cs="Times New Roman"/>
          <w:sz w:val="24"/>
          <w:szCs w:val="24"/>
          <w:lang w:val="en-US"/>
        </w:rPr>
        <w:t xml:space="preserve">). The value is in </w:t>
      </w:r>
      <w:proofErr w:type="spellStart"/>
      <w:r w:rsidR="00683780">
        <w:rPr>
          <w:rFonts w:ascii="Times New Roman" w:hAnsi="Times New Roman" w:cs="Times New Roman"/>
          <w:sz w:val="24"/>
          <w:szCs w:val="24"/>
          <w:lang w:val="en-US"/>
        </w:rPr>
        <w:t>mb</w:t>
      </w:r>
      <w:proofErr w:type="spellEnd"/>
      <w:r w:rsidR="00683780">
        <w:rPr>
          <w:rFonts w:ascii="Times New Roman" w:hAnsi="Times New Roman" w:cs="Times New Roman"/>
          <w:sz w:val="24"/>
          <w:szCs w:val="24"/>
          <w:lang w:val="en-US"/>
        </w:rPr>
        <w:t>.</w:t>
      </w:r>
    </w:p>
    <w:p w:rsidR="000B5D42" w:rsidRDefault="00686F98" w:rsidP="0047105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Last columns are a combination of two items. The structure is “</w:t>
      </w:r>
      <w:r w:rsidRPr="00686F9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x   </w:t>
      </w:r>
      <w:proofErr w:type="spellStart"/>
      <w:r>
        <w:rPr>
          <w:rFonts w:ascii="Times New Roman" w:hAnsi="Times New Roman" w:cs="Times New Roman"/>
          <w:sz w:val="24"/>
          <w:szCs w:val="24"/>
          <w:lang w:val="en-US"/>
        </w:rPr>
        <w:t>yy</w:t>
      </w:r>
      <w:proofErr w:type="spellEnd"/>
      <w:r>
        <w:rPr>
          <w:rFonts w:ascii="Times New Roman" w:hAnsi="Times New Roman" w:cs="Times New Roman"/>
          <w:sz w:val="24"/>
          <w:szCs w:val="24"/>
          <w:lang w:val="en-US"/>
        </w:rPr>
        <w:t xml:space="preserve">” This means </w:t>
      </w:r>
      <w:proofErr w:type="gramStart"/>
      <w:r>
        <w:rPr>
          <w:rFonts w:ascii="Times New Roman" w:hAnsi="Times New Roman" w:cs="Times New Roman"/>
          <w:sz w:val="24"/>
          <w:szCs w:val="24"/>
          <w:lang w:val="en-US"/>
        </w:rPr>
        <w:t>a decay</w:t>
      </w:r>
      <w:proofErr w:type="gramEnd"/>
      <w:r>
        <w:rPr>
          <w:rFonts w:ascii="Times New Roman" w:hAnsi="Times New Roman" w:cs="Times New Roman"/>
          <w:sz w:val="24"/>
          <w:szCs w:val="24"/>
          <w:lang w:val="en-US"/>
        </w:rPr>
        <w:t xml:space="preserve"> to the </w:t>
      </w:r>
      <w:proofErr w:type="spellStart"/>
      <w:r>
        <w:rPr>
          <w:rFonts w:ascii="Times New Roman" w:hAnsi="Times New Roman" w:cs="Times New Roman"/>
          <w:sz w:val="24"/>
          <w:szCs w:val="24"/>
          <w:lang w:val="en-US"/>
        </w:rPr>
        <w:t>x</w:t>
      </w:r>
      <w:r>
        <w:rPr>
          <w:rFonts w:ascii="Times New Roman" w:hAnsi="Times New Roman" w:cs="Times New Roman"/>
          <w:sz w:val="24"/>
          <w:szCs w:val="24"/>
          <w:vertAlign w:val="superscript"/>
          <w:lang w:val="en-US"/>
        </w:rPr>
        <w:t>th</w:t>
      </w:r>
      <w:proofErr w:type="spellEnd"/>
      <w:r>
        <w:rPr>
          <w:rFonts w:ascii="Times New Roman" w:hAnsi="Times New Roman" w:cs="Times New Roman"/>
          <w:sz w:val="24"/>
          <w:szCs w:val="24"/>
          <w:lang w:val="en-US"/>
        </w:rPr>
        <w:t xml:space="preserve"> state with</w:t>
      </w:r>
      <w:r w:rsidR="00E000CB">
        <w:rPr>
          <w:rFonts w:ascii="Times New Roman" w:hAnsi="Times New Roman" w:cs="Times New Roman"/>
          <w:sz w:val="24"/>
          <w:szCs w:val="24"/>
          <w:lang w:val="en-US"/>
        </w:rPr>
        <w:t xml:space="preserve"> a probability of </w:t>
      </w:r>
      <w:proofErr w:type="spellStart"/>
      <w:r w:rsidR="00E000CB">
        <w:rPr>
          <w:rFonts w:ascii="Times New Roman" w:hAnsi="Times New Roman" w:cs="Times New Roman"/>
          <w:sz w:val="24"/>
          <w:szCs w:val="24"/>
          <w:lang w:val="en-US"/>
        </w:rPr>
        <w:t>yy</w:t>
      </w:r>
      <w:proofErr w:type="spellEnd"/>
      <w:r>
        <w:rPr>
          <w:rFonts w:ascii="Times New Roman" w:hAnsi="Times New Roman" w:cs="Times New Roman"/>
          <w:sz w:val="24"/>
          <w:szCs w:val="24"/>
          <w:lang w:val="en-US"/>
        </w:rPr>
        <w:t xml:space="preserve">. You can give </w:t>
      </w:r>
      <w:r w:rsidR="009D0319">
        <w:rPr>
          <w:rFonts w:ascii="Times New Roman" w:hAnsi="Times New Roman" w:cs="Times New Roman"/>
          <w:sz w:val="24"/>
          <w:szCs w:val="24"/>
          <w:lang w:val="en-US"/>
        </w:rPr>
        <w:t xml:space="preserve">this as </w:t>
      </w:r>
      <w:r>
        <w:rPr>
          <w:rFonts w:ascii="Times New Roman" w:hAnsi="Times New Roman" w:cs="Times New Roman"/>
          <w:sz w:val="24"/>
          <w:szCs w:val="24"/>
          <w:lang w:val="en-US"/>
        </w:rPr>
        <w:t xml:space="preserve">absolute values </w:t>
      </w:r>
      <w:r w:rsidR="009D0319">
        <w:rPr>
          <w:rFonts w:ascii="Times New Roman" w:hAnsi="Times New Roman" w:cs="Times New Roman"/>
          <w:sz w:val="24"/>
          <w:szCs w:val="24"/>
          <w:lang w:val="en-US"/>
        </w:rPr>
        <w:t xml:space="preserve">of the branching </w:t>
      </w:r>
      <w:r>
        <w:rPr>
          <w:rFonts w:ascii="Times New Roman" w:hAnsi="Times New Roman" w:cs="Times New Roman"/>
          <w:sz w:val="24"/>
          <w:szCs w:val="24"/>
          <w:lang w:val="en-US"/>
        </w:rPr>
        <w:t xml:space="preserve">or </w:t>
      </w:r>
      <w:r w:rsidR="009D0319">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relative values </w:t>
      </w:r>
      <w:proofErr w:type="gramStart"/>
      <w:r>
        <w:rPr>
          <w:rFonts w:ascii="Times New Roman" w:hAnsi="Times New Roman" w:cs="Times New Roman"/>
          <w:sz w:val="24"/>
          <w:szCs w:val="24"/>
          <w:lang w:val="en-US"/>
        </w:rPr>
        <w:t xml:space="preserve">of </w:t>
      </w:r>
      <w:r w:rsidR="00E000CB">
        <w:rPr>
          <w:rFonts w:ascii="Times New Roman" w:hAnsi="Times New Roman" w:cs="Times New Roman"/>
          <w:sz w:val="24"/>
          <w:szCs w:val="24"/>
          <w:lang w:val="en-US"/>
        </w:rPr>
        <w:t xml:space="preserve"> </w:t>
      </w:r>
      <w:r w:rsidR="009D0319">
        <w:rPr>
          <w:rFonts w:ascii="Times New Roman" w:hAnsi="Times New Roman" w:cs="Times New Roman"/>
          <w:sz w:val="24"/>
          <w:szCs w:val="24"/>
          <w:lang w:val="en-US"/>
        </w:rPr>
        <w:t>one</w:t>
      </w:r>
      <w:proofErr w:type="gramEnd"/>
      <w:r w:rsidR="00E000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intensity, as often found in ENSDF-database. </w:t>
      </w:r>
    </w:p>
    <w:p w:rsidR="00E000CB" w:rsidRPr="000B5D42" w:rsidRDefault="000B5D42" w:rsidP="00E000CB">
      <w:pPr>
        <w:ind w:left="1065"/>
        <w:rPr>
          <w:rFonts w:ascii="Times New Roman" w:hAnsi="Times New Roman" w:cs="Times New Roman"/>
          <w:sz w:val="24"/>
          <w:szCs w:val="24"/>
          <w:lang w:val="en-US"/>
        </w:rPr>
      </w:pPr>
      <w:r>
        <w:rPr>
          <w:rFonts w:ascii="Times New Roman" w:hAnsi="Times New Roman" w:cs="Times New Roman"/>
          <w:sz w:val="24"/>
          <w:szCs w:val="24"/>
          <w:lang w:val="en-US"/>
        </w:rPr>
        <w:t>In the picture above e.g.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state is a 2</w:t>
      </w:r>
      <w:r>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state at 688keV. In PGAA a transition with E = 7233 </w:t>
      </w:r>
      <w:proofErr w:type="spellStart"/>
      <w:r>
        <w:rPr>
          <w:rFonts w:ascii="Times New Roman" w:hAnsi="Times New Roman" w:cs="Times New Roman"/>
          <w:sz w:val="24"/>
          <w:szCs w:val="24"/>
          <w:lang w:val="en-US"/>
        </w:rPr>
        <w:t>keV</w:t>
      </w:r>
      <w:proofErr w:type="spellEnd"/>
      <w:r>
        <w:rPr>
          <w:rFonts w:ascii="Times New Roman" w:hAnsi="Times New Roman" w:cs="Times New Roman"/>
          <w:sz w:val="24"/>
          <w:szCs w:val="24"/>
          <w:lang w:val="en-US"/>
        </w:rPr>
        <w:t xml:space="preserve"> is observed which goes to this state. The cross section is 0.054</w:t>
      </w:r>
      <w:r w:rsidR="00E000CB">
        <w:rPr>
          <w:rFonts w:ascii="Times New Roman" w:hAnsi="Times New Roman" w:cs="Times New Roman"/>
          <w:sz w:val="24"/>
          <w:szCs w:val="24"/>
          <w:lang w:val="en-US"/>
        </w:rPr>
        <w:t xml:space="preserve">. </w:t>
      </w:r>
      <w:r w:rsidR="00E000CB">
        <w:rPr>
          <w:rFonts w:ascii="Times New Roman" w:hAnsi="Times New Roman" w:cs="Times New Roman"/>
          <w:sz w:val="24"/>
          <w:szCs w:val="24"/>
          <w:lang w:val="en-US"/>
        </w:rPr>
        <w:lastRenderedPageBreak/>
        <w:t xml:space="preserve">This state decays to the </w:t>
      </w:r>
      <w:proofErr w:type="spellStart"/>
      <w:r w:rsidR="00E000CB">
        <w:rPr>
          <w:rFonts w:ascii="Times New Roman" w:hAnsi="Times New Roman" w:cs="Times New Roman"/>
          <w:sz w:val="24"/>
          <w:szCs w:val="24"/>
          <w:lang w:val="en-US"/>
        </w:rPr>
        <w:t>groundstate</w:t>
      </w:r>
      <w:proofErr w:type="spellEnd"/>
      <w:r w:rsidR="00E000CB">
        <w:rPr>
          <w:rFonts w:ascii="Times New Roman" w:hAnsi="Times New Roman" w:cs="Times New Roman"/>
          <w:sz w:val="24"/>
          <w:szCs w:val="24"/>
          <w:lang w:val="en-US"/>
        </w:rPr>
        <w:t xml:space="preserve"> (probability = 0.0005</w:t>
      </w:r>
      <w:r w:rsidR="00C20BB2">
        <w:rPr>
          <w:rFonts w:ascii="Times New Roman" w:hAnsi="Times New Roman" w:cs="Times New Roman"/>
          <w:sz w:val="24"/>
          <w:szCs w:val="24"/>
          <w:lang w:val="en-US"/>
        </w:rPr>
        <w:t>%</w:t>
      </w:r>
      <w:r w:rsidR="00E000CB">
        <w:rPr>
          <w:rFonts w:ascii="Times New Roman" w:hAnsi="Times New Roman" w:cs="Times New Roman"/>
          <w:sz w:val="24"/>
          <w:szCs w:val="24"/>
          <w:lang w:val="en-US"/>
        </w:rPr>
        <w:t xml:space="preserve">) </w:t>
      </w:r>
      <w:r w:rsidR="00C20BB2">
        <w:rPr>
          <w:rFonts w:ascii="Times New Roman" w:hAnsi="Times New Roman" w:cs="Times New Roman"/>
          <w:sz w:val="24"/>
          <w:szCs w:val="24"/>
          <w:lang w:val="en-US"/>
        </w:rPr>
        <w:t>and it also decays to the first excited state (</w:t>
      </w:r>
      <w:r w:rsidR="00C20BB2" w:rsidRPr="00C20BB2">
        <w:rPr>
          <w:rFonts w:ascii="Times New Roman" w:hAnsi="Times New Roman" w:cs="Times New Roman"/>
          <w:sz w:val="24"/>
          <w:szCs w:val="24"/>
          <w:lang w:val="en-US"/>
        </w:rPr>
        <w:sym w:font="Wingdings" w:char="F0E0"/>
      </w:r>
      <w:r w:rsidR="00C20BB2">
        <w:rPr>
          <w:rFonts w:ascii="Times New Roman" w:hAnsi="Times New Roman" w:cs="Times New Roman"/>
          <w:sz w:val="24"/>
          <w:szCs w:val="24"/>
          <w:lang w:val="en-US"/>
        </w:rPr>
        <w:t xml:space="preserve">1) with an intensity of 100%. </w:t>
      </w:r>
    </w:p>
    <w:p w:rsidR="00C456D0" w:rsidRDefault="00C456D0" w:rsidP="00C456D0">
      <w:pPr>
        <w:spacing w:line="240" w:lineRule="auto"/>
        <w:rPr>
          <w:rFonts w:ascii="Times New Roman" w:hAnsi="Times New Roman" w:cs="Times New Roman"/>
          <w:sz w:val="24"/>
          <w:szCs w:val="24"/>
          <w:lang w:val="en-US"/>
        </w:rPr>
      </w:pPr>
    </w:p>
    <w:p w:rsidR="00F15CCE" w:rsidRDefault="00F15CCE" w:rsidP="00C456D0">
      <w:pPr>
        <w:spacing w:line="240" w:lineRule="auto"/>
        <w:rPr>
          <w:rFonts w:ascii="Times New Roman" w:hAnsi="Times New Roman" w:cs="Times New Roman"/>
          <w:sz w:val="24"/>
          <w:szCs w:val="24"/>
          <w:lang w:val="en-US"/>
        </w:rPr>
      </w:pPr>
    </w:p>
    <w:p w:rsidR="00F15CCE" w:rsidRDefault="00F15CCE" w:rsidP="00F15CCE">
      <w:pPr>
        <w:rPr>
          <w:rFonts w:ascii="Times New Roman" w:hAnsi="Times New Roman" w:cs="Times New Roman"/>
          <w:b/>
          <w:sz w:val="24"/>
          <w:szCs w:val="24"/>
          <w:u w:val="single"/>
          <w:lang w:val="en-US"/>
        </w:rPr>
      </w:pPr>
      <w:r>
        <w:rPr>
          <w:rFonts w:ascii="Times New Roman" w:hAnsi="Times New Roman" w:cs="Times New Roman"/>
          <w:b/>
          <w:sz w:val="36"/>
          <w:szCs w:val="36"/>
          <w:u w:val="single"/>
          <w:lang w:val="en-US"/>
        </w:rPr>
        <w:t>Run, Output, Exit</w:t>
      </w:r>
    </w:p>
    <w:p w:rsidR="00F15CCE" w:rsidRPr="00BA5498" w:rsidRDefault="00BA5498" w:rsidP="00F15CCE">
      <w:pPr>
        <w:pStyle w:val="ListParagraph"/>
        <w:numPr>
          <w:ilvl w:val="0"/>
          <w:numId w:val="5"/>
        </w:numPr>
        <w:rPr>
          <w:rFonts w:ascii="Times New Roman" w:hAnsi="Times New Roman" w:cs="Times New Roman"/>
          <w:b/>
          <w:sz w:val="24"/>
          <w:szCs w:val="24"/>
          <w:u w:val="single"/>
          <w:lang w:val="en-US"/>
        </w:rPr>
      </w:pPr>
      <w:r>
        <w:rPr>
          <w:rFonts w:ascii="Times New Roman" w:hAnsi="Times New Roman" w:cs="Times New Roman"/>
          <w:sz w:val="24"/>
          <w:szCs w:val="24"/>
          <w:lang w:val="en-US"/>
        </w:rPr>
        <w:t>By pressing on Run the status bar above the buttons should fill up to 100%</w:t>
      </w:r>
    </w:p>
    <w:p w:rsidR="00BA5498" w:rsidRPr="00BA5498" w:rsidRDefault="00BA5498" w:rsidP="00F15CCE">
      <w:pPr>
        <w:pStyle w:val="ListParagraph"/>
        <w:numPr>
          <w:ilvl w:val="0"/>
          <w:numId w:val="5"/>
        </w:numPr>
        <w:rPr>
          <w:rFonts w:ascii="Times New Roman" w:hAnsi="Times New Roman" w:cs="Times New Roman"/>
          <w:b/>
          <w:sz w:val="24"/>
          <w:szCs w:val="24"/>
          <w:u w:val="single"/>
          <w:lang w:val="en-US"/>
        </w:rPr>
      </w:pPr>
      <w:r>
        <w:rPr>
          <w:rFonts w:ascii="Times New Roman" w:hAnsi="Times New Roman" w:cs="Times New Roman"/>
          <w:sz w:val="24"/>
          <w:szCs w:val="24"/>
          <w:lang w:val="en-US"/>
        </w:rPr>
        <w:t>Exit finishes the program</w:t>
      </w:r>
    </w:p>
    <w:p w:rsidR="00DB060A" w:rsidRPr="00DB060A" w:rsidRDefault="00DC1F35" w:rsidP="00DB060A">
      <w:pPr>
        <w:pStyle w:val="ListParagraph"/>
        <w:numPr>
          <w:ilvl w:val="0"/>
          <w:numId w:val="5"/>
        </w:numPr>
        <w:rPr>
          <w:rFonts w:ascii="Times New Roman" w:hAnsi="Times New Roman" w:cs="Times New Roman"/>
          <w:b/>
          <w:sz w:val="24"/>
          <w:szCs w:val="24"/>
          <w:u w:val="single"/>
          <w:lang w:val="en-US"/>
        </w:rPr>
      </w:pPr>
      <w:r>
        <w:rPr>
          <w:rFonts w:ascii="Times New Roman" w:hAnsi="Times New Roman" w:cs="Times New Roman"/>
          <w:sz w:val="24"/>
          <w:szCs w:val="24"/>
          <w:lang w:val="en-US"/>
        </w:rPr>
        <w:t>By pressing on Output the data is saved. You choose the name for your files, e.g. 196Pt. Then following files are produced then:</w:t>
      </w:r>
    </w:p>
    <w:p w:rsidR="00DB060A" w:rsidRDefault="00DB060A" w:rsidP="00DB060A">
      <w:pPr>
        <w:pStyle w:val="ListParagraph"/>
        <w:rPr>
          <w:rFonts w:ascii="Times New Roman" w:hAnsi="Times New Roman" w:cs="Times New Roman"/>
          <w:b/>
          <w:sz w:val="24"/>
          <w:szCs w:val="24"/>
          <w:u w:val="single"/>
          <w:lang w:val="en-US"/>
        </w:rPr>
      </w:pPr>
      <w:r>
        <w:rPr>
          <w:rFonts w:ascii="Times New Roman" w:hAnsi="Times New Roman" w:cs="Times New Roman"/>
          <w:b/>
          <w:noProof/>
          <w:sz w:val="24"/>
          <w:szCs w:val="24"/>
          <w:u w:val="single"/>
          <w:lang w:eastAsia="de-DE"/>
        </w:rPr>
        <w:drawing>
          <wp:inline distT="0" distB="0" distL="0" distR="0">
            <wp:extent cx="53721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752600"/>
                    </a:xfrm>
                    <a:prstGeom prst="rect">
                      <a:avLst/>
                    </a:prstGeom>
                    <a:noFill/>
                    <a:ln>
                      <a:noFill/>
                    </a:ln>
                  </pic:spPr>
                </pic:pic>
              </a:graphicData>
            </a:graphic>
          </wp:inline>
        </w:drawing>
      </w:r>
    </w:p>
    <w:p w:rsidR="00DB060A" w:rsidRPr="00DB060A" w:rsidRDefault="00DB060A" w:rsidP="00DB060A">
      <w:pPr>
        <w:pStyle w:val="ListParagraph"/>
        <w:numPr>
          <w:ilvl w:val="1"/>
          <w:numId w:val="5"/>
        </w:numPr>
        <w:rPr>
          <w:rFonts w:ascii="Times New Roman" w:hAnsi="Times New Roman" w:cs="Times New Roman"/>
          <w:b/>
          <w:sz w:val="24"/>
          <w:szCs w:val="24"/>
          <w:lang w:val="en-US"/>
        </w:rPr>
      </w:pPr>
      <w:r w:rsidRPr="00DB060A">
        <w:rPr>
          <w:rFonts w:ascii="Times New Roman" w:hAnsi="Times New Roman" w:cs="Times New Roman"/>
          <w:b/>
          <w:sz w:val="24"/>
          <w:szCs w:val="24"/>
          <w:lang w:val="en-US"/>
        </w:rPr>
        <w:t>196Pt</w:t>
      </w:r>
      <w:r w:rsidRPr="00DB060A">
        <w:rPr>
          <w:rFonts w:ascii="Times New Roman" w:hAnsi="Times New Roman" w:cs="Times New Roman"/>
          <w:sz w:val="24"/>
          <w:szCs w:val="24"/>
          <w:lang w:val="en-US"/>
        </w:rPr>
        <w:t xml:space="preserve"> is just an information file and a placeholder. </w:t>
      </w:r>
    </w:p>
    <w:p w:rsidR="00DB060A" w:rsidRPr="00DB060A" w:rsidRDefault="00DB060A" w:rsidP="00DB060A">
      <w:pPr>
        <w:pStyle w:val="ListParagraph"/>
        <w:numPr>
          <w:ilvl w:val="1"/>
          <w:numId w:val="5"/>
        </w:numPr>
        <w:rPr>
          <w:rFonts w:ascii="Times New Roman" w:hAnsi="Times New Roman" w:cs="Times New Roman"/>
          <w:b/>
          <w:sz w:val="24"/>
          <w:szCs w:val="24"/>
          <w:lang w:val="en-US"/>
        </w:rPr>
      </w:pPr>
      <w:r w:rsidRPr="00DB060A">
        <w:rPr>
          <w:rFonts w:ascii="Times New Roman" w:hAnsi="Times New Roman" w:cs="Times New Roman"/>
          <w:b/>
          <w:sz w:val="24"/>
          <w:szCs w:val="24"/>
          <w:lang w:val="en-US"/>
        </w:rPr>
        <w:t xml:space="preserve">196Pt_gammaspectra </w:t>
      </w:r>
      <w:r>
        <w:rPr>
          <w:rFonts w:ascii="Times New Roman" w:hAnsi="Times New Roman" w:cs="Times New Roman"/>
          <w:sz w:val="24"/>
          <w:szCs w:val="24"/>
          <w:lang w:val="en-US"/>
        </w:rPr>
        <w:t>contains the resulting photon spectrum for one capture (1</w:t>
      </w:r>
      <w:r w:rsidRPr="00DB060A">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column energy in </w:t>
      </w:r>
      <w:proofErr w:type="spellStart"/>
      <w:r>
        <w:rPr>
          <w:rFonts w:ascii="Times New Roman" w:hAnsi="Times New Roman" w:cs="Times New Roman"/>
          <w:sz w:val="24"/>
          <w:szCs w:val="24"/>
          <w:lang w:val="en-US"/>
        </w:rPr>
        <w:t>keV</w:t>
      </w:r>
      <w:proofErr w:type="spellEnd"/>
      <w:r>
        <w:rPr>
          <w:rFonts w:ascii="Times New Roman" w:hAnsi="Times New Roman" w:cs="Times New Roman"/>
          <w:sz w:val="24"/>
          <w:szCs w:val="24"/>
          <w:lang w:val="en-US"/>
        </w:rPr>
        <w:t>, second all photons, 3</w:t>
      </w:r>
      <w:r w:rsidRPr="00DB060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only primary gamma rays)</w:t>
      </w:r>
    </w:p>
    <w:p w:rsidR="00DB060A" w:rsidRPr="00DB060A" w:rsidRDefault="00DB060A" w:rsidP="00DB060A">
      <w:pPr>
        <w:pStyle w:val="ListParagraph"/>
        <w:numPr>
          <w:ilvl w:val="1"/>
          <w:numId w:val="5"/>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196Pt_levels </w:t>
      </w:r>
      <w:r>
        <w:rPr>
          <w:rFonts w:ascii="Times New Roman" w:hAnsi="Times New Roman" w:cs="Times New Roman"/>
          <w:sz w:val="24"/>
          <w:szCs w:val="24"/>
          <w:lang w:val="en-US"/>
        </w:rPr>
        <w:t>has the information about the level scheme. (1</w:t>
      </w:r>
      <w:r w:rsidRPr="00DB060A">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column energy, 2</w:t>
      </w:r>
      <w:r w:rsidRPr="00DB060A">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spin and parity, 3</w:t>
      </w:r>
      <w:r w:rsidRPr="00DB060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number of levels in the bin, 4</w:t>
      </w:r>
      <w:r w:rsidRPr="00DB060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average width, 5</w:t>
      </w:r>
      <w:r w:rsidRPr="00DB060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average ground state width, 6</w:t>
      </w:r>
      <w:r w:rsidRPr="00DB060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S-Factor, only important for </w:t>
      </w:r>
      <w:proofErr w:type="spellStart"/>
      <w:r>
        <w:rPr>
          <w:rFonts w:ascii="Times New Roman" w:hAnsi="Times New Roman" w:cs="Times New Roman"/>
          <w:sz w:val="24"/>
          <w:szCs w:val="24"/>
          <w:lang w:val="en-US"/>
        </w:rPr>
        <w:t>γ,</w:t>
      </w:r>
      <w:r>
        <w:rPr>
          <w:rFonts w:ascii="Times New Roman" w:hAnsi="Times New Roman" w:cs="Times New Roman"/>
          <w:sz w:val="24"/>
          <w:szCs w:val="24"/>
          <w:lang w:val="en-US"/>
        </w:rPr>
        <w:t>γ</w:t>
      </w:r>
      <w:proofErr w:type="spellEnd"/>
      <w:r>
        <w:rPr>
          <w:rFonts w:ascii="Times New Roman" w:hAnsi="Times New Roman" w:cs="Times New Roman"/>
          <w:sz w:val="24"/>
          <w:szCs w:val="24"/>
          <w:lang w:val="en-US"/>
        </w:rPr>
        <w:t>’</w:t>
      </w:r>
    </w:p>
    <w:p w:rsidR="00DB060A" w:rsidRPr="00F77C45" w:rsidRDefault="00BF39CD" w:rsidP="00DB060A">
      <w:pPr>
        <w:pStyle w:val="ListParagraph"/>
        <w:numPr>
          <w:ilvl w:val="1"/>
          <w:numId w:val="5"/>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196Pt_parameter </w:t>
      </w:r>
      <w:r>
        <w:rPr>
          <w:rFonts w:ascii="Times New Roman" w:hAnsi="Times New Roman" w:cs="Times New Roman"/>
          <w:sz w:val="24"/>
          <w:szCs w:val="24"/>
          <w:lang w:val="en-US"/>
        </w:rPr>
        <w:t>saves all the input parameters, you can reload to the program by using the point “load parameter” at the “menu”</w:t>
      </w:r>
    </w:p>
    <w:p w:rsidR="00F15CCE" w:rsidRPr="00E15D7E" w:rsidRDefault="00F77C45" w:rsidP="00F15CCE">
      <w:pPr>
        <w:pStyle w:val="ListParagraph"/>
        <w:numPr>
          <w:ilvl w:val="1"/>
          <w:numId w:val="5"/>
        </w:numPr>
        <w:rPr>
          <w:rFonts w:ascii="Times New Roman" w:hAnsi="Times New Roman" w:cs="Times New Roman"/>
          <w:b/>
          <w:sz w:val="24"/>
          <w:szCs w:val="24"/>
          <w:u w:val="single"/>
          <w:lang w:val="en-US"/>
        </w:rPr>
      </w:pPr>
      <w:r w:rsidRPr="00E15D7E">
        <w:rPr>
          <w:rFonts w:ascii="Times New Roman" w:hAnsi="Times New Roman" w:cs="Times New Roman"/>
          <w:b/>
          <w:sz w:val="24"/>
          <w:szCs w:val="24"/>
          <w:lang w:val="en-US"/>
        </w:rPr>
        <w:t xml:space="preserve">196_strengthfunctions and 196Pt_strengthfunctions_excitedstate </w:t>
      </w:r>
      <w:r w:rsidRPr="00E15D7E">
        <w:rPr>
          <w:rFonts w:ascii="Times New Roman" w:hAnsi="Times New Roman" w:cs="Times New Roman"/>
          <w:sz w:val="24"/>
          <w:szCs w:val="24"/>
          <w:lang w:val="en-US"/>
        </w:rPr>
        <w:t>contain the general strength functions (1</w:t>
      </w:r>
      <w:r w:rsidRPr="00E15D7E">
        <w:rPr>
          <w:rFonts w:ascii="Times New Roman" w:hAnsi="Times New Roman" w:cs="Times New Roman"/>
          <w:sz w:val="24"/>
          <w:szCs w:val="24"/>
          <w:vertAlign w:val="superscript"/>
          <w:lang w:val="en-US"/>
        </w:rPr>
        <w:t>st</w:t>
      </w:r>
      <w:r w:rsidRPr="00E15D7E">
        <w:rPr>
          <w:rFonts w:ascii="Times New Roman" w:hAnsi="Times New Roman" w:cs="Times New Roman"/>
          <w:sz w:val="24"/>
          <w:szCs w:val="24"/>
          <w:lang w:val="en-US"/>
        </w:rPr>
        <w:t xml:space="preserve"> column energy, 2</w:t>
      </w:r>
      <w:r w:rsidRPr="00E15D7E">
        <w:rPr>
          <w:rFonts w:ascii="Times New Roman" w:hAnsi="Times New Roman" w:cs="Times New Roman"/>
          <w:sz w:val="24"/>
          <w:szCs w:val="24"/>
          <w:vertAlign w:val="superscript"/>
          <w:lang w:val="en-US"/>
        </w:rPr>
        <w:t>nd</w:t>
      </w:r>
      <w:r w:rsidRPr="00E15D7E">
        <w:rPr>
          <w:rFonts w:ascii="Times New Roman" w:hAnsi="Times New Roman" w:cs="Times New Roman"/>
          <w:sz w:val="24"/>
          <w:szCs w:val="24"/>
          <w:lang w:val="en-US"/>
        </w:rPr>
        <w:t xml:space="preserve"> E1, 3</w:t>
      </w:r>
      <w:r w:rsidRPr="00E15D7E">
        <w:rPr>
          <w:rFonts w:ascii="Times New Roman" w:hAnsi="Times New Roman" w:cs="Times New Roman"/>
          <w:sz w:val="24"/>
          <w:szCs w:val="24"/>
          <w:vertAlign w:val="superscript"/>
          <w:lang w:val="en-US"/>
        </w:rPr>
        <w:t>rd</w:t>
      </w:r>
      <w:r w:rsidRPr="00E15D7E">
        <w:rPr>
          <w:rFonts w:ascii="Times New Roman" w:hAnsi="Times New Roman" w:cs="Times New Roman"/>
          <w:sz w:val="24"/>
          <w:szCs w:val="24"/>
          <w:lang w:val="en-US"/>
        </w:rPr>
        <w:t xml:space="preserve"> M1, 4</w:t>
      </w:r>
      <w:r w:rsidRPr="00E15D7E">
        <w:rPr>
          <w:rFonts w:ascii="Times New Roman" w:hAnsi="Times New Roman" w:cs="Times New Roman"/>
          <w:sz w:val="24"/>
          <w:szCs w:val="24"/>
          <w:vertAlign w:val="superscript"/>
          <w:lang w:val="en-US"/>
        </w:rPr>
        <w:t>th</w:t>
      </w:r>
      <w:r w:rsidRPr="00E15D7E">
        <w:rPr>
          <w:rFonts w:ascii="Times New Roman" w:hAnsi="Times New Roman" w:cs="Times New Roman"/>
          <w:sz w:val="24"/>
          <w:szCs w:val="24"/>
          <w:lang w:val="en-US"/>
        </w:rPr>
        <w:t xml:space="preserve"> E2)</w:t>
      </w:r>
      <w:r w:rsidR="005639D3" w:rsidRPr="00E15D7E">
        <w:rPr>
          <w:rFonts w:ascii="Times New Roman" w:hAnsi="Times New Roman" w:cs="Times New Roman"/>
          <w:sz w:val="24"/>
          <w:szCs w:val="24"/>
          <w:lang w:val="en-US"/>
        </w:rPr>
        <w:t xml:space="preserve">. The second file is just for calculations, there are the strength function values replaced by the cross section values given in the Input file. </w:t>
      </w:r>
      <w:r w:rsidR="00E63FE0" w:rsidRPr="00E15D7E">
        <w:rPr>
          <w:rFonts w:ascii="Times New Roman" w:hAnsi="Times New Roman" w:cs="Times New Roman"/>
          <w:sz w:val="24"/>
          <w:szCs w:val="24"/>
          <w:lang w:val="en-US"/>
        </w:rPr>
        <w:t>It is only necessary for the decay of the capture state.</w:t>
      </w:r>
    </w:p>
    <w:p w:rsidR="00E15D7E" w:rsidRPr="00E15D7E" w:rsidRDefault="00E15D7E" w:rsidP="00F15CCE">
      <w:pPr>
        <w:pStyle w:val="ListParagraph"/>
        <w:numPr>
          <w:ilvl w:val="1"/>
          <w:numId w:val="5"/>
        </w:numPr>
        <w:rPr>
          <w:rFonts w:ascii="Times New Roman" w:hAnsi="Times New Roman" w:cs="Times New Roman"/>
          <w:b/>
          <w:sz w:val="24"/>
          <w:szCs w:val="24"/>
          <w:u w:val="single"/>
          <w:lang w:val="en-US"/>
        </w:rPr>
      </w:pPr>
    </w:p>
    <w:p w:rsidR="003D1FAA" w:rsidRPr="00C412CC" w:rsidRDefault="00C456D0" w:rsidP="003D1FAA">
      <w:pPr>
        <w:spacing w:after="0" w:line="240" w:lineRule="auto"/>
        <w:ind w:left="720" w:hanging="720"/>
        <w:rPr>
          <w:rFonts w:ascii="Times New Roman" w:hAnsi="Times New Roman" w:cs="Times New Roman"/>
          <w:noProof/>
          <w:lang w:val="en-US"/>
        </w:rPr>
      </w:pPr>
      <w:r w:rsidRPr="00C412CC">
        <w:rPr>
          <w:rFonts w:ascii="Times New Roman" w:hAnsi="Times New Roman" w:cs="Times New Roman"/>
          <w:lang w:val="en-US"/>
        </w:rPr>
        <w:fldChar w:fldCharType="begin"/>
      </w:r>
      <w:r w:rsidRPr="00C412CC">
        <w:rPr>
          <w:rFonts w:ascii="Times New Roman" w:hAnsi="Times New Roman" w:cs="Times New Roman"/>
          <w:lang w:val="en-US"/>
        </w:rPr>
        <w:instrText xml:space="preserve"> ADDIN EN.REFLIST </w:instrText>
      </w:r>
      <w:r w:rsidRPr="00C412CC">
        <w:rPr>
          <w:rFonts w:ascii="Times New Roman" w:hAnsi="Times New Roman" w:cs="Times New Roman"/>
          <w:lang w:val="en-US"/>
        </w:rPr>
        <w:fldChar w:fldCharType="separate"/>
      </w:r>
      <w:bookmarkStart w:id="0" w:name="_ENREF_1"/>
      <w:r w:rsidR="003D1FAA" w:rsidRPr="00C412CC">
        <w:rPr>
          <w:rFonts w:ascii="Times New Roman" w:hAnsi="Times New Roman" w:cs="Times New Roman"/>
          <w:noProof/>
          <w:lang w:val="en-US"/>
        </w:rPr>
        <w:t>1.</w:t>
      </w:r>
      <w:r w:rsidR="003D1FAA" w:rsidRPr="00C412CC">
        <w:rPr>
          <w:rFonts w:ascii="Times New Roman" w:hAnsi="Times New Roman" w:cs="Times New Roman"/>
          <w:noProof/>
          <w:lang w:val="en-US"/>
        </w:rPr>
        <w:tab/>
        <w:t xml:space="preserve">von Egidy, T. and D. Bucurescu, </w:t>
      </w:r>
      <w:r w:rsidR="003D1FAA" w:rsidRPr="00C412CC">
        <w:rPr>
          <w:rFonts w:ascii="Times New Roman" w:hAnsi="Times New Roman" w:cs="Times New Roman"/>
          <w:i/>
          <w:noProof/>
          <w:lang w:val="en-US"/>
        </w:rPr>
        <w:t>Experimental energy-dependent nuclear spin distributions.</w:t>
      </w:r>
      <w:r w:rsidR="003D1FAA" w:rsidRPr="00C412CC">
        <w:rPr>
          <w:rFonts w:ascii="Times New Roman" w:hAnsi="Times New Roman" w:cs="Times New Roman"/>
          <w:noProof/>
          <w:lang w:val="en-US"/>
        </w:rPr>
        <w:t xml:space="preserve"> Physical Review C, 2009. </w:t>
      </w:r>
      <w:r w:rsidR="003D1FAA" w:rsidRPr="00C412CC">
        <w:rPr>
          <w:rFonts w:ascii="Times New Roman" w:hAnsi="Times New Roman" w:cs="Times New Roman"/>
          <w:b/>
          <w:noProof/>
          <w:lang w:val="en-US"/>
        </w:rPr>
        <w:t>80</w:t>
      </w:r>
      <w:r w:rsidR="003D1FAA" w:rsidRPr="00C412CC">
        <w:rPr>
          <w:rFonts w:ascii="Times New Roman" w:hAnsi="Times New Roman" w:cs="Times New Roman"/>
          <w:noProof/>
          <w:lang w:val="en-US"/>
        </w:rPr>
        <w:t>(5).</w:t>
      </w:r>
      <w:bookmarkEnd w:id="0"/>
    </w:p>
    <w:p w:rsidR="003D1FAA" w:rsidRPr="00C412CC" w:rsidRDefault="003D1FAA" w:rsidP="003D1FAA">
      <w:pPr>
        <w:spacing w:after="0" w:line="240" w:lineRule="auto"/>
        <w:ind w:left="720" w:hanging="720"/>
        <w:rPr>
          <w:rFonts w:ascii="Times New Roman" w:hAnsi="Times New Roman" w:cs="Times New Roman"/>
          <w:noProof/>
          <w:lang w:val="en-US"/>
        </w:rPr>
      </w:pPr>
      <w:bookmarkStart w:id="1" w:name="_ENREF_2"/>
      <w:r w:rsidRPr="00C412CC">
        <w:rPr>
          <w:rFonts w:ascii="Times New Roman" w:hAnsi="Times New Roman" w:cs="Times New Roman"/>
          <w:noProof/>
          <w:lang w:val="en-US"/>
        </w:rPr>
        <w:t>2.</w:t>
      </w:r>
      <w:r w:rsidRPr="00C412CC">
        <w:rPr>
          <w:rFonts w:ascii="Times New Roman" w:hAnsi="Times New Roman" w:cs="Times New Roman"/>
          <w:noProof/>
          <w:lang w:val="en-US"/>
        </w:rPr>
        <w:tab/>
        <w:t xml:space="preserve">Junghans, A.R., et al., </w:t>
      </w:r>
      <w:r w:rsidRPr="00C412CC">
        <w:rPr>
          <w:rFonts w:ascii="Times New Roman" w:hAnsi="Times New Roman" w:cs="Times New Roman"/>
          <w:i/>
          <w:noProof/>
          <w:lang w:val="en-US"/>
        </w:rPr>
        <w:t>Photon data shed new light upon the GDR spreading width in heavy nuclei.</w:t>
      </w:r>
      <w:r w:rsidRPr="00C412CC">
        <w:rPr>
          <w:rFonts w:ascii="Times New Roman" w:hAnsi="Times New Roman" w:cs="Times New Roman"/>
          <w:noProof/>
          <w:lang w:val="en-US"/>
        </w:rPr>
        <w:t xml:space="preserve"> Physics Letters B, 2008. </w:t>
      </w:r>
      <w:r w:rsidRPr="00C412CC">
        <w:rPr>
          <w:rFonts w:ascii="Times New Roman" w:hAnsi="Times New Roman" w:cs="Times New Roman"/>
          <w:b/>
          <w:noProof/>
          <w:lang w:val="en-US"/>
        </w:rPr>
        <w:t>670</w:t>
      </w:r>
      <w:r w:rsidRPr="00C412CC">
        <w:rPr>
          <w:rFonts w:ascii="Times New Roman" w:hAnsi="Times New Roman" w:cs="Times New Roman"/>
          <w:noProof/>
          <w:lang w:val="en-US"/>
        </w:rPr>
        <w:t>(3): p. 200-204.</w:t>
      </w:r>
      <w:bookmarkEnd w:id="1"/>
    </w:p>
    <w:p w:rsidR="003D1FAA" w:rsidRPr="00C412CC" w:rsidRDefault="003D1FAA" w:rsidP="003D1FAA">
      <w:pPr>
        <w:spacing w:after="0" w:line="240" w:lineRule="auto"/>
        <w:ind w:left="720" w:hanging="720"/>
        <w:rPr>
          <w:rFonts w:ascii="Times New Roman" w:hAnsi="Times New Roman" w:cs="Times New Roman"/>
          <w:noProof/>
          <w:lang w:val="en-US"/>
        </w:rPr>
      </w:pPr>
      <w:bookmarkStart w:id="2" w:name="_ENREF_3"/>
      <w:r w:rsidRPr="00C412CC">
        <w:rPr>
          <w:rFonts w:ascii="Times New Roman" w:hAnsi="Times New Roman" w:cs="Times New Roman"/>
          <w:noProof/>
          <w:lang w:val="en-US"/>
        </w:rPr>
        <w:t>3.</w:t>
      </w:r>
      <w:r w:rsidRPr="00C412CC">
        <w:rPr>
          <w:rFonts w:ascii="Times New Roman" w:hAnsi="Times New Roman" w:cs="Times New Roman"/>
          <w:noProof/>
          <w:lang w:val="en-US"/>
        </w:rPr>
        <w:tab/>
        <w:t xml:space="preserve">Capote, R., et al., </w:t>
      </w:r>
      <w:r w:rsidRPr="00C412CC">
        <w:rPr>
          <w:rFonts w:ascii="Times New Roman" w:hAnsi="Times New Roman" w:cs="Times New Roman"/>
          <w:i/>
          <w:noProof/>
          <w:lang w:val="en-US"/>
        </w:rPr>
        <w:t>RIPL – Reference Input Parameter Library for Calculation of Nuclear Reactions and Nuclear Data Evaluations.</w:t>
      </w:r>
      <w:r w:rsidRPr="00C412CC">
        <w:rPr>
          <w:rFonts w:ascii="Times New Roman" w:hAnsi="Times New Roman" w:cs="Times New Roman"/>
          <w:noProof/>
          <w:lang w:val="en-US"/>
        </w:rPr>
        <w:t xml:space="preserve"> Nuclear Data Sheets, 2009. </w:t>
      </w:r>
      <w:r w:rsidRPr="00C412CC">
        <w:rPr>
          <w:rFonts w:ascii="Times New Roman" w:hAnsi="Times New Roman" w:cs="Times New Roman"/>
          <w:b/>
          <w:noProof/>
          <w:lang w:val="en-US"/>
        </w:rPr>
        <w:t>110</w:t>
      </w:r>
      <w:r w:rsidRPr="00C412CC">
        <w:rPr>
          <w:rFonts w:ascii="Times New Roman" w:hAnsi="Times New Roman" w:cs="Times New Roman"/>
          <w:noProof/>
          <w:lang w:val="en-US"/>
        </w:rPr>
        <w:t>(12): p. 3107-3214.</w:t>
      </w:r>
      <w:bookmarkEnd w:id="2"/>
    </w:p>
    <w:p w:rsidR="003D1FAA" w:rsidRPr="00C412CC" w:rsidRDefault="003D1FAA" w:rsidP="003D1FAA">
      <w:pPr>
        <w:spacing w:after="0" w:line="240" w:lineRule="auto"/>
        <w:ind w:left="720" w:hanging="720"/>
        <w:rPr>
          <w:rFonts w:ascii="Times New Roman" w:hAnsi="Times New Roman" w:cs="Times New Roman"/>
          <w:noProof/>
          <w:lang w:val="en-US"/>
        </w:rPr>
      </w:pPr>
      <w:bookmarkStart w:id="3" w:name="_ENREF_4"/>
      <w:r w:rsidRPr="00C412CC">
        <w:rPr>
          <w:rFonts w:ascii="Times New Roman" w:hAnsi="Times New Roman" w:cs="Times New Roman"/>
          <w:noProof/>
          <w:lang w:val="en-US"/>
        </w:rPr>
        <w:t>4.</w:t>
      </w:r>
      <w:r w:rsidRPr="00C412CC">
        <w:rPr>
          <w:rFonts w:ascii="Times New Roman" w:hAnsi="Times New Roman" w:cs="Times New Roman"/>
          <w:noProof/>
          <w:lang w:val="en-US"/>
        </w:rPr>
        <w:tab/>
        <w:t xml:space="preserve">Schramm, G., et al., </w:t>
      </w:r>
      <w:r w:rsidRPr="00C412CC">
        <w:rPr>
          <w:rFonts w:ascii="Times New Roman" w:hAnsi="Times New Roman" w:cs="Times New Roman"/>
          <w:i/>
          <w:noProof/>
          <w:lang w:val="en-US"/>
        </w:rPr>
        <w:t>Dipole strength in ^{78}Se below the neutron separation energy from a combined analysis of ^{77}Se(n,γ) and ^{78}Se(γ,γ^{′}) experiments.</w:t>
      </w:r>
      <w:r w:rsidRPr="00C412CC">
        <w:rPr>
          <w:rFonts w:ascii="Times New Roman" w:hAnsi="Times New Roman" w:cs="Times New Roman"/>
          <w:noProof/>
          <w:lang w:val="en-US"/>
        </w:rPr>
        <w:t xml:space="preserve"> Physical Review C, 2012. </w:t>
      </w:r>
      <w:r w:rsidRPr="00C412CC">
        <w:rPr>
          <w:rFonts w:ascii="Times New Roman" w:hAnsi="Times New Roman" w:cs="Times New Roman"/>
          <w:b/>
          <w:noProof/>
          <w:lang w:val="en-US"/>
        </w:rPr>
        <w:t>85</w:t>
      </w:r>
      <w:r w:rsidRPr="00C412CC">
        <w:rPr>
          <w:rFonts w:ascii="Times New Roman" w:hAnsi="Times New Roman" w:cs="Times New Roman"/>
          <w:noProof/>
          <w:lang w:val="en-US"/>
        </w:rPr>
        <w:t>(1).</w:t>
      </w:r>
      <w:bookmarkEnd w:id="3"/>
    </w:p>
    <w:p w:rsidR="00316BDB" w:rsidRPr="00C412CC" w:rsidRDefault="003D1FAA" w:rsidP="00035735">
      <w:pPr>
        <w:spacing w:line="240" w:lineRule="auto"/>
        <w:ind w:left="720" w:hanging="720"/>
        <w:rPr>
          <w:rFonts w:ascii="Times New Roman" w:hAnsi="Times New Roman" w:cs="Times New Roman"/>
          <w:lang w:val="en-US"/>
        </w:rPr>
      </w:pPr>
      <w:bookmarkStart w:id="4" w:name="_ENREF_5"/>
      <w:r w:rsidRPr="00C412CC">
        <w:rPr>
          <w:rFonts w:ascii="Times New Roman" w:hAnsi="Times New Roman" w:cs="Times New Roman"/>
          <w:noProof/>
          <w:lang w:val="en-US"/>
        </w:rPr>
        <w:t>5.</w:t>
      </w:r>
      <w:r w:rsidRPr="00C412CC">
        <w:rPr>
          <w:rFonts w:ascii="Times New Roman" w:hAnsi="Times New Roman" w:cs="Times New Roman"/>
          <w:noProof/>
          <w:lang w:val="en-US"/>
        </w:rPr>
        <w:tab/>
        <w:t xml:space="preserve">Massarczyk, R., et al., </w:t>
      </w:r>
      <w:r w:rsidRPr="00C412CC">
        <w:rPr>
          <w:rFonts w:ascii="Times New Roman" w:hAnsi="Times New Roman" w:cs="Times New Roman"/>
          <w:i/>
          <w:noProof/>
          <w:lang w:val="en-US"/>
        </w:rPr>
        <w:t>Electromagnetic dipole strength up to the neutron separation energy from ^{196}Pt(γ,γ^{′}) and ^{195}Pt(n,γ) reactions.</w:t>
      </w:r>
      <w:r w:rsidRPr="00C412CC">
        <w:rPr>
          <w:rFonts w:ascii="Times New Roman" w:hAnsi="Times New Roman" w:cs="Times New Roman"/>
          <w:noProof/>
          <w:lang w:val="en-US"/>
        </w:rPr>
        <w:t xml:space="preserve"> Physical Review C, 2013. </w:t>
      </w:r>
      <w:r w:rsidRPr="00C412CC">
        <w:rPr>
          <w:rFonts w:ascii="Times New Roman" w:hAnsi="Times New Roman" w:cs="Times New Roman"/>
          <w:b/>
          <w:noProof/>
          <w:lang w:val="en-US"/>
        </w:rPr>
        <w:t>87</w:t>
      </w:r>
      <w:r w:rsidRPr="00C412CC">
        <w:rPr>
          <w:rFonts w:ascii="Times New Roman" w:hAnsi="Times New Roman" w:cs="Times New Roman"/>
          <w:noProof/>
          <w:lang w:val="en-US"/>
        </w:rPr>
        <w:t>(4).</w:t>
      </w:r>
      <w:bookmarkEnd w:id="4"/>
      <w:r w:rsidR="00C456D0" w:rsidRPr="00C412CC">
        <w:rPr>
          <w:rFonts w:ascii="Times New Roman" w:hAnsi="Times New Roman" w:cs="Times New Roman"/>
          <w:lang w:val="en-US"/>
        </w:rPr>
        <w:fldChar w:fldCharType="end"/>
      </w:r>
      <w:bookmarkStart w:id="5" w:name="_GoBack"/>
      <w:bookmarkEnd w:id="5"/>
    </w:p>
    <w:sectPr w:rsidR="00316BDB" w:rsidRPr="00C412C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C0D" w:rsidRDefault="002D1C0D" w:rsidP="002D1C0D">
      <w:pPr>
        <w:spacing w:after="0" w:line="240" w:lineRule="auto"/>
      </w:pPr>
      <w:r>
        <w:separator/>
      </w:r>
    </w:p>
  </w:endnote>
  <w:endnote w:type="continuationSeparator" w:id="0">
    <w:p w:rsidR="002D1C0D" w:rsidRDefault="002D1C0D" w:rsidP="002D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C0D" w:rsidRDefault="002D1C0D" w:rsidP="002D1C0D">
      <w:pPr>
        <w:spacing w:after="0" w:line="240" w:lineRule="auto"/>
      </w:pPr>
      <w:r>
        <w:separator/>
      </w:r>
    </w:p>
  </w:footnote>
  <w:footnote w:type="continuationSeparator" w:id="0">
    <w:p w:rsidR="002D1C0D" w:rsidRDefault="002D1C0D" w:rsidP="002D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E651E"/>
    <w:multiLevelType w:val="hybridMultilevel"/>
    <w:tmpl w:val="22B00DE6"/>
    <w:lvl w:ilvl="0" w:tplc="04070015">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nsid w:val="2ACC1CC3"/>
    <w:multiLevelType w:val="hybridMultilevel"/>
    <w:tmpl w:val="45BCA4D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
    <w:nsid w:val="425E3FA7"/>
    <w:multiLevelType w:val="hybridMultilevel"/>
    <w:tmpl w:val="43D84A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EB5D77"/>
    <w:multiLevelType w:val="hybridMultilevel"/>
    <w:tmpl w:val="BAF4D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DB1DAF"/>
    <w:multiLevelType w:val="hybridMultilevel"/>
    <w:tmpl w:val="D40C924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zea0weet2tdzeex2mpssp2xsxztds0x2x0&quot;&gt;My EndNote Library&lt;record-ids&gt;&lt;item&gt;24&lt;/item&gt;&lt;item&gt;75&lt;/item&gt;&lt;item&gt;142&lt;/item&gt;&lt;item&gt;157&lt;/item&gt;&lt;item&gt;254&lt;/item&gt;&lt;/record-ids&gt;&lt;/item&gt;&lt;/Libraries&gt;"/>
  </w:docVars>
  <w:rsids>
    <w:rsidRoot w:val="002176E5"/>
    <w:rsid w:val="000235E7"/>
    <w:rsid w:val="00035735"/>
    <w:rsid w:val="000B5D42"/>
    <w:rsid w:val="000C50EA"/>
    <w:rsid w:val="00137314"/>
    <w:rsid w:val="002166CD"/>
    <w:rsid w:val="002176E5"/>
    <w:rsid w:val="00271AA7"/>
    <w:rsid w:val="002B0338"/>
    <w:rsid w:val="002D1C0D"/>
    <w:rsid w:val="002F2FAA"/>
    <w:rsid w:val="00316BDB"/>
    <w:rsid w:val="00327794"/>
    <w:rsid w:val="003B573E"/>
    <w:rsid w:val="003D1FAA"/>
    <w:rsid w:val="003D3F5E"/>
    <w:rsid w:val="00433A34"/>
    <w:rsid w:val="00471052"/>
    <w:rsid w:val="005639D3"/>
    <w:rsid w:val="005763A0"/>
    <w:rsid w:val="00583C92"/>
    <w:rsid w:val="005E4441"/>
    <w:rsid w:val="00605890"/>
    <w:rsid w:val="00614BD5"/>
    <w:rsid w:val="00683780"/>
    <w:rsid w:val="00686F98"/>
    <w:rsid w:val="00721A4A"/>
    <w:rsid w:val="007316E8"/>
    <w:rsid w:val="0078509D"/>
    <w:rsid w:val="00792275"/>
    <w:rsid w:val="007C1F6A"/>
    <w:rsid w:val="00810383"/>
    <w:rsid w:val="00857F98"/>
    <w:rsid w:val="009351B6"/>
    <w:rsid w:val="00941288"/>
    <w:rsid w:val="009B4906"/>
    <w:rsid w:val="009D0319"/>
    <w:rsid w:val="009F50AC"/>
    <w:rsid w:val="00A6491C"/>
    <w:rsid w:val="00AE4B38"/>
    <w:rsid w:val="00B904FC"/>
    <w:rsid w:val="00BA5498"/>
    <w:rsid w:val="00BD1AD7"/>
    <w:rsid w:val="00BF39CD"/>
    <w:rsid w:val="00C20BB2"/>
    <w:rsid w:val="00C412CC"/>
    <w:rsid w:val="00C456D0"/>
    <w:rsid w:val="00CA1E95"/>
    <w:rsid w:val="00D1466C"/>
    <w:rsid w:val="00D4083E"/>
    <w:rsid w:val="00DB060A"/>
    <w:rsid w:val="00DC1F35"/>
    <w:rsid w:val="00E000CB"/>
    <w:rsid w:val="00E15D7E"/>
    <w:rsid w:val="00E63FE0"/>
    <w:rsid w:val="00E96635"/>
    <w:rsid w:val="00F15CCE"/>
    <w:rsid w:val="00F77C45"/>
    <w:rsid w:val="00FB4F8B"/>
    <w:rsid w:val="00FC6E25"/>
    <w:rsid w:val="00FE6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6C"/>
    <w:rPr>
      <w:rFonts w:ascii="Tahoma" w:hAnsi="Tahoma" w:cs="Tahoma"/>
      <w:sz w:val="16"/>
      <w:szCs w:val="16"/>
    </w:rPr>
  </w:style>
  <w:style w:type="paragraph" w:styleId="ListParagraph">
    <w:name w:val="List Paragraph"/>
    <w:basedOn w:val="Normal"/>
    <w:uiPriority w:val="34"/>
    <w:qFormat/>
    <w:rsid w:val="009B4906"/>
    <w:pPr>
      <w:ind w:left="720"/>
      <w:contextualSpacing/>
    </w:pPr>
  </w:style>
  <w:style w:type="character" w:styleId="Hyperlink">
    <w:name w:val="Hyperlink"/>
    <w:basedOn w:val="DefaultParagraphFont"/>
    <w:uiPriority w:val="99"/>
    <w:unhideWhenUsed/>
    <w:rsid w:val="00583C92"/>
    <w:rPr>
      <w:color w:val="0000FF" w:themeColor="hyperlink"/>
      <w:u w:val="single"/>
    </w:rPr>
  </w:style>
  <w:style w:type="paragraph" w:styleId="Header">
    <w:name w:val="header"/>
    <w:basedOn w:val="Normal"/>
    <w:link w:val="HeaderChar"/>
    <w:uiPriority w:val="99"/>
    <w:unhideWhenUsed/>
    <w:rsid w:val="002D1C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1C0D"/>
  </w:style>
  <w:style w:type="paragraph" w:styleId="Footer">
    <w:name w:val="footer"/>
    <w:basedOn w:val="Normal"/>
    <w:link w:val="FooterChar"/>
    <w:uiPriority w:val="99"/>
    <w:unhideWhenUsed/>
    <w:rsid w:val="002D1C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1C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6C"/>
    <w:rPr>
      <w:rFonts w:ascii="Tahoma" w:hAnsi="Tahoma" w:cs="Tahoma"/>
      <w:sz w:val="16"/>
      <w:szCs w:val="16"/>
    </w:rPr>
  </w:style>
  <w:style w:type="paragraph" w:styleId="ListParagraph">
    <w:name w:val="List Paragraph"/>
    <w:basedOn w:val="Normal"/>
    <w:uiPriority w:val="34"/>
    <w:qFormat/>
    <w:rsid w:val="009B4906"/>
    <w:pPr>
      <w:ind w:left="720"/>
      <w:contextualSpacing/>
    </w:pPr>
  </w:style>
  <w:style w:type="character" w:styleId="Hyperlink">
    <w:name w:val="Hyperlink"/>
    <w:basedOn w:val="DefaultParagraphFont"/>
    <w:uiPriority w:val="99"/>
    <w:unhideWhenUsed/>
    <w:rsid w:val="00583C92"/>
    <w:rPr>
      <w:color w:val="0000FF" w:themeColor="hyperlink"/>
      <w:u w:val="single"/>
    </w:rPr>
  </w:style>
  <w:style w:type="paragraph" w:styleId="Header">
    <w:name w:val="header"/>
    <w:basedOn w:val="Normal"/>
    <w:link w:val="HeaderChar"/>
    <w:uiPriority w:val="99"/>
    <w:unhideWhenUsed/>
    <w:rsid w:val="002D1C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1C0D"/>
  </w:style>
  <w:style w:type="paragraph" w:styleId="Footer">
    <w:name w:val="footer"/>
    <w:basedOn w:val="Normal"/>
    <w:link w:val="FooterChar"/>
    <w:uiPriority w:val="99"/>
    <w:unhideWhenUsed/>
    <w:rsid w:val="002D1C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1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assarczyk@hzdr.d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ds.iaea.org/pgaa/pgaa7/index.html"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5A4A7DD7.dotm</Template>
  <TotalTime>0</TotalTime>
  <Pages>3</Pages>
  <Words>1371</Words>
  <Characters>8642</Characters>
  <Application>Microsoft Office Word</Application>
  <DocSecurity>0</DocSecurity>
  <Lines>72</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Massarczyk, Ralph (FWKK) - 4337</cp:lastModifiedBy>
  <cp:revision>56</cp:revision>
  <cp:lastPrinted>2013-07-23T08:26:00Z</cp:lastPrinted>
  <dcterms:created xsi:type="dcterms:W3CDTF">2013-07-22T08:10:00Z</dcterms:created>
  <dcterms:modified xsi:type="dcterms:W3CDTF">2013-07-23T08:29:00Z</dcterms:modified>
</cp:coreProperties>
</file>