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95741A" w14:textId="77777777" w:rsidR="00DE25EB" w:rsidRDefault="00AC77E9">
      <w:pPr>
        <w:spacing w:line="300" w:lineRule="auto"/>
        <w:jc w:val="center"/>
        <w:rPr>
          <w:rFonts w:ascii="Times New Roman" w:eastAsia="Calibri" w:hAnsi="Times New Roman" w:cs="Times New Roman"/>
          <w:b/>
          <w:sz w:val="24"/>
          <w:szCs w:val="24"/>
        </w:rPr>
      </w:pPr>
      <w:bookmarkStart w:id="0" w:name="_Hlk191464777"/>
      <w:r>
        <w:rPr>
          <w:rFonts w:ascii="Times New Roman" w:eastAsia="Calibri" w:hAnsi="Times New Roman" w:cs="Times New Roman"/>
          <w:b/>
          <w:noProof/>
          <w:sz w:val="24"/>
          <w:szCs w:val="24"/>
          <w:lang w:eastAsia="en-US"/>
        </w:rPr>
        <w:drawing>
          <wp:anchor distT="0" distB="0" distL="114300" distR="114300" simplePos="0" relativeHeight="251661312" behindDoc="0" locked="0" layoutInCell="1" allowOverlap="1" wp14:anchorId="466E29D1" wp14:editId="0B47029B">
            <wp:simplePos x="0" y="0"/>
            <wp:positionH relativeFrom="margin">
              <wp:posOffset>5213985</wp:posOffset>
            </wp:positionH>
            <wp:positionV relativeFrom="margin">
              <wp:posOffset>-146050</wp:posOffset>
            </wp:positionV>
            <wp:extent cx="878205" cy="854075"/>
            <wp:effectExtent l="0" t="0" r="5715" b="14605"/>
            <wp:wrapNone/>
            <wp:docPr id="2" name="Picture 1" descr="C:\Users\CC\Desktop\Nembo Halmashauri.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CC\Desktop\Nembo Halmashauri.jp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78097" cy="853801"/>
                    </a:xfrm>
                    <a:prstGeom prst="rect">
                      <a:avLst/>
                    </a:prstGeom>
                    <a:noFill/>
                    <a:ln w="9525">
                      <a:noFill/>
                      <a:miter lim="800000"/>
                      <a:headEnd/>
                      <a:tailEnd/>
                    </a:ln>
                  </pic:spPr>
                </pic:pic>
              </a:graphicData>
            </a:graphic>
          </wp:anchor>
        </w:drawing>
      </w:r>
      <w:r>
        <w:rPr>
          <w:rFonts w:ascii="Times New Roman" w:eastAsia="Calibri" w:hAnsi="Times New Roman" w:cs="Times New Roman"/>
          <w:b/>
          <w:noProof/>
          <w:sz w:val="24"/>
          <w:szCs w:val="24"/>
          <w:lang w:eastAsia="en-US"/>
        </w:rPr>
        <w:drawing>
          <wp:anchor distT="36195" distB="36195" distL="36195" distR="36195" simplePos="0" relativeHeight="251660288" behindDoc="0" locked="0" layoutInCell="1" allowOverlap="1" wp14:anchorId="3E3BB951" wp14:editId="14413D6F">
            <wp:simplePos x="0" y="0"/>
            <wp:positionH relativeFrom="margin">
              <wp:posOffset>-74295</wp:posOffset>
            </wp:positionH>
            <wp:positionV relativeFrom="margin">
              <wp:posOffset>-184150</wp:posOffset>
            </wp:positionV>
            <wp:extent cx="793115" cy="911225"/>
            <wp:effectExtent l="0" t="0" r="14605" b="3175"/>
            <wp:wrapNone/>
            <wp:docPr id="3" name="Picture 3"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at_of_arms_of_Tanzania"/>
                    <pic:cNvPicPr>
                      <a:picLocks noChangeAspect="1" noChangeArrowheads="1"/>
                    </pic:cNvPicPr>
                  </pic:nvPicPr>
                  <pic:blipFill>
                    <a:blip r:embed="rId10" cstate="print"/>
                    <a:srcRect/>
                    <a:stretch>
                      <a:fillRect/>
                    </a:stretch>
                  </pic:blipFill>
                  <pic:spPr>
                    <a:xfrm>
                      <a:off x="0" y="0"/>
                      <a:ext cx="793115" cy="911225"/>
                    </a:xfrm>
                    <a:prstGeom prst="rect">
                      <a:avLst/>
                    </a:prstGeom>
                    <a:noFill/>
                    <a:ln w="9525" algn="in">
                      <a:noFill/>
                      <a:miter lim="800000"/>
                      <a:headEnd/>
                      <a:tailEnd/>
                    </a:ln>
                    <a:effectLst/>
                  </pic:spPr>
                </pic:pic>
              </a:graphicData>
            </a:graphic>
          </wp:anchor>
        </w:drawing>
      </w:r>
      <w:r>
        <w:rPr>
          <w:rFonts w:ascii="Times New Roman" w:eastAsia="Calibri" w:hAnsi="Times New Roman" w:cs="Times New Roman"/>
          <w:b/>
          <w:sz w:val="24"/>
          <w:szCs w:val="24"/>
        </w:rPr>
        <w:t>THE PRIME MINISTER’S OFFICE</w:t>
      </w:r>
    </w:p>
    <w:p w14:paraId="7093DCC3" w14:textId="77777777" w:rsidR="00DE25EB" w:rsidRDefault="00AC77E9">
      <w:pPr>
        <w:spacing w:line="30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REGIONAL ADMINISTRATION AND LOCAL</w:t>
      </w:r>
      <w:r>
        <w:rPr>
          <w:rFonts w:ascii="Times New Roman" w:hAnsi="Times New Roman" w:cs="Times New Roman"/>
          <w:b/>
          <w:sz w:val="24"/>
          <w:szCs w:val="24"/>
        </w:rPr>
        <w:t xml:space="preserve"> GOVERNMENT</w:t>
      </w:r>
    </w:p>
    <w:p w14:paraId="73892471" w14:textId="77777777" w:rsidR="00DE25EB" w:rsidRDefault="00AC77E9">
      <w:pPr>
        <w:spacing w:line="30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LONGIDO DISTRICT MID TERM JOINT EXAMINATION</w:t>
      </w:r>
    </w:p>
    <w:p w14:paraId="6F47E9C6" w14:textId="77777777" w:rsidR="00DE25EB" w:rsidRDefault="00DE25EB">
      <w:pPr>
        <w:pBdr>
          <w:bottom w:val="double" w:sz="4" w:space="1" w:color="auto"/>
        </w:pBdr>
        <w:spacing w:line="300" w:lineRule="auto"/>
        <w:contextualSpacing/>
        <w:jc w:val="center"/>
        <w:rPr>
          <w:rFonts w:ascii="Times New Roman" w:hAnsi="Times New Roman" w:cs="Times New Roman"/>
          <w:b/>
          <w:sz w:val="24"/>
          <w:szCs w:val="24"/>
        </w:rPr>
      </w:pPr>
    </w:p>
    <w:p w14:paraId="34E05255" w14:textId="77777777" w:rsidR="00DE25EB" w:rsidRDefault="00AC77E9">
      <w:pPr>
        <w:pBdr>
          <w:bottom w:val="double" w:sz="4" w:space="1" w:color="auto"/>
        </w:pBdr>
        <w:spacing w:line="300" w:lineRule="auto"/>
        <w:contextualSpacing/>
        <w:jc w:val="center"/>
        <w:rPr>
          <w:rFonts w:ascii="Times New Roman" w:hAnsi="Times New Roman" w:cs="Times New Roman"/>
          <w:b/>
          <w:sz w:val="24"/>
          <w:szCs w:val="24"/>
        </w:rPr>
      </w:pPr>
      <w:r>
        <w:rPr>
          <w:rFonts w:ascii="Times New Roman" w:hAnsi="Times New Roman" w:cs="Times New Roman"/>
          <w:b/>
          <w:sz w:val="24"/>
          <w:szCs w:val="24"/>
        </w:rPr>
        <w:t xml:space="preserve">FORM THREE </w:t>
      </w:r>
    </w:p>
    <w:p w14:paraId="1CC35508" w14:textId="77777777" w:rsidR="00DE25EB" w:rsidRDefault="00AC77E9">
      <w:pPr>
        <w:pBdr>
          <w:bottom w:val="double" w:sz="4" w:space="1" w:color="auto"/>
        </w:pBdr>
        <w:contextualSpacing/>
        <w:jc w:val="center"/>
        <w:rPr>
          <w:rFonts w:ascii="Times New Roman" w:hAnsi="Times New Roman" w:cs="Times New Roman"/>
          <w:b/>
          <w:sz w:val="24"/>
          <w:szCs w:val="24"/>
        </w:rPr>
      </w:pPr>
      <w:r>
        <w:rPr>
          <w:rFonts w:ascii="Times New Roman" w:hAnsi="Times New Roman" w:cs="Times New Roman"/>
          <w:b/>
          <w:sz w:val="24"/>
          <w:szCs w:val="24"/>
        </w:rPr>
        <w:t>032 CHEMISTRY</w:t>
      </w:r>
    </w:p>
    <w:p w14:paraId="5EB4FF90" w14:textId="3275FA47" w:rsidR="00DE25EB" w:rsidRPr="00AD5630" w:rsidRDefault="00AC77E9" w:rsidP="00AD5630">
      <w:pPr>
        <w:pBdr>
          <w:bottom w:val="double" w:sz="4" w:space="1" w:color="auto"/>
        </w:pBdr>
        <w:contextualSpacing/>
        <w:jc w:val="center"/>
        <w:rPr>
          <w:rFonts w:ascii="Times New Roman" w:hAnsi="Times New Roman" w:cs="Times New Roman"/>
          <w:b/>
          <w:sz w:val="24"/>
          <w:szCs w:val="24"/>
        </w:rPr>
      </w:pPr>
      <w:r>
        <w:rPr>
          <w:rFonts w:ascii="Times New Roman" w:hAnsi="Times New Roman" w:cs="Times New Roman"/>
          <w:b/>
          <w:sz w:val="24"/>
          <w:szCs w:val="24"/>
        </w:rPr>
        <w:t>Time: 3 Hours                                                                    Thursday, 27</w:t>
      </w:r>
      <w:r>
        <w:rPr>
          <w:rFonts w:ascii="Times New Roman" w:hAnsi="Times New Roman" w:cs="Times New Roman"/>
          <w:b/>
          <w:sz w:val="24"/>
          <w:szCs w:val="24"/>
          <w:vertAlign w:val="superscript"/>
        </w:rPr>
        <w:t>th</w:t>
      </w:r>
      <w:r>
        <w:rPr>
          <w:rFonts w:ascii="Times New Roman" w:hAnsi="Times New Roman" w:cs="Times New Roman"/>
          <w:b/>
          <w:sz w:val="24"/>
          <w:szCs w:val="24"/>
        </w:rPr>
        <w:t xml:space="preserve"> August 2026 a.m.</w:t>
      </w:r>
      <w:bookmarkStart w:id="1" w:name="_GoBack"/>
      <w:bookmarkEnd w:id="0"/>
      <w:bookmarkEnd w:id="1"/>
    </w:p>
    <w:p w14:paraId="60BD0F5A" w14:textId="77777777" w:rsidR="00DE25EB" w:rsidRDefault="00AC77E9">
      <w:pPr>
        <w:spacing w:line="300" w:lineRule="auto"/>
        <w:jc w:val="center"/>
        <w:rPr>
          <w:rFonts w:ascii="Times New Roman" w:hAnsi="Times New Roman" w:cs="Times New Roman"/>
          <w:b/>
          <w:bCs/>
          <w:sz w:val="24"/>
          <w:szCs w:val="24"/>
        </w:rPr>
      </w:pPr>
      <w:r>
        <w:rPr>
          <w:rFonts w:ascii="Times New Roman" w:hAnsi="Times New Roman" w:cs="Times New Roman"/>
          <w:b/>
          <w:bCs/>
          <w:sz w:val="24"/>
          <w:szCs w:val="24"/>
        </w:rPr>
        <w:t>Instructions</w:t>
      </w:r>
    </w:p>
    <w:p w14:paraId="5002D9F1" w14:textId="77777777" w:rsidR="00DE25EB" w:rsidRDefault="00AC77E9">
      <w:pPr>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This paper consists of Sections A, B and C with a total of eleven questions. </w:t>
      </w:r>
    </w:p>
    <w:p w14:paraId="186FE21F" w14:textId="77777777" w:rsidR="00DE25EB" w:rsidRDefault="00AC77E9">
      <w:pPr>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Answer </w:t>
      </w:r>
      <w:r>
        <w:rPr>
          <w:rStyle w:val="Strong"/>
          <w:rFonts w:ascii="Times New Roman" w:hAnsi="Times New Roman" w:cs="Times New Roman"/>
          <w:sz w:val="24"/>
          <w:szCs w:val="24"/>
        </w:rPr>
        <w:t>all</w:t>
      </w:r>
      <w:r>
        <w:rPr>
          <w:rFonts w:ascii="Times New Roman" w:hAnsi="Times New Roman" w:cs="Times New Roman"/>
          <w:sz w:val="24"/>
          <w:szCs w:val="24"/>
        </w:rPr>
        <w:t xml:space="preserve"> questions in Sections A and B and </w:t>
      </w:r>
      <w:r>
        <w:rPr>
          <w:rStyle w:val="Strong"/>
          <w:rFonts w:ascii="Times New Roman" w:hAnsi="Times New Roman" w:cs="Times New Roman"/>
          <w:sz w:val="24"/>
          <w:szCs w:val="24"/>
        </w:rPr>
        <w:t>two</w:t>
      </w:r>
      <w:r>
        <w:rPr>
          <w:rFonts w:ascii="Times New Roman" w:hAnsi="Times New Roman" w:cs="Times New Roman"/>
          <w:sz w:val="24"/>
          <w:szCs w:val="24"/>
        </w:rPr>
        <w:t xml:space="preserve"> questions from Section C. </w:t>
      </w:r>
    </w:p>
    <w:p w14:paraId="17428480" w14:textId="77777777" w:rsidR="00DE25EB" w:rsidRDefault="00AC77E9">
      <w:pPr>
        <w:numPr>
          <w:ilvl w:val="0"/>
          <w:numId w:val="1"/>
        </w:numPr>
        <w:spacing w:beforeAutospacing="1" w:afterAutospacing="1"/>
        <w:jc w:val="both"/>
        <w:rPr>
          <w:rFonts w:ascii="Times New Roman" w:hAnsi="Times New Roman" w:cs="Times New Roman"/>
          <w:sz w:val="24"/>
          <w:szCs w:val="24"/>
        </w:rPr>
      </w:pPr>
      <w:r>
        <w:rPr>
          <w:rFonts w:ascii="Times New Roman" w:hAnsi="Times New Roman" w:cs="Times New Roman"/>
          <w:sz w:val="24"/>
          <w:szCs w:val="24"/>
        </w:rPr>
        <w:t xml:space="preserve">Section A carries </w:t>
      </w:r>
      <w:r>
        <w:rPr>
          <w:rStyle w:val="Strong"/>
          <w:rFonts w:ascii="Times New Roman" w:hAnsi="Times New Roman" w:cs="Times New Roman"/>
          <w:sz w:val="24"/>
          <w:szCs w:val="24"/>
        </w:rPr>
        <w:t>16 marks</w:t>
      </w:r>
      <w:r>
        <w:rPr>
          <w:rFonts w:ascii="Times New Roman" w:hAnsi="Times New Roman" w:cs="Times New Roman"/>
          <w:sz w:val="24"/>
          <w:szCs w:val="24"/>
        </w:rPr>
        <w:t xml:space="preserve">, Section B carries </w:t>
      </w:r>
      <w:r>
        <w:rPr>
          <w:rStyle w:val="Strong"/>
          <w:rFonts w:ascii="Times New Roman" w:hAnsi="Times New Roman" w:cs="Times New Roman"/>
          <w:sz w:val="24"/>
          <w:szCs w:val="24"/>
        </w:rPr>
        <w:t>54 marks</w:t>
      </w:r>
      <w:r>
        <w:rPr>
          <w:rFonts w:ascii="Times New Roman" w:hAnsi="Times New Roman" w:cs="Times New Roman"/>
          <w:sz w:val="24"/>
          <w:szCs w:val="24"/>
        </w:rPr>
        <w:t xml:space="preserve">, and Section C carries </w:t>
      </w:r>
      <w:r>
        <w:rPr>
          <w:rStyle w:val="Strong"/>
          <w:rFonts w:ascii="Times New Roman" w:hAnsi="Times New Roman" w:cs="Times New Roman"/>
          <w:sz w:val="24"/>
          <w:szCs w:val="24"/>
        </w:rPr>
        <w:t>30 marks</w:t>
      </w:r>
      <w:r>
        <w:rPr>
          <w:rFonts w:ascii="Times New Roman" w:hAnsi="Times New Roman" w:cs="Times New Roman"/>
          <w:sz w:val="24"/>
          <w:szCs w:val="24"/>
        </w:rPr>
        <w:t xml:space="preserve">. </w:t>
      </w:r>
    </w:p>
    <w:p w14:paraId="6DE1CFAE" w14:textId="77777777" w:rsidR="00DE25EB" w:rsidRDefault="00AC77E9">
      <w:pPr>
        <w:numPr>
          <w:ilvl w:val="0"/>
          <w:numId w:val="1"/>
        </w:numPr>
        <w:spacing w:beforeAutospacing="1" w:afterAutospacing="1"/>
        <w:jc w:val="both"/>
        <w:rPr>
          <w:rFonts w:ascii="Times New Roman" w:hAnsi="Times New Roman" w:cs="Times New Roman"/>
          <w:sz w:val="24"/>
          <w:szCs w:val="24"/>
        </w:rPr>
      </w:pPr>
      <w:r>
        <w:rPr>
          <w:rFonts w:ascii="Times New Roman" w:hAnsi="Times New Roman" w:cs="Times New Roman"/>
          <w:sz w:val="24"/>
          <w:szCs w:val="24"/>
        </w:rPr>
        <w:t xml:space="preserve">All calculations must show clear working steps. </w:t>
      </w:r>
    </w:p>
    <w:p w14:paraId="44582FD6" w14:textId="24146640" w:rsidR="00DE25EB" w:rsidRPr="00AD5630" w:rsidRDefault="00AC77E9" w:rsidP="00AD5630">
      <w:pPr>
        <w:numPr>
          <w:ilvl w:val="0"/>
          <w:numId w:val="1"/>
        </w:numPr>
        <w:spacing w:beforeAutospacing="1" w:afterAutospacing="1"/>
        <w:jc w:val="both"/>
        <w:rPr>
          <w:rFonts w:ascii="Times New Roman" w:hAnsi="Times New Roman" w:cs="Times New Roman"/>
          <w:sz w:val="24"/>
          <w:szCs w:val="24"/>
        </w:rPr>
      </w:pPr>
      <w:r>
        <w:rPr>
          <w:rFonts w:ascii="Times New Roman" w:hAnsi="Times New Roman" w:cs="Times New Roman"/>
          <w:sz w:val="24"/>
          <w:szCs w:val="24"/>
        </w:rPr>
        <w:t xml:space="preserve">Use the following atomic masses where necessary: </w:t>
      </w:r>
      <w:r>
        <w:rPr>
          <w:rStyle w:val="Strong"/>
          <w:rFonts w:ascii="Times New Roman" w:hAnsi="Times New Roman" w:cs="Times New Roman"/>
          <w:b w:val="0"/>
          <w:bCs w:val="0"/>
          <w:sz w:val="24"/>
          <w:szCs w:val="24"/>
        </w:rPr>
        <w:t>H = 1, C = 12, N = 14, O = 16, Na = 23, Mg = 24, S = 32, Cl = 35.5, Ca = 40, Fe = 56, Cu = 64, Zn = 65.</w:t>
      </w:r>
      <w:r>
        <w:rPr>
          <w:rFonts w:ascii="Times New Roman" w:hAnsi="Times New Roman" w:cs="Times New Roman"/>
          <w:sz w:val="24"/>
          <w:szCs w:val="24"/>
        </w:rPr>
        <w:t xml:space="preserve"> </w:t>
      </w:r>
    </w:p>
    <w:p w14:paraId="062FFF2F" w14:textId="77777777" w:rsidR="00DE25EB" w:rsidRDefault="00AC77E9">
      <w:pPr>
        <w:pStyle w:val="Heading2"/>
        <w:spacing w:beforeAutospacing="0" w:afterAutospacing="0" w:line="25" w:lineRule="atLeast"/>
        <w:jc w:val="center"/>
        <w:rPr>
          <w:rFonts w:ascii="Times New Roman" w:hAnsi="Times New Roman" w:hint="default"/>
          <w:sz w:val="24"/>
          <w:szCs w:val="24"/>
        </w:rPr>
      </w:pPr>
      <w:r>
        <w:rPr>
          <w:rFonts w:ascii="Times New Roman" w:hAnsi="Times New Roman" w:hint="default"/>
          <w:sz w:val="24"/>
          <w:szCs w:val="24"/>
        </w:rPr>
        <w:t>SECTION A (16 MARKS)</w:t>
      </w:r>
    </w:p>
    <w:p w14:paraId="7A5D6AC3" w14:textId="77777777" w:rsidR="00DE25EB" w:rsidRDefault="00AC77E9">
      <w:pPr>
        <w:pStyle w:val="NormalWeb"/>
        <w:spacing w:beforeAutospacing="0" w:afterAutospacing="0" w:line="360" w:lineRule="auto"/>
        <w:jc w:val="center"/>
      </w:pPr>
      <w:r>
        <w:rPr>
          <w:rStyle w:val="Strong"/>
          <w:b w:val="0"/>
          <w:bCs w:val="0"/>
        </w:rPr>
        <w:t>Answer</w:t>
      </w:r>
      <w:r>
        <w:rPr>
          <w:rStyle w:val="Strong"/>
        </w:rPr>
        <w:t xml:space="preserve"> all </w:t>
      </w:r>
      <w:r>
        <w:rPr>
          <w:rStyle w:val="Strong"/>
          <w:b w:val="0"/>
          <w:bCs w:val="0"/>
        </w:rPr>
        <w:t>questions in this section.</w:t>
      </w:r>
    </w:p>
    <w:p w14:paraId="6CD5BFFC" w14:textId="77777777" w:rsidR="00DE25EB" w:rsidRDefault="00AC77E9">
      <w:pPr>
        <w:pStyle w:val="Heading2"/>
        <w:numPr>
          <w:ilvl w:val="0"/>
          <w:numId w:val="2"/>
        </w:numPr>
        <w:spacing w:beforeAutospacing="0" w:afterAutospacing="0" w:line="25" w:lineRule="atLeast"/>
        <w:jc w:val="both"/>
        <w:rPr>
          <w:rFonts w:ascii="Times New Roman" w:hAnsi="Times New Roman" w:hint="default"/>
          <w:sz w:val="24"/>
          <w:szCs w:val="24"/>
        </w:rPr>
      </w:pPr>
      <w:r>
        <w:rPr>
          <w:rFonts w:ascii="Times New Roman" w:eastAsia="Georgia" w:hAnsi="Times New Roman" w:hint="default"/>
          <w:b w:val="0"/>
          <w:bCs w:val="0"/>
          <w:sz w:val="24"/>
          <w:szCs w:val="24"/>
        </w:rPr>
        <w:t>For each item (i)–(x), choose the correct answer from among the given alternatives and write its letter in the answer booklet provided.</w:t>
      </w:r>
    </w:p>
    <w:p w14:paraId="5F331E35" w14:textId="77777777" w:rsidR="00DE25EB" w:rsidRDefault="00AC77E9">
      <w:pPr>
        <w:pStyle w:val="NormalWeb"/>
        <w:numPr>
          <w:ilvl w:val="0"/>
          <w:numId w:val="3"/>
        </w:numPr>
        <w:spacing w:beforeAutospacing="0" w:afterAutospacing="0" w:line="25" w:lineRule="atLeast"/>
        <w:ind w:leftChars="200" w:left="599" w:hangingChars="83" w:hanging="199"/>
        <w:jc w:val="both"/>
      </w:pPr>
      <w:r>
        <w:t>A student observes that perfume sprayed at one end of a classroom can eventually be detected at the other end. This illustrates:</w:t>
      </w:r>
    </w:p>
    <w:p w14:paraId="471AB43D" w14:textId="77777777" w:rsidR="00DE25EB" w:rsidRDefault="00AC77E9">
      <w:pPr>
        <w:pStyle w:val="NormalWeb"/>
        <w:numPr>
          <w:ilvl w:val="0"/>
          <w:numId w:val="4"/>
        </w:numPr>
        <w:spacing w:beforeAutospacing="0" w:afterAutospacing="0" w:line="25" w:lineRule="atLeast"/>
        <w:ind w:leftChars="300" w:left="600"/>
      </w:pPr>
      <w:r>
        <w:t>Freezing</w:t>
      </w:r>
    </w:p>
    <w:p w14:paraId="668171F5" w14:textId="77777777" w:rsidR="00DE25EB" w:rsidRDefault="00AC77E9">
      <w:pPr>
        <w:pStyle w:val="NormalWeb"/>
        <w:numPr>
          <w:ilvl w:val="0"/>
          <w:numId w:val="4"/>
        </w:numPr>
        <w:spacing w:beforeAutospacing="0" w:afterAutospacing="0" w:line="25" w:lineRule="atLeast"/>
        <w:ind w:leftChars="300" w:left="600"/>
      </w:pPr>
      <w:r>
        <w:t xml:space="preserve">Diffusion </w:t>
      </w:r>
    </w:p>
    <w:p w14:paraId="0EFDB021" w14:textId="77777777" w:rsidR="00DE25EB" w:rsidRDefault="00AC77E9">
      <w:pPr>
        <w:pStyle w:val="NormalWeb"/>
        <w:numPr>
          <w:ilvl w:val="0"/>
          <w:numId w:val="4"/>
        </w:numPr>
        <w:spacing w:beforeAutospacing="0" w:afterAutospacing="0" w:line="25" w:lineRule="atLeast"/>
        <w:ind w:leftChars="300" w:left="600"/>
      </w:pPr>
      <w:r>
        <w:t xml:space="preserve"> Melting</w:t>
      </w:r>
    </w:p>
    <w:p w14:paraId="355A9996" w14:textId="77777777" w:rsidR="00DE25EB" w:rsidRDefault="00AC77E9">
      <w:pPr>
        <w:pStyle w:val="NormalWeb"/>
        <w:numPr>
          <w:ilvl w:val="0"/>
          <w:numId w:val="4"/>
        </w:numPr>
        <w:spacing w:beforeAutospacing="0" w:afterAutospacing="0" w:line="25" w:lineRule="atLeast"/>
        <w:ind w:leftChars="300" w:left="600"/>
      </w:pPr>
      <w:r>
        <w:t>Sedimentation</w:t>
      </w:r>
    </w:p>
    <w:p w14:paraId="6FC2E0C9" w14:textId="77777777" w:rsidR="00DE25EB" w:rsidRDefault="00AC77E9">
      <w:pPr>
        <w:pStyle w:val="NormalWeb"/>
        <w:numPr>
          <w:ilvl w:val="0"/>
          <w:numId w:val="4"/>
        </w:numPr>
        <w:spacing w:beforeAutospacing="0" w:afterAutospacing="0" w:line="25" w:lineRule="atLeast"/>
        <w:ind w:leftChars="300" w:left="600"/>
        <w:rPr>
          <w:color w:val="FF0000"/>
        </w:rPr>
      </w:pPr>
      <w:r>
        <w:t>Osmosis</w:t>
      </w:r>
    </w:p>
    <w:p w14:paraId="2236824C" w14:textId="77777777" w:rsidR="00DE25EB" w:rsidRDefault="00DE25EB">
      <w:pPr>
        <w:pStyle w:val="NormalWeb"/>
        <w:spacing w:beforeAutospacing="0" w:afterAutospacing="0" w:line="300" w:lineRule="auto"/>
        <w:ind w:leftChars="400" w:left="800"/>
        <w:jc w:val="both"/>
      </w:pPr>
    </w:p>
    <w:p w14:paraId="20315A14" w14:textId="77777777" w:rsidR="00DE25EB" w:rsidRDefault="00AC77E9">
      <w:pPr>
        <w:pStyle w:val="NormalWeb"/>
        <w:numPr>
          <w:ilvl w:val="0"/>
          <w:numId w:val="3"/>
        </w:numPr>
        <w:spacing w:beforeAutospacing="0" w:afterAutospacing="0"/>
        <w:ind w:leftChars="200" w:left="599" w:hangingChars="83" w:hanging="199"/>
        <w:jc w:val="both"/>
      </w:pPr>
      <w:r>
        <w:t>During the preparation of oxygen in the laboratory, the first portion of gas is discarded mainly because:</w:t>
      </w:r>
    </w:p>
    <w:p w14:paraId="20597B26" w14:textId="77777777" w:rsidR="00DE25EB" w:rsidRDefault="00AC77E9">
      <w:pPr>
        <w:pStyle w:val="NormalWeb"/>
        <w:numPr>
          <w:ilvl w:val="0"/>
          <w:numId w:val="5"/>
        </w:numPr>
        <w:spacing w:beforeAutospacing="0" w:afterAutospacing="0"/>
        <w:ind w:leftChars="300" w:left="600"/>
      </w:pPr>
      <w:r>
        <w:t>oxygen is poisonous</w:t>
      </w:r>
      <w:r>
        <w:br/>
        <w:t>B. it contains air initially present in the apparatus</w:t>
      </w:r>
      <w:r>
        <w:br/>
        <w:t>C. it contains only carbon dioxide</w:t>
      </w:r>
      <w:r>
        <w:br/>
        <w:t>D. oxygen cannot support combustion initially</w:t>
      </w:r>
      <w:r>
        <w:br/>
        <w:t>E. the reaction first produces hydrogen</w:t>
      </w:r>
    </w:p>
    <w:p w14:paraId="23D61807" w14:textId="77777777" w:rsidR="00DE25EB" w:rsidRDefault="00DE25EB">
      <w:pPr>
        <w:pStyle w:val="NormalWeb"/>
        <w:spacing w:beforeAutospacing="0" w:afterAutospacing="0"/>
        <w:ind w:leftChars="300" w:left="600"/>
      </w:pPr>
    </w:p>
    <w:p w14:paraId="6764995C" w14:textId="77777777" w:rsidR="00DE25EB" w:rsidRDefault="00AC77E9">
      <w:pPr>
        <w:pStyle w:val="NormalWeb"/>
        <w:numPr>
          <w:ilvl w:val="0"/>
          <w:numId w:val="3"/>
        </w:numPr>
        <w:spacing w:beforeAutospacing="0" w:afterAutospacing="0"/>
        <w:ind w:leftChars="200" w:left="599" w:hangingChars="83" w:hanging="199"/>
        <w:jc w:val="both"/>
      </w:pPr>
      <w:r>
        <w:t>Which observation provides the strongest evidence that a chemical change has occurred?</w:t>
      </w:r>
    </w:p>
    <w:p w14:paraId="195C4FF1" w14:textId="77777777" w:rsidR="00DE25EB" w:rsidRDefault="00AC77E9">
      <w:pPr>
        <w:pStyle w:val="NormalWeb"/>
        <w:spacing w:beforeAutospacing="0" w:afterAutospacing="0"/>
        <w:ind w:leftChars="300" w:left="600"/>
      </w:pPr>
      <w:r>
        <w:t>A. Ice changes into water</w:t>
      </w:r>
      <w:r>
        <w:br/>
        <w:t>B. Salt dissolves in water</w:t>
      </w:r>
      <w:r>
        <w:br/>
        <w:t>C. A gas is produced when two substances react</w:t>
      </w:r>
      <w:r>
        <w:br/>
        <w:t>D. Water changes into steam</w:t>
      </w:r>
      <w:r>
        <w:br/>
        <w:t>E. Paper is cut into pieces</w:t>
      </w:r>
    </w:p>
    <w:p w14:paraId="05738B26" w14:textId="77777777" w:rsidR="00DE25EB" w:rsidRDefault="00DE25EB">
      <w:pPr>
        <w:pStyle w:val="NormalWeb"/>
        <w:spacing w:beforeAutospacing="0" w:afterAutospacing="0"/>
        <w:jc w:val="both"/>
      </w:pPr>
    </w:p>
    <w:p w14:paraId="3CADE5EE" w14:textId="77777777" w:rsidR="00DE25EB" w:rsidRDefault="00AC77E9">
      <w:pPr>
        <w:pStyle w:val="NormalWeb"/>
        <w:numPr>
          <w:ilvl w:val="0"/>
          <w:numId w:val="3"/>
        </w:numPr>
        <w:spacing w:beforeAutospacing="0" w:afterAutospacing="0"/>
        <w:ind w:leftChars="200" w:left="599" w:hangingChars="83" w:hanging="199"/>
        <w:jc w:val="both"/>
      </w:pPr>
      <w:r>
        <w:t>Which of the following substances is an acid?</w:t>
      </w:r>
    </w:p>
    <w:p w14:paraId="765AACFB" w14:textId="77777777" w:rsidR="00DE25EB" w:rsidRDefault="00AC77E9">
      <w:pPr>
        <w:pStyle w:val="NormalWeb"/>
        <w:numPr>
          <w:ilvl w:val="0"/>
          <w:numId w:val="6"/>
        </w:numPr>
        <w:spacing w:beforeAutospacing="0" w:afterAutospacing="0"/>
        <w:ind w:leftChars="300" w:left="600"/>
      </w:pPr>
      <w:r>
        <w:t>Sodium hydroxide</w:t>
      </w:r>
      <w:r>
        <w:br/>
        <w:t>B. Calcium oxide</w:t>
      </w:r>
      <w:r>
        <w:br/>
        <w:t>C. Hydrochloric acid</w:t>
      </w:r>
      <w:r>
        <w:br/>
        <w:t>D. Sodium chloride</w:t>
      </w:r>
      <w:r>
        <w:br/>
        <w:t>E. Magnesium oxide</w:t>
      </w:r>
    </w:p>
    <w:p w14:paraId="0FAB0B01" w14:textId="77777777" w:rsidR="00DE25EB" w:rsidRDefault="00DE25EB">
      <w:pPr>
        <w:pStyle w:val="NormalWeb"/>
        <w:spacing w:beforeAutospacing="0" w:afterAutospacing="0"/>
        <w:ind w:leftChars="300" w:left="600"/>
      </w:pPr>
    </w:p>
    <w:p w14:paraId="2FD1D58B" w14:textId="77777777" w:rsidR="00DE25EB" w:rsidRDefault="00AC77E9">
      <w:pPr>
        <w:pStyle w:val="NormalWeb"/>
        <w:numPr>
          <w:ilvl w:val="0"/>
          <w:numId w:val="3"/>
        </w:numPr>
        <w:spacing w:beforeAutospacing="0" w:afterAutospacing="0"/>
        <w:ind w:leftChars="200" w:left="599" w:hangingChars="83" w:hanging="199"/>
        <w:jc w:val="both"/>
      </w:pPr>
      <w:r>
        <w:t>A solution has a pH of 2. Which statement correctly describes the solution?</w:t>
      </w:r>
    </w:p>
    <w:p w14:paraId="1FFA0778" w14:textId="77777777" w:rsidR="00DE25EB" w:rsidRDefault="00AC77E9">
      <w:pPr>
        <w:pStyle w:val="NormalWeb"/>
        <w:numPr>
          <w:ilvl w:val="0"/>
          <w:numId w:val="7"/>
        </w:numPr>
        <w:spacing w:beforeAutospacing="0" w:afterAutospacing="0"/>
        <w:ind w:leftChars="300" w:left="600"/>
      </w:pPr>
      <w:r>
        <w:t>It is strongly alkaline.</w:t>
      </w:r>
      <w:r>
        <w:br/>
        <w:t>B. It is weakly alkaline.</w:t>
      </w:r>
      <w:r>
        <w:br/>
        <w:t>C. It is neutral.</w:t>
      </w:r>
      <w:r>
        <w:br/>
      </w:r>
      <w:r>
        <w:lastRenderedPageBreak/>
        <w:t>D. It is strongly acidic.</w:t>
      </w:r>
      <w:r>
        <w:br/>
        <w:t>E. It contains no ions.</w:t>
      </w:r>
    </w:p>
    <w:p w14:paraId="55FD557E" w14:textId="77777777" w:rsidR="00DE25EB" w:rsidRDefault="00DE25EB">
      <w:pPr>
        <w:pStyle w:val="NormalWeb"/>
        <w:spacing w:beforeAutospacing="0" w:afterAutospacing="0"/>
        <w:ind w:leftChars="300" w:left="600"/>
      </w:pPr>
    </w:p>
    <w:p w14:paraId="72C5A6E0" w14:textId="77777777" w:rsidR="00DE25EB" w:rsidRDefault="00AC77E9">
      <w:pPr>
        <w:pStyle w:val="NormalWeb"/>
        <w:numPr>
          <w:ilvl w:val="0"/>
          <w:numId w:val="3"/>
        </w:numPr>
        <w:spacing w:beforeAutospacing="0" w:afterAutospacing="0"/>
        <w:ind w:leftChars="200" w:left="599" w:hangingChars="83" w:hanging="199"/>
        <w:jc w:val="both"/>
      </w:pPr>
      <w:r>
        <w:t>Which pair represents a temporary hard water treatment method and a permanent hard water treatment method respectively?</w:t>
      </w:r>
    </w:p>
    <w:p w14:paraId="239FD2FE" w14:textId="77777777" w:rsidR="00DE25EB" w:rsidRDefault="00AC77E9">
      <w:pPr>
        <w:pStyle w:val="NormalWeb"/>
        <w:numPr>
          <w:ilvl w:val="0"/>
          <w:numId w:val="8"/>
        </w:numPr>
        <w:spacing w:beforeAutospacing="0" w:afterAutospacing="0"/>
        <w:ind w:leftChars="300" w:left="600"/>
      </w:pPr>
      <w:r>
        <w:t>Filtration and decantation</w:t>
      </w:r>
      <w:r>
        <w:br/>
        <w:t>B. Boiling and addition of washing soda</w:t>
      </w:r>
      <w:r>
        <w:br/>
        <w:t>C. Distillation and filtration</w:t>
      </w:r>
      <w:r>
        <w:br/>
        <w:t>D. Evaporation and boiling</w:t>
      </w:r>
      <w:r>
        <w:br/>
        <w:t>E. Addition of soap and filtration</w:t>
      </w:r>
    </w:p>
    <w:p w14:paraId="456E183D" w14:textId="77777777" w:rsidR="00DE25EB" w:rsidRDefault="00DE25EB">
      <w:pPr>
        <w:pStyle w:val="NormalWeb"/>
        <w:spacing w:beforeAutospacing="0" w:afterAutospacing="0"/>
        <w:ind w:leftChars="300" w:left="600"/>
      </w:pPr>
    </w:p>
    <w:p w14:paraId="2BA4BE51" w14:textId="77777777" w:rsidR="00DE25EB" w:rsidRDefault="00AC77E9">
      <w:pPr>
        <w:pStyle w:val="NormalWeb"/>
        <w:numPr>
          <w:ilvl w:val="0"/>
          <w:numId w:val="3"/>
        </w:numPr>
        <w:spacing w:beforeAutospacing="0" w:afterAutospacing="0"/>
        <w:ind w:leftChars="200" w:left="599" w:hangingChars="83" w:hanging="199"/>
        <w:jc w:val="both"/>
      </w:pPr>
      <w:r>
        <w:t>Which equation represents a neutralisation reaction?</w:t>
      </w:r>
    </w:p>
    <w:p w14:paraId="6A260150" w14:textId="77777777" w:rsidR="00DE25EB" w:rsidRDefault="00AC77E9">
      <w:pPr>
        <w:pStyle w:val="NormalWeb"/>
        <w:numPr>
          <w:ilvl w:val="0"/>
          <w:numId w:val="9"/>
        </w:numPr>
        <w:spacing w:beforeAutospacing="0" w:afterAutospacing="0"/>
        <w:ind w:leftChars="300" w:left="600"/>
      </w:pPr>
      <w:r>
        <w:t>Zn + 2HCl → ZnCl₂ + H₂</w:t>
      </w:r>
      <w:r>
        <w:br/>
        <w:t>B. CaCO₃ → CaO + CO₂</w:t>
      </w:r>
      <w:r>
        <w:br/>
        <w:t>C. HCl + NaOH → NaCl + H₂O</w:t>
      </w:r>
      <w:r>
        <w:br/>
        <w:t>D. C + O₂ → CO₂</w:t>
      </w:r>
      <w:r>
        <w:br/>
        <w:t>E. Mg + O₂ → MgO</w:t>
      </w:r>
    </w:p>
    <w:p w14:paraId="4F0D5CBD" w14:textId="77777777" w:rsidR="00DE25EB" w:rsidRDefault="00DE25EB">
      <w:pPr>
        <w:pStyle w:val="NormalWeb"/>
        <w:spacing w:beforeAutospacing="0" w:afterAutospacing="0"/>
        <w:ind w:leftChars="300" w:left="600"/>
      </w:pPr>
    </w:p>
    <w:p w14:paraId="4EAB901B" w14:textId="77777777" w:rsidR="00DE25EB" w:rsidRDefault="00AC77E9">
      <w:pPr>
        <w:pStyle w:val="NormalWeb"/>
        <w:numPr>
          <w:ilvl w:val="0"/>
          <w:numId w:val="3"/>
        </w:numPr>
        <w:spacing w:beforeAutospacing="0" w:afterAutospacing="0"/>
        <w:ind w:leftChars="200" w:left="599" w:hangingChars="83" w:hanging="199"/>
        <w:jc w:val="both"/>
      </w:pPr>
      <w:r>
        <w:t>How many moles are present in 5.85 g of sodium chloride, NaCl?</w:t>
      </w:r>
    </w:p>
    <w:p w14:paraId="26C446A8" w14:textId="77777777" w:rsidR="00DE25EB" w:rsidRDefault="00AC77E9">
      <w:pPr>
        <w:pStyle w:val="NormalWeb"/>
        <w:numPr>
          <w:ilvl w:val="0"/>
          <w:numId w:val="10"/>
        </w:numPr>
        <w:spacing w:beforeAutospacing="0" w:afterAutospacing="0"/>
        <w:ind w:leftChars="300" w:left="600"/>
      </w:pPr>
      <w:r>
        <w:t>0.01 mol</w:t>
      </w:r>
      <w:r>
        <w:br/>
        <w:t>B. 0.05 mol</w:t>
      </w:r>
      <w:r>
        <w:br/>
        <w:t>C. 0.10 mol</w:t>
      </w:r>
      <w:r>
        <w:br/>
        <w:t>D. 0.50 mol</w:t>
      </w:r>
      <w:r>
        <w:br/>
        <w:t>E. 1.00 mol</w:t>
      </w:r>
    </w:p>
    <w:p w14:paraId="52D7759E" w14:textId="77777777" w:rsidR="00DE25EB" w:rsidRDefault="00DE25EB">
      <w:pPr>
        <w:pStyle w:val="NormalWeb"/>
        <w:spacing w:beforeAutospacing="0" w:afterAutospacing="0"/>
        <w:ind w:leftChars="300" w:left="600"/>
      </w:pPr>
    </w:p>
    <w:p w14:paraId="2EC81F64" w14:textId="77777777" w:rsidR="00DE25EB" w:rsidRDefault="00AC77E9">
      <w:pPr>
        <w:pStyle w:val="NormalWeb"/>
        <w:numPr>
          <w:ilvl w:val="0"/>
          <w:numId w:val="3"/>
        </w:numPr>
        <w:spacing w:beforeAutospacing="0" w:afterAutospacing="0"/>
        <w:ind w:leftChars="200" w:left="599" w:hangingChars="83" w:hanging="199"/>
        <w:jc w:val="both"/>
      </w:pPr>
      <w:r>
        <w:t>Which apparatus is most appropriate for transferring an accurately measured fixed volume of solution during titration?</w:t>
      </w:r>
    </w:p>
    <w:p w14:paraId="4E6915DF" w14:textId="77777777" w:rsidR="00DE25EB" w:rsidRDefault="00AC77E9">
      <w:pPr>
        <w:pStyle w:val="NormalWeb"/>
        <w:numPr>
          <w:ilvl w:val="0"/>
          <w:numId w:val="11"/>
        </w:numPr>
        <w:spacing w:beforeAutospacing="0" w:afterAutospacing="0"/>
        <w:ind w:leftChars="300" w:left="600"/>
      </w:pPr>
      <w:r>
        <w:t>Beaker</w:t>
      </w:r>
      <w:r>
        <w:br/>
        <w:t>B. Measuring cylinder</w:t>
      </w:r>
      <w:r>
        <w:br/>
        <w:t>C. Pipette</w:t>
      </w:r>
      <w:r>
        <w:br/>
        <w:t>D. Test tube</w:t>
      </w:r>
      <w:r>
        <w:br/>
        <w:t>E. Evaporating dish</w:t>
      </w:r>
    </w:p>
    <w:p w14:paraId="3078DDFC" w14:textId="77777777" w:rsidR="00DE25EB" w:rsidRDefault="00DE25EB">
      <w:pPr>
        <w:pStyle w:val="NormalWeb"/>
        <w:spacing w:beforeAutospacing="0" w:afterAutospacing="0"/>
        <w:ind w:leftChars="300" w:left="600"/>
      </w:pPr>
    </w:p>
    <w:p w14:paraId="27E8DB73" w14:textId="77777777" w:rsidR="00DE25EB" w:rsidRDefault="00AC77E9">
      <w:pPr>
        <w:pStyle w:val="NormalWeb"/>
        <w:numPr>
          <w:ilvl w:val="0"/>
          <w:numId w:val="3"/>
        </w:numPr>
        <w:spacing w:beforeAutospacing="0" w:afterAutospacing="0"/>
        <w:ind w:leftChars="200" w:left="599" w:hangingChars="83" w:hanging="199"/>
        <w:jc w:val="both"/>
      </w:pPr>
      <w:r>
        <w:t>An indicator is used in an acid-base titration mainly to:</w:t>
      </w:r>
    </w:p>
    <w:p w14:paraId="4921CA51" w14:textId="3DA359DA" w:rsidR="00DE25EB" w:rsidRDefault="00AC77E9" w:rsidP="00AD5630">
      <w:pPr>
        <w:pStyle w:val="NormalWeb"/>
        <w:spacing w:beforeAutospacing="0" w:afterAutospacing="0"/>
        <w:ind w:leftChars="300" w:left="600"/>
      </w:pPr>
      <w:r>
        <w:t>A. increase the concentration of the acid</w:t>
      </w:r>
      <w:r>
        <w:br/>
        <w:t>B. provide heat for the reaction</w:t>
      </w:r>
      <w:r>
        <w:br/>
        <w:t>C. show when the reaction has reached its end point</w:t>
      </w:r>
      <w:r>
        <w:br/>
        <w:t>D. separate the acid from the base</w:t>
      </w:r>
      <w:r>
        <w:br/>
        <w:t>E. increase the volume of the solution</w:t>
      </w:r>
    </w:p>
    <w:p w14:paraId="305B615D" w14:textId="77777777" w:rsidR="00DE25EB" w:rsidRDefault="00DE25EB">
      <w:pPr>
        <w:pStyle w:val="NormalWeb"/>
        <w:spacing w:beforeAutospacing="0" w:afterAutospacing="0"/>
      </w:pPr>
    </w:p>
    <w:p w14:paraId="3CB301C1" w14:textId="77777777" w:rsidR="00DE25EB" w:rsidRDefault="00AC77E9">
      <w:pPr>
        <w:numPr>
          <w:ilvl w:val="0"/>
          <w:numId w:val="2"/>
        </w:numPr>
        <w:spacing w:line="300" w:lineRule="auto"/>
        <w:jc w:val="both"/>
        <w:rPr>
          <w:rFonts w:ascii="Times New Roman" w:hAnsi="Times New Roman" w:cs="Times New Roman"/>
          <w:sz w:val="24"/>
          <w:szCs w:val="24"/>
        </w:rPr>
      </w:pPr>
      <w:r>
        <w:rPr>
          <w:rFonts w:ascii="Times New Roman" w:hAnsi="Times New Roman" w:cs="Times New Roman"/>
          <w:sz w:val="24"/>
          <w:szCs w:val="24"/>
        </w:rPr>
        <w:t xml:space="preserve">Match each item in </w:t>
      </w:r>
      <w:r>
        <w:rPr>
          <w:rStyle w:val="Strong"/>
          <w:rFonts w:ascii="Times New Roman" w:hAnsi="Times New Roman" w:cs="Times New Roman"/>
          <w:sz w:val="24"/>
          <w:szCs w:val="24"/>
        </w:rPr>
        <w:t>List A</w:t>
      </w:r>
      <w:r>
        <w:rPr>
          <w:rFonts w:ascii="Times New Roman" w:hAnsi="Times New Roman" w:cs="Times New Roman"/>
          <w:sz w:val="24"/>
          <w:szCs w:val="24"/>
        </w:rPr>
        <w:t xml:space="preserve"> with the most appropriate response in </w:t>
      </w:r>
      <w:r>
        <w:rPr>
          <w:rStyle w:val="Strong"/>
          <w:rFonts w:ascii="Times New Roman" w:hAnsi="Times New Roman" w:cs="Times New Roman"/>
          <w:sz w:val="24"/>
          <w:szCs w:val="24"/>
        </w:rPr>
        <w:t>List B</w:t>
      </w:r>
      <w:r>
        <w:rPr>
          <w:rFonts w:ascii="Times New Roman" w:hAnsi="Times New Roman" w:cs="Times New Roman"/>
          <w:sz w:val="24"/>
          <w:szCs w:val="24"/>
        </w:rPr>
        <w:t xml:space="preserve"> by writing the letter of the correct response beside the item number.</w:t>
      </w:r>
    </w:p>
    <w:tbl>
      <w:tblPr>
        <w:tblStyle w:val="TableGrid"/>
        <w:tblW w:w="0" w:type="auto"/>
        <w:tblInd w:w="474" w:type="dxa"/>
        <w:tblLook w:val="04A0" w:firstRow="1" w:lastRow="0" w:firstColumn="1" w:lastColumn="0" w:noHBand="0" w:noVBand="1"/>
      </w:tblPr>
      <w:tblGrid>
        <w:gridCol w:w="6423"/>
        <w:gridCol w:w="2719"/>
      </w:tblGrid>
      <w:tr w:rsidR="00DE25EB" w14:paraId="0258FF8D" w14:textId="77777777">
        <w:tc>
          <w:tcPr>
            <w:tcW w:w="6423" w:type="dxa"/>
            <w:vAlign w:val="center"/>
          </w:tcPr>
          <w:p w14:paraId="3A572234" w14:textId="77777777" w:rsidR="00DE25EB" w:rsidRDefault="00AC77E9">
            <w:pPr>
              <w:spacing w:line="300" w:lineRule="auto"/>
              <w:jc w:val="center"/>
              <w:rPr>
                <w:rFonts w:ascii="Times New Roman" w:hAnsi="Times New Roman" w:cs="Times New Roman"/>
                <w:b/>
                <w:bCs/>
                <w:sz w:val="24"/>
                <w:szCs w:val="24"/>
              </w:rPr>
            </w:pPr>
            <w:r>
              <w:rPr>
                <w:rFonts w:ascii="Times New Roman" w:eastAsia="SimSun" w:hAnsi="Times New Roman" w:cs="Times New Roman"/>
                <w:b/>
                <w:bCs/>
                <w:sz w:val="24"/>
                <w:szCs w:val="24"/>
                <w:lang/>
              </w:rPr>
              <w:t>LIST A</w:t>
            </w:r>
          </w:p>
        </w:tc>
        <w:tc>
          <w:tcPr>
            <w:tcW w:w="2719" w:type="dxa"/>
            <w:vAlign w:val="center"/>
          </w:tcPr>
          <w:p w14:paraId="3BC7FD9B" w14:textId="77777777" w:rsidR="00DE25EB" w:rsidRDefault="00AC77E9">
            <w:pPr>
              <w:spacing w:line="300" w:lineRule="auto"/>
              <w:jc w:val="center"/>
              <w:rPr>
                <w:rFonts w:ascii="Times New Roman" w:hAnsi="Times New Roman" w:cs="Times New Roman"/>
                <w:b/>
                <w:bCs/>
                <w:sz w:val="24"/>
                <w:szCs w:val="24"/>
              </w:rPr>
            </w:pPr>
            <w:r>
              <w:rPr>
                <w:rFonts w:ascii="Times New Roman" w:eastAsia="SimSun" w:hAnsi="Times New Roman" w:cs="Times New Roman"/>
                <w:b/>
                <w:bCs/>
                <w:sz w:val="24"/>
                <w:szCs w:val="24"/>
                <w:lang/>
              </w:rPr>
              <w:t>LIST B</w:t>
            </w:r>
          </w:p>
        </w:tc>
      </w:tr>
      <w:tr w:rsidR="00DE25EB" w14:paraId="6F404444" w14:textId="77777777">
        <w:tc>
          <w:tcPr>
            <w:tcW w:w="6423" w:type="dxa"/>
          </w:tcPr>
          <w:p w14:paraId="2B506857" w14:textId="77777777" w:rsidR="00DE25EB" w:rsidRDefault="00AC77E9">
            <w:pPr>
              <w:pStyle w:val="NormalWeb"/>
              <w:numPr>
                <w:ilvl w:val="0"/>
                <w:numId w:val="12"/>
              </w:numPr>
              <w:ind w:left="199" w:hangingChars="83" w:hanging="199"/>
              <w:jc w:val="both"/>
            </w:pPr>
            <w:r>
              <w:t>A substance that changes colour according to the acidity or alkalinity of a solution.</w:t>
            </w:r>
          </w:p>
          <w:p w14:paraId="46BF9A37" w14:textId="77777777" w:rsidR="00DE25EB" w:rsidRDefault="00AC77E9">
            <w:pPr>
              <w:pStyle w:val="NormalWeb"/>
              <w:numPr>
                <w:ilvl w:val="0"/>
                <w:numId w:val="12"/>
              </w:numPr>
              <w:ind w:left="199" w:hangingChars="83" w:hanging="199"/>
              <w:jc w:val="both"/>
            </w:pPr>
            <w:r>
              <w:t>A solution whose concentration is accurately known.</w:t>
            </w:r>
          </w:p>
          <w:p w14:paraId="3F8BFAD6" w14:textId="77777777" w:rsidR="00DE25EB" w:rsidRDefault="00AC77E9">
            <w:pPr>
              <w:pStyle w:val="NormalWeb"/>
              <w:numPr>
                <w:ilvl w:val="0"/>
                <w:numId w:val="12"/>
              </w:numPr>
              <w:ind w:left="199" w:hangingChars="83" w:hanging="199"/>
              <w:jc w:val="both"/>
            </w:pPr>
            <w:r>
              <w:t>Water that does not readily form lather with soap because it contains dissolved calcium or magnesium ions.</w:t>
            </w:r>
          </w:p>
          <w:p w14:paraId="7822A8D3" w14:textId="77777777" w:rsidR="00DE25EB" w:rsidRDefault="00AC77E9">
            <w:pPr>
              <w:pStyle w:val="NormalWeb"/>
              <w:numPr>
                <w:ilvl w:val="0"/>
                <w:numId w:val="12"/>
              </w:numPr>
              <w:ind w:left="199" w:hangingChars="83" w:hanging="199"/>
              <w:jc w:val="both"/>
            </w:pPr>
            <w:r>
              <w:t>The process of converting a soluble salt into a pure solid form by removing solvent.</w:t>
            </w:r>
          </w:p>
          <w:p w14:paraId="64B3929F" w14:textId="77777777" w:rsidR="00DE25EB" w:rsidRDefault="00AC77E9">
            <w:pPr>
              <w:pStyle w:val="NormalWeb"/>
              <w:numPr>
                <w:ilvl w:val="0"/>
                <w:numId w:val="12"/>
              </w:numPr>
              <w:ind w:left="199" w:hangingChars="83" w:hanging="199"/>
              <w:jc w:val="both"/>
            </w:pPr>
            <w:r>
              <w:t>A chemical substance that reacts with an acid to form salt and water.</w:t>
            </w:r>
          </w:p>
          <w:p w14:paraId="580CD439" w14:textId="77777777" w:rsidR="00DE25EB" w:rsidRDefault="00AC77E9">
            <w:pPr>
              <w:pStyle w:val="NormalWeb"/>
              <w:numPr>
                <w:ilvl w:val="0"/>
                <w:numId w:val="12"/>
              </w:numPr>
              <w:ind w:left="199" w:hangingChars="83" w:hanging="199"/>
              <w:jc w:val="both"/>
            </w:pPr>
            <w:r>
              <w:t>The amount of substance containing 6.02×10</w:t>
            </w:r>
            <w:r>
              <w:rPr>
                <w:vertAlign w:val="superscript"/>
              </w:rPr>
              <w:t>23</w:t>
            </w:r>
            <w:r>
              <w:t xml:space="preserve"> particles.</w:t>
            </w:r>
          </w:p>
        </w:tc>
        <w:tc>
          <w:tcPr>
            <w:tcW w:w="2719" w:type="dxa"/>
          </w:tcPr>
          <w:p w14:paraId="7F366F36" w14:textId="77777777" w:rsidR="00DE25EB" w:rsidRDefault="00AC77E9">
            <w:pPr>
              <w:pStyle w:val="NormalWeb"/>
              <w:numPr>
                <w:ilvl w:val="0"/>
                <w:numId w:val="13"/>
              </w:numPr>
            </w:pPr>
            <w:r>
              <w:t>Base</w:t>
            </w:r>
          </w:p>
          <w:p w14:paraId="66556905" w14:textId="77777777" w:rsidR="00DE25EB" w:rsidRDefault="00AC77E9">
            <w:pPr>
              <w:pStyle w:val="NormalWeb"/>
              <w:numPr>
                <w:ilvl w:val="0"/>
                <w:numId w:val="13"/>
              </w:numPr>
            </w:pPr>
            <w:r>
              <w:t>Indicator</w:t>
            </w:r>
          </w:p>
          <w:p w14:paraId="75AACF23" w14:textId="77777777" w:rsidR="00DE25EB" w:rsidRDefault="00AC77E9">
            <w:pPr>
              <w:pStyle w:val="NormalWeb"/>
              <w:numPr>
                <w:ilvl w:val="0"/>
                <w:numId w:val="13"/>
              </w:numPr>
            </w:pPr>
            <w:r>
              <w:t>Hard water</w:t>
            </w:r>
          </w:p>
          <w:p w14:paraId="34D96841" w14:textId="77777777" w:rsidR="00DE25EB" w:rsidRDefault="00AC77E9">
            <w:pPr>
              <w:pStyle w:val="NormalWeb"/>
              <w:numPr>
                <w:ilvl w:val="0"/>
                <w:numId w:val="13"/>
              </w:numPr>
            </w:pPr>
            <w:r>
              <w:t>Evaporation</w:t>
            </w:r>
          </w:p>
          <w:p w14:paraId="138146BB" w14:textId="77777777" w:rsidR="00DE25EB" w:rsidRDefault="00AC77E9">
            <w:pPr>
              <w:pStyle w:val="NormalWeb"/>
              <w:numPr>
                <w:ilvl w:val="0"/>
                <w:numId w:val="13"/>
              </w:numPr>
            </w:pPr>
            <w:r>
              <w:t>Standard solution</w:t>
            </w:r>
          </w:p>
          <w:p w14:paraId="6183217D" w14:textId="77777777" w:rsidR="00DE25EB" w:rsidRDefault="00AC77E9">
            <w:pPr>
              <w:pStyle w:val="NormalWeb"/>
              <w:numPr>
                <w:ilvl w:val="0"/>
                <w:numId w:val="13"/>
              </w:numPr>
            </w:pPr>
            <w:r>
              <w:t>Mole</w:t>
            </w:r>
          </w:p>
          <w:p w14:paraId="7EA8A308" w14:textId="77777777" w:rsidR="00DE25EB" w:rsidRDefault="00AC77E9">
            <w:pPr>
              <w:pStyle w:val="NormalWeb"/>
              <w:numPr>
                <w:ilvl w:val="0"/>
                <w:numId w:val="13"/>
              </w:numPr>
            </w:pPr>
            <w:r>
              <w:t xml:space="preserve"> Filtration</w:t>
            </w:r>
          </w:p>
          <w:p w14:paraId="268355F4" w14:textId="77777777" w:rsidR="00DE25EB" w:rsidRDefault="00AC77E9">
            <w:pPr>
              <w:pStyle w:val="NormalWeb"/>
              <w:numPr>
                <w:ilvl w:val="0"/>
                <w:numId w:val="13"/>
              </w:numPr>
            </w:pPr>
            <w:r>
              <w:t>Catalyst</w:t>
            </w:r>
          </w:p>
          <w:p w14:paraId="178548A3" w14:textId="77777777" w:rsidR="00DE25EB" w:rsidRDefault="00DE25EB">
            <w:pPr>
              <w:tabs>
                <w:tab w:val="left" w:pos="200"/>
              </w:tabs>
              <w:spacing w:line="300" w:lineRule="auto"/>
              <w:jc w:val="both"/>
              <w:rPr>
                <w:rFonts w:ascii="Times New Roman" w:hAnsi="Times New Roman" w:cs="Times New Roman"/>
                <w:sz w:val="24"/>
                <w:szCs w:val="24"/>
              </w:rPr>
            </w:pPr>
          </w:p>
        </w:tc>
      </w:tr>
    </w:tbl>
    <w:p w14:paraId="0F87E79B" w14:textId="77777777" w:rsidR="00DE25EB" w:rsidRDefault="00DE25EB">
      <w:pPr>
        <w:spacing w:line="300" w:lineRule="auto"/>
        <w:jc w:val="both"/>
        <w:rPr>
          <w:rFonts w:ascii="Times New Roman" w:hAnsi="Times New Roman" w:cs="Times New Roman"/>
          <w:sz w:val="24"/>
          <w:szCs w:val="24"/>
        </w:rPr>
      </w:pPr>
    </w:p>
    <w:p w14:paraId="6BCCE55F" w14:textId="77777777" w:rsidR="00DE25EB" w:rsidRDefault="00DE25EB">
      <w:pPr>
        <w:spacing w:line="300" w:lineRule="auto"/>
        <w:jc w:val="both"/>
        <w:rPr>
          <w:rFonts w:ascii="Times New Roman" w:hAnsi="Times New Roman" w:cs="Times New Roman"/>
          <w:sz w:val="24"/>
          <w:szCs w:val="24"/>
        </w:rPr>
      </w:pPr>
    </w:p>
    <w:p w14:paraId="2E8852F7" w14:textId="77777777" w:rsidR="00DE25EB" w:rsidRDefault="00AC77E9">
      <w:pPr>
        <w:pStyle w:val="Heading2"/>
        <w:spacing w:beforeAutospacing="0" w:afterAutospacing="0" w:line="300" w:lineRule="auto"/>
        <w:jc w:val="center"/>
        <w:rPr>
          <w:rFonts w:ascii="Times New Roman" w:hAnsi="Times New Roman" w:hint="default"/>
          <w:sz w:val="24"/>
          <w:szCs w:val="24"/>
        </w:rPr>
      </w:pPr>
      <w:r>
        <w:rPr>
          <w:rFonts w:ascii="Times New Roman" w:hAnsi="Times New Roman" w:hint="default"/>
          <w:sz w:val="24"/>
          <w:szCs w:val="24"/>
        </w:rPr>
        <w:t>SECTION B (54 MARKS)</w:t>
      </w:r>
    </w:p>
    <w:p w14:paraId="3EE3A552" w14:textId="77777777" w:rsidR="00DE25EB" w:rsidRDefault="00AC77E9">
      <w:pPr>
        <w:pStyle w:val="NormalWeb"/>
        <w:spacing w:beforeAutospacing="0" w:afterAutospacing="0" w:line="360" w:lineRule="auto"/>
        <w:jc w:val="center"/>
      </w:pPr>
      <w:r>
        <w:rPr>
          <w:rStyle w:val="Strong"/>
          <w:b w:val="0"/>
          <w:bCs w:val="0"/>
        </w:rPr>
        <w:t xml:space="preserve">Answer </w:t>
      </w:r>
      <w:r>
        <w:rPr>
          <w:rStyle w:val="Strong"/>
        </w:rPr>
        <w:t xml:space="preserve">all </w:t>
      </w:r>
      <w:r>
        <w:rPr>
          <w:rStyle w:val="Strong"/>
          <w:b w:val="0"/>
          <w:bCs w:val="0"/>
        </w:rPr>
        <w:t>questions in this section.</w:t>
      </w:r>
    </w:p>
    <w:p w14:paraId="3E4A2197" w14:textId="77777777" w:rsidR="00DE25EB" w:rsidRDefault="00AC77E9">
      <w:pPr>
        <w:numPr>
          <w:ilvl w:val="0"/>
          <w:numId w:val="2"/>
        </w:numPr>
        <w:spacing w:line="300" w:lineRule="auto"/>
        <w:jc w:val="both"/>
      </w:pPr>
      <w:r>
        <w:rPr>
          <w:rFonts w:ascii="Times New Roman" w:hAnsi="Times New Roman" w:cs="Times New Roman"/>
          <w:sz w:val="24"/>
          <w:szCs w:val="24"/>
        </w:rPr>
        <w:t>(a) An aqueous solution of calcium hydroxide is reacted with dilute hydrochloric acid.</w:t>
      </w:r>
    </w:p>
    <w:p w14:paraId="3CF77FCA" w14:textId="77777777" w:rsidR="00DE25EB" w:rsidRDefault="00AC77E9">
      <w:pPr>
        <w:pStyle w:val="NormalWeb"/>
        <w:numPr>
          <w:ilvl w:val="0"/>
          <w:numId w:val="14"/>
        </w:numPr>
        <w:spacing w:beforeAutospacing="0" w:afterAutospacing="0"/>
        <w:ind w:leftChars="300" w:left="600"/>
        <w:jc w:val="both"/>
      </w:pPr>
      <w:r>
        <w:t xml:space="preserve">Write the balanced chemical equation for the reaction. </w:t>
      </w:r>
    </w:p>
    <w:p w14:paraId="7DEE2B5E" w14:textId="77777777" w:rsidR="00DE25EB" w:rsidRDefault="00AC77E9">
      <w:pPr>
        <w:pStyle w:val="NormalWeb"/>
        <w:numPr>
          <w:ilvl w:val="0"/>
          <w:numId w:val="14"/>
        </w:numPr>
        <w:spacing w:beforeAutospacing="0" w:afterAutospacing="0"/>
        <w:ind w:leftChars="300" w:left="600"/>
        <w:jc w:val="both"/>
      </w:pPr>
      <w:r>
        <w:t xml:space="preserve">Identify the type of chemical reaction taking place. </w:t>
      </w:r>
    </w:p>
    <w:p w14:paraId="35029DD3" w14:textId="77777777" w:rsidR="00DE25EB" w:rsidRDefault="00AC77E9">
      <w:pPr>
        <w:pStyle w:val="NormalWeb"/>
        <w:numPr>
          <w:ilvl w:val="0"/>
          <w:numId w:val="14"/>
        </w:numPr>
        <w:spacing w:beforeAutospacing="0" w:afterAutospacing="0"/>
        <w:ind w:leftChars="300" w:left="600"/>
        <w:jc w:val="both"/>
      </w:pPr>
      <w:r>
        <w:t xml:space="preserve">Name the salt formed. </w:t>
      </w:r>
    </w:p>
    <w:p w14:paraId="406D780D" w14:textId="77777777" w:rsidR="00DE25EB" w:rsidRDefault="00AC77E9">
      <w:pPr>
        <w:pStyle w:val="Heading3"/>
        <w:spacing w:beforeAutospacing="0" w:afterAutospacing="0"/>
        <w:ind w:leftChars="200" w:left="599" w:hangingChars="83" w:hanging="199"/>
        <w:rPr>
          <w:rFonts w:hint="default"/>
        </w:rPr>
      </w:pPr>
      <w:r>
        <w:rPr>
          <w:rFonts w:ascii="Times New Roman" w:hAnsi="Times New Roman" w:hint="default"/>
          <w:b w:val="0"/>
          <w:bCs w:val="0"/>
          <w:sz w:val="24"/>
          <w:szCs w:val="24"/>
        </w:rPr>
        <w:t>(b) A student adds dilute hydrochloric acid to sodium carbonate solution.</w:t>
      </w:r>
    </w:p>
    <w:p w14:paraId="42A360BE" w14:textId="77777777" w:rsidR="00DE25EB" w:rsidRDefault="00AC77E9">
      <w:pPr>
        <w:pStyle w:val="NormalWeb"/>
        <w:numPr>
          <w:ilvl w:val="0"/>
          <w:numId w:val="15"/>
        </w:numPr>
        <w:spacing w:beforeAutospacing="0" w:afterAutospacing="0"/>
        <w:ind w:leftChars="300" w:left="600"/>
        <w:jc w:val="both"/>
      </w:pPr>
      <w:r>
        <w:t xml:space="preserve">State </w:t>
      </w:r>
      <w:r>
        <w:rPr>
          <w:rStyle w:val="Strong"/>
          <w:b w:val="0"/>
          <w:bCs w:val="0"/>
        </w:rPr>
        <w:t>two observations</w:t>
      </w:r>
      <w:r>
        <w:t xml:space="preserve"> expected during the reaction. </w:t>
      </w:r>
    </w:p>
    <w:p w14:paraId="10C32095" w14:textId="77777777" w:rsidR="00DE25EB" w:rsidRDefault="00AC77E9">
      <w:pPr>
        <w:pStyle w:val="NormalWeb"/>
        <w:numPr>
          <w:ilvl w:val="0"/>
          <w:numId w:val="15"/>
        </w:numPr>
        <w:ind w:leftChars="300" w:left="600"/>
        <w:jc w:val="both"/>
      </w:pPr>
      <w:r>
        <w:t xml:space="preserve">Write the balanced chemical equation for the reaction. </w:t>
      </w:r>
    </w:p>
    <w:p w14:paraId="28C5B984" w14:textId="77777777" w:rsidR="00DE25EB" w:rsidRDefault="00AC77E9">
      <w:pPr>
        <w:pStyle w:val="NormalWeb"/>
        <w:numPr>
          <w:ilvl w:val="0"/>
          <w:numId w:val="15"/>
        </w:numPr>
        <w:ind w:leftChars="300" w:left="600"/>
        <w:jc w:val="both"/>
      </w:pPr>
      <w:r>
        <w:t xml:space="preserve">Name the gas produced. </w:t>
      </w:r>
    </w:p>
    <w:p w14:paraId="446AB812" w14:textId="77777777" w:rsidR="00DE25EB" w:rsidRDefault="00AC77E9">
      <w:pPr>
        <w:numPr>
          <w:ilvl w:val="0"/>
          <w:numId w:val="2"/>
        </w:numPr>
        <w:spacing w:line="25" w:lineRule="atLeast"/>
        <w:jc w:val="both"/>
        <w:rPr>
          <w:rFonts w:ascii="Times New Roman" w:hAnsi="Times New Roman" w:cs="Times New Roman"/>
          <w:sz w:val="24"/>
          <w:szCs w:val="24"/>
        </w:rPr>
      </w:pPr>
      <w:r>
        <w:rPr>
          <w:rFonts w:ascii="Times New Roman" w:hAnsi="Times New Roman" w:cs="Times New Roman"/>
          <w:sz w:val="24"/>
          <w:szCs w:val="24"/>
        </w:rPr>
        <w:t xml:space="preserve">Elements </w:t>
      </w:r>
      <w:r>
        <w:rPr>
          <w:rStyle w:val="Strong"/>
          <w:rFonts w:ascii="Times New Roman" w:hAnsi="Times New Roman" w:cs="Times New Roman"/>
          <w:b w:val="0"/>
          <w:bCs w:val="0"/>
          <w:sz w:val="24"/>
          <w:szCs w:val="24"/>
        </w:rPr>
        <w:t>X, Y and Z</w:t>
      </w:r>
      <w:r>
        <w:rPr>
          <w:rFonts w:ascii="Times New Roman" w:hAnsi="Times New Roman" w:cs="Times New Roman"/>
          <w:sz w:val="24"/>
          <w:szCs w:val="24"/>
        </w:rPr>
        <w:t xml:space="preserve"> have the following electronic configurations:</w:t>
      </w:r>
    </w:p>
    <w:p w14:paraId="4D247071" w14:textId="77777777" w:rsidR="00DE25EB" w:rsidRDefault="00AC77E9">
      <w:pPr>
        <w:spacing w:line="25" w:lineRule="atLeast"/>
        <w:ind w:left="800"/>
        <w:jc w:val="both"/>
        <w:rPr>
          <w:rFonts w:ascii="Times New Roman" w:hAnsi="Times New Roman" w:cs="Times New Roman"/>
          <w:sz w:val="24"/>
          <w:szCs w:val="24"/>
        </w:rPr>
      </w:pPr>
      <w:r>
        <w:rPr>
          <w:rFonts w:ascii="Times New Roman" w:hAnsi="Times New Roman" w:cs="Times New Roman"/>
          <w:sz w:val="24"/>
          <w:szCs w:val="24"/>
        </w:rPr>
        <w:t xml:space="preserve">X = </w:t>
      </w:r>
      <w:r>
        <w:rPr>
          <w:rStyle w:val="Strong"/>
          <w:rFonts w:ascii="Times New Roman" w:hAnsi="Times New Roman" w:cs="Times New Roman"/>
          <w:b w:val="0"/>
          <w:bCs w:val="0"/>
          <w:sz w:val="24"/>
          <w:szCs w:val="24"/>
        </w:rPr>
        <w:t>2:8:1</w:t>
      </w:r>
      <w:r>
        <w:rPr>
          <w:rFonts w:ascii="Times New Roman" w:hAnsi="Times New Roman" w:cs="Times New Roman"/>
          <w:sz w:val="24"/>
          <w:szCs w:val="24"/>
        </w:rPr>
        <w:t xml:space="preserve"> </w:t>
      </w:r>
    </w:p>
    <w:p w14:paraId="09FA7A18" w14:textId="77777777" w:rsidR="00DE25EB" w:rsidRDefault="00AC77E9">
      <w:pPr>
        <w:spacing w:line="25" w:lineRule="atLeast"/>
        <w:ind w:left="800"/>
        <w:jc w:val="both"/>
        <w:rPr>
          <w:rFonts w:ascii="Times New Roman" w:hAnsi="Times New Roman" w:cs="Times New Roman"/>
          <w:sz w:val="24"/>
          <w:szCs w:val="24"/>
        </w:rPr>
      </w:pPr>
      <w:r>
        <w:rPr>
          <w:rFonts w:ascii="Times New Roman" w:hAnsi="Times New Roman" w:cs="Times New Roman"/>
          <w:sz w:val="24"/>
          <w:szCs w:val="24"/>
        </w:rPr>
        <w:t xml:space="preserve">Y = </w:t>
      </w:r>
      <w:r>
        <w:rPr>
          <w:rStyle w:val="Strong"/>
          <w:rFonts w:ascii="Times New Roman" w:hAnsi="Times New Roman" w:cs="Times New Roman"/>
          <w:b w:val="0"/>
          <w:bCs w:val="0"/>
          <w:sz w:val="24"/>
          <w:szCs w:val="24"/>
        </w:rPr>
        <w:t>2:8:7</w:t>
      </w:r>
      <w:r>
        <w:rPr>
          <w:rFonts w:ascii="Times New Roman" w:hAnsi="Times New Roman" w:cs="Times New Roman"/>
          <w:sz w:val="24"/>
          <w:szCs w:val="24"/>
        </w:rPr>
        <w:t xml:space="preserve"> </w:t>
      </w:r>
    </w:p>
    <w:p w14:paraId="692A926E" w14:textId="77777777" w:rsidR="00DE25EB" w:rsidRDefault="00AC77E9">
      <w:pPr>
        <w:spacing w:line="25" w:lineRule="atLeast"/>
        <w:ind w:left="800"/>
        <w:jc w:val="both"/>
        <w:rPr>
          <w:rFonts w:ascii="Times New Roman" w:hAnsi="Times New Roman" w:cs="Times New Roman"/>
          <w:sz w:val="24"/>
          <w:szCs w:val="24"/>
        </w:rPr>
      </w:pPr>
      <w:r>
        <w:rPr>
          <w:rFonts w:ascii="Times New Roman" w:hAnsi="Times New Roman" w:cs="Times New Roman"/>
          <w:sz w:val="24"/>
          <w:szCs w:val="24"/>
        </w:rPr>
        <w:t xml:space="preserve">Z = </w:t>
      </w:r>
      <w:r>
        <w:rPr>
          <w:rStyle w:val="Strong"/>
          <w:rFonts w:ascii="Times New Roman" w:hAnsi="Times New Roman" w:cs="Times New Roman"/>
          <w:b w:val="0"/>
          <w:bCs w:val="0"/>
          <w:sz w:val="24"/>
          <w:szCs w:val="24"/>
        </w:rPr>
        <w:t>2:8:8</w:t>
      </w:r>
      <w:r>
        <w:rPr>
          <w:rFonts w:ascii="Times New Roman" w:hAnsi="Times New Roman" w:cs="Times New Roman"/>
          <w:sz w:val="24"/>
          <w:szCs w:val="24"/>
        </w:rPr>
        <w:t xml:space="preserve"> </w:t>
      </w:r>
    </w:p>
    <w:p w14:paraId="21406A24" w14:textId="77777777" w:rsidR="00DE25EB" w:rsidRDefault="00AC77E9">
      <w:pPr>
        <w:pStyle w:val="NormalWeb"/>
        <w:numPr>
          <w:ilvl w:val="0"/>
          <w:numId w:val="16"/>
        </w:numPr>
        <w:spacing w:beforeAutospacing="0" w:afterAutospacing="0" w:line="25" w:lineRule="atLeast"/>
        <w:ind w:leftChars="302" w:left="798" w:hangingChars="81" w:hanging="194"/>
        <w:jc w:val="both"/>
      </w:pPr>
      <w:r>
        <w:t xml:space="preserve">State the </w:t>
      </w:r>
      <w:r>
        <w:rPr>
          <w:rStyle w:val="Strong"/>
          <w:b w:val="0"/>
          <w:bCs w:val="0"/>
        </w:rPr>
        <w:t>group</w:t>
      </w:r>
      <w:r>
        <w:t xml:space="preserve"> and </w:t>
      </w:r>
      <w:r>
        <w:rPr>
          <w:rStyle w:val="Strong"/>
          <w:b w:val="0"/>
          <w:bCs w:val="0"/>
        </w:rPr>
        <w:t>period</w:t>
      </w:r>
      <w:r>
        <w:t xml:space="preserve"> of elements X and Y . </w:t>
      </w:r>
    </w:p>
    <w:p w14:paraId="3F34BB4C" w14:textId="77777777" w:rsidR="00DE25EB" w:rsidRDefault="00AC77E9">
      <w:pPr>
        <w:pStyle w:val="NormalWeb"/>
        <w:numPr>
          <w:ilvl w:val="0"/>
          <w:numId w:val="16"/>
        </w:numPr>
        <w:spacing w:beforeAutospacing="0" w:afterAutospacing="0" w:line="25" w:lineRule="atLeast"/>
        <w:ind w:leftChars="302" w:left="798" w:hangingChars="81" w:hanging="194"/>
        <w:jc w:val="both"/>
      </w:pPr>
      <w:r>
        <w:t xml:space="preserve">Which element is most likely to lose one electron during chemical combination? </w:t>
      </w:r>
    </w:p>
    <w:p w14:paraId="650232BE" w14:textId="77777777" w:rsidR="00DE25EB" w:rsidRDefault="00AC77E9">
      <w:pPr>
        <w:pStyle w:val="NormalWeb"/>
        <w:numPr>
          <w:ilvl w:val="0"/>
          <w:numId w:val="16"/>
        </w:numPr>
        <w:spacing w:beforeAutospacing="0" w:afterAutospacing="0" w:line="25" w:lineRule="atLeast"/>
        <w:ind w:leftChars="302" w:left="798" w:hangingChars="81" w:hanging="194"/>
        <w:jc w:val="both"/>
      </w:pPr>
      <w:r>
        <w:t xml:space="preserve">Which element is most likely to gain one electron? </w:t>
      </w:r>
    </w:p>
    <w:p w14:paraId="20617E97" w14:textId="77777777" w:rsidR="00DE25EB" w:rsidRDefault="00AC77E9">
      <w:pPr>
        <w:pStyle w:val="NormalWeb"/>
        <w:numPr>
          <w:ilvl w:val="0"/>
          <w:numId w:val="16"/>
        </w:numPr>
        <w:ind w:leftChars="302" w:left="798" w:hangingChars="81" w:hanging="194"/>
        <w:jc w:val="both"/>
      </w:pPr>
      <w:r>
        <w:t xml:space="preserve">Explain why element Z is chemically unreactive. </w:t>
      </w:r>
    </w:p>
    <w:p w14:paraId="574218FB" w14:textId="77777777" w:rsidR="00DE25EB" w:rsidRDefault="00AC77E9">
      <w:pPr>
        <w:pStyle w:val="NormalWeb"/>
        <w:numPr>
          <w:ilvl w:val="0"/>
          <w:numId w:val="16"/>
        </w:numPr>
        <w:ind w:leftChars="302" w:left="798" w:hangingChars="81" w:hanging="194"/>
        <w:jc w:val="both"/>
      </w:pPr>
      <w:r>
        <w:t xml:space="preserve">State the type of bond formed between X and Y. </w:t>
      </w:r>
    </w:p>
    <w:p w14:paraId="1DC542E2" w14:textId="77777777" w:rsidR="00DE25EB" w:rsidRDefault="00AC77E9">
      <w:pPr>
        <w:pStyle w:val="NormalWeb"/>
        <w:numPr>
          <w:ilvl w:val="0"/>
          <w:numId w:val="16"/>
        </w:numPr>
        <w:ind w:leftChars="302" w:left="798" w:hangingChars="81" w:hanging="194"/>
        <w:jc w:val="both"/>
      </w:pPr>
      <w:r>
        <w:t xml:space="preserve">Explain briefly how the bond is formed. </w:t>
      </w:r>
    </w:p>
    <w:p w14:paraId="33A38895" w14:textId="77777777" w:rsidR="00DE25EB" w:rsidRDefault="00AC77E9">
      <w:pPr>
        <w:numPr>
          <w:ilvl w:val="0"/>
          <w:numId w:val="2"/>
        </w:numPr>
        <w:spacing w:line="300" w:lineRule="auto"/>
        <w:jc w:val="both"/>
        <w:rPr>
          <w:rFonts w:ascii="Times New Roman" w:hAnsi="Times New Roman" w:cs="Times New Roman"/>
          <w:sz w:val="24"/>
          <w:szCs w:val="24"/>
        </w:rPr>
      </w:pPr>
      <w:r>
        <w:rPr>
          <w:rFonts w:ascii="Times New Roman" w:hAnsi="Times New Roman" w:cs="Times New Roman"/>
          <w:sz w:val="24"/>
          <w:szCs w:val="24"/>
        </w:rPr>
        <w:t xml:space="preserve">A student determines the concentration of sodium hydroxide solution by titrating it against </w:t>
      </w:r>
      <w:r>
        <w:rPr>
          <w:rStyle w:val="Strong"/>
          <w:rFonts w:ascii="Times New Roman" w:hAnsi="Times New Roman" w:cs="Times New Roman"/>
          <w:b w:val="0"/>
          <w:bCs w:val="0"/>
          <w:sz w:val="24"/>
          <w:szCs w:val="24"/>
        </w:rPr>
        <w:t>0.100 mol/dm³ hydrochloric acid</w:t>
      </w:r>
      <w:r>
        <w:rPr>
          <w:rFonts w:ascii="Times New Roman" w:hAnsi="Times New Roman" w:cs="Times New Roman"/>
          <w:sz w:val="24"/>
          <w:szCs w:val="24"/>
        </w:rPr>
        <w:t xml:space="preserve">. The student pipettes </w:t>
      </w:r>
      <w:r>
        <w:rPr>
          <w:rStyle w:val="Strong"/>
          <w:rFonts w:ascii="Times New Roman" w:hAnsi="Times New Roman" w:cs="Times New Roman"/>
          <w:b w:val="0"/>
          <w:bCs w:val="0"/>
          <w:sz w:val="24"/>
          <w:szCs w:val="24"/>
        </w:rPr>
        <w:t>25.0 cm³</w:t>
      </w:r>
      <w:r>
        <w:rPr>
          <w:rFonts w:ascii="Times New Roman" w:hAnsi="Times New Roman" w:cs="Times New Roman"/>
          <w:sz w:val="24"/>
          <w:szCs w:val="24"/>
        </w:rPr>
        <w:t xml:space="preserve"> of the sodium hydroxidesolution into a conical flask. The average titre of hydrochloric acid is </w:t>
      </w:r>
      <w:r>
        <w:rPr>
          <w:rStyle w:val="Strong"/>
          <w:rFonts w:ascii="Times New Roman" w:hAnsi="Times New Roman" w:cs="Times New Roman"/>
          <w:b w:val="0"/>
          <w:bCs w:val="0"/>
          <w:sz w:val="24"/>
          <w:szCs w:val="24"/>
        </w:rPr>
        <w:t>20.0 cm³</w:t>
      </w:r>
      <w:r>
        <w:rPr>
          <w:rFonts w:ascii="Times New Roman" w:hAnsi="Times New Roman" w:cs="Times New Roman"/>
          <w:sz w:val="24"/>
          <w:szCs w:val="24"/>
        </w:rPr>
        <w:t>.</w:t>
      </w:r>
    </w:p>
    <w:p w14:paraId="23BB839D" w14:textId="77777777" w:rsidR="00DE25EB" w:rsidRDefault="00AC77E9">
      <w:pPr>
        <w:pStyle w:val="NormalWeb"/>
        <w:numPr>
          <w:ilvl w:val="0"/>
          <w:numId w:val="17"/>
        </w:numPr>
        <w:spacing w:beforeAutospacing="0" w:afterAutospacing="0"/>
        <w:ind w:leftChars="200" w:left="599" w:hangingChars="83" w:hanging="199"/>
        <w:jc w:val="both"/>
        <w:rPr>
          <w:rStyle w:val="Strong"/>
          <w:b w:val="0"/>
          <w:bCs w:val="0"/>
        </w:rPr>
      </w:pPr>
      <w:r>
        <w:rPr>
          <w:rStyle w:val="Strong"/>
          <w:b w:val="0"/>
          <w:bCs w:val="0"/>
        </w:rPr>
        <w:t>Briefly give the meaning of  a ‘Standard solution’ and an ‘End point</w:t>
      </w:r>
      <w:r>
        <w:t xml:space="preserve"> of a titration’.</w:t>
      </w:r>
    </w:p>
    <w:p w14:paraId="6BB4DC73" w14:textId="77777777" w:rsidR="00DE25EB" w:rsidRDefault="00AC77E9">
      <w:pPr>
        <w:pStyle w:val="NormalWeb"/>
        <w:numPr>
          <w:ilvl w:val="0"/>
          <w:numId w:val="17"/>
        </w:numPr>
        <w:ind w:leftChars="200" w:left="599" w:hangingChars="83" w:hanging="199"/>
        <w:jc w:val="both"/>
        <w:rPr>
          <w:rStyle w:val="Strong"/>
          <w:b w:val="0"/>
          <w:bCs w:val="0"/>
        </w:rPr>
      </w:pPr>
      <w:r>
        <w:t xml:space="preserve">Calculate the number of moles of HCl used in the titration. </w:t>
      </w:r>
    </w:p>
    <w:p w14:paraId="147A0D62" w14:textId="77777777" w:rsidR="00DE25EB" w:rsidRDefault="00AC77E9">
      <w:pPr>
        <w:pStyle w:val="NormalWeb"/>
        <w:numPr>
          <w:ilvl w:val="0"/>
          <w:numId w:val="17"/>
        </w:numPr>
        <w:ind w:leftChars="200" w:left="599" w:hangingChars="83" w:hanging="199"/>
        <w:jc w:val="both"/>
      </w:pPr>
      <w:r>
        <w:t xml:space="preserve">Calculate the number of moles of NaOH that reacted. </w:t>
      </w:r>
    </w:p>
    <w:p w14:paraId="296027C5" w14:textId="77777777" w:rsidR="00DE25EB" w:rsidRDefault="00AC77E9">
      <w:pPr>
        <w:pStyle w:val="NormalWeb"/>
        <w:numPr>
          <w:ilvl w:val="0"/>
          <w:numId w:val="17"/>
        </w:numPr>
        <w:ind w:leftChars="200" w:left="599" w:hangingChars="83" w:hanging="199"/>
        <w:jc w:val="both"/>
      </w:pPr>
      <w:r>
        <w:t xml:space="preserve">Calculate the concentration of the NaOH solution in </w:t>
      </w:r>
      <w:r>
        <w:rPr>
          <w:rStyle w:val="Strong"/>
          <w:b w:val="0"/>
          <w:bCs w:val="0"/>
        </w:rPr>
        <w:t>mol/dm³</w:t>
      </w:r>
      <w:r>
        <w:t xml:space="preserve">. </w:t>
      </w:r>
    </w:p>
    <w:p w14:paraId="68E268C3" w14:textId="77777777" w:rsidR="00DE25EB" w:rsidRDefault="00AC77E9">
      <w:pPr>
        <w:numPr>
          <w:ilvl w:val="0"/>
          <w:numId w:val="2"/>
        </w:numPr>
        <w:tabs>
          <w:tab w:val="left" w:pos="200"/>
          <w:tab w:val="left" w:pos="600"/>
        </w:tabs>
        <w:spacing w:line="300" w:lineRule="auto"/>
        <w:jc w:val="both"/>
        <w:rPr>
          <w:rFonts w:ascii="Times New Roman" w:hAnsi="Times New Roman" w:cs="Times New Roman"/>
          <w:sz w:val="24"/>
          <w:szCs w:val="24"/>
        </w:rPr>
      </w:pPr>
      <w:r>
        <w:rPr>
          <w:rFonts w:ascii="Times New Roman" w:hAnsi="Times New Roman" w:cs="Times New Roman"/>
          <w:sz w:val="24"/>
          <w:szCs w:val="24"/>
        </w:rPr>
        <w:t xml:space="preserve"> Water obtained from two different sources is tested with soap. Sample </w:t>
      </w:r>
      <w:r>
        <w:rPr>
          <w:rFonts w:ascii="Times New Roman" w:hAnsi="Times New Roman" w:cs="Times New Roman"/>
          <w:b/>
          <w:bCs/>
          <w:sz w:val="24"/>
          <w:szCs w:val="24"/>
        </w:rPr>
        <w:t>A</w:t>
      </w:r>
      <w:r>
        <w:rPr>
          <w:rFonts w:ascii="Times New Roman" w:hAnsi="Times New Roman" w:cs="Times New Roman"/>
          <w:sz w:val="24"/>
          <w:szCs w:val="24"/>
        </w:rPr>
        <w:t xml:space="preserve"> forms lather readily, whereas Sample </w:t>
      </w:r>
      <w:r>
        <w:rPr>
          <w:rFonts w:ascii="Times New Roman" w:hAnsi="Times New Roman" w:cs="Times New Roman"/>
          <w:b/>
          <w:bCs/>
          <w:sz w:val="24"/>
          <w:szCs w:val="24"/>
        </w:rPr>
        <w:t>B</w:t>
      </w:r>
      <w:r>
        <w:rPr>
          <w:rFonts w:ascii="Times New Roman" w:hAnsi="Times New Roman" w:cs="Times New Roman"/>
          <w:sz w:val="24"/>
          <w:szCs w:val="24"/>
        </w:rPr>
        <w:t xml:space="preserve"> produces scum and requires more soap before lather forms.</w:t>
      </w:r>
    </w:p>
    <w:p w14:paraId="50D9E385" w14:textId="77777777" w:rsidR="00DE25EB" w:rsidRDefault="00AC77E9">
      <w:pPr>
        <w:pStyle w:val="NormalWeb"/>
        <w:numPr>
          <w:ilvl w:val="0"/>
          <w:numId w:val="18"/>
        </w:numPr>
        <w:spacing w:beforeAutospacing="0" w:afterAutospacing="0"/>
        <w:ind w:leftChars="201" w:left="798" w:hangingChars="165" w:hanging="396"/>
        <w:jc w:val="both"/>
      </w:pPr>
      <w:r>
        <w:t xml:space="preserve">Identify Sample A and Sample B as either </w:t>
      </w:r>
      <w:r>
        <w:rPr>
          <w:rStyle w:val="Strong"/>
          <w:b w:val="0"/>
          <w:bCs w:val="0"/>
        </w:rPr>
        <w:t>soft water or hard water</w:t>
      </w:r>
      <w:r>
        <w:t xml:space="preserve">. </w:t>
      </w:r>
    </w:p>
    <w:p w14:paraId="51FA479F" w14:textId="77777777" w:rsidR="00DE25EB" w:rsidRDefault="00AC77E9">
      <w:pPr>
        <w:pStyle w:val="NormalWeb"/>
        <w:numPr>
          <w:ilvl w:val="0"/>
          <w:numId w:val="18"/>
        </w:numPr>
        <w:ind w:leftChars="201" w:left="798" w:hangingChars="165" w:hanging="396"/>
        <w:jc w:val="both"/>
      </w:pPr>
      <w:r>
        <w:t xml:space="preserve">Explain how temporary hardness can be removed by </w:t>
      </w:r>
      <w:r>
        <w:rPr>
          <w:rStyle w:val="Strong"/>
          <w:b w:val="0"/>
          <w:bCs w:val="0"/>
        </w:rPr>
        <w:t>boiling</w:t>
      </w:r>
      <w:r>
        <w:t xml:space="preserve">, including a suitable chemical equation. </w:t>
      </w:r>
    </w:p>
    <w:p w14:paraId="099A8498" w14:textId="77777777" w:rsidR="00DE25EB" w:rsidRDefault="00AC77E9">
      <w:pPr>
        <w:pStyle w:val="NormalWeb"/>
        <w:numPr>
          <w:ilvl w:val="0"/>
          <w:numId w:val="18"/>
        </w:numPr>
        <w:ind w:leftChars="201" w:left="798" w:hangingChars="165" w:hanging="396"/>
        <w:jc w:val="both"/>
      </w:pPr>
      <w:r>
        <w:t xml:space="preserve">Explain how </w:t>
      </w:r>
      <w:r>
        <w:rPr>
          <w:rStyle w:val="Strong"/>
          <w:b w:val="0"/>
          <w:bCs w:val="0"/>
        </w:rPr>
        <w:t>washing soda</w:t>
      </w:r>
      <w:r>
        <w:t xml:space="preserve"> can be used to remove permanent hardness from water. </w:t>
      </w:r>
    </w:p>
    <w:p w14:paraId="07DD68EE" w14:textId="77777777" w:rsidR="00DE25EB" w:rsidRDefault="00AC77E9">
      <w:pPr>
        <w:pStyle w:val="NormalWeb"/>
        <w:numPr>
          <w:ilvl w:val="0"/>
          <w:numId w:val="18"/>
        </w:numPr>
        <w:ind w:leftChars="201" w:left="798" w:hangingChars="165" w:hanging="396"/>
        <w:jc w:val="both"/>
      </w:pPr>
      <w:r>
        <w:t xml:space="preserve">State </w:t>
      </w:r>
      <w:r>
        <w:rPr>
          <w:rStyle w:val="Strong"/>
          <w:b w:val="0"/>
          <w:bCs w:val="0"/>
        </w:rPr>
        <w:t>two disadvantages</w:t>
      </w:r>
      <w:r>
        <w:t xml:space="preserve"> of hard water in domestic or industrial activities. </w:t>
      </w:r>
    </w:p>
    <w:p w14:paraId="540F1E4B" w14:textId="77777777" w:rsidR="00DE25EB" w:rsidRDefault="00AC77E9">
      <w:pPr>
        <w:numPr>
          <w:ilvl w:val="0"/>
          <w:numId w:val="2"/>
        </w:numPr>
        <w:spacing w:line="300" w:lineRule="auto"/>
        <w:jc w:val="both"/>
        <w:rPr>
          <w:rFonts w:ascii="Times New Roman" w:hAnsi="Times New Roman" w:cs="Times New Roman"/>
          <w:sz w:val="24"/>
          <w:szCs w:val="24"/>
        </w:rPr>
      </w:pPr>
      <w:r>
        <w:rPr>
          <w:rFonts w:ascii="Times New Roman" w:hAnsi="Times New Roman" w:cs="Times New Roman"/>
          <w:sz w:val="24"/>
          <w:szCs w:val="24"/>
        </w:rPr>
        <w:t xml:space="preserve">A student reacts </w:t>
      </w:r>
      <w:r>
        <w:rPr>
          <w:rStyle w:val="Strong"/>
          <w:rFonts w:ascii="Times New Roman" w:hAnsi="Times New Roman" w:cs="Times New Roman"/>
          <w:b w:val="0"/>
          <w:bCs w:val="0"/>
          <w:sz w:val="24"/>
          <w:szCs w:val="24"/>
        </w:rPr>
        <w:t>4.8 g of magnesium</w:t>
      </w:r>
      <w:r>
        <w:rPr>
          <w:rFonts w:ascii="Times New Roman" w:hAnsi="Times New Roman" w:cs="Times New Roman"/>
          <w:sz w:val="24"/>
          <w:szCs w:val="24"/>
        </w:rPr>
        <w:t xml:space="preserve"> completely with excess hydrochloric acid. Calculate:</w:t>
      </w:r>
    </w:p>
    <w:p w14:paraId="630A070C" w14:textId="77777777" w:rsidR="00DE25EB" w:rsidRDefault="00AC77E9">
      <w:pPr>
        <w:pStyle w:val="NormalWeb"/>
        <w:numPr>
          <w:ilvl w:val="0"/>
          <w:numId w:val="19"/>
        </w:numPr>
        <w:spacing w:beforeAutospacing="0" w:afterAutospacing="0"/>
        <w:ind w:leftChars="200" w:left="597" w:hangingChars="82" w:hanging="197"/>
        <w:jc w:val="both"/>
      </w:pPr>
      <w:r>
        <w:t>The number of moles of magnesium used.</w:t>
      </w:r>
    </w:p>
    <w:p w14:paraId="12BD5577" w14:textId="77777777" w:rsidR="00DE25EB" w:rsidRDefault="00AC77E9">
      <w:pPr>
        <w:pStyle w:val="NormalWeb"/>
        <w:numPr>
          <w:ilvl w:val="0"/>
          <w:numId w:val="19"/>
        </w:numPr>
        <w:spacing w:beforeAutospacing="0" w:afterAutospacing="0"/>
        <w:ind w:leftChars="200" w:left="597" w:hangingChars="82" w:hanging="197"/>
        <w:jc w:val="both"/>
      </w:pPr>
      <w:r>
        <w:t xml:space="preserve">The volume of hydrogen gas produced at STP. </w:t>
      </w:r>
    </w:p>
    <w:p w14:paraId="0484849C" w14:textId="77777777" w:rsidR="00DE25EB" w:rsidRDefault="00AC77E9">
      <w:pPr>
        <w:pStyle w:val="NormalWeb"/>
        <w:numPr>
          <w:ilvl w:val="0"/>
          <w:numId w:val="19"/>
        </w:numPr>
        <w:ind w:leftChars="200" w:left="597" w:hangingChars="82" w:hanging="197"/>
        <w:jc w:val="both"/>
      </w:pPr>
      <w:r>
        <w:t xml:space="preserve">State </w:t>
      </w:r>
      <w:r>
        <w:rPr>
          <w:rStyle w:val="Strong"/>
          <w:b w:val="0"/>
          <w:bCs w:val="0"/>
        </w:rPr>
        <w:t>two observations</w:t>
      </w:r>
      <w:r>
        <w:t xml:space="preserve"> that would be made during the reaction. </w:t>
      </w:r>
    </w:p>
    <w:p w14:paraId="6AE007FF" w14:textId="77777777" w:rsidR="00DE25EB" w:rsidRDefault="00AC77E9">
      <w:pPr>
        <w:pStyle w:val="NormalWeb"/>
        <w:numPr>
          <w:ilvl w:val="0"/>
          <w:numId w:val="19"/>
        </w:numPr>
        <w:ind w:leftChars="200" w:left="597" w:hangingChars="82" w:hanging="197"/>
        <w:jc w:val="both"/>
      </w:pPr>
      <w:r>
        <w:t xml:space="preserve">Identify the substance that is in excess in this experiment and explain what this means. </w:t>
      </w:r>
    </w:p>
    <w:p w14:paraId="2F9FABBD" w14:textId="77777777" w:rsidR="00DE25EB" w:rsidRDefault="00AC77E9">
      <w:pPr>
        <w:numPr>
          <w:ilvl w:val="0"/>
          <w:numId w:val="2"/>
        </w:numPr>
        <w:spacing w:line="300" w:lineRule="auto"/>
        <w:jc w:val="both"/>
        <w:rPr>
          <w:rFonts w:ascii="Times New Roman" w:hAnsi="Times New Roman" w:cs="Times New Roman"/>
          <w:sz w:val="24"/>
          <w:szCs w:val="24"/>
        </w:rPr>
      </w:pPr>
      <w:r>
        <w:rPr>
          <w:rFonts w:ascii="Times New Roman" w:hAnsi="Times New Roman" w:cs="Times New Roman"/>
          <w:sz w:val="24"/>
          <w:szCs w:val="24"/>
        </w:rPr>
        <w:t>(a) A Form Three student wants to investigate whether increasing temperature affects the rate at which sugar dissolves in water. State the following:</w:t>
      </w:r>
    </w:p>
    <w:p w14:paraId="1B8C2CEE" w14:textId="77777777" w:rsidR="00DE25EB" w:rsidRDefault="00AC77E9">
      <w:pPr>
        <w:pStyle w:val="NormalWeb"/>
        <w:numPr>
          <w:ilvl w:val="0"/>
          <w:numId w:val="20"/>
        </w:numPr>
        <w:spacing w:beforeAutospacing="0" w:afterAutospacing="0"/>
        <w:ind w:leftChars="300" w:left="799" w:hangingChars="83" w:hanging="199"/>
        <w:jc w:val="both"/>
      </w:pPr>
      <w:r>
        <w:t xml:space="preserve">The </w:t>
      </w:r>
      <w:r>
        <w:rPr>
          <w:rStyle w:val="Strong"/>
          <w:b w:val="0"/>
          <w:bCs w:val="0"/>
        </w:rPr>
        <w:t>aim</w:t>
      </w:r>
      <w:r>
        <w:t xml:space="preserve"> of the investigation.</w:t>
      </w:r>
    </w:p>
    <w:p w14:paraId="6BA473EF" w14:textId="77777777" w:rsidR="00DE25EB" w:rsidRDefault="00AC77E9">
      <w:pPr>
        <w:pStyle w:val="NormalWeb"/>
        <w:numPr>
          <w:ilvl w:val="0"/>
          <w:numId w:val="20"/>
        </w:numPr>
        <w:spacing w:beforeAutospacing="0" w:afterAutospacing="0"/>
        <w:ind w:leftChars="300" w:left="799" w:hangingChars="83" w:hanging="199"/>
        <w:jc w:val="both"/>
      </w:pPr>
      <w:r>
        <w:t xml:space="preserve">The </w:t>
      </w:r>
      <w:r>
        <w:rPr>
          <w:rStyle w:val="Strong"/>
          <w:b w:val="0"/>
          <w:bCs w:val="0"/>
        </w:rPr>
        <w:t>independent variable</w:t>
      </w:r>
      <w:r>
        <w:t xml:space="preserve">. </w:t>
      </w:r>
    </w:p>
    <w:p w14:paraId="1F0090FC" w14:textId="77777777" w:rsidR="00DE25EB" w:rsidRDefault="00AC77E9">
      <w:pPr>
        <w:pStyle w:val="NormalWeb"/>
        <w:numPr>
          <w:ilvl w:val="0"/>
          <w:numId w:val="20"/>
        </w:numPr>
        <w:spacing w:beforeAutospacing="0" w:afterAutospacing="0"/>
        <w:ind w:leftChars="300" w:left="799" w:hangingChars="83" w:hanging="199"/>
        <w:jc w:val="both"/>
      </w:pPr>
      <w:r>
        <w:t xml:space="preserve">The </w:t>
      </w:r>
      <w:r>
        <w:rPr>
          <w:rStyle w:val="Strong"/>
          <w:b w:val="0"/>
          <w:bCs w:val="0"/>
        </w:rPr>
        <w:t>dependent variable</w:t>
      </w:r>
      <w:r>
        <w:t xml:space="preserve">. </w:t>
      </w:r>
    </w:p>
    <w:p w14:paraId="73C6E272" w14:textId="77777777" w:rsidR="00DE25EB" w:rsidRDefault="00AC77E9">
      <w:pPr>
        <w:pStyle w:val="Heading3"/>
        <w:spacing w:beforeAutospacing="0" w:afterAutospacing="0"/>
        <w:ind w:leftChars="200" w:left="614" w:hangingChars="89" w:hanging="214"/>
        <w:jc w:val="both"/>
        <w:rPr>
          <w:rFonts w:ascii="Times New Roman" w:hAnsi="Times New Roman" w:hint="default"/>
          <w:b w:val="0"/>
          <w:bCs w:val="0"/>
          <w:sz w:val="24"/>
          <w:szCs w:val="24"/>
        </w:rPr>
      </w:pPr>
      <w:r>
        <w:rPr>
          <w:rFonts w:ascii="Times New Roman" w:hAnsi="Times New Roman" w:hint="default"/>
          <w:b w:val="0"/>
          <w:bCs w:val="0"/>
          <w:sz w:val="24"/>
          <w:szCs w:val="24"/>
        </w:rPr>
        <w:t>(b) Outline at least six</w:t>
      </w:r>
      <w:r>
        <w:rPr>
          <w:rStyle w:val="Strong"/>
          <w:rFonts w:ascii="Times New Roman" w:hAnsi="Times New Roman" w:hint="default"/>
          <w:sz w:val="24"/>
          <w:szCs w:val="24"/>
        </w:rPr>
        <w:t xml:space="preserve"> steps</w:t>
      </w:r>
      <w:r>
        <w:rPr>
          <w:rFonts w:ascii="Times New Roman" w:hAnsi="Times New Roman" w:hint="default"/>
          <w:b w:val="0"/>
          <w:bCs w:val="0"/>
          <w:sz w:val="24"/>
          <w:szCs w:val="24"/>
        </w:rPr>
        <w:t xml:space="preserve"> the student should follow when carrying out the investigation scientifically. </w:t>
      </w:r>
    </w:p>
    <w:p w14:paraId="2FEA1385" w14:textId="77777777" w:rsidR="00DE25EB" w:rsidRDefault="00DE25EB">
      <w:pPr>
        <w:pStyle w:val="Heading1"/>
        <w:spacing w:beforeAutospacing="0" w:afterAutospacing="0" w:line="300" w:lineRule="auto"/>
        <w:jc w:val="center"/>
        <w:rPr>
          <w:rFonts w:ascii="Times New Roman" w:hAnsi="Times New Roman" w:hint="default"/>
          <w:sz w:val="24"/>
          <w:szCs w:val="24"/>
        </w:rPr>
      </w:pPr>
    </w:p>
    <w:p w14:paraId="41FBA291" w14:textId="77777777" w:rsidR="00DE25EB" w:rsidRDefault="00AC77E9">
      <w:pPr>
        <w:pStyle w:val="Heading1"/>
        <w:spacing w:beforeAutospacing="0" w:afterAutospacing="0" w:line="300" w:lineRule="auto"/>
        <w:jc w:val="center"/>
        <w:rPr>
          <w:rFonts w:ascii="Times New Roman" w:hAnsi="Times New Roman" w:hint="default"/>
          <w:sz w:val="24"/>
          <w:szCs w:val="24"/>
        </w:rPr>
      </w:pPr>
      <w:r>
        <w:rPr>
          <w:rFonts w:ascii="Times New Roman" w:hAnsi="Times New Roman" w:hint="default"/>
          <w:sz w:val="24"/>
          <w:szCs w:val="24"/>
        </w:rPr>
        <w:lastRenderedPageBreak/>
        <w:t>SECTION C (30 MARKS)</w:t>
      </w:r>
    </w:p>
    <w:p w14:paraId="6D9878ED" w14:textId="77777777" w:rsidR="00DE25EB" w:rsidRDefault="00AC77E9">
      <w:pPr>
        <w:pStyle w:val="NormalWeb"/>
        <w:spacing w:beforeAutospacing="0" w:afterAutospacing="0" w:line="300" w:lineRule="auto"/>
        <w:jc w:val="center"/>
      </w:pPr>
      <w:r>
        <w:rPr>
          <w:rStyle w:val="Strong"/>
          <w:b w:val="0"/>
          <w:bCs w:val="0"/>
        </w:rPr>
        <w:t xml:space="preserve">Answer any </w:t>
      </w:r>
      <w:r>
        <w:rPr>
          <w:rStyle w:val="Strong"/>
        </w:rPr>
        <w:t>two</w:t>
      </w:r>
      <w:r>
        <w:rPr>
          <w:rStyle w:val="Strong"/>
          <w:b w:val="0"/>
          <w:bCs w:val="0"/>
        </w:rPr>
        <w:t xml:space="preserve"> questions from this section.</w:t>
      </w:r>
    </w:p>
    <w:p w14:paraId="0D641DA7" w14:textId="77777777" w:rsidR="00DE25EB" w:rsidRDefault="00AC77E9">
      <w:pPr>
        <w:numPr>
          <w:ilvl w:val="0"/>
          <w:numId w:val="2"/>
        </w:numPr>
        <w:spacing w:line="300" w:lineRule="auto"/>
        <w:jc w:val="both"/>
        <w:rPr>
          <w:rFonts w:ascii="Times New Roman" w:hAnsi="Times New Roman" w:cs="Times New Roman"/>
          <w:sz w:val="24"/>
          <w:szCs w:val="24"/>
        </w:rPr>
      </w:pPr>
      <w:r>
        <w:rPr>
          <w:rFonts w:ascii="Times New Roman" w:hAnsi="Times New Roman" w:cs="Times New Roman"/>
          <w:sz w:val="24"/>
          <w:szCs w:val="24"/>
        </w:rPr>
        <w:t>Currently, Tanzania is suffering from climatic change disaster which is caused by over dependency on forests as a source of fuel and over production of waste material that pollute our environment. To overcome this problem, the use of renewable sources of energy that does not release harmful gases to the atmosphere is recommended. As a Chemistry student, prepare a report to convince the community to use the renewable sources of energy while they are conserving the environment.</w:t>
      </w:r>
    </w:p>
    <w:p w14:paraId="54D24564" w14:textId="77777777" w:rsidR="00DE25EB" w:rsidRDefault="00DE25EB">
      <w:pPr>
        <w:spacing w:line="300" w:lineRule="auto"/>
        <w:jc w:val="both"/>
        <w:rPr>
          <w:rFonts w:ascii="Times New Roman" w:hAnsi="Times New Roman" w:cs="Times New Roman"/>
          <w:sz w:val="24"/>
          <w:szCs w:val="24"/>
        </w:rPr>
      </w:pPr>
    </w:p>
    <w:p w14:paraId="21BCF03C" w14:textId="77777777" w:rsidR="00DE25EB" w:rsidRDefault="00AC77E9">
      <w:pPr>
        <w:numPr>
          <w:ilvl w:val="0"/>
          <w:numId w:val="2"/>
        </w:numPr>
        <w:spacing w:line="300" w:lineRule="auto"/>
        <w:jc w:val="both"/>
        <w:rPr>
          <w:rFonts w:ascii="Times New Roman" w:hAnsi="Times New Roman" w:cs="Times New Roman"/>
          <w:sz w:val="24"/>
          <w:szCs w:val="24"/>
        </w:rPr>
      </w:pPr>
      <w:r>
        <w:rPr>
          <w:rFonts w:ascii="Times New Roman" w:hAnsi="Times New Roman" w:cs="Times New Roman"/>
          <w:sz w:val="24"/>
          <w:szCs w:val="24"/>
        </w:rPr>
        <w:t xml:space="preserve">Seypalm heated </w:t>
      </w:r>
      <w:r>
        <w:rPr>
          <w:rStyle w:val="Strong"/>
          <w:rFonts w:ascii="Times New Roman" w:hAnsi="Times New Roman" w:cs="Times New Roman"/>
          <w:sz w:val="24"/>
          <w:szCs w:val="24"/>
        </w:rPr>
        <w:t>10.0 g</w:t>
      </w:r>
      <w:r>
        <w:rPr>
          <w:rFonts w:ascii="Times New Roman" w:hAnsi="Times New Roman" w:cs="Times New Roman"/>
          <w:sz w:val="24"/>
          <w:szCs w:val="24"/>
        </w:rPr>
        <w:t xml:space="preserve"> sample of calcium carbonate until the reaction was complete, where a gas that turns lime water milky was released.</w:t>
      </w:r>
    </w:p>
    <w:p w14:paraId="6858FEA4" w14:textId="77777777" w:rsidR="00DE25EB" w:rsidRDefault="00AC77E9">
      <w:pPr>
        <w:pStyle w:val="NormalWeb"/>
        <w:numPr>
          <w:ilvl w:val="0"/>
          <w:numId w:val="21"/>
        </w:numPr>
        <w:spacing w:beforeAutospacing="0" w:afterAutospacing="0" w:line="300" w:lineRule="auto"/>
        <w:ind w:leftChars="300" w:left="797" w:hangingChars="82" w:hanging="197"/>
        <w:jc w:val="both"/>
      </w:pPr>
      <w:r>
        <w:t xml:space="preserve">Calculate the relative formula mass of calcium carbonate. </w:t>
      </w:r>
    </w:p>
    <w:p w14:paraId="392DD968" w14:textId="77777777" w:rsidR="00DE25EB" w:rsidRDefault="00AC77E9">
      <w:pPr>
        <w:pStyle w:val="NormalWeb"/>
        <w:numPr>
          <w:ilvl w:val="0"/>
          <w:numId w:val="21"/>
        </w:numPr>
        <w:spacing w:beforeAutospacing="0" w:afterAutospacing="0" w:line="300" w:lineRule="auto"/>
        <w:ind w:leftChars="300" w:left="797" w:hangingChars="82" w:hanging="197"/>
        <w:jc w:val="both"/>
      </w:pPr>
      <w:r>
        <w:t>Calculate the number of moles of calcium carbonate that was initially present.</w:t>
      </w:r>
      <w:r>
        <w:rPr>
          <w:b/>
          <w:bCs/>
        </w:rPr>
        <w:t xml:space="preserve"> </w:t>
      </w:r>
      <w:r>
        <w:t xml:space="preserve">Determine the number of moles of the evolved gas. </w:t>
      </w:r>
    </w:p>
    <w:p w14:paraId="2EFA3FFA" w14:textId="77777777" w:rsidR="00DE25EB" w:rsidRDefault="00AC77E9">
      <w:pPr>
        <w:pStyle w:val="NormalWeb"/>
        <w:numPr>
          <w:ilvl w:val="0"/>
          <w:numId w:val="21"/>
        </w:numPr>
        <w:spacing w:beforeAutospacing="0" w:afterAutospacing="0" w:line="300" w:lineRule="auto"/>
        <w:ind w:leftChars="300" w:left="797" w:hangingChars="82" w:hanging="197"/>
        <w:jc w:val="both"/>
      </w:pPr>
      <w:r>
        <w:t>Calculate the volume of  the evolved gas at room temperature and pressure.</w:t>
      </w:r>
      <w:r>
        <w:rPr>
          <w:b/>
          <w:bCs/>
        </w:rPr>
        <w:t xml:space="preserve"> </w:t>
      </w:r>
    </w:p>
    <w:p w14:paraId="51752173" w14:textId="77777777" w:rsidR="00DE25EB" w:rsidRDefault="00AC77E9">
      <w:pPr>
        <w:pStyle w:val="NormalWeb"/>
        <w:numPr>
          <w:ilvl w:val="0"/>
          <w:numId w:val="21"/>
        </w:numPr>
        <w:spacing w:beforeAutospacing="0" w:afterAutospacing="0" w:line="300" w:lineRule="auto"/>
        <w:ind w:leftChars="300" w:left="797" w:hangingChars="82" w:hanging="197"/>
        <w:jc w:val="both"/>
      </w:pPr>
      <w:r>
        <w:t>Calculate the mass of  the evolved gas.</w:t>
      </w:r>
      <w:r>
        <w:rPr>
          <w:b/>
          <w:bCs/>
        </w:rPr>
        <w:t xml:space="preserve"> </w:t>
      </w:r>
    </w:p>
    <w:p w14:paraId="15912B7F" w14:textId="77777777" w:rsidR="00DE25EB" w:rsidRDefault="00AC77E9">
      <w:pPr>
        <w:pStyle w:val="NormalWeb"/>
        <w:numPr>
          <w:ilvl w:val="0"/>
          <w:numId w:val="21"/>
        </w:numPr>
        <w:spacing w:beforeAutospacing="0" w:afterAutospacing="0" w:line="300" w:lineRule="auto"/>
        <w:ind w:leftChars="300" w:left="797" w:hangingChars="82" w:hanging="197"/>
        <w:jc w:val="both"/>
      </w:pPr>
      <w:r>
        <w:t xml:space="preserve">State two observations that would show that the reaction is complete. </w:t>
      </w:r>
    </w:p>
    <w:p w14:paraId="7D3E5E21" w14:textId="77777777" w:rsidR="00DE25EB" w:rsidRDefault="00DE25EB">
      <w:pPr>
        <w:pStyle w:val="NormalWeb"/>
        <w:spacing w:beforeAutospacing="0" w:afterAutospacing="0" w:line="300" w:lineRule="auto"/>
        <w:ind w:leftChars="218" w:left="436"/>
        <w:jc w:val="both"/>
      </w:pPr>
    </w:p>
    <w:p w14:paraId="5CAE24A1" w14:textId="77777777" w:rsidR="00DE25EB" w:rsidRDefault="00AC77E9">
      <w:pPr>
        <w:numPr>
          <w:ilvl w:val="0"/>
          <w:numId w:val="2"/>
        </w:numPr>
        <w:spacing w:line="300" w:lineRule="auto"/>
        <w:jc w:val="both"/>
        <w:rPr>
          <w:rFonts w:ascii="Times New Roman" w:hAnsi="Times New Roman" w:cs="Times New Roman"/>
          <w:sz w:val="24"/>
          <w:szCs w:val="24"/>
        </w:rPr>
      </w:pPr>
      <w:r>
        <w:rPr>
          <w:rFonts w:ascii="Times New Roman" w:hAnsi="Times New Roman" w:cs="Times New Roman"/>
          <w:sz w:val="24"/>
          <w:szCs w:val="24"/>
        </w:rPr>
        <w:t xml:space="preserve">(a) A student is given a mixture containing </w:t>
      </w:r>
      <w:r>
        <w:rPr>
          <w:rStyle w:val="Strong"/>
          <w:rFonts w:ascii="Times New Roman" w:hAnsi="Times New Roman" w:cs="Times New Roman"/>
          <w:b w:val="0"/>
          <w:bCs w:val="0"/>
          <w:sz w:val="24"/>
          <w:szCs w:val="24"/>
        </w:rPr>
        <w:t>iron filings, sand and sodium chloride.</w:t>
      </w:r>
    </w:p>
    <w:p w14:paraId="1FC00C15" w14:textId="77777777" w:rsidR="00DE25EB" w:rsidRDefault="00AC77E9">
      <w:pPr>
        <w:pStyle w:val="NormalWeb"/>
        <w:numPr>
          <w:ilvl w:val="0"/>
          <w:numId w:val="22"/>
        </w:numPr>
        <w:spacing w:beforeAutospacing="0" w:afterAutospacing="0" w:line="312" w:lineRule="auto"/>
        <w:ind w:leftChars="400" w:left="997" w:hangingChars="82" w:hanging="197"/>
        <w:jc w:val="both"/>
      </w:pPr>
      <w:r>
        <w:t xml:space="preserve">Classify the mixture as homogeneous or heterogeneous. Give a reason. </w:t>
      </w:r>
    </w:p>
    <w:p w14:paraId="259C4212" w14:textId="77777777" w:rsidR="00DE25EB" w:rsidRDefault="00AC77E9">
      <w:pPr>
        <w:pStyle w:val="NormalWeb"/>
        <w:numPr>
          <w:ilvl w:val="0"/>
          <w:numId w:val="22"/>
        </w:numPr>
        <w:spacing w:beforeAutospacing="0" w:afterAutospacing="0" w:line="312" w:lineRule="auto"/>
        <w:ind w:leftChars="400" w:left="997" w:hangingChars="82" w:hanging="197"/>
        <w:jc w:val="both"/>
      </w:pPr>
      <w:r>
        <w:t xml:space="preserve">Describe a step-by-step procedure for separating the three substances and recovering each one in a dry form. </w:t>
      </w:r>
    </w:p>
    <w:p w14:paraId="769F681B" w14:textId="77777777" w:rsidR="00DE25EB" w:rsidRDefault="00AC77E9">
      <w:pPr>
        <w:pStyle w:val="Heading3"/>
        <w:spacing w:beforeAutospacing="0" w:afterAutospacing="0" w:line="312" w:lineRule="auto"/>
        <w:ind w:leftChars="200" w:left="599" w:hangingChars="83" w:hanging="199"/>
        <w:jc w:val="both"/>
        <w:rPr>
          <w:rFonts w:ascii="Times New Roman" w:hAnsi="Times New Roman" w:hint="default"/>
          <w:b w:val="0"/>
          <w:bCs w:val="0"/>
          <w:sz w:val="24"/>
          <w:szCs w:val="24"/>
        </w:rPr>
      </w:pPr>
      <w:r>
        <w:rPr>
          <w:rFonts w:ascii="Times New Roman" w:hAnsi="Times New Roman" w:hint="default"/>
          <w:b w:val="0"/>
          <w:bCs w:val="0"/>
          <w:sz w:val="24"/>
          <w:szCs w:val="24"/>
        </w:rPr>
        <w:t>(b) A water sample contains dissolved calcium hydrogencarbonate.</w:t>
      </w:r>
    </w:p>
    <w:p w14:paraId="5C69BD28" w14:textId="77777777" w:rsidR="00DE25EB" w:rsidRDefault="00AC77E9">
      <w:pPr>
        <w:pStyle w:val="NormalWeb"/>
        <w:numPr>
          <w:ilvl w:val="0"/>
          <w:numId w:val="23"/>
        </w:numPr>
        <w:spacing w:beforeAutospacing="0" w:afterAutospacing="0" w:line="312" w:lineRule="auto"/>
        <w:ind w:leftChars="400" w:left="800"/>
        <w:jc w:val="both"/>
      </w:pPr>
      <w:r>
        <w:t>Name the type of hardness produced by this salt.</w:t>
      </w:r>
    </w:p>
    <w:p w14:paraId="5F8A9034" w14:textId="77777777" w:rsidR="00DE25EB" w:rsidRDefault="00AC77E9">
      <w:pPr>
        <w:pStyle w:val="NormalWeb"/>
        <w:numPr>
          <w:ilvl w:val="0"/>
          <w:numId w:val="23"/>
        </w:numPr>
        <w:spacing w:beforeAutospacing="0" w:afterAutospacing="0" w:line="312" w:lineRule="auto"/>
        <w:ind w:leftChars="400" w:left="800"/>
        <w:jc w:val="both"/>
      </w:pPr>
      <w:r>
        <w:t>Explain how boiling removes this type of hardness, giving a balanced equation.</w:t>
      </w:r>
    </w:p>
    <w:p w14:paraId="61CB1193" w14:textId="77777777" w:rsidR="00DE25EB" w:rsidRDefault="00AC77E9">
      <w:pPr>
        <w:pStyle w:val="Heading3"/>
        <w:spacing w:beforeAutospacing="0" w:afterAutospacing="0" w:line="312" w:lineRule="auto"/>
        <w:ind w:leftChars="200" w:left="400"/>
        <w:jc w:val="both"/>
        <w:rPr>
          <w:rFonts w:ascii="Times New Roman" w:hAnsi="Times New Roman" w:hint="default"/>
          <w:sz w:val="24"/>
          <w:szCs w:val="24"/>
        </w:rPr>
      </w:pPr>
      <w:r>
        <w:rPr>
          <w:rFonts w:ascii="Times New Roman" w:hAnsi="Times New Roman" w:hint="default"/>
          <w:b w:val="0"/>
          <w:bCs w:val="0"/>
          <w:sz w:val="24"/>
          <w:szCs w:val="24"/>
        </w:rPr>
        <w:t xml:space="preserve">(c)  State </w:t>
      </w:r>
      <w:r>
        <w:rPr>
          <w:rStyle w:val="Strong"/>
          <w:rFonts w:ascii="Times New Roman" w:hAnsi="Times New Roman" w:hint="default"/>
          <w:sz w:val="24"/>
          <w:szCs w:val="24"/>
        </w:rPr>
        <w:t>three differences</w:t>
      </w:r>
      <w:r>
        <w:rPr>
          <w:rFonts w:ascii="Times New Roman" w:hAnsi="Times New Roman" w:hint="default"/>
          <w:b w:val="0"/>
          <w:bCs w:val="0"/>
          <w:sz w:val="24"/>
          <w:szCs w:val="24"/>
        </w:rPr>
        <w:t xml:space="preserve"> between physical and chemical changes. </w:t>
      </w:r>
    </w:p>
    <w:sectPr w:rsidR="00DE25EB" w:rsidSect="00AD5630">
      <w:footerReference w:type="default" r:id="rId11"/>
      <w:pgSz w:w="11906" w:h="16838"/>
      <w:pgMar w:top="360" w:right="1106" w:bottom="798" w:left="1400" w:header="432"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532C3E" w14:textId="77777777" w:rsidR="00ED58D5" w:rsidRDefault="00ED58D5">
      <w:r>
        <w:separator/>
      </w:r>
    </w:p>
  </w:endnote>
  <w:endnote w:type="continuationSeparator" w:id="0">
    <w:p w14:paraId="3FB0B7C3" w14:textId="77777777" w:rsidR="00ED58D5" w:rsidRDefault="00ED58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BB7774" w14:textId="77777777" w:rsidR="00DE25EB" w:rsidRDefault="00AC77E9">
    <w:pPr>
      <w:pStyle w:val="Footer"/>
    </w:pPr>
    <w:r>
      <w:rPr>
        <w:noProof/>
        <w:lang w:eastAsia="en-US"/>
      </w:rPr>
      <mc:AlternateContent>
        <mc:Choice Requires="wps">
          <w:drawing>
            <wp:anchor distT="0" distB="0" distL="114300" distR="114300" simplePos="0" relativeHeight="251659264" behindDoc="0" locked="0" layoutInCell="1" allowOverlap="1" wp14:anchorId="2D9DE415" wp14:editId="1D43D305">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03350A" w14:textId="77777777" w:rsidR="00DE25EB" w:rsidRDefault="00AC77E9">
                          <w:pPr>
                            <w:pStyle w:val="Footer"/>
                          </w:pPr>
                          <w:r>
                            <w:fldChar w:fldCharType="begin"/>
                          </w:r>
                          <w:r>
                            <w:instrText xml:space="preserve"> PAGE  \* MERGEFORMAT </w:instrText>
                          </w:r>
                          <w:r>
                            <w:fldChar w:fldCharType="separate"/>
                          </w:r>
                          <w:r w:rsidR="00AD5630">
                            <w:rPr>
                              <w:noProof/>
                            </w:rP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" filled="f" stroked="f" strokeweight=".5pt">
              <v:textbox style="mso-fit-shape-to-text:t" inset="0,0,0,0">
                <w:txbxContent>
                  <w:p w14:paraId="4E03350A" w14:textId="77777777" w:rsidR="00DE25EB" w:rsidRDefault="00AC77E9">
                    <w:pPr>
                      <w:pStyle w:val="Footer"/>
                    </w:pPr>
                    <w:r>
                      <w:fldChar w:fldCharType="begin"/>
                    </w:r>
                    <w:r>
                      <w:instrText xml:space="preserve"> PAGE  \* MERGEFORMAT </w:instrText>
                    </w:r>
                    <w:r>
                      <w:fldChar w:fldCharType="separate"/>
                    </w:r>
                    <w:r w:rsidR="00AD5630">
                      <w:rPr>
                        <w:noProof/>
                      </w:rPr>
                      <w:t>4</w:t>
                    </w:r>
                    <w: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01487D" w14:textId="77777777" w:rsidR="00ED58D5" w:rsidRDefault="00ED58D5">
      <w:r>
        <w:separator/>
      </w:r>
    </w:p>
  </w:footnote>
  <w:footnote w:type="continuationSeparator" w:id="0">
    <w:p w14:paraId="6DA328BD" w14:textId="77777777" w:rsidR="00ED58D5" w:rsidRDefault="00ED58D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9815D95"/>
    <w:multiLevelType w:val="singleLevel"/>
    <w:tmpl w:val="89815D95"/>
    <w:lvl w:ilvl="0">
      <w:start w:val="1"/>
      <w:numFmt w:val="lowerRoman"/>
      <w:suff w:val="space"/>
      <w:lvlText w:val="(%1)"/>
      <w:lvlJc w:val="left"/>
      <w:rPr>
        <w:rFonts w:ascii="Times New Roman" w:hAnsi="Times New Roman" w:cs="Times New Roman" w:hint="default"/>
        <w:sz w:val="24"/>
        <w:szCs w:val="24"/>
      </w:rPr>
    </w:lvl>
  </w:abstractNum>
  <w:abstractNum w:abstractNumId="1">
    <w:nsid w:val="93A03796"/>
    <w:multiLevelType w:val="singleLevel"/>
    <w:tmpl w:val="93A03796"/>
    <w:lvl w:ilvl="0">
      <w:start w:val="1"/>
      <w:numFmt w:val="lowerRoman"/>
      <w:suff w:val="space"/>
      <w:lvlText w:val="(%1)"/>
      <w:lvlJc w:val="left"/>
    </w:lvl>
  </w:abstractNum>
  <w:abstractNum w:abstractNumId="2">
    <w:nsid w:val="97AF4963"/>
    <w:multiLevelType w:val="singleLevel"/>
    <w:tmpl w:val="97AF4963"/>
    <w:lvl w:ilvl="0">
      <w:start w:val="1"/>
      <w:numFmt w:val="lowerRoman"/>
      <w:suff w:val="space"/>
      <w:lvlText w:val="(%1)"/>
      <w:lvlJc w:val="left"/>
    </w:lvl>
  </w:abstractNum>
  <w:abstractNum w:abstractNumId="3">
    <w:nsid w:val="A6B51ACC"/>
    <w:multiLevelType w:val="singleLevel"/>
    <w:tmpl w:val="A6B51ACC"/>
    <w:lvl w:ilvl="0">
      <w:start w:val="1"/>
      <w:numFmt w:val="upperLetter"/>
      <w:suff w:val="space"/>
      <w:lvlText w:val="%1."/>
      <w:lvlJc w:val="left"/>
    </w:lvl>
  </w:abstractNum>
  <w:abstractNum w:abstractNumId="4">
    <w:nsid w:val="C35FC983"/>
    <w:multiLevelType w:val="singleLevel"/>
    <w:tmpl w:val="C35FC983"/>
    <w:lvl w:ilvl="0">
      <w:start w:val="1"/>
      <w:numFmt w:val="upperLetter"/>
      <w:suff w:val="space"/>
      <w:lvlText w:val="%1."/>
      <w:lvlJc w:val="left"/>
    </w:lvl>
  </w:abstractNum>
  <w:abstractNum w:abstractNumId="5">
    <w:nsid w:val="CBA63BE7"/>
    <w:multiLevelType w:val="singleLevel"/>
    <w:tmpl w:val="CBA63BE7"/>
    <w:lvl w:ilvl="0">
      <w:start w:val="1"/>
      <w:numFmt w:val="upperLetter"/>
      <w:suff w:val="space"/>
      <w:lvlText w:val="%1."/>
      <w:lvlJc w:val="left"/>
      <w:rPr>
        <w:rFonts w:hint="default"/>
        <w:color w:val="000000" w:themeColor="text1"/>
      </w:rPr>
    </w:lvl>
  </w:abstractNum>
  <w:abstractNum w:abstractNumId="6">
    <w:nsid w:val="D004E44A"/>
    <w:multiLevelType w:val="singleLevel"/>
    <w:tmpl w:val="D004E44A"/>
    <w:lvl w:ilvl="0">
      <w:start w:val="1"/>
      <w:numFmt w:val="lowerRoman"/>
      <w:suff w:val="space"/>
      <w:lvlText w:val="(%1)"/>
      <w:lvlJc w:val="left"/>
    </w:lvl>
  </w:abstractNum>
  <w:abstractNum w:abstractNumId="7">
    <w:nsid w:val="D1322170"/>
    <w:multiLevelType w:val="singleLevel"/>
    <w:tmpl w:val="D1322170"/>
    <w:lvl w:ilvl="0">
      <w:start w:val="1"/>
      <w:numFmt w:val="upperLetter"/>
      <w:suff w:val="space"/>
      <w:lvlText w:val="%1."/>
      <w:lvlJc w:val="left"/>
    </w:lvl>
  </w:abstractNum>
  <w:abstractNum w:abstractNumId="8">
    <w:nsid w:val="D4EB9DE1"/>
    <w:multiLevelType w:val="singleLevel"/>
    <w:tmpl w:val="D4EB9DE1"/>
    <w:lvl w:ilvl="0">
      <w:start w:val="1"/>
      <w:numFmt w:val="lowerLetter"/>
      <w:suff w:val="space"/>
      <w:lvlText w:val="(%1)"/>
      <w:lvlJc w:val="left"/>
      <w:rPr>
        <w:rFonts w:hint="default"/>
        <w:b w:val="0"/>
        <w:bCs w:val="0"/>
      </w:rPr>
    </w:lvl>
  </w:abstractNum>
  <w:abstractNum w:abstractNumId="9">
    <w:nsid w:val="F3736142"/>
    <w:multiLevelType w:val="singleLevel"/>
    <w:tmpl w:val="F3736142"/>
    <w:lvl w:ilvl="0">
      <w:start w:val="1"/>
      <w:numFmt w:val="lowerRoman"/>
      <w:suff w:val="space"/>
      <w:lvlText w:val="(%1)"/>
      <w:lvlJc w:val="left"/>
    </w:lvl>
  </w:abstractNum>
  <w:abstractNum w:abstractNumId="10">
    <w:nsid w:val="FB389BE4"/>
    <w:multiLevelType w:val="singleLevel"/>
    <w:tmpl w:val="FB389BE4"/>
    <w:lvl w:ilvl="0">
      <w:start w:val="1"/>
      <w:numFmt w:val="lowerRoman"/>
      <w:suff w:val="space"/>
      <w:lvlText w:val="(%1)"/>
      <w:lvlJc w:val="left"/>
      <w:rPr>
        <w:rFonts w:ascii="Times New Roman" w:hAnsi="Times New Roman" w:cs="Times New Roman" w:hint="default"/>
        <w:sz w:val="24"/>
        <w:szCs w:val="24"/>
      </w:rPr>
    </w:lvl>
  </w:abstractNum>
  <w:abstractNum w:abstractNumId="11">
    <w:nsid w:val="FF7157C9"/>
    <w:multiLevelType w:val="multilevel"/>
    <w:tmpl w:val="FF7157C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2">
    <w:nsid w:val="1013B45C"/>
    <w:multiLevelType w:val="singleLevel"/>
    <w:tmpl w:val="1013B45C"/>
    <w:lvl w:ilvl="0">
      <w:start w:val="1"/>
      <w:numFmt w:val="upperLetter"/>
      <w:lvlText w:val="%1."/>
      <w:lvlJc w:val="left"/>
      <w:pPr>
        <w:tabs>
          <w:tab w:val="left" w:pos="425"/>
        </w:tabs>
        <w:ind w:left="425" w:hanging="425"/>
      </w:pPr>
      <w:rPr>
        <w:rFonts w:hint="default"/>
      </w:rPr>
    </w:lvl>
  </w:abstractNum>
  <w:abstractNum w:abstractNumId="13">
    <w:nsid w:val="14FBFD35"/>
    <w:multiLevelType w:val="singleLevel"/>
    <w:tmpl w:val="14FBFD35"/>
    <w:lvl w:ilvl="0">
      <w:start w:val="1"/>
      <w:numFmt w:val="lowerRoman"/>
      <w:suff w:val="space"/>
      <w:lvlText w:val="(%1)"/>
      <w:lvlJc w:val="left"/>
    </w:lvl>
  </w:abstractNum>
  <w:abstractNum w:abstractNumId="14">
    <w:nsid w:val="16281FB1"/>
    <w:multiLevelType w:val="singleLevel"/>
    <w:tmpl w:val="16281FB1"/>
    <w:lvl w:ilvl="0">
      <w:start w:val="1"/>
      <w:numFmt w:val="lowerRoman"/>
      <w:suff w:val="space"/>
      <w:lvlText w:val="(%1)"/>
      <w:lvlJc w:val="left"/>
      <w:rPr>
        <w:rFonts w:ascii="Times New Roman" w:hAnsi="Times New Roman" w:cs="Times New Roman" w:hint="default"/>
        <w:sz w:val="24"/>
        <w:szCs w:val="24"/>
      </w:rPr>
    </w:lvl>
  </w:abstractNum>
  <w:abstractNum w:abstractNumId="15">
    <w:nsid w:val="2412FB78"/>
    <w:multiLevelType w:val="singleLevel"/>
    <w:tmpl w:val="2412FB78"/>
    <w:lvl w:ilvl="0">
      <w:start w:val="1"/>
      <w:numFmt w:val="decimal"/>
      <w:lvlText w:val="%1."/>
      <w:lvlJc w:val="left"/>
      <w:pPr>
        <w:tabs>
          <w:tab w:val="left" w:pos="425"/>
        </w:tabs>
        <w:ind w:left="425" w:hanging="425"/>
      </w:pPr>
      <w:rPr>
        <w:rFonts w:ascii="Times New Roman" w:hAnsi="Times New Roman" w:cs="Times New Roman" w:hint="default"/>
        <w:b w:val="0"/>
        <w:bCs w:val="0"/>
        <w:sz w:val="24"/>
        <w:szCs w:val="24"/>
      </w:rPr>
    </w:lvl>
  </w:abstractNum>
  <w:abstractNum w:abstractNumId="16">
    <w:nsid w:val="48C2EFB8"/>
    <w:multiLevelType w:val="singleLevel"/>
    <w:tmpl w:val="48C2EFB8"/>
    <w:lvl w:ilvl="0">
      <w:start w:val="1"/>
      <w:numFmt w:val="upperLetter"/>
      <w:suff w:val="space"/>
      <w:lvlText w:val="%1."/>
      <w:lvlJc w:val="left"/>
    </w:lvl>
  </w:abstractNum>
  <w:abstractNum w:abstractNumId="17">
    <w:nsid w:val="5253473B"/>
    <w:multiLevelType w:val="singleLevel"/>
    <w:tmpl w:val="5253473B"/>
    <w:lvl w:ilvl="0">
      <w:start w:val="1"/>
      <w:numFmt w:val="upperLetter"/>
      <w:suff w:val="space"/>
      <w:lvlText w:val="%1."/>
      <w:lvlJc w:val="left"/>
    </w:lvl>
  </w:abstractNum>
  <w:abstractNum w:abstractNumId="18">
    <w:nsid w:val="649A1C6B"/>
    <w:multiLevelType w:val="singleLevel"/>
    <w:tmpl w:val="649A1C6B"/>
    <w:lvl w:ilvl="0">
      <w:start w:val="1"/>
      <w:numFmt w:val="lowerRoman"/>
      <w:suff w:val="space"/>
      <w:lvlText w:val="(%1)"/>
      <w:lvlJc w:val="left"/>
      <w:rPr>
        <w:rFonts w:ascii="Times New Roman" w:hAnsi="Times New Roman" w:cs="Times New Roman" w:hint="default"/>
        <w:sz w:val="24"/>
        <w:szCs w:val="24"/>
      </w:rPr>
    </w:lvl>
  </w:abstractNum>
  <w:abstractNum w:abstractNumId="19">
    <w:nsid w:val="6DA4215B"/>
    <w:multiLevelType w:val="singleLevel"/>
    <w:tmpl w:val="6DA4215B"/>
    <w:lvl w:ilvl="0">
      <w:start w:val="1"/>
      <w:numFmt w:val="lowerRoman"/>
      <w:suff w:val="space"/>
      <w:lvlText w:val="(%1)"/>
      <w:lvlJc w:val="left"/>
      <w:rPr>
        <w:rFonts w:ascii="Times New Roman" w:hAnsi="Times New Roman" w:cs="Times New Roman" w:hint="default"/>
        <w:sz w:val="24"/>
        <w:szCs w:val="24"/>
      </w:rPr>
    </w:lvl>
  </w:abstractNum>
  <w:abstractNum w:abstractNumId="20">
    <w:nsid w:val="79D5AF36"/>
    <w:multiLevelType w:val="singleLevel"/>
    <w:tmpl w:val="79D5AF36"/>
    <w:lvl w:ilvl="0">
      <w:start w:val="1"/>
      <w:numFmt w:val="lowerRoman"/>
      <w:suff w:val="space"/>
      <w:lvlText w:val="(%1)"/>
      <w:lvlJc w:val="left"/>
      <w:rPr>
        <w:rFonts w:ascii="Times New Roman" w:hAnsi="Times New Roman" w:cs="Times New Roman" w:hint="default"/>
        <w:sz w:val="24"/>
        <w:szCs w:val="24"/>
      </w:rPr>
    </w:lvl>
  </w:abstractNum>
  <w:abstractNum w:abstractNumId="21">
    <w:nsid w:val="7B9BA2BF"/>
    <w:multiLevelType w:val="singleLevel"/>
    <w:tmpl w:val="7B9BA2BF"/>
    <w:lvl w:ilvl="0">
      <w:start w:val="1"/>
      <w:numFmt w:val="upperLetter"/>
      <w:suff w:val="space"/>
      <w:lvlText w:val="%1."/>
      <w:lvlJc w:val="left"/>
    </w:lvl>
  </w:abstractNum>
  <w:abstractNum w:abstractNumId="22">
    <w:nsid w:val="7FF46A06"/>
    <w:multiLevelType w:val="singleLevel"/>
    <w:tmpl w:val="7FF46A06"/>
    <w:lvl w:ilvl="0">
      <w:start w:val="1"/>
      <w:numFmt w:val="upperLetter"/>
      <w:suff w:val="space"/>
      <w:lvlText w:val="%1."/>
      <w:lvlJc w:val="left"/>
    </w:lvl>
  </w:abstractNum>
  <w:num w:numId="1">
    <w:abstractNumId w:val="11"/>
  </w:num>
  <w:num w:numId="2">
    <w:abstractNumId w:val="15"/>
  </w:num>
  <w:num w:numId="3">
    <w:abstractNumId w:val="1"/>
  </w:num>
  <w:num w:numId="4">
    <w:abstractNumId w:val="5"/>
  </w:num>
  <w:num w:numId="5">
    <w:abstractNumId w:val="21"/>
  </w:num>
  <w:num w:numId="6">
    <w:abstractNumId w:val="16"/>
  </w:num>
  <w:num w:numId="7">
    <w:abstractNumId w:val="22"/>
  </w:num>
  <w:num w:numId="8">
    <w:abstractNumId w:val="17"/>
  </w:num>
  <w:num w:numId="9">
    <w:abstractNumId w:val="3"/>
  </w:num>
  <w:num w:numId="10">
    <w:abstractNumId w:val="4"/>
  </w:num>
  <w:num w:numId="11">
    <w:abstractNumId w:val="7"/>
  </w:num>
  <w:num w:numId="12">
    <w:abstractNumId w:val="6"/>
  </w:num>
  <w:num w:numId="13">
    <w:abstractNumId w:val="12"/>
  </w:num>
  <w:num w:numId="14">
    <w:abstractNumId w:val="19"/>
  </w:num>
  <w:num w:numId="15">
    <w:abstractNumId w:val="2"/>
  </w:num>
  <w:num w:numId="16">
    <w:abstractNumId w:val="9"/>
  </w:num>
  <w:num w:numId="17">
    <w:abstractNumId w:val="13"/>
  </w:num>
  <w:num w:numId="18">
    <w:abstractNumId w:val="18"/>
  </w:num>
  <w:num w:numId="19">
    <w:abstractNumId w:val="20"/>
  </w:num>
  <w:num w:numId="20">
    <w:abstractNumId w:val="0"/>
  </w:num>
  <w:num w:numId="21">
    <w:abstractNumId w:val="8"/>
  </w:num>
  <w:num w:numId="22">
    <w:abstractNumId w:val="10"/>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B46E1E"/>
    <w:rsid w:val="00442C34"/>
    <w:rsid w:val="00AC77E9"/>
    <w:rsid w:val="00AD5630"/>
    <w:rsid w:val="00CC23B0"/>
    <w:rsid w:val="00CC775B"/>
    <w:rsid w:val="00D003EC"/>
    <w:rsid w:val="00DE25EB"/>
    <w:rsid w:val="00ED58D5"/>
    <w:rsid w:val="011027CE"/>
    <w:rsid w:val="01F11ABC"/>
    <w:rsid w:val="02DA6184"/>
    <w:rsid w:val="0327793A"/>
    <w:rsid w:val="03307BCF"/>
    <w:rsid w:val="039E42B2"/>
    <w:rsid w:val="03BB23AC"/>
    <w:rsid w:val="03DA4049"/>
    <w:rsid w:val="04153D40"/>
    <w:rsid w:val="053B15A4"/>
    <w:rsid w:val="05590B54"/>
    <w:rsid w:val="05F973D8"/>
    <w:rsid w:val="06796A2D"/>
    <w:rsid w:val="06D2293F"/>
    <w:rsid w:val="070001E1"/>
    <w:rsid w:val="07111BFE"/>
    <w:rsid w:val="07C60C4D"/>
    <w:rsid w:val="084E730D"/>
    <w:rsid w:val="08C04D79"/>
    <w:rsid w:val="095D1155"/>
    <w:rsid w:val="09B82702"/>
    <w:rsid w:val="09EE4050"/>
    <w:rsid w:val="0A0D6E08"/>
    <w:rsid w:val="0A3103E2"/>
    <w:rsid w:val="0A9521D4"/>
    <w:rsid w:val="0BA035E6"/>
    <w:rsid w:val="0BF906B3"/>
    <w:rsid w:val="0C17575C"/>
    <w:rsid w:val="0CC06645"/>
    <w:rsid w:val="0D2A2E29"/>
    <w:rsid w:val="0DD5693F"/>
    <w:rsid w:val="0E06532F"/>
    <w:rsid w:val="0E161DF2"/>
    <w:rsid w:val="0F050231"/>
    <w:rsid w:val="107D1112"/>
    <w:rsid w:val="10C45D0D"/>
    <w:rsid w:val="110436F7"/>
    <w:rsid w:val="11803EC2"/>
    <w:rsid w:val="11B90BA4"/>
    <w:rsid w:val="12D55BE2"/>
    <w:rsid w:val="132F1775"/>
    <w:rsid w:val="13EB281E"/>
    <w:rsid w:val="15A2727C"/>
    <w:rsid w:val="15AA689B"/>
    <w:rsid w:val="15ED2807"/>
    <w:rsid w:val="16861701"/>
    <w:rsid w:val="16A3322F"/>
    <w:rsid w:val="16DA4390"/>
    <w:rsid w:val="16F748B1"/>
    <w:rsid w:val="17D271A5"/>
    <w:rsid w:val="18000F6D"/>
    <w:rsid w:val="18535174"/>
    <w:rsid w:val="18A604FB"/>
    <w:rsid w:val="18EA21F0"/>
    <w:rsid w:val="18EA7705"/>
    <w:rsid w:val="191C7901"/>
    <w:rsid w:val="194B373A"/>
    <w:rsid w:val="19AA6DAB"/>
    <w:rsid w:val="1AB91166"/>
    <w:rsid w:val="1B002C6D"/>
    <w:rsid w:val="1B602BF9"/>
    <w:rsid w:val="1BD06730"/>
    <w:rsid w:val="1C5609F0"/>
    <w:rsid w:val="1C854F5A"/>
    <w:rsid w:val="1CB503FC"/>
    <w:rsid w:val="1CE33A9D"/>
    <w:rsid w:val="1D525B3E"/>
    <w:rsid w:val="1D9E7C25"/>
    <w:rsid w:val="1F5B5DA2"/>
    <w:rsid w:val="1FDF1459"/>
    <w:rsid w:val="1FE968BD"/>
    <w:rsid w:val="202B3AD6"/>
    <w:rsid w:val="206A46BF"/>
    <w:rsid w:val="20731CCC"/>
    <w:rsid w:val="20870474"/>
    <w:rsid w:val="20BB20C0"/>
    <w:rsid w:val="22424DB1"/>
    <w:rsid w:val="22582EC6"/>
    <w:rsid w:val="229B58D4"/>
    <w:rsid w:val="232A616E"/>
    <w:rsid w:val="23361508"/>
    <w:rsid w:val="23952F70"/>
    <w:rsid w:val="23B525E1"/>
    <w:rsid w:val="24161D7F"/>
    <w:rsid w:val="24215C55"/>
    <w:rsid w:val="24C97368"/>
    <w:rsid w:val="25357970"/>
    <w:rsid w:val="26140B50"/>
    <w:rsid w:val="26166B51"/>
    <w:rsid w:val="26DC1B93"/>
    <w:rsid w:val="26E044D4"/>
    <w:rsid w:val="2717462E"/>
    <w:rsid w:val="27BA65C1"/>
    <w:rsid w:val="29304FEE"/>
    <w:rsid w:val="293F2D39"/>
    <w:rsid w:val="29C130D3"/>
    <w:rsid w:val="29ED1CFF"/>
    <w:rsid w:val="2A241AC7"/>
    <w:rsid w:val="2A4A087B"/>
    <w:rsid w:val="2A505B54"/>
    <w:rsid w:val="2B063A40"/>
    <w:rsid w:val="2C0F376F"/>
    <w:rsid w:val="2C3329F8"/>
    <w:rsid w:val="2C4B74B9"/>
    <w:rsid w:val="2C866019"/>
    <w:rsid w:val="2CA433CB"/>
    <w:rsid w:val="2CCE569A"/>
    <w:rsid w:val="2CF134CA"/>
    <w:rsid w:val="2D607001"/>
    <w:rsid w:val="2DAE12FF"/>
    <w:rsid w:val="2E6F20D9"/>
    <w:rsid w:val="2E7F3BD6"/>
    <w:rsid w:val="2EC25944"/>
    <w:rsid w:val="2ECB6253"/>
    <w:rsid w:val="2EE56DFD"/>
    <w:rsid w:val="2F396887"/>
    <w:rsid w:val="2FBB395D"/>
    <w:rsid w:val="30311084"/>
    <w:rsid w:val="30354DB7"/>
    <w:rsid w:val="3084423F"/>
    <w:rsid w:val="318F6D5C"/>
    <w:rsid w:val="32C957DF"/>
    <w:rsid w:val="32D33B70"/>
    <w:rsid w:val="32E31C0C"/>
    <w:rsid w:val="33452BAA"/>
    <w:rsid w:val="33E22AAC"/>
    <w:rsid w:val="340E0B64"/>
    <w:rsid w:val="349E40E0"/>
    <w:rsid w:val="34E9325B"/>
    <w:rsid w:val="353E51DF"/>
    <w:rsid w:val="358704DB"/>
    <w:rsid w:val="35AE1D1F"/>
    <w:rsid w:val="35B46E1E"/>
    <w:rsid w:val="361561E2"/>
    <w:rsid w:val="36AA0CBD"/>
    <w:rsid w:val="37384EA6"/>
    <w:rsid w:val="378309A0"/>
    <w:rsid w:val="37B671A6"/>
    <w:rsid w:val="38477588"/>
    <w:rsid w:val="38D61464"/>
    <w:rsid w:val="3A202A16"/>
    <w:rsid w:val="3A2A53FC"/>
    <w:rsid w:val="3A2E3BB7"/>
    <w:rsid w:val="3A6B00BA"/>
    <w:rsid w:val="3B056063"/>
    <w:rsid w:val="3B48230F"/>
    <w:rsid w:val="3BD14F03"/>
    <w:rsid w:val="3BD479B6"/>
    <w:rsid w:val="3BE97F2D"/>
    <w:rsid w:val="3BFF26C5"/>
    <w:rsid w:val="3C1906C3"/>
    <w:rsid w:val="3C440F6E"/>
    <w:rsid w:val="3CAF5C0A"/>
    <w:rsid w:val="3D2462CF"/>
    <w:rsid w:val="3D6C3DFD"/>
    <w:rsid w:val="3DB5594D"/>
    <w:rsid w:val="3DBF0D00"/>
    <w:rsid w:val="3DC810EA"/>
    <w:rsid w:val="3E0972F0"/>
    <w:rsid w:val="3F78302F"/>
    <w:rsid w:val="3FAE5805"/>
    <w:rsid w:val="3FDC70BD"/>
    <w:rsid w:val="40326918"/>
    <w:rsid w:val="405F2E60"/>
    <w:rsid w:val="408A636F"/>
    <w:rsid w:val="40C92031"/>
    <w:rsid w:val="410F5B71"/>
    <w:rsid w:val="42236491"/>
    <w:rsid w:val="42397842"/>
    <w:rsid w:val="428803B3"/>
    <w:rsid w:val="43435A5F"/>
    <w:rsid w:val="43E90FB3"/>
    <w:rsid w:val="43F01F04"/>
    <w:rsid w:val="445C4E37"/>
    <w:rsid w:val="45B86CF6"/>
    <w:rsid w:val="460A3878"/>
    <w:rsid w:val="47043A90"/>
    <w:rsid w:val="471A1EA4"/>
    <w:rsid w:val="47C42849"/>
    <w:rsid w:val="47CD2794"/>
    <w:rsid w:val="47E44403"/>
    <w:rsid w:val="48063AD7"/>
    <w:rsid w:val="48E2171B"/>
    <w:rsid w:val="49404D90"/>
    <w:rsid w:val="4953205B"/>
    <w:rsid w:val="49801C26"/>
    <w:rsid w:val="49B37AF6"/>
    <w:rsid w:val="4AAA6435"/>
    <w:rsid w:val="4B0C67B3"/>
    <w:rsid w:val="4BB0793C"/>
    <w:rsid w:val="4C4B42ED"/>
    <w:rsid w:val="4CBF4276"/>
    <w:rsid w:val="4CC82987"/>
    <w:rsid w:val="4CDC4F01"/>
    <w:rsid w:val="4D3551E1"/>
    <w:rsid w:val="4DE343D9"/>
    <w:rsid w:val="4E3D3D50"/>
    <w:rsid w:val="4F124ACB"/>
    <w:rsid w:val="4F5F5AC3"/>
    <w:rsid w:val="4F6C377C"/>
    <w:rsid w:val="4FB678BA"/>
    <w:rsid w:val="4FD91820"/>
    <w:rsid w:val="4FF80240"/>
    <w:rsid w:val="5050506C"/>
    <w:rsid w:val="505D40E5"/>
    <w:rsid w:val="50816CB4"/>
    <w:rsid w:val="50E1210C"/>
    <w:rsid w:val="517F52E8"/>
    <w:rsid w:val="51A91273"/>
    <w:rsid w:val="51E22BA1"/>
    <w:rsid w:val="51E43446"/>
    <w:rsid w:val="533D5E1F"/>
    <w:rsid w:val="53755BD6"/>
    <w:rsid w:val="5380560E"/>
    <w:rsid w:val="53AF28DA"/>
    <w:rsid w:val="53CE7B91"/>
    <w:rsid w:val="53DE2C7B"/>
    <w:rsid w:val="53F16BC7"/>
    <w:rsid w:val="54745B1B"/>
    <w:rsid w:val="548D20BA"/>
    <w:rsid w:val="54EA6DDF"/>
    <w:rsid w:val="557A0C4C"/>
    <w:rsid w:val="55D93A0E"/>
    <w:rsid w:val="56292132"/>
    <w:rsid w:val="569F7E39"/>
    <w:rsid w:val="57276518"/>
    <w:rsid w:val="577F481A"/>
    <w:rsid w:val="57A77F5C"/>
    <w:rsid w:val="584C2053"/>
    <w:rsid w:val="586E105C"/>
    <w:rsid w:val="58BB67A0"/>
    <w:rsid w:val="58F34DD8"/>
    <w:rsid w:val="59DB5D89"/>
    <w:rsid w:val="59ED0ECA"/>
    <w:rsid w:val="5A203AE8"/>
    <w:rsid w:val="5A5255BC"/>
    <w:rsid w:val="5A586238"/>
    <w:rsid w:val="5A5E0AB2"/>
    <w:rsid w:val="5B960049"/>
    <w:rsid w:val="5D0019A2"/>
    <w:rsid w:val="5D3B2A81"/>
    <w:rsid w:val="5D60523F"/>
    <w:rsid w:val="5DC22218"/>
    <w:rsid w:val="5DFB43B4"/>
    <w:rsid w:val="5E526414"/>
    <w:rsid w:val="5EDA6CAA"/>
    <w:rsid w:val="602C1292"/>
    <w:rsid w:val="604E3D2F"/>
    <w:rsid w:val="60555F53"/>
    <w:rsid w:val="60C76855"/>
    <w:rsid w:val="61220988"/>
    <w:rsid w:val="61630BEE"/>
    <w:rsid w:val="629E32DC"/>
    <w:rsid w:val="62A74130"/>
    <w:rsid w:val="62A846C5"/>
    <w:rsid w:val="632E553B"/>
    <w:rsid w:val="636B232C"/>
    <w:rsid w:val="64DF660A"/>
    <w:rsid w:val="650A75D2"/>
    <w:rsid w:val="652579F7"/>
    <w:rsid w:val="65A42ED0"/>
    <w:rsid w:val="65FD1D56"/>
    <w:rsid w:val="66E4385D"/>
    <w:rsid w:val="673D776E"/>
    <w:rsid w:val="681805AD"/>
    <w:rsid w:val="692A5C95"/>
    <w:rsid w:val="6A694374"/>
    <w:rsid w:val="6AFA3983"/>
    <w:rsid w:val="6BAB5D34"/>
    <w:rsid w:val="6C2830FF"/>
    <w:rsid w:val="6C2D4049"/>
    <w:rsid w:val="6C446261"/>
    <w:rsid w:val="6C4910B5"/>
    <w:rsid w:val="6C6468CA"/>
    <w:rsid w:val="6CE75FA2"/>
    <w:rsid w:val="6D1C6E8F"/>
    <w:rsid w:val="6DB30687"/>
    <w:rsid w:val="6E1319A6"/>
    <w:rsid w:val="6E621725"/>
    <w:rsid w:val="6EBD4C0F"/>
    <w:rsid w:val="6F0E50C1"/>
    <w:rsid w:val="6F7E0BF8"/>
    <w:rsid w:val="701658F3"/>
    <w:rsid w:val="70C268AA"/>
    <w:rsid w:val="711F373C"/>
    <w:rsid w:val="7141450D"/>
    <w:rsid w:val="71FE1F10"/>
    <w:rsid w:val="720D425E"/>
    <w:rsid w:val="72966C0C"/>
    <w:rsid w:val="72C53404"/>
    <w:rsid w:val="72FC0D7D"/>
    <w:rsid w:val="7357566D"/>
    <w:rsid w:val="7375233D"/>
    <w:rsid w:val="73B40DD1"/>
    <w:rsid w:val="73FD7457"/>
    <w:rsid w:val="748E25CA"/>
    <w:rsid w:val="749F1700"/>
    <w:rsid w:val="74D448E6"/>
    <w:rsid w:val="75437ADC"/>
    <w:rsid w:val="756103A4"/>
    <w:rsid w:val="767836F0"/>
    <w:rsid w:val="77886B92"/>
    <w:rsid w:val="77D952CC"/>
    <w:rsid w:val="796C00BA"/>
    <w:rsid w:val="79992C0C"/>
    <w:rsid w:val="79AD53A2"/>
    <w:rsid w:val="7A4F4CB9"/>
    <w:rsid w:val="7A764433"/>
    <w:rsid w:val="7B1E52D0"/>
    <w:rsid w:val="7B3E6D30"/>
    <w:rsid w:val="7B74701A"/>
    <w:rsid w:val="7B866F34"/>
    <w:rsid w:val="7BDA2241"/>
    <w:rsid w:val="7BFF1788"/>
    <w:rsid w:val="7C1400A2"/>
    <w:rsid w:val="7C590591"/>
    <w:rsid w:val="7C8E7766"/>
    <w:rsid w:val="7CB244A3"/>
    <w:rsid w:val="7CC678C0"/>
    <w:rsid w:val="7D1B1FC5"/>
    <w:rsid w:val="7DE80C9C"/>
    <w:rsid w:val="7EC14203"/>
    <w:rsid w:val="7ED2210B"/>
    <w:rsid w:val="7F0C0D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0648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1"/>
    <w:qFormat/>
    <w:pPr>
      <w:spacing w:after="200" w:line="276" w:lineRule="auto"/>
      <w:ind w:left="720"/>
      <w:contextualSpacing/>
    </w:pPr>
  </w:style>
  <w:style w:type="paragraph" w:styleId="BalloonText">
    <w:name w:val="Balloon Text"/>
    <w:basedOn w:val="Normal"/>
    <w:link w:val="BalloonTextChar"/>
    <w:rsid w:val="00AD5630"/>
    <w:rPr>
      <w:rFonts w:ascii="Tahoma" w:hAnsi="Tahoma" w:cs="Tahoma"/>
      <w:sz w:val="16"/>
      <w:szCs w:val="16"/>
    </w:rPr>
  </w:style>
  <w:style w:type="character" w:customStyle="1" w:styleId="BalloonTextChar">
    <w:name w:val="Balloon Text Char"/>
    <w:basedOn w:val="DefaultParagraphFont"/>
    <w:link w:val="BalloonText"/>
    <w:rsid w:val="00AD5630"/>
    <w:rPr>
      <w:rFonts w:ascii="Tahoma" w:eastAsiaTheme="minorEastAsia" w:hAnsi="Tahoma" w:cs="Tahoma"/>
      <w:sz w:val="16"/>
      <w:szCs w:val="1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1"/>
    <w:qFormat/>
    <w:pPr>
      <w:spacing w:after="200" w:line="276" w:lineRule="auto"/>
      <w:ind w:left="720"/>
      <w:contextualSpacing/>
    </w:pPr>
  </w:style>
  <w:style w:type="paragraph" w:styleId="BalloonText">
    <w:name w:val="Balloon Text"/>
    <w:basedOn w:val="Normal"/>
    <w:link w:val="BalloonTextChar"/>
    <w:rsid w:val="00AD5630"/>
    <w:rPr>
      <w:rFonts w:ascii="Tahoma" w:hAnsi="Tahoma" w:cs="Tahoma"/>
      <w:sz w:val="16"/>
      <w:szCs w:val="16"/>
    </w:rPr>
  </w:style>
  <w:style w:type="character" w:customStyle="1" w:styleId="BalloonTextChar">
    <w:name w:val="Balloon Text Char"/>
    <w:basedOn w:val="DefaultParagraphFont"/>
    <w:link w:val="BalloonText"/>
    <w:rsid w:val="00AD5630"/>
    <w:rPr>
      <w:rFonts w:ascii="Tahoma" w:eastAsiaTheme="minorEastAsia"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1174</Words>
  <Characters>6693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 cm e</dc:creator>
  <cp:lastModifiedBy>NAMANGA SECONDARY</cp:lastModifiedBy>
  <cp:revision>2</cp:revision>
  <cp:lastPrinted>2026-06-11T18:50:00Z</cp:lastPrinted>
  <dcterms:created xsi:type="dcterms:W3CDTF">2026-06-11T18:50:00Z</dcterms:created>
  <dcterms:modified xsi:type="dcterms:W3CDTF">2026-06-11T18:50:00Z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9B617036A2FA49C9BEACBDC944AA8457_13</vt:lpwstr>
  </property>
  <property fmtid="{D5CDD505-2E9C-101B-9397-08002B2CF9AE}" pid="4" name="KSOTemplateDocerSaveRecord">
    <vt:lpwstr>eyJoZGlkIjoiNzMzMjliODE5ODBiMzUzNGM0ZmE0OGU4YjYxOWFjZDciLCJ1c2VySWQiOiIxNDcyMzg4NDUwODMzMiJ9</vt:lpwstr>
  </property>
</Properties>
</file>