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752" w:rsidRDefault="00812DB9">
      <w:pPr>
        <w:spacing w:after="223" w:line="259" w:lineRule="auto"/>
        <w:ind w:right="1"/>
        <w:jc w:val="center"/>
      </w:pPr>
      <w:r>
        <w:rPr>
          <w:b/>
        </w:rPr>
        <w:t>PRESIDENT’S OFFEICE</w:t>
      </w:r>
    </w:p>
    <w:p w:rsidR="00A95752" w:rsidRDefault="00812DB9">
      <w:pPr>
        <w:spacing w:after="223" w:line="259" w:lineRule="auto"/>
        <w:ind w:right="3"/>
        <w:jc w:val="center"/>
      </w:pPr>
      <w:r>
        <w:rPr>
          <w:b/>
        </w:rPr>
        <w:t>REGIONAL ADMINISTRATION AND LOCAL GOVERNMENT</w:t>
      </w:r>
    </w:p>
    <w:p w:rsidR="00A95752" w:rsidRDefault="00FA7991">
      <w:pPr>
        <w:spacing w:after="223" w:line="259" w:lineRule="auto"/>
        <w:ind w:right="2"/>
        <w:jc w:val="center"/>
      </w:pPr>
      <w:r>
        <w:rPr>
          <w:b/>
        </w:rPr>
        <w:t>LEKULE SECONDARY SCHOOL</w:t>
      </w:r>
    </w:p>
    <w:p w:rsidR="00A95752" w:rsidRDefault="00812DB9">
      <w:pPr>
        <w:spacing w:after="223" w:line="259" w:lineRule="auto"/>
        <w:ind w:right="2"/>
        <w:jc w:val="center"/>
      </w:pPr>
      <w:r>
        <w:rPr>
          <w:b/>
        </w:rPr>
        <w:t xml:space="preserve">FORM ONE </w:t>
      </w:r>
      <w:r w:rsidR="00FA7991">
        <w:rPr>
          <w:b/>
        </w:rPr>
        <w:t>ANNUAL</w:t>
      </w:r>
      <w:r>
        <w:rPr>
          <w:b/>
        </w:rPr>
        <w:t xml:space="preserve"> EXAMINATION</w:t>
      </w:r>
    </w:p>
    <w:p w:rsidR="00A95752" w:rsidRDefault="00812DB9">
      <w:pPr>
        <w:spacing w:after="0" w:line="259" w:lineRule="auto"/>
        <w:ind w:right="3"/>
        <w:jc w:val="center"/>
      </w:pPr>
      <w:r>
        <w:rPr>
          <w:b/>
        </w:rPr>
        <w:t>BIOLOGY MARKING GUIDE</w:t>
      </w:r>
      <w:r w:rsidR="00FA7991">
        <w:rPr>
          <w:b/>
        </w:rPr>
        <w:t xml:space="preserve"> 2023</w:t>
      </w:r>
      <w:bookmarkStart w:id="0" w:name="_GoBack"/>
      <w:bookmarkEnd w:id="0"/>
    </w:p>
    <w:p w:rsidR="00A95752" w:rsidRDefault="00812DB9">
      <w:pPr>
        <w:spacing w:after="211" w:line="259" w:lineRule="auto"/>
        <w:ind w:left="0" w:firstLine="0"/>
      </w:pPr>
      <w:r>
        <w:rPr>
          <w:rFonts w:ascii="Calibri" w:eastAsia="Calibri" w:hAnsi="Calibri" w:cs="Calibri"/>
          <w:noProof/>
          <w:sz w:val="22"/>
        </w:rPr>
        <mc:AlternateContent>
          <mc:Choice Requires="wpg">
            <w:drawing>
              <wp:inline distT="0" distB="0" distL="0" distR="0">
                <wp:extent cx="5943600" cy="6096"/>
                <wp:effectExtent l="0" t="0" r="0" b="0"/>
                <wp:docPr id="9111" name="Group 9111"/>
                <wp:cNvGraphicFramePr/>
                <a:graphic xmlns:a="http://schemas.openxmlformats.org/drawingml/2006/main">
                  <a:graphicData uri="http://schemas.microsoft.com/office/word/2010/wordprocessingGroup">
                    <wpg:wgp>
                      <wpg:cNvGrpSpPr/>
                      <wpg:grpSpPr>
                        <a:xfrm>
                          <a:off x="0" y="0"/>
                          <a:ext cx="5943600" cy="6096"/>
                          <a:chOff x="0" y="0"/>
                          <a:chExt cx="5943600" cy="6096"/>
                        </a:xfrm>
                      </wpg:grpSpPr>
                      <wps:wsp>
                        <wps:cNvPr id="11429" name="Shape 1142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46D0C9" id="Group 9111" o:spid="_x0000_s1026" style="width:468pt;height:.5pt;mso-position-horizontal-relative:char;mso-position-vertical-relative:line" coordsize="59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rimeAIAAEgGAAAOAAAAZHJzL2Uyb0RvYy54bWykVU1v2zAMvQ/YfxB8X2xnWbAYcXpot1yG&#10;rVjbH6DI8gcgS5qk2Mm/H0XbipEOxZDmYMvUI8X3SDHbu1MrSMeNbZTMo3SRRIRLpopGVnn08vz9&#10;09eIWEdlQYWSPI/O3EZ3u48ftr3O+FLVShTcEAgibdbrPKqd01kcW1bzltqF0lzCZqlMSx18miou&#10;DO0heiviZZKs416ZQhvFuLVgfRg2ox3GL0vO3K+ytNwRkUeQm8OnwefBP+PdlmaVobpu2JgGvSGL&#10;ljYSDg2hHqij5GiaV6HahhllVekWTLWxKsuGceQAbNLkis3eqKNGLlXWVzrIBNJe6XRzWPazezSk&#10;KfJok6ZpRCRtoUp4MEELCNTrKgPc3ugn/WhGQzV8ec6n0rT+DWzICaU9B2n5yREGxi+b1ed1AhVg&#10;sLdONutBeVZDeV45sfrbW27xdGTsMwuJ9BpayF5Usu9T6ammmqP41rMfVUrT1XIzyYQQMphQFkQG&#10;kWxmQa+bFNqkq5VXKFClGTtat+cKlabdD+tgG/qtmFa0nlbsJKelgQvwZutr6ryfD+WXpJ+VqvZN&#10;AXn4zVZ1/FkhzF3VC3K87Ao5R4WqTw0B2AkxvTXGmyNn5CfQ9B7A0EYQ8D9heMfDubDwPFHZwB2M&#10;c3WF9DL4XqUwkewfFODAOy6GiggJ7r7bhvLiyp0F9+oI+ZuXcJ/wHniDNdXhXhjSUT+B8IfxqNA1&#10;Ha1jpUco5oZxvH/ZCBFCpuj6r5BDZiPY+3EcfsEzGTzZmM0wAWGOAMtpDoIKwQlPVtIFfwnTG9Oc&#10;sfXLgyrOOBNQELh+KA2OK+QxjlY/D+ffiLr8Aez+AgAA//8DAFBLAwQUAAYACAAAACEAWA73qNkA&#10;AAADAQAADwAAAGRycy9kb3ducmV2LnhtbEyPQUvDQBCF74L/YRnBm93EYtGYTSlFPRXBVhBv0+w0&#10;Cc3Ohuw2Sf+9oxd7GXi8x5vv5cvJtWqgPjSeDaSzBBRx6W3DlYHP3evdI6gQkS22nsnAmQIsi+ur&#10;HDPrR/6gYRsrJSUcMjRQx9hlWoeyJodh5jti8Q6+dxhF9pW2PY5S7lp9nyQL7bBh+VBjR+uayuP2&#10;5Ay8jTiu5unLsDke1ufv3cP71yYlY25vptUzqEhT/A/DL76gQyFMe39iG1RrQIbEvyve03whci+h&#10;BHSR60v24gcAAP//AwBQSwECLQAUAAYACAAAACEAtoM4kv4AAADhAQAAEwAAAAAAAAAAAAAAAAAA&#10;AAAAW0NvbnRlbnRfVHlwZXNdLnhtbFBLAQItABQABgAIAAAAIQA4/SH/1gAAAJQBAAALAAAAAAAA&#10;AAAAAAAAAC8BAABfcmVscy8ucmVsc1BLAQItABQABgAIAAAAIQBu4rimeAIAAEgGAAAOAAAAAAAA&#10;AAAAAAAAAC4CAABkcnMvZTJvRG9jLnhtbFBLAQItABQABgAIAAAAIQBYDveo2QAAAAMBAAAPAAAA&#10;AAAAAAAAAAAAANIEAABkcnMvZG93bnJldi54bWxQSwUGAAAAAAQABADzAAAA2AUAAAAA&#10;">
                <v:shape id="Shape 11429" o:spid="_x0000_s1027" style="position:absolute;width:59436;height:91;visibility:visible;mso-wrap-style:square;v-text-anchor:top" coordsize="59436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lntMUA&#10;AADeAAAADwAAAGRycy9kb3ducmV2LnhtbERPTWsCMRC9C/0PYQpeSs0qKnU1SmlV2t7c9qC3YTPu&#10;rm4m2yTq+u9NoeBtHu9zZovW1OJMzleWFfR7CQji3OqKCwU/36vnFxA+IGusLZOCK3lYzB86M0y1&#10;vfCGzlkoRAxhn6KCMoQmldLnJRn0PdsQR25vncEQoSukdniJ4aaWgyQZS4MVx4YSG3orKT9mJ6Pg&#10;83c9elov6Su828N2uHU742ikVPexfZ2CCNSGu/jf/aHj/P5wMIG/d+IN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yWe0xQAAAN4AAAAPAAAAAAAAAAAAAAAAAJgCAABkcnMv&#10;ZG93bnJldi54bWxQSwUGAAAAAAQABAD1AAAAigMAAAAA&#10;" path="m,l5943600,r,9144l,9144,,e" fillcolor="black" stroked="f" strokeweight="0">
                  <v:stroke joinstyle="bevel" endcap="square"/>
                  <v:path arrowok="t" textboxrect="0,0,5943600,9144"/>
                </v:shape>
                <w10:anchorlock/>
              </v:group>
            </w:pict>
          </mc:Fallback>
        </mc:AlternateContent>
      </w:r>
    </w:p>
    <w:p w:rsidR="00A95752" w:rsidRDefault="00812DB9">
      <w:pPr>
        <w:spacing w:after="0"/>
        <w:ind w:left="-5" w:right="15"/>
      </w:pPr>
      <w:r>
        <w:t>1.</w:t>
      </w:r>
    </w:p>
    <w:tbl>
      <w:tblPr>
        <w:tblStyle w:val="TableGrid"/>
        <w:tblW w:w="9576" w:type="dxa"/>
        <w:tblInd w:w="-108" w:type="dxa"/>
        <w:tblCellMar>
          <w:top w:w="13" w:type="dxa"/>
          <w:left w:w="0" w:type="dxa"/>
          <w:bottom w:w="0" w:type="dxa"/>
          <w:right w:w="88" w:type="dxa"/>
        </w:tblCellMar>
        <w:tblLook w:val="04A0" w:firstRow="1" w:lastRow="0" w:firstColumn="1" w:lastColumn="0" w:noHBand="0" w:noVBand="1"/>
      </w:tblPr>
      <w:tblGrid>
        <w:gridCol w:w="954"/>
        <w:gridCol w:w="955"/>
        <w:gridCol w:w="870"/>
        <w:gridCol w:w="94"/>
        <w:gridCol w:w="385"/>
        <w:gridCol w:w="570"/>
        <w:gridCol w:w="856"/>
        <w:gridCol w:w="99"/>
        <w:gridCol w:w="385"/>
        <w:gridCol w:w="571"/>
        <w:gridCol w:w="863"/>
        <w:gridCol w:w="94"/>
        <w:gridCol w:w="317"/>
        <w:gridCol w:w="639"/>
        <w:gridCol w:w="875"/>
        <w:gridCol w:w="94"/>
        <w:gridCol w:w="398"/>
        <w:gridCol w:w="557"/>
      </w:tblGrid>
      <w:tr w:rsidR="00A95752">
        <w:trPr>
          <w:trHeight w:val="286"/>
        </w:trPr>
        <w:tc>
          <w:tcPr>
            <w:tcW w:w="957"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86" w:firstLine="0"/>
              <w:jc w:val="center"/>
            </w:pPr>
            <w:r>
              <w:t>i</w:t>
            </w:r>
          </w:p>
        </w:tc>
        <w:tc>
          <w:tcPr>
            <w:tcW w:w="95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86" w:firstLine="0"/>
              <w:jc w:val="center"/>
            </w:pPr>
            <w:r>
              <w:t>ii</w:t>
            </w:r>
          </w:p>
        </w:tc>
        <w:tc>
          <w:tcPr>
            <w:tcW w:w="872" w:type="dxa"/>
            <w:tcBorders>
              <w:top w:val="single" w:sz="4" w:space="0" w:color="000000"/>
              <w:left w:val="single" w:sz="4" w:space="0" w:color="000000"/>
              <w:bottom w:val="single" w:sz="4" w:space="0" w:color="000000"/>
              <w:right w:val="nil"/>
            </w:tcBorders>
          </w:tcPr>
          <w:p w:rsidR="00A95752" w:rsidRDefault="00812DB9">
            <w:pPr>
              <w:spacing w:after="0" w:line="259" w:lineRule="auto"/>
              <w:ind w:left="172" w:firstLine="0"/>
              <w:jc w:val="center"/>
            </w:pPr>
            <w:r>
              <w:t>iii</w:t>
            </w:r>
          </w:p>
        </w:tc>
        <w:tc>
          <w:tcPr>
            <w:tcW w:w="85"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86"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572"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iv</w:t>
            </w:r>
          </w:p>
        </w:tc>
        <w:tc>
          <w:tcPr>
            <w:tcW w:w="858" w:type="dxa"/>
            <w:tcBorders>
              <w:top w:val="single" w:sz="4" w:space="0" w:color="000000"/>
              <w:left w:val="single" w:sz="4" w:space="0" w:color="000000"/>
              <w:bottom w:val="single" w:sz="4" w:space="0" w:color="000000"/>
              <w:right w:val="nil"/>
            </w:tcBorders>
          </w:tcPr>
          <w:p w:rsidR="00A95752" w:rsidRDefault="00812DB9">
            <w:pPr>
              <w:spacing w:after="0" w:line="259" w:lineRule="auto"/>
              <w:ind w:left="188" w:firstLine="0"/>
              <w:jc w:val="center"/>
            </w:pPr>
            <w:r>
              <w:t>v</w:t>
            </w:r>
          </w:p>
        </w:tc>
        <w:tc>
          <w:tcPr>
            <w:tcW w:w="99"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86" w:type="dxa"/>
            <w:tcBorders>
              <w:top w:val="single" w:sz="4" w:space="0" w:color="000000"/>
              <w:left w:val="single" w:sz="4" w:space="0" w:color="000000"/>
              <w:bottom w:val="single" w:sz="4" w:space="0" w:color="000000"/>
              <w:right w:val="nil"/>
            </w:tcBorders>
            <w:vAlign w:val="center"/>
          </w:tcPr>
          <w:p w:rsidR="00A95752" w:rsidRDefault="00A95752">
            <w:pPr>
              <w:spacing w:after="160" w:line="259" w:lineRule="auto"/>
              <w:ind w:left="0" w:firstLine="0"/>
            </w:pPr>
          </w:p>
        </w:tc>
        <w:tc>
          <w:tcPr>
            <w:tcW w:w="573"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vi</w:t>
            </w:r>
          </w:p>
        </w:tc>
        <w:tc>
          <w:tcPr>
            <w:tcW w:w="865" w:type="dxa"/>
            <w:tcBorders>
              <w:top w:val="single" w:sz="4" w:space="0" w:color="000000"/>
              <w:left w:val="single" w:sz="4" w:space="0" w:color="000000"/>
              <w:bottom w:val="single" w:sz="4" w:space="0" w:color="000000"/>
              <w:right w:val="nil"/>
            </w:tcBorders>
          </w:tcPr>
          <w:p w:rsidR="00A95752" w:rsidRDefault="00812DB9">
            <w:pPr>
              <w:spacing w:after="0" w:line="259" w:lineRule="auto"/>
              <w:ind w:left="180" w:firstLine="0"/>
              <w:jc w:val="center"/>
            </w:pPr>
            <w:r>
              <w:t>vii</w:t>
            </w:r>
          </w:p>
        </w:tc>
        <w:tc>
          <w:tcPr>
            <w:tcW w:w="92"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18"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640"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viii</w:t>
            </w:r>
          </w:p>
        </w:tc>
        <w:tc>
          <w:tcPr>
            <w:tcW w:w="877" w:type="dxa"/>
            <w:tcBorders>
              <w:top w:val="single" w:sz="4" w:space="0" w:color="000000"/>
              <w:left w:val="single" w:sz="4" w:space="0" w:color="000000"/>
              <w:bottom w:val="single" w:sz="4" w:space="0" w:color="000000"/>
              <w:right w:val="nil"/>
            </w:tcBorders>
          </w:tcPr>
          <w:p w:rsidR="00A95752" w:rsidRDefault="00812DB9">
            <w:pPr>
              <w:spacing w:after="0" w:line="259" w:lineRule="auto"/>
              <w:ind w:left="168" w:firstLine="0"/>
              <w:jc w:val="center"/>
            </w:pPr>
            <w:r>
              <w:t>ix</w:t>
            </w:r>
          </w:p>
        </w:tc>
        <w:tc>
          <w:tcPr>
            <w:tcW w:w="81"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99"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559" w:type="dxa"/>
            <w:tcBorders>
              <w:top w:val="single" w:sz="4" w:space="0" w:color="000000"/>
              <w:left w:val="nil"/>
              <w:bottom w:val="single" w:sz="4" w:space="0" w:color="000000"/>
              <w:right w:val="single" w:sz="4" w:space="0" w:color="000000"/>
            </w:tcBorders>
          </w:tcPr>
          <w:p w:rsidR="00A95752" w:rsidRDefault="00812DB9">
            <w:pPr>
              <w:spacing w:after="0" w:line="259" w:lineRule="auto"/>
              <w:ind w:left="19" w:firstLine="0"/>
            </w:pPr>
            <w:r>
              <w:t>x</w:t>
            </w:r>
          </w:p>
        </w:tc>
      </w:tr>
      <w:tr w:rsidR="00A95752">
        <w:trPr>
          <w:trHeight w:val="286"/>
        </w:trPr>
        <w:tc>
          <w:tcPr>
            <w:tcW w:w="957"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87" w:firstLine="0"/>
              <w:jc w:val="center"/>
            </w:pPr>
            <w:r>
              <w:t>A</w:t>
            </w:r>
          </w:p>
        </w:tc>
        <w:tc>
          <w:tcPr>
            <w:tcW w:w="95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88" w:firstLine="0"/>
              <w:jc w:val="center"/>
            </w:pPr>
            <w:r>
              <w:t>C</w:t>
            </w:r>
          </w:p>
        </w:tc>
        <w:tc>
          <w:tcPr>
            <w:tcW w:w="872" w:type="dxa"/>
            <w:tcBorders>
              <w:top w:val="single" w:sz="4" w:space="0" w:color="000000"/>
              <w:left w:val="single" w:sz="4" w:space="0" w:color="000000"/>
              <w:bottom w:val="single" w:sz="4" w:space="0" w:color="000000"/>
              <w:right w:val="nil"/>
            </w:tcBorders>
          </w:tcPr>
          <w:p w:rsidR="00A95752" w:rsidRDefault="00812DB9">
            <w:pPr>
              <w:spacing w:after="0" w:line="259" w:lineRule="auto"/>
              <w:ind w:left="173" w:firstLine="0"/>
              <w:jc w:val="center"/>
            </w:pPr>
            <w:r>
              <w:t>D</w:t>
            </w:r>
          </w:p>
        </w:tc>
        <w:tc>
          <w:tcPr>
            <w:tcW w:w="85"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86"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572" w:type="dxa"/>
            <w:tcBorders>
              <w:top w:val="single" w:sz="4" w:space="0" w:color="000000"/>
              <w:left w:val="nil"/>
              <w:bottom w:val="single" w:sz="4" w:space="0" w:color="000000"/>
              <w:right w:val="single" w:sz="4" w:space="0" w:color="000000"/>
            </w:tcBorders>
          </w:tcPr>
          <w:p w:rsidR="00A95752" w:rsidRDefault="00812DB9">
            <w:pPr>
              <w:spacing w:after="0" w:line="259" w:lineRule="auto"/>
              <w:ind w:left="12" w:firstLine="0"/>
            </w:pPr>
            <w:r>
              <w:t>C</w:t>
            </w:r>
          </w:p>
        </w:tc>
        <w:tc>
          <w:tcPr>
            <w:tcW w:w="858" w:type="dxa"/>
            <w:tcBorders>
              <w:top w:val="single" w:sz="4" w:space="0" w:color="000000"/>
              <w:left w:val="single" w:sz="4" w:space="0" w:color="000000"/>
              <w:bottom w:val="single" w:sz="4" w:space="0" w:color="000000"/>
              <w:right w:val="nil"/>
            </w:tcBorders>
          </w:tcPr>
          <w:p w:rsidR="00A95752" w:rsidRDefault="00812DB9">
            <w:pPr>
              <w:spacing w:after="0" w:line="259" w:lineRule="auto"/>
              <w:ind w:left="184" w:firstLine="0"/>
              <w:jc w:val="center"/>
            </w:pPr>
            <w:r>
              <w:t>A</w:t>
            </w:r>
          </w:p>
        </w:tc>
        <w:tc>
          <w:tcPr>
            <w:tcW w:w="99"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86"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573" w:type="dxa"/>
            <w:tcBorders>
              <w:top w:val="single" w:sz="4" w:space="0" w:color="000000"/>
              <w:left w:val="nil"/>
              <w:bottom w:val="single" w:sz="4" w:space="0" w:color="000000"/>
              <w:right w:val="single" w:sz="4" w:space="0" w:color="000000"/>
            </w:tcBorders>
          </w:tcPr>
          <w:p w:rsidR="00A95752" w:rsidRDefault="00812DB9">
            <w:pPr>
              <w:spacing w:after="0" w:line="259" w:lineRule="auto"/>
              <w:ind w:left="12" w:firstLine="0"/>
            </w:pPr>
            <w:r>
              <w:t>C</w:t>
            </w:r>
          </w:p>
        </w:tc>
        <w:tc>
          <w:tcPr>
            <w:tcW w:w="865" w:type="dxa"/>
            <w:tcBorders>
              <w:top w:val="single" w:sz="4" w:space="0" w:color="000000"/>
              <w:left w:val="single" w:sz="4" w:space="0" w:color="000000"/>
              <w:bottom w:val="single" w:sz="4" w:space="0" w:color="000000"/>
              <w:right w:val="nil"/>
            </w:tcBorders>
          </w:tcPr>
          <w:p w:rsidR="00A95752" w:rsidRDefault="00812DB9">
            <w:pPr>
              <w:spacing w:after="0" w:line="259" w:lineRule="auto"/>
              <w:ind w:left="181" w:firstLine="0"/>
              <w:jc w:val="center"/>
            </w:pPr>
            <w:r>
              <w:t>A</w:t>
            </w:r>
          </w:p>
        </w:tc>
        <w:tc>
          <w:tcPr>
            <w:tcW w:w="92"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18"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640" w:type="dxa"/>
            <w:tcBorders>
              <w:top w:val="single" w:sz="4" w:space="0" w:color="000000"/>
              <w:left w:val="nil"/>
              <w:bottom w:val="single" w:sz="4" w:space="0" w:color="000000"/>
              <w:right w:val="single" w:sz="4" w:space="0" w:color="000000"/>
            </w:tcBorders>
          </w:tcPr>
          <w:p w:rsidR="00A95752" w:rsidRDefault="00812DB9">
            <w:pPr>
              <w:spacing w:after="0" w:line="259" w:lineRule="auto"/>
              <w:ind w:left="74" w:firstLine="0"/>
            </w:pPr>
            <w:r>
              <w:t>D</w:t>
            </w:r>
          </w:p>
        </w:tc>
        <w:tc>
          <w:tcPr>
            <w:tcW w:w="877" w:type="dxa"/>
            <w:tcBorders>
              <w:top w:val="single" w:sz="4" w:space="0" w:color="000000"/>
              <w:left w:val="single" w:sz="4" w:space="0" w:color="000000"/>
              <w:bottom w:val="single" w:sz="4" w:space="0" w:color="000000"/>
              <w:right w:val="nil"/>
            </w:tcBorders>
          </w:tcPr>
          <w:p w:rsidR="00A95752" w:rsidRDefault="00812DB9">
            <w:pPr>
              <w:spacing w:after="0" w:line="259" w:lineRule="auto"/>
              <w:ind w:left="169" w:firstLine="0"/>
              <w:jc w:val="center"/>
            </w:pPr>
            <w:r>
              <w:t>D</w:t>
            </w:r>
          </w:p>
        </w:tc>
        <w:tc>
          <w:tcPr>
            <w:tcW w:w="81"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399"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559"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B</w:t>
            </w:r>
          </w:p>
        </w:tc>
      </w:tr>
      <w:tr w:rsidR="00A95752">
        <w:trPr>
          <w:trHeight w:val="1045"/>
        </w:trPr>
        <w:tc>
          <w:tcPr>
            <w:tcW w:w="1915" w:type="dxa"/>
            <w:gridSpan w:val="2"/>
            <w:tcBorders>
              <w:top w:val="single" w:sz="4" w:space="0" w:color="000000"/>
              <w:left w:val="nil"/>
              <w:bottom w:val="single" w:sz="4" w:space="0" w:color="000000"/>
              <w:right w:val="nil"/>
            </w:tcBorders>
          </w:tcPr>
          <w:p w:rsidR="00A95752" w:rsidRDefault="00812DB9">
            <w:pPr>
              <w:spacing w:after="224" w:line="259" w:lineRule="auto"/>
              <w:ind w:left="108" w:firstLine="0"/>
              <w:jc w:val="both"/>
            </w:pPr>
            <w:r>
              <w:t>10marks @1mark</w:t>
            </w:r>
          </w:p>
          <w:p w:rsidR="00A95752" w:rsidRDefault="00812DB9">
            <w:pPr>
              <w:spacing w:after="0" w:line="259" w:lineRule="auto"/>
              <w:ind w:left="108" w:firstLine="0"/>
            </w:pPr>
            <w:r>
              <w:t>2.</w:t>
            </w:r>
          </w:p>
        </w:tc>
        <w:tc>
          <w:tcPr>
            <w:tcW w:w="872" w:type="dxa"/>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470" w:type="dxa"/>
            <w:gridSpan w:val="2"/>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572" w:type="dxa"/>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858" w:type="dxa"/>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485" w:type="dxa"/>
            <w:gridSpan w:val="2"/>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573" w:type="dxa"/>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865" w:type="dxa"/>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410" w:type="dxa"/>
            <w:gridSpan w:val="2"/>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640" w:type="dxa"/>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877" w:type="dxa"/>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480" w:type="dxa"/>
            <w:gridSpan w:val="2"/>
            <w:tcBorders>
              <w:top w:val="single" w:sz="4" w:space="0" w:color="000000"/>
              <w:left w:val="nil"/>
              <w:bottom w:val="single" w:sz="4" w:space="0" w:color="000000"/>
              <w:right w:val="nil"/>
            </w:tcBorders>
          </w:tcPr>
          <w:p w:rsidR="00A95752" w:rsidRDefault="00A95752">
            <w:pPr>
              <w:spacing w:after="160" w:line="259" w:lineRule="auto"/>
              <w:ind w:left="0" w:firstLine="0"/>
            </w:pPr>
          </w:p>
        </w:tc>
        <w:tc>
          <w:tcPr>
            <w:tcW w:w="559" w:type="dxa"/>
            <w:tcBorders>
              <w:top w:val="single" w:sz="4" w:space="0" w:color="000000"/>
              <w:left w:val="nil"/>
              <w:bottom w:val="single" w:sz="4" w:space="0" w:color="000000"/>
              <w:right w:val="nil"/>
            </w:tcBorders>
            <w:vAlign w:val="center"/>
          </w:tcPr>
          <w:p w:rsidR="00A95752" w:rsidRDefault="00A95752">
            <w:pPr>
              <w:spacing w:after="160" w:line="259" w:lineRule="auto"/>
              <w:ind w:left="0" w:firstLine="0"/>
            </w:pPr>
          </w:p>
        </w:tc>
      </w:tr>
      <w:tr w:rsidR="00A95752">
        <w:trPr>
          <w:trHeight w:val="286"/>
        </w:trPr>
        <w:tc>
          <w:tcPr>
            <w:tcW w:w="1915" w:type="dxa"/>
            <w:gridSpan w:val="2"/>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88" w:firstLine="0"/>
              <w:jc w:val="center"/>
            </w:pPr>
            <w:r>
              <w:t>i</w:t>
            </w:r>
          </w:p>
        </w:tc>
        <w:tc>
          <w:tcPr>
            <w:tcW w:w="872"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70" w:type="dxa"/>
            <w:gridSpan w:val="2"/>
            <w:tcBorders>
              <w:top w:val="single" w:sz="4" w:space="0" w:color="000000"/>
              <w:left w:val="nil"/>
              <w:bottom w:val="single" w:sz="4" w:space="0" w:color="000000"/>
              <w:right w:val="nil"/>
            </w:tcBorders>
          </w:tcPr>
          <w:p w:rsidR="00A95752" w:rsidRDefault="00812DB9">
            <w:pPr>
              <w:spacing w:after="0" w:line="259" w:lineRule="auto"/>
              <w:ind w:left="19" w:firstLine="0"/>
            </w:pPr>
            <w:r>
              <w:t>ii</w:t>
            </w:r>
          </w:p>
        </w:tc>
        <w:tc>
          <w:tcPr>
            <w:tcW w:w="572"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858"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85" w:type="dxa"/>
            <w:gridSpan w:val="2"/>
            <w:tcBorders>
              <w:top w:val="single" w:sz="4" w:space="0" w:color="000000"/>
              <w:left w:val="nil"/>
              <w:bottom w:val="single" w:sz="4" w:space="0" w:color="000000"/>
              <w:right w:val="nil"/>
            </w:tcBorders>
          </w:tcPr>
          <w:p w:rsidR="00A95752" w:rsidRDefault="00812DB9">
            <w:pPr>
              <w:spacing w:after="0" w:line="259" w:lineRule="auto"/>
              <w:ind w:left="0" w:firstLine="0"/>
            </w:pPr>
            <w:r>
              <w:t>iii</w:t>
            </w:r>
          </w:p>
        </w:tc>
        <w:tc>
          <w:tcPr>
            <w:tcW w:w="573"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865"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10" w:type="dxa"/>
            <w:gridSpan w:val="2"/>
            <w:tcBorders>
              <w:top w:val="single" w:sz="4" w:space="0" w:color="000000"/>
              <w:left w:val="nil"/>
              <w:bottom w:val="single" w:sz="4" w:space="0" w:color="000000"/>
              <w:right w:val="nil"/>
            </w:tcBorders>
          </w:tcPr>
          <w:p w:rsidR="00A95752" w:rsidRDefault="00812DB9">
            <w:pPr>
              <w:spacing w:after="0" w:line="259" w:lineRule="auto"/>
              <w:ind w:left="0" w:firstLine="0"/>
            </w:pPr>
            <w:r>
              <w:t>iv</w:t>
            </w:r>
          </w:p>
        </w:tc>
        <w:tc>
          <w:tcPr>
            <w:tcW w:w="640"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877"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80" w:type="dxa"/>
            <w:gridSpan w:val="2"/>
            <w:tcBorders>
              <w:top w:val="single" w:sz="4" w:space="0" w:color="000000"/>
              <w:left w:val="nil"/>
              <w:bottom w:val="single" w:sz="4" w:space="0" w:color="000000"/>
              <w:right w:val="nil"/>
            </w:tcBorders>
          </w:tcPr>
          <w:p w:rsidR="00A95752" w:rsidRDefault="00812DB9">
            <w:pPr>
              <w:spacing w:after="0" w:line="259" w:lineRule="auto"/>
              <w:ind w:left="22" w:firstLine="0"/>
            </w:pPr>
            <w:r>
              <w:t>v</w:t>
            </w:r>
          </w:p>
        </w:tc>
        <w:tc>
          <w:tcPr>
            <w:tcW w:w="559"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r>
      <w:tr w:rsidR="00A95752">
        <w:trPr>
          <w:trHeight w:val="286"/>
        </w:trPr>
        <w:tc>
          <w:tcPr>
            <w:tcW w:w="1915" w:type="dxa"/>
            <w:gridSpan w:val="2"/>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89" w:firstLine="0"/>
              <w:jc w:val="center"/>
            </w:pPr>
            <w:r>
              <w:t>G</w:t>
            </w:r>
          </w:p>
        </w:tc>
        <w:tc>
          <w:tcPr>
            <w:tcW w:w="872"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70" w:type="dxa"/>
            <w:gridSpan w:val="2"/>
            <w:tcBorders>
              <w:top w:val="single" w:sz="4" w:space="0" w:color="000000"/>
              <w:left w:val="nil"/>
              <w:bottom w:val="single" w:sz="4" w:space="0" w:color="000000"/>
              <w:right w:val="nil"/>
            </w:tcBorders>
          </w:tcPr>
          <w:p w:rsidR="00A95752" w:rsidRDefault="00812DB9">
            <w:pPr>
              <w:spacing w:after="0" w:line="259" w:lineRule="auto"/>
              <w:ind w:left="0" w:firstLine="0"/>
            </w:pPr>
            <w:r>
              <w:t>A</w:t>
            </w:r>
          </w:p>
        </w:tc>
        <w:tc>
          <w:tcPr>
            <w:tcW w:w="572"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858"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85" w:type="dxa"/>
            <w:gridSpan w:val="2"/>
            <w:tcBorders>
              <w:top w:val="single" w:sz="4" w:space="0" w:color="000000"/>
              <w:left w:val="nil"/>
              <w:bottom w:val="single" w:sz="4" w:space="0" w:color="000000"/>
              <w:right w:val="nil"/>
            </w:tcBorders>
          </w:tcPr>
          <w:p w:rsidR="00A95752" w:rsidRDefault="00812DB9">
            <w:pPr>
              <w:spacing w:after="0" w:line="259" w:lineRule="auto"/>
              <w:ind w:left="14" w:firstLine="0"/>
            </w:pPr>
            <w:r>
              <w:t>H</w:t>
            </w:r>
          </w:p>
        </w:tc>
        <w:tc>
          <w:tcPr>
            <w:tcW w:w="573"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865"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10" w:type="dxa"/>
            <w:gridSpan w:val="2"/>
            <w:tcBorders>
              <w:top w:val="single" w:sz="4" w:space="0" w:color="000000"/>
              <w:left w:val="nil"/>
              <w:bottom w:val="single" w:sz="4" w:space="0" w:color="000000"/>
              <w:right w:val="nil"/>
            </w:tcBorders>
          </w:tcPr>
          <w:p w:rsidR="00A95752" w:rsidRDefault="00812DB9">
            <w:pPr>
              <w:spacing w:after="0" w:line="259" w:lineRule="auto"/>
              <w:ind w:left="7" w:firstLine="0"/>
            </w:pPr>
            <w:r>
              <w:t>D</w:t>
            </w:r>
          </w:p>
        </w:tc>
        <w:tc>
          <w:tcPr>
            <w:tcW w:w="640"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c>
          <w:tcPr>
            <w:tcW w:w="877"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480" w:type="dxa"/>
            <w:gridSpan w:val="2"/>
            <w:tcBorders>
              <w:top w:val="single" w:sz="4" w:space="0" w:color="000000"/>
              <w:left w:val="nil"/>
              <w:bottom w:val="single" w:sz="4" w:space="0" w:color="000000"/>
              <w:right w:val="nil"/>
            </w:tcBorders>
          </w:tcPr>
          <w:p w:rsidR="00A95752" w:rsidRDefault="00812DB9">
            <w:pPr>
              <w:spacing w:after="0" w:line="259" w:lineRule="auto"/>
              <w:ind w:left="0" w:firstLine="0"/>
            </w:pPr>
            <w:r>
              <w:t>C</w:t>
            </w:r>
          </w:p>
        </w:tc>
        <w:tc>
          <w:tcPr>
            <w:tcW w:w="559" w:type="dxa"/>
            <w:tcBorders>
              <w:top w:val="single" w:sz="4" w:space="0" w:color="000000"/>
              <w:left w:val="nil"/>
              <w:bottom w:val="single" w:sz="4" w:space="0" w:color="000000"/>
              <w:right w:val="single" w:sz="4" w:space="0" w:color="000000"/>
            </w:tcBorders>
          </w:tcPr>
          <w:p w:rsidR="00A95752" w:rsidRDefault="00A95752">
            <w:pPr>
              <w:spacing w:after="160" w:line="259" w:lineRule="auto"/>
              <w:ind w:left="0" w:firstLine="0"/>
            </w:pPr>
          </w:p>
        </w:tc>
      </w:tr>
    </w:tbl>
    <w:p w:rsidR="00A95752" w:rsidRDefault="00812DB9">
      <w:pPr>
        <w:ind w:left="-5" w:right="15"/>
      </w:pPr>
      <w:r>
        <w:t>5marks @1 mark</w:t>
      </w:r>
    </w:p>
    <w:p w:rsidR="00A95752" w:rsidRDefault="00812DB9">
      <w:pPr>
        <w:spacing w:after="12"/>
        <w:ind w:left="-5" w:right="15"/>
      </w:pPr>
      <w:r>
        <w:t>3(a) Agriculture is the practice of growing crops and rearing animals for food, money, or both.</w:t>
      </w:r>
    </w:p>
    <w:p w:rsidR="00A95752" w:rsidRDefault="00812DB9">
      <w:pPr>
        <w:ind w:left="-5" w:right="15"/>
      </w:pPr>
      <w:r>
        <w:t>Biological research findings on crops and livestock have led to i</w:t>
      </w:r>
      <w:r>
        <w:t>mproved agricultural production. Scientist have developed breeds of crops and animals that mature quickly and produce high yield</w:t>
      </w:r>
    </w:p>
    <w:p w:rsidR="00A95752" w:rsidRDefault="00812DB9">
      <w:pPr>
        <w:numPr>
          <w:ilvl w:val="0"/>
          <w:numId w:val="1"/>
        </w:numPr>
        <w:ind w:right="15"/>
      </w:pPr>
      <w:r>
        <w:t>Nutrition The study of biology is important in understanding the composition and value of different groups of foods. This knowledge is used by Dieticians to determine the kind of diets that are suitable for people with different health need through the kno</w:t>
      </w:r>
      <w:r>
        <w:t>wledge of biology</w:t>
      </w:r>
    </w:p>
    <w:p w:rsidR="00A95752" w:rsidRDefault="00812DB9">
      <w:pPr>
        <w:numPr>
          <w:ilvl w:val="0"/>
          <w:numId w:val="1"/>
        </w:numPr>
        <w:ind w:right="15"/>
      </w:pPr>
      <w:r>
        <w:t>Forestry are sources of fuel (firewood and charcoal), building materials, and medicinal plant. They also serve as water catchment. Biologists have developed varieties of trees that grow well in dry areas. Such trees are used to reclaim dr</w:t>
      </w:r>
      <w:r>
        <w:t>y land areas. Through biological research, varieties of fast growing trees are planted to replace deforested area.</w:t>
      </w:r>
    </w:p>
    <w:p w:rsidR="00A95752" w:rsidRDefault="00812DB9">
      <w:pPr>
        <w:numPr>
          <w:ilvl w:val="0"/>
          <w:numId w:val="1"/>
        </w:numPr>
        <w:ind w:right="15"/>
      </w:pPr>
      <w:r>
        <w:t>Medicine and pharmacy, medicine is the study of the prevention, treatment, and cure of diseases. Pharmacy is the science of preparation and administration of drugs. Anatomy and immunology form an important part of the study of medicine.</w:t>
      </w:r>
    </w:p>
    <w:p w:rsidR="00A95752" w:rsidRDefault="00812DB9">
      <w:pPr>
        <w:ind w:left="-5" w:right="15"/>
      </w:pPr>
      <w:r>
        <w:t>The study of anatom</w:t>
      </w:r>
      <w:r>
        <w:t>y helps doctors to learn the structure of the body and how it functions. This makes it possible for them to know what is wrong in the body and how it can be treated.</w:t>
      </w:r>
    </w:p>
    <w:p w:rsidR="00A95752" w:rsidRDefault="00812DB9">
      <w:pPr>
        <w:ind w:left="-5" w:right="15"/>
      </w:pPr>
      <w:r>
        <w:t>10 marks @ 2.5 marks</w:t>
      </w:r>
    </w:p>
    <w:p w:rsidR="00A95752" w:rsidRDefault="00812DB9">
      <w:pPr>
        <w:ind w:left="-5" w:right="15"/>
      </w:pPr>
      <w:r>
        <w:lastRenderedPageBreak/>
        <w:t>4. (a)</w:t>
      </w:r>
    </w:p>
    <w:p w:rsidR="00A95752" w:rsidRDefault="00812DB9">
      <w:pPr>
        <w:numPr>
          <w:ilvl w:val="0"/>
          <w:numId w:val="2"/>
        </w:numPr>
        <w:spacing w:after="12"/>
        <w:ind w:right="15" w:hanging="466"/>
      </w:pPr>
      <w:r>
        <w:t>Adequate space</w:t>
      </w:r>
    </w:p>
    <w:p w:rsidR="00A95752" w:rsidRDefault="00812DB9">
      <w:pPr>
        <w:numPr>
          <w:ilvl w:val="0"/>
          <w:numId w:val="2"/>
        </w:numPr>
        <w:spacing w:after="14"/>
        <w:ind w:right="15" w:hanging="466"/>
      </w:pPr>
      <w:r>
        <w:t>Proper lighting</w:t>
      </w:r>
    </w:p>
    <w:p w:rsidR="00A95752" w:rsidRDefault="00812DB9">
      <w:pPr>
        <w:numPr>
          <w:ilvl w:val="0"/>
          <w:numId w:val="2"/>
        </w:numPr>
        <w:spacing w:after="11"/>
        <w:ind w:right="15" w:hanging="466"/>
      </w:pPr>
      <w:r>
        <w:t>Good ventilation iv)</w:t>
      </w:r>
      <w:r>
        <w:tab/>
        <w:t>Adequate s</w:t>
      </w:r>
      <w:r>
        <w:t>torage room v)</w:t>
      </w:r>
      <w:r>
        <w:tab/>
        <w:t>A source of water</w:t>
      </w:r>
    </w:p>
    <w:p w:rsidR="00A95752" w:rsidRDefault="00812DB9">
      <w:pPr>
        <w:tabs>
          <w:tab w:val="center" w:pos="362"/>
          <w:tab w:val="center" w:pos="1566"/>
        </w:tabs>
        <w:spacing w:after="12"/>
        <w:ind w:left="0" w:firstLine="0"/>
      </w:pPr>
      <w:r>
        <w:rPr>
          <w:rFonts w:ascii="Calibri" w:eastAsia="Calibri" w:hAnsi="Calibri" w:cs="Calibri"/>
          <w:sz w:val="22"/>
        </w:rPr>
        <w:tab/>
      </w:r>
      <w:r>
        <w:t>vi)</w:t>
      </w:r>
      <w:r>
        <w:tab/>
        <w:t>Source of heating</w:t>
      </w:r>
    </w:p>
    <w:p w:rsidR="00A95752" w:rsidRDefault="00812DB9">
      <w:pPr>
        <w:ind w:left="730" w:right="15"/>
      </w:pPr>
      <w:r>
        <w:t>5 Marks @ 1mark</w:t>
      </w:r>
    </w:p>
    <w:p w:rsidR="00A95752" w:rsidRDefault="00812DB9">
      <w:pPr>
        <w:ind w:left="-5" w:right="15"/>
      </w:pPr>
      <w:r>
        <w:t>b)</w:t>
      </w:r>
    </w:p>
    <w:p w:rsidR="00A95752" w:rsidRDefault="00812DB9">
      <w:pPr>
        <w:numPr>
          <w:ilvl w:val="0"/>
          <w:numId w:val="4"/>
        </w:numPr>
        <w:spacing w:after="12"/>
        <w:ind w:right="15" w:hanging="466"/>
      </w:pPr>
      <w:r>
        <w:t>In order to show the reaction when taking place</w:t>
      </w:r>
    </w:p>
    <w:p w:rsidR="00A95752" w:rsidRDefault="00812DB9">
      <w:pPr>
        <w:numPr>
          <w:ilvl w:val="0"/>
          <w:numId w:val="4"/>
        </w:numPr>
        <w:spacing w:after="12"/>
        <w:ind w:right="15" w:hanging="466"/>
      </w:pPr>
      <w:r>
        <w:t>To show the volume of substance</w:t>
      </w:r>
    </w:p>
    <w:p w:rsidR="00A95752" w:rsidRDefault="00812DB9">
      <w:pPr>
        <w:ind w:left="730" w:right="15"/>
      </w:pPr>
      <w:r>
        <w:t>3marks @ 1.5mark</w:t>
      </w:r>
    </w:p>
    <w:p w:rsidR="00A95752" w:rsidRDefault="00812DB9">
      <w:pPr>
        <w:ind w:left="-5" w:right="15"/>
      </w:pPr>
      <w:r>
        <w:t>(c)</w:t>
      </w:r>
    </w:p>
    <w:p w:rsidR="00A95752" w:rsidRDefault="00812DB9">
      <w:pPr>
        <w:numPr>
          <w:ilvl w:val="0"/>
          <w:numId w:val="3"/>
        </w:numPr>
        <w:spacing w:after="14"/>
        <w:ind w:left="753" w:right="15" w:hanging="499"/>
      </w:pPr>
      <w:r>
        <w:t>In order to ensure the safety of the laboratory</w:t>
      </w:r>
    </w:p>
    <w:p w:rsidR="00A95752" w:rsidRDefault="00812DB9">
      <w:pPr>
        <w:numPr>
          <w:ilvl w:val="0"/>
          <w:numId w:val="3"/>
        </w:numPr>
        <w:spacing w:after="12"/>
        <w:ind w:left="753" w:right="15" w:hanging="499"/>
      </w:pPr>
      <w:r>
        <w:t>To ensure the safety of the student when performing experiments</w:t>
      </w:r>
    </w:p>
    <w:p w:rsidR="00A95752" w:rsidRDefault="00812DB9">
      <w:pPr>
        <w:numPr>
          <w:ilvl w:val="0"/>
          <w:numId w:val="3"/>
        </w:numPr>
        <w:spacing w:after="726"/>
        <w:ind w:left="753" w:right="15" w:hanging="499"/>
      </w:pPr>
      <w:r>
        <w:t>To</w:t>
      </w:r>
      <w:r>
        <w:tab/>
        <w:t>minimize accident in the laboratory 2marks @1mark</w:t>
      </w:r>
    </w:p>
    <w:p w:rsidR="00A95752" w:rsidRDefault="00812DB9">
      <w:pPr>
        <w:ind w:left="-5" w:right="15"/>
      </w:pPr>
      <w:r>
        <w:t>5 (a)</w:t>
      </w:r>
    </w:p>
    <w:p w:rsidR="00A95752" w:rsidRDefault="00812DB9">
      <w:pPr>
        <w:numPr>
          <w:ilvl w:val="0"/>
          <w:numId w:val="5"/>
        </w:numPr>
        <w:spacing w:after="9"/>
        <w:ind w:right="1682" w:hanging="360"/>
      </w:pPr>
      <w:r>
        <w:t>Eye piece - Has a lens that magnifies the specimen five times (5x), ten times (10x) or fifteen times (15x)</w:t>
      </w:r>
    </w:p>
    <w:p w:rsidR="00A95752" w:rsidRDefault="00812DB9">
      <w:pPr>
        <w:numPr>
          <w:ilvl w:val="0"/>
          <w:numId w:val="5"/>
        </w:numPr>
        <w:spacing w:after="11"/>
        <w:ind w:right="1682" w:hanging="360"/>
      </w:pPr>
      <w:r>
        <w:t>Mirror - Reflects and dire</w:t>
      </w:r>
      <w:r>
        <w:t>cts light to the specimens under observation iii) Stage - Surface on which the specimen is placed</w:t>
      </w:r>
    </w:p>
    <w:p w:rsidR="00A95752" w:rsidRDefault="00812DB9">
      <w:pPr>
        <w:spacing w:after="12"/>
        <w:ind w:left="370" w:right="15"/>
      </w:pPr>
      <w:r>
        <w:t>iv) Base - Provides firm support for the microscope</w:t>
      </w:r>
    </w:p>
    <w:p w:rsidR="00A95752" w:rsidRDefault="00812DB9">
      <w:pPr>
        <w:ind w:left="730" w:right="15"/>
      </w:pPr>
      <w:r>
        <w:t>4 marks @ 1 marks</w:t>
      </w:r>
    </w:p>
    <w:p w:rsidR="00A95752" w:rsidRDefault="00812DB9">
      <w:pPr>
        <w:ind w:left="-5" w:right="15"/>
      </w:pPr>
      <w:r>
        <w:t>(b)</w:t>
      </w:r>
    </w:p>
    <w:p w:rsidR="00A95752" w:rsidRDefault="00812DB9">
      <w:pPr>
        <w:numPr>
          <w:ilvl w:val="0"/>
          <w:numId w:val="6"/>
        </w:numPr>
        <w:spacing w:after="14"/>
        <w:ind w:left="753" w:right="15" w:hanging="499"/>
      </w:pPr>
      <w:r>
        <w:t>Immediately move the victim away from the area where the bites occurred</w:t>
      </w:r>
    </w:p>
    <w:p w:rsidR="00A95752" w:rsidRDefault="00812DB9">
      <w:pPr>
        <w:numPr>
          <w:ilvl w:val="0"/>
          <w:numId w:val="6"/>
        </w:numPr>
        <w:spacing w:after="9"/>
        <w:ind w:left="753" w:right="15" w:hanging="499"/>
      </w:pPr>
      <w:r>
        <w:t>Calm the vic</w:t>
      </w:r>
      <w:r>
        <w:t>tim and let him or her lay or sit down and reassure the victim that many snakes are non-venomous.</w:t>
      </w:r>
    </w:p>
    <w:p w:rsidR="00A95752" w:rsidRDefault="00812DB9">
      <w:pPr>
        <w:numPr>
          <w:ilvl w:val="0"/>
          <w:numId w:val="6"/>
        </w:numPr>
        <w:spacing w:after="12"/>
        <w:ind w:left="753" w:right="15" w:hanging="499"/>
      </w:pPr>
      <w:r>
        <w:t>Remove all jewellery</w:t>
      </w:r>
    </w:p>
    <w:p w:rsidR="00A95752" w:rsidRDefault="00812DB9">
      <w:pPr>
        <w:numPr>
          <w:ilvl w:val="0"/>
          <w:numId w:val="6"/>
        </w:numPr>
        <w:ind w:left="753" w:right="15" w:hanging="499"/>
      </w:pPr>
      <w:r>
        <w:t>Keep the wound at heart level or lower in order to reduce flow of venom 3Marks @ 1.5 marks</w:t>
      </w:r>
    </w:p>
    <w:p w:rsidR="00A95752" w:rsidRDefault="00812DB9">
      <w:pPr>
        <w:ind w:left="-5" w:right="15"/>
      </w:pPr>
      <w:r>
        <w:t>(c) Common accident at home and school</w:t>
      </w:r>
    </w:p>
    <w:p w:rsidR="00A95752" w:rsidRDefault="00812DB9">
      <w:pPr>
        <w:numPr>
          <w:ilvl w:val="0"/>
          <w:numId w:val="7"/>
        </w:numPr>
        <w:spacing w:after="12"/>
        <w:ind w:right="7668" w:firstLine="34"/>
      </w:pPr>
      <w:r>
        <w:t>Fire, burns and scalds</w:t>
      </w:r>
    </w:p>
    <w:p w:rsidR="00A95752" w:rsidRDefault="00812DB9">
      <w:pPr>
        <w:numPr>
          <w:ilvl w:val="0"/>
          <w:numId w:val="7"/>
        </w:numPr>
        <w:spacing w:after="2" w:line="280" w:lineRule="auto"/>
        <w:ind w:right="7668" w:firstLine="34"/>
      </w:pPr>
      <w:r>
        <w:lastRenderedPageBreak/>
        <w:t>Drowning iii) Falls iv) Poisoning v) Choking</w:t>
      </w:r>
    </w:p>
    <w:p w:rsidR="00A95752" w:rsidRDefault="00812DB9">
      <w:pPr>
        <w:numPr>
          <w:ilvl w:val="0"/>
          <w:numId w:val="8"/>
        </w:numPr>
        <w:spacing w:after="12"/>
        <w:ind w:right="15" w:hanging="526"/>
      </w:pPr>
      <w:r>
        <w:t>Bites and stings</w:t>
      </w:r>
    </w:p>
    <w:p w:rsidR="00A95752" w:rsidRDefault="00812DB9">
      <w:pPr>
        <w:numPr>
          <w:ilvl w:val="0"/>
          <w:numId w:val="8"/>
        </w:numPr>
        <w:spacing w:after="12"/>
        <w:ind w:right="15" w:hanging="526"/>
      </w:pPr>
      <w:r>
        <w:t>Cuts and scratches</w:t>
      </w:r>
    </w:p>
    <w:p w:rsidR="00A95752" w:rsidRDefault="00812DB9">
      <w:pPr>
        <w:ind w:left="730" w:right="15"/>
      </w:pPr>
      <w:r>
        <w:t>3Marks @1mark</w:t>
      </w:r>
    </w:p>
    <w:p w:rsidR="00A95752" w:rsidRDefault="00812DB9">
      <w:pPr>
        <w:ind w:left="-5" w:right="15"/>
      </w:pPr>
      <w:r>
        <w:t>6 (a)</w:t>
      </w:r>
    </w:p>
    <w:p w:rsidR="00A95752" w:rsidRDefault="00812DB9">
      <w:pPr>
        <w:spacing w:after="218" w:line="259" w:lineRule="auto"/>
        <w:ind w:left="0" w:right="4783" w:firstLine="0"/>
        <w:jc w:val="center"/>
      </w:pPr>
      <w:r>
        <w:rPr>
          <w:noProof/>
        </w:rPr>
        <w:drawing>
          <wp:inline distT="0" distB="0" distL="0" distR="0">
            <wp:extent cx="2418588" cy="1530096"/>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7"/>
                    <a:stretch>
                      <a:fillRect/>
                    </a:stretch>
                  </pic:blipFill>
                  <pic:spPr>
                    <a:xfrm>
                      <a:off x="0" y="0"/>
                      <a:ext cx="2418588" cy="1530096"/>
                    </a:xfrm>
                    <a:prstGeom prst="rect">
                      <a:avLst/>
                    </a:prstGeom>
                  </pic:spPr>
                </pic:pic>
              </a:graphicData>
            </a:graphic>
          </wp:inline>
        </w:drawing>
      </w:r>
      <w:r>
        <w:t>2marks</w:t>
      </w:r>
    </w:p>
    <w:p w:rsidR="00A95752" w:rsidRDefault="00812DB9">
      <w:pPr>
        <w:ind w:left="-5" w:right="15"/>
      </w:pPr>
      <w:r>
        <w:t>(b)</w:t>
      </w:r>
    </w:p>
    <w:p w:rsidR="00A95752" w:rsidRDefault="00812DB9">
      <w:pPr>
        <w:numPr>
          <w:ilvl w:val="0"/>
          <w:numId w:val="9"/>
        </w:numPr>
        <w:spacing w:after="4" w:line="251" w:lineRule="auto"/>
        <w:ind w:hanging="466"/>
        <w:jc w:val="both"/>
      </w:pPr>
      <w:r>
        <w:rPr>
          <w:color w:val="444444"/>
        </w:rPr>
        <w:t>It helps us to understand ourselves better since we are living things.</w:t>
      </w:r>
    </w:p>
    <w:p w:rsidR="00A95752" w:rsidRDefault="00812DB9">
      <w:pPr>
        <w:numPr>
          <w:ilvl w:val="0"/>
          <w:numId w:val="9"/>
        </w:numPr>
        <w:spacing w:after="4" w:line="251" w:lineRule="auto"/>
        <w:ind w:hanging="466"/>
        <w:jc w:val="both"/>
      </w:pPr>
      <w:r>
        <w:rPr>
          <w:color w:val="444444"/>
        </w:rPr>
        <w:t>Skills and knowledge of biology can be applied to other scientific fields such as agriculture, forestry medicine, nutrition, pharmacy and veterinary science.</w:t>
      </w:r>
    </w:p>
    <w:p w:rsidR="00A95752" w:rsidRDefault="00812DB9">
      <w:pPr>
        <w:numPr>
          <w:ilvl w:val="0"/>
          <w:numId w:val="9"/>
        </w:numPr>
        <w:spacing w:after="4" w:line="251" w:lineRule="auto"/>
        <w:ind w:hanging="466"/>
        <w:jc w:val="both"/>
      </w:pPr>
      <w:r>
        <w:rPr>
          <w:color w:val="444444"/>
        </w:rPr>
        <w:t>It helps us to understand our environment better and principles of conserving it. iv) Biology help</w:t>
      </w:r>
      <w:r>
        <w:rPr>
          <w:color w:val="444444"/>
        </w:rPr>
        <w:t>s to answer some important questions such as, what do living things need, why do we resemble with a monkey, why do frogs lay many eggs but only few become adults?</w:t>
      </w:r>
    </w:p>
    <w:p w:rsidR="00A95752" w:rsidRDefault="00812DB9">
      <w:pPr>
        <w:numPr>
          <w:ilvl w:val="0"/>
          <w:numId w:val="10"/>
        </w:numPr>
        <w:spacing w:after="4" w:line="251" w:lineRule="auto"/>
        <w:ind w:hanging="492"/>
        <w:jc w:val="both"/>
      </w:pPr>
      <w:r>
        <w:rPr>
          <w:color w:val="444444"/>
        </w:rPr>
        <w:t xml:space="preserve">Knowledge of biology helps us to improve our health since causes, symptoms, transmission and </w:t>
      </w:r>
      <w:r>
        <w:rPr>
          <w:color w:val="444444"/>
        </w:rPr>
        <w:t>treatment are of various diseases are studied in biology.</w:t>
      </w:r>
    </w:p>
    <w:p w:rsidR="00A95752" w:rsidRDefault="00812DB9">
      <w:pPr>
        <w:numPr>
          <w:ilvl w:val="0"/>
          <w:numId w:val="10"/>
        </w:numPr>
        <w:spacing w:after="4" w:line="251" w:lineRule="auto"/>
        <w:ind w:hanging="492"/>
        <w:jc w:val="both"/>
      </w:pPr>
      <w:r>
        <w:rPr>
          <w:color w:val="444444"/>
        </w:rPr>
        <w:t>Knowledge of biology helps us to avoid our selves from magical beliefs, superstitions and other traditional taboos.</w:t>
      </w:r>
    </w:p>
    <w:p w:rsidR="00A95752" w:rsidRDefault="00812DB9">
      <w:pPr>
        <w:numPr>
          <w:ilvl w:val="0"/>
          <w:numId w:val="10"/>
        </w:numPr>
        <w:spacing w:after="191" w:line="251" w:lineRule="auto"/>
        <w:ind w:hanging="492"/>
        <w:jc w:val="both"/>
      </w:pPr>
      <w:r>
        <w:rPr>
          <w:color w:val="444444"/>
        </w:rPr>
        <w:t>Knowledge of genetics helps us to clear some common doubts about certain inherited</w:t>
      </w:r>
      <w:r>
        <w:rPr>
          <w:color w:val="444444"/>
        </w:rPr>
        <w:t xml:space="preserve"> characteristics e.g. albinism, sickle cell anaemia, haemophilia, etc. viii) Knowledge of the structure and chemical composition of the organisms enable us to acquire food, clothes and shelter from them. 5marks @1mark</w:t>
      </w:r>
    </w:p>
    <w:p w:rsidR="00A95752" w:rsidRDefault="00812DB9">
      <w:pPr>
        <w:spacing w:after="189" w:line="251" w:lineRule="auto"/>
        <w:jc w:val="both"/>
      </w:pPr>
      <w:r>
        <w:rPr>
          <w:color w:val="444444"/>
        </w:rPr>
        <w:t>(c) (i) Eruption of diseases</w:t>
      </w:r>
    </w:p>
    <w:p w:rsidR="00A95752" w:rsidRDefault="00812DB9">
      <w:pPr>
        <w:numPr>
          <w:ilvl w:val="0"/>
          <w:numId w:val="11"/>
        </w:numPr>
        <w:spacing w:after="4" w:line="251" w:lineRule="auto"/>
        <w:ind w:hanging="466"/>
        <w:jc w:val="both"/>
      </w:pPr>
      <w:r>
        <w:rPr>
          <w:color w:val="444444"/>
        </w:rPr>
        <w:t>iEnvironmental pollution</w:t>
      </w:r>
    </w:p>
    <w:p w:rsidR="00A95752" w:rsidRDefault="00812DB9">
      <w:pPr>
        <w:numPr>
          <w:ilvl w:val="0"/>
          <w:numId w:val="11"/>
        </w:numPr>
        <w:spacing w:after="4" w:line="251" w:lineRule="auto"/>
        <w:ind w:hanging="466"/>
        <w:jc w:val="both"/>
      </w:pPr>
      <w:r>
        <w:rPr>
          <w:color w:val="444444"/>
        </w:rPr>
        <w:t>They make unattractive land/environment</w:t>
      </w:r>
    </w:p>
    <w:p w:rsidR="00A95752" w:rsidRDefault="00812DB9">
      <w:pPr>
        <w:numPr>
          <w:ilvl w:val="0"/>
          <w:numId w:val="11"/>
        </w:numPr>
        <w:spacing w:after="4" w:line="251" w:lineRule="auto"/>
        <w:ind w:hanging="466"/>
        <w:jc w:val="both"/>
      </w:pPr>
      <w:r>
        <w:rPr>
          <w:color w:val="444444"/>
        </w:rPr>
        <w:t>Degrade natural beauty of the environment iv) Harm wildlife and domestic animal</w:t>
      </w:r>
    </w:p>
    <w:p w:rsidR="00A95752" w:rsidRDefault="00812DB9">
      <w:pPr>
        <w:spacing w:after="4" w:line="251" w:lineRule="auto"/>
        <w:ind w:left="730"/>
        <w:jc w:val="both"/>
      </w:pPr>
      <w:r>
        <w:rPr>
          <w:color w:val="444444"/>
        </w:rPr>
        <w:t>5Marks@1mark</w:t>
      </w:r>
    </w:p>
    <w:p w:rsidR="00A95752" w:rsidRDefault="00812DB9">
      <w:pPr>
        <w:spacing w:after="4" w:line="251" w:lineRule="auto"/>
        <w:ind w:left="730"/>
        <w:jc w:val="both"/>
      </w:pPr>
      <w:r>
        <w:rPr>
          <w:color w:val="444444"/>
        </w:rPr>
        <w:t>7. (a)</w:t>
      </w:r>
    </w:p>
    <w:p w:rsidR="00A95752" w:rsidRDefault="00812DB9">
      <w:pPr>
        <w:numPr>
          <w:ilvl w:val="1"/>
          <w:numId w:val="11"/>
        </w:numPr>
        <w:spacing w:after="4" w:line="251" w:lineRule="auto"/>
        <w:ind w:hanging="466"/>
        <w:jc w:val="both"/>
      </w:pPr>
      <w:r>
        <w:rPr>
          <w:color w:val="444444"/>
        </w:rPr>
        <w:t>Chew while mouth is closed</w:t>
      </w:r>
    </w:p>
    <w:p w:rsidR="00A95752" w:rsidRDefault="00812DB9">
      <w:pPr>
        <w:numPr>
          <w:ilvl w:val="1"/>
          <w:numId w:val="11"/>
        </w:numPr>
        <w:spacing w:after="4" w:line="251" w:lineRule="auto"/>
        <w:ind w:hanging="466"/>
        <w:jc w:val="both"/>
      </w:pPr>
      <w:r>
        <w:rPr>
          <w:color w:val="444444"/>
        </w:rPr>
        <w:t>Chew at a reasonable pace</w:t>
      </w:r>
    </w:p>
    <w:p w:rsidR="00A95752" w:rsidRDefault="00812DB9">
      <w:pPr>
        <w:numPr>
          <w:ilvl w:val="1"/>
          <w:numId w:val="11"/>
        </w:numPr>
        <w:spacing w:after="4" w:line="251" w:lineRule="auto"/>
        <w:ind w:hanging="466"/>
        <w:jc w:val="both"/>
      </w:pPr>
      <w:r>
        <w:rPr>
          <w:color w:val="444444"/>
        </w:rPr>
        <w:lastRenderedPageBreak/>
        <w:t>Use proper serving spoons to serve foo</w:t>
      </w:r>
      <w:r>
        <w:rPr>
          <w:color w:val="444444"/>
        </w:rPr>
        <w:t>d iv)</w:t>
      </w:r>
      <w:r>
        <w:rPr>
          <w:color w:val="444444"/>
        </w:rPr>
        <w:tab/>
        <w:t>Do not talk</w:t>
      </w:r>
    </w:p>
    <w:p w:rsidR="00A95752" w:rsidRDefault="00812DB9">
      <w:pPr>
        <w:spacing w:after="4" w:line="418" w:lineRule="auto"/>
        <w:ind w:left="1080" w:right="110" w:hanging="98"/>
        <w:jc w:val="both"/>
      </w:pPr>
      <w:r>
        <w:rPr>
          <w:color w:val="444444"/>
        </w:rPr>
        <w:t>v)</w:t>
      </w:r>
      <w:r>
        <w:rPr>
          <w:color w:val="444444"/>
        </w:rPr>
        <w:tab/>
        <w:t>Avoid issues that are likey to make other people lose appetite 3marks @1mark b)</w:t>
      </w:r>
    </w:p>
    <w:p w:rsidR="00A95752" w:rsidRDefault="00812DB9">
      <w:pPr>
        <w:spacing w:after="181" w:line="259" w:lineRule="auto"/>
        <w:ind w:left="715"/>
      </w:pPr>
      <w:r>
        <w:rPr>
          <w:b/>
          <w:color w:val="444444"/>
        </w:rPr>
        <w:t>Changes in boys</w:t>
      </w:r>
    </w:p>
    <w:p w:rsidR="00A95752" w:rsidRDefault="00812DB9">
      <w:pPr>
        <w:numPr>
          <w:ilvl w:val="2"/>
          <w:numId w:val="11"/>
        </w:numPr>
        <w:spacing w:after="4" w:line="251" w:lineRule="auto"/>
        <w:ind w:left="1833" w:hanging="499"/>
        <w:jc w:val="both"/>
      </w:pPr>
      <w:r>
        <w:rPr>
          <w:color w:val="444444"/>
        </w:rPr>
        <w:t>Enlargement of testes and penis</w:t>
      </w:r>
    </w:p>
    <w:p w:rsidR="00A95752" w:rsidRDefault="00812DB9">
      <w:pPr>
        <w:numPr>
          <w:ilvl w:val="2"/>
          <w:numId w:val="11"/>
        </w:numPr>
        <w:spacing w:after="4" w:line="251" w:lineRule="auto"/>
        <w:ind w:left="1833" w:hanging="499"/>
        <w:jc w:val="both"/>
      </w:pPr>
      <w:r>
        <w:rPr>
          <w:color w:val="444444"/>
        </w:rPr>
        <w:t>Sweat and oil gland became more active</w:t>
      </w:r>
    </w:p>
    <w:p w:rsidR="00A95752" w:rsidRDefault="00812DB9">
      <w:pPr>
        <w:numPr>
          <w:ilvl w:val="2"/>
          <w:numId w:val="11"/>
        </w:numPr>
        <w:spacing w:after="653" w:line="265" w:lineRule="auto"/>
        <w:ind w:left="1833" w:hanging="499"/>
        <w:jc w:val="both"/>
      </w:pPr>
      <w:r>
        <w:rPr>
          <w:color w:val="444444"/>
        </w:rPr>
        <w:t>Development of deep and coarse voice</w:t>
      </w:r>
      <w:r>
        <w:rPr>
          <w:color w:val="444444"/>
        </w:rPr>
        <w:tab/>
        <w:t>2marks 1@0.5mark</w:t>
      </w:r>
    </w:p>
    <w:p w:rsidR="00A95752" w:rsidRDefault="00812DB9">
      <w:pPr>
        <w:spacing w:after="181" w:line="259" w:lineRule="auto"/>
        <w:ind w:left="715"/>
      </w:pPr>
      <w:r>
        <w:rPr>
          <w:b/>
          <w:color w:val="444444"/>
        </w:rPr>
        <w:t>Changes in girls</w:t>
      </w:r>
    </w:p>
    <w:p w:rsidR="00A95752" w:rsidRDefault="00812DB9">
      <w:pPr>
        <w:numPr>
          <w:ilvl w:val="2"/>
          <w:numId w:val="13"/>
        </w:numPr>
        <w:spacing w:after="4" w:line="251" w:lineRule="auto"/>
        <w:ind w:left="1833" w:hanging="499"/>
        <w:jc w:val="both"/>
      </w:pPr>
      <w:r>
        <w:rPr>
          <w:color w:val="444444"/>
        </w:rPr>
        <w:t>Development and increase of breast size</w:t>
      </w:r>
    </w:p>
    <w:p w:rsidR="00A95752" w:rsidRDefault="00812DB9">
      <w:pPr>
        <w:numPr>
          <w:ilvl w:val="2"/>
          <w:numId w:val="13"/>
        </w:numPr>
        <w:spacing w:after="4" w:line="251" w:lineRule="auto"/>
        <w:ind w:left="1833" w:hanging="499"/>
        <w:jc w:val="both"/>
      </w:pPr>
      <w:r>
        <w:rPr>
          <w:color w:val="444444"/>
        </w:rPr>
        <w:t>Increase in secretion of muscus in the vagina</w:t>
      </w:r>
    </w:p>
    <w:p w:rsidR="00A95752" w:rsidRDefault="00812DB9">
      <w:pPr>
        <w:numPr>
          <w:ilvl w:val="2"/>
          <w:numId w:val="13"/>
        </w:numPr>
        <w:spacing w:after="178" w:line="265" w:lineRule="auto"/>
        <w:ind w:left="1833" w:hanging="499"/>
        <w:jc w:val="both"/>
      </w:pPr>
      <w:r>
        <w:rPr>
          <w:color w:val="444444"/>
        </w:rPr>
        <w:t>Development of pimples of some girls</w:t>
      </w:r>
      <w:r>
        <w:rPr>
          <w:color w:val="444444"/>
        </w:rPr>
        <w:tab/>
        <w:t>2marks 1@0.5mark</w:t>
      </w:r>
    </w:p>
    <w:p w:rsidR="00A95752" w:rsidRDefault="00812DB9">
      <w:pPr>
        <w:ind w:left="-5" w:right="15"/>
      </w:pPr>
      <w:r>
        <w:t>(c)</w:t>
      </w:r>
    </w:p>
    <w:p w:rsidR="00A95752" w:rsidRDefault="00812DB9">
      <w:pPr>
        <w:numPr>
          <w:ilvl w:val="0"/>
          <w:numId w:val="12"/>
        </w:numPr>
        <w:spacing w:after="11"/>
        <w:ind w:right="15" w:hanging="466"/>
      </w:pPr>
      <w:r>
        <w:t>Reduce intake of unhealthy food such as canned foods that contain chemical preservatives.</w:t>
      </w:r>
    </w:p>
    <w:p w:rsidR="00A95752" w:rsidRDefault="00812DB9">
      <w:pPr>
        <w:numPr>
          <w:ilvl w:val="0"/>
          <w:numId w:val="12"/>
        </w:numPr>
        <w:spacing w:after="12"/>
        <w:ind w:right="15" w:hanging="466"/>
      </w:pPr>
      <w:r>
        <w:t>Have regular physical exercise at least 30 minutes</w:t>
      </w:r>
    </w:p>
    <w:p w:rsidR="00A95752" w:rsidRDefault="00812DB9">
      <w:pPr>
        <w:numPr>
          <w:ilvl w:val="0"/>
          <w:numId w:val="12"/>
        </w:numPr>
        <w:spacing w:after="11"/>
        <w:ind w:right="15" w:hanging="466"/>
      </w:pPr>
      <w:r>
        <w:t>Get sufficient sleep in a well-ventilated room iv)</w:t>
      </w:r>
      <w:r>
        <w:tab/>
        <w:t>When facing problems seek help from parents, counselors and teachers v)</w:t>
      </w:r>
      <w:r>
        <w:tab/>
        <w:t>Allow time for leisure</w:t>
      </w:r>
    </w:p>
    <w:p w:rsidR="00A95752" w:rsidRDefault="00812DB9">
      <w:pPr>
        <w:spacing w:after="726"/>
        <w:ind w:left="720" w:right="631" w:hanging="492"/>
      </w:pPr>
      <w:r>
        <w:t>vi)</w:t>
      </w:r>
      <w:r>
        <w:tab/>
        <w:t>Take medical drugs only when prescribed by a registered</w:t>
      </w:r>
      <w:r>
        <w:t xml:space="preserve"> health practitioner 3marks 1@mark</w:t>
      </w:r>
    </w:p>
    <w:p w:rsidR="00A95752" w:rsidRDefault="00812DB9">
      <w:pPr>
        <w:ind w:left="-5" w:right="15"/>
      </w:pPr>
      <w:r>
        <w:t>8. (a)</w:t>
      </w:r>
    </w:p>
    <w:p w:rsidR="00A95752" w:rsidRDefault="00812DB9">
      <w:pPr>
        <w:numPr>
          <w:ilvl w:val="0"/>
          <w:numId w:val="14"/>
        </w:numPr>
        <w:spacing w:after="12"/>
        <w:ind w:right="15" w:hanging="466"/>
      </w:pPr>
      <w:r>
        <w:t>Poor nutrition</w:t>
      </w:r>
    </w:p>
    <w:p w:rsidR="00A95752" w:rsidRDefault="00812DB9">
      <w:pPr>
        <w:numPr>
          <w:ilvl w:val="0"/>
          <w:numId w:val="14"/>
        </w:numPr>
        <w:spacing w:after="12"/>
        <w:ind w:right="15" w:hanging="466"/>
      </w:pPr>
      <w:r>
        <w:t>Lack of vaccination</w:t>
      </w:r>
    </w:p>
    <w:p w:rsidR="00A95752" w:rsidRDefault="00812DB9">
      <w:pPr>
        <w:numPr>
          <w:ilvl w:val="0"/>
          <w:numId w:val="14"/>
        </w:numPr>
        <w:spacing w:after="11"/>
        <w:ind w:right="15" w:hanging="466"/>
      </w:pPr>
      <w:r>
        <w:t>Genetic disorders iv) Incomplete treatment</w:t>
      </w:r>
    </w:p>
    <w:p w:rsidR="00A95752" w:rsidRDefault="00812DB9">
      <w:pPr>
        <w:numPr>
          <w:ilvl w:val="0"/>
          <w:numId w:val="15"/>
        </w:numPr>
        <w:spacing w:after="12"/>
        <w:ind w:right="15" w:hanging="559"/>
      </w:pPr>
      <w:r>
        <w:t>Attacks by pathogens</w:t>
      </w:r>
    </w:p>
    <w:p w:rsidR="00A95752" w:rsidRDefault="00812DB9">
      <w:pPr>
        <w:numPr>
          <w:ilvl w:val="0"/>
          <w:numId w:val="15"/>
        </w:numPr>
        <w:spacing w:after="12"/>
        <w:ind w:right="15" w:hanging="559"/>
      </w:pPr>
      <w:r>
        <w:t>Extreme stress</w:t>
      </w:r>
    </w:p>
    <w:p w:rsidR="00A95752" w:rsidRDefault="00812DB9">
      <w:pPr>
        <w:numPr>
          <w:ilvl w:val="0"/>
          <w:numId w:val="15"/>
        </w:numPr>
        <w:spacing w:after="14"/>
        <w:ind w:right="15" w:hanging="559"/>
      </w:pPr>
      <w:r>
        <w:t>Age</w:t>
      </w:r>
    </w:p>
    <w:p w:rsidR="00A95752" w:rsidRDefault="00812DB9">
      <w:pPr>
        <w:numPr>
          <w:ilvl w:val="0"/>
          <w:numId w:val="15"/>
        </w:numPr>
        <w:spacing w:after="12"/>
        <w:ind w:right="15" w:hanging="559"/>
      </w:pPr>
      <w:r>
        <w:t>Damage to the skin</w:t>
      </w:r>
    </w:p>
    <w:p w:rsidR="00A95752" w:rsidRDefault="00812DB9">
      <w:pPr>
        <w:ind w:left="730" w:right="15"/>
      </w:pPr>
      <w:r>
        <w:t>4 Marks @1mark</w:t>
      </w:r>
    </w:p>
    <w:p w:rsidR="00A95752" w:rsidRDefault="00812DB9">
      <w:pPr>
        <w:ind w:left="-5" w:right="15"/>
      </w:pPr>
      <w:r>
        <w:t>(b)</w:t>
      </w:r>
    </w:p>
    <w:p w:rsidR="00A95752" w:rsidRDefault="00812DB9">
      <w:pPr>
        <w:ind w:left="-5" w:right="15"/>
      </w:pPr>
      <w:r>
        <w:t>i) An epidemic and pandemic (2marks)</w:t>
      </w:r>
    </w:p>
    <w:p w:rsidR="00A95752" w:rsidRDefault="00812DB9">
      <w:pPr>
        <w:spacing w:after="149" w:line="322" w:lineRule="auto"/>
        <w:ind w:left="-5" w:right="15"/>
      </w:pPr>
      <w:r>
        <w:t>An epidemic is a communicable disease outbreak that affects a large number of people in a short period of time at a given locality. Example are cholera, meningitis, tuberculosis and plague While, Pandemic is a communicable disease outbreak that becomes wid</w:t>
      </w:r>
      <w:r>
        <w:t xml:space="preserve">espread in a large </w:t>
      </w:r>
      <w:r>
        <w:lastRenderedPageBreak/>
        <w:t>geographical area such as a continent or the whole world, for example COVID-19, and AIDS ii)Endemic and sporadic (2marks)</w:t>
      </w:r>
    </w:p>
    <w:p w:rsidR="00A95752" w:rsidRDefault="00812DB9">
      <w:pPr>
        <w:ind w:left="-5" w:right="15"/>
      </w:pPr>
      <w:r>
        <w:t>Endemic is a diseases outbreak occurs in a given area constantly. For example malarial and bilharzias While, Sporad</w:t>
      </w:r>
      <w:r>
        <w:t>ic is a diseases outbreak occurs occasionally and at random intervals, for example Ebola and rift valley fever</w:t>
      </w:r>
    </w:p>
    <w:p w:rsidR="00A95752" w:rsidRDefault="00812DB9">
      <w:pPr>
        <w:tabs>
          <w:tab w:val="center" w:pos="7424"/>
        </w:tabs>
        <w:spacing w:after="730"/>
        <w:ind w:left="-15" w:firstLine="0"/>
      </w:pPr>
      <w:r>
        <w:t>(c) Because they cannot be transmitted from one person to another.</w:t>
      </w:r>
      <w:r>
        <w:tab/>
        <w:t>(2marks)</w:t>
      </w:r>
    </w:p>
    <w:p w:rsidR="00A95752" w:rsidRDefault="00812DB9">
      <w:pPr>
        <w:ind w:left="-5" w:right="15"/>
      </w:pPr>
      <w:r>
        <w:t>9. (a)</w:t>
      </w:r>
    </w:p>
    <w:p w:rsidR="00A95752" w:rsidRDefault="00812DB9">
      <w:pPr>
        <w:spacing w:after="9"/>
        <w:ind w:left="264" w:right="7573"/>
      </w:pPr>
      <w:r>
        <w:t>i) PLWHA ii) HIV</w:t>
      </w:r>
    </w:p>
    <w:p w:rsidR="00A95752" w:rsidRDefault="00812DB9">
      <w:pPr>
        <w:spacing w:after="11"/>
        <w:ind w:left="231" w:right="7815"/>
      </w:pPr>
      <w:r>
        <w:t>iii) AIDS iv) STI’s</w:t>
      </w:r>
    </w:p>
    <w:p w:rsidR="00A95752" w:rsidRDefault="00812DB9">
      <w:pPr>
        <w:tabs>
          <w:tab w:val="center" w:pos="362"/>
          <w:tab w:val="center" w:pos="947"/>
          <w:tab w:val="center" w:pos="2499"/>
        </w:tabs>
        <w:ind w:left="0" w:firstLine="0"/>
      </w:pPr>
      <w:r>
        <w:rPr>
          <w:rFonts w:ascii="Calibri" w:eastAsia="Calibri" w:hAnsi="Calibri" w:cs="Calibri"/>
          <w:sz w:val="22"/>
        </w:rPr>
        <w:tab/>
      </w:r>
      <w:r>
        <w:t>v)</w:t>
      </w:r>
      <w:r>
        <w:tab/>
        <w:t>STD</w:t>
      </w:r>
      <w:r>
        <w:tab/>
        <w:t>(2.5marks @0.5mar</w:t>
      </w:r>
      <w:r>
        <w:t>k)</w:t>
      </w:r>
    </w:p>
    <w:p w:rsidR="00A95752" w:rsidRDefault="00812DB9">
      <w:pPr>
        <w:ind w:left="-5" w:right="15"/>
      </w:pPr>
      <w:r>
        <w:t>(b) i) Drinking alcohol this is whereby person has drunk lead to has/her improper choice and engaged unprotected sex due to drunk.</w:t>
      </w:r>
    </w:p>
    <w:p w:rsidR="00A95752" w:rsidRDefault="00812DB9">
      <w:pPr>
        <w:numPr>
          <w:ilvl w:val="0"/>
          <w:numId w:val="16"/>
        </w:numPr>
        <w:ind w:right="15"/>
      </w:pPr>
      <w:r>
        <w:t>Sharing razor blades, when you share blades with a person who has/her affected with HIV, you will get HIV too due to shari</w:t>
      </w:r>
      <w:r>
        <w:t>ng of that tool.</w:t>
      </w:r>
    </w:p>
    <w:p w:rsidR="00A95752" w:rsidRDefault="00812DB9">
      <w:pPr>
        <w:numPr>
          <w:ilvl w:val="0"/>
          <w:numId w:val="16"/>
        </w:numPr>
        <w:ind w:right="15"/>
      </w:pPr>
      <w:r>
        <w:t>Having immoral friend, having improper friend may lead to convince you to engage in unprotected sex and lead to get HIV</w:t>
      </w:r>
    </w:p>
    <w:p w:rsidR="00A95752" w:rsidRDefault="00812DB9">
      <w:pPr>
        <w:numPr>
          <w:ilvl w:val="0"/>
          <w:numId w:val="16"/>
        </w:numPr>
        <w:ind w:right="15"/>
      </w:pPr>
      <w:r>
        <w:t>Drug abuse, the use of drug may lead to get HIV through many ways, example when sharing syringe with affected person, there is a high possibility to get HIV (2marks 1@ 0.5)</w:t>
      </w:r>
    </w:p>
    <w:p w:rsidR="00A95752" w:rsidRDefault="00812DB9">
      <w:pPr>
        <w:spacing w:after="0"/>
        <w:ind w:left="-5" w:right="15"/>
      </w:pPr>
      <w:r>
        <w:t>(c)</w:t>
      </w:r>
    </w:p>
    <w:tbl>
      <w:tblPr>
        <w:tblStyle w:val="TableGrid"/>
        <w:tblW w:w="9576" w:type="dxa"/>
        <w:tblInd w:w="-108" w:type="dxa"/>
        <w:tblCellMar>
          <w:top w:w="14" w:type="dxa"/>
          <w:left w:w="0" w:type="dxa"/>
          <w:bottom w:w="0" w:type="dxa"/>
          <w:right w:w="115" w:type="dxa"/>
        </w:tblCellMar>
        <w:tblLook w:val="04A0" w:firstRow="1" w:lastRow="0" w:firstColumn="1" w:lastColumn="0" w:noHBand="0" w:noVBand="1"/>
      </w:tblPr>
      <w:tblGrid>
        <w:gridCol w:w="1188"/>
        <w:gridCol w:w="3600"/>
        <w:gridCol w:w="4788"/>
      </w:tblGrid>
      <w:tr w:rsidR="00A95752">
        <w:trPr>
          <w:trHeight w:val="286"/>
        </w:trPr>
        <w:tc>
          <w:tcPr>
            <w:tcW w:w="1188"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3600" w:type="dxa"/>
            <w:tcBorders>
              <w:top w:val="single" w:sz="4" w:space="0" w:color="000000"/>
              <w:left w:val="nil"/>
              <w:bottom w:val="single" w:sz="4" w:space="0" w:color="000000"/>
              <w:right w:val="single" w:sz="4" w:space="0" w:color="000000"/>
            </w:tcBorders>
          </w:tcPr>
          <w:p w:rsidR="00A95752" w:rsidRDefault="00812DB9">
            <w:pPr>
              <w:spacing w:after="0" w:line="259" w:lineRule="auto"/>
              <w:ind w:left="730" w:firstLine="0"/>
            </w:pPr>
            <w:r>
              <w:rPr>
                <w:b/>
              </w:rPr>
              <w:t>Plant cell</w:t>
            </w:r>
          </w:p>
        </w:tc>
        <w:tc>
          <w:tcPr>
            <w:tcW w:w="478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114" w:firstLine="0"/>
              <w:jc w:val="center"/>
            </w:pPr>
            <w:r>
              <w:rPr>
                <w:b/>
              </w:rPr>
              <w:t>Animal cell</w:t>
            </w:r>
          </w:p>
        </w:tc>
      </w:tr>
      <w:tr w:rsidR="00A95752">
        <w:trPr>
          <w:trHeight w:val="286"/>
        </w:trPr>
        <w:tc>
          <w:tcPr>
            <w:tcW w:w="1188" w:type="dxa"/>
            <w:tcBorders>
              <w:top w:val="single" w:sz="4" w:space="0" w:color="000000"/>
              <w:left w:val="single" w:sz="4" w:space="0" w:color="000000"/>
              <w:bottom w:val="single" w:sz="4" w:space="0" w:color="000000"/>
              <w:right w:val="nil"/>
            </w:tcBorders>
          </w:tcPr>
          <w:p w:rsidR="00A95752" w:rsidRDefault="00812DB9">
            <w:pPr>
              <w:spacing w:after="0" w:line="259" w:lineRule="auto"/>
              <w:ind w:firstLine="0"/>
              <w:jc w:val="center"/>
            </w:pPr>
            <w:r>
              <w:t>i)</w:t>
            </w:r>
          </w:p>
        </w:tc>
        <w:tc>
          <w:tcPr>
            <w:tcW w:w="3600"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Has a cell wall</w:t>
            </w:r>
          </w:p>
        </w:tc>
        <w:tc>
          <w:tcPr>
            <w:tcW w:w="478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108" w:firstLine="0"/>
            </w:pPr>
            <w:r>
              <w:t>No cell wall</w:t>
            </w:r>
          </w:p>
        </w:tc>
      </w:tr>
      <w:tr w:rsidR="00A95752">
        <w:trPr>
          <w:trHeight w:val="286"/>
        </w:trPr>
        <w:tc>
          <w:tcPr>
            <w:tcW w:w="1188" w:type="dxa"/>
            <w:tcBorders>
              <w:top w:val="single" w:sz="4" w:space="0" w:color="000000"/>
              <w:left w:val="single" w:sz="4" w:space="0" w:color="000000"/>
              <w:bottom w:val="single" w:sz="4" w:space="0" w:color="000000"/>
              <w:right w:val="nil"/>
            </w:tcBorders>
          </w:tcPr>
          <w:p w:rsidR="00A95752" w:rsidRDefault="00812DB9">
            <w:pPr>
              <w:spacing w:after="0" w:line="259" w:lineRule="auto"/>
              <w:ind w:left="77" w:firstLine="0"/>
              <w:jc w:val="center"/>
            </w:pPr>
            <w:r>
              <w:t>ii)</w:t>
            </w:r>
          </w:p>
        </w:tc>
        <w:tc>
          <w:tcPr>
            <w:tcW w:w="3600"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Has chloroplast</w:t>
            </w:r>
          </w:p>
        </w:tc>
        <w:tc>
          <w:tcPr>
            <w:tcW w:w="478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108" w:firstLine="0"/>
            </w:pPr>
            <w:r>
              <w:t>Lack chloroplast</w:t>
            </w:r>
          </w:p>
        </w:tc>
      </w:tr>
      <w:tr w:rsidR="00A95752">
        <w:trPr>
          <w:trHeight w:val="284"/>
        </w:trPr>
        <w:tc>
          <w:tcPr>
            <w:tcW w:w="1188" w:type="dxa"/>
            <w:tcBorders>
              <w:top w:val="single" w:sz="4" w:space="0" w:color="000000"/>
              <w:left w:val="single" w:sz="4" w:space="0" w:color="000000"/>
              <w:bottom w:val="single" w:sz="4" w:space="0" w:color="000000"/>
              <w:right w:val="nil"/>
            </w:tcBorders>
          </w:tcPr>
          <w:p w:rsidR="00A95752" w:rsidRDefault="00812DB9">
            <w:pPr>
              <w:spacing w:after="0" w:line="259" w:lineRule="auto"/>
              <w:ind w:left="145" w:firstLine="0"/>
              <w:jc w:val="center"/>
            </w:pPr>
            <w:r>
              <w:t>iii)</w:t>
            </w:r>
          </w:p>
        </w:tc>
        <w:tc>
          <w:tcPr>
            <w:tcW w:w="3600"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Has a large permanent centralized</w:t>
            </w:r>
          </w:p>
        </w:tc>
        <w:tc>
          <w:tcPr>
            <w:tcW w:w="478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108" w:firstLine="0"/>
            </w:pPr>
            <w:r>
              <w:t>Has small and temporary vacuoles</w:t>
            </w:r>
          </w:p>
        </w:tc>
      </w:tr>
      <w:tr w:rsidR="00A95752">
        <w:trPr>
          <w:trHeight w:val="286"/>
        </w:trPr>
        <w:tc>
          <w:tcPr>
            <w:tcW w:w="1188" w:type="dxa"/>
            <w:tcBorders>
              <w:top w:val="single" w:sz="4" w:space="0" w:color="000000"/>
              <w:left w:val="single" w:sz="4" w:space="0" w:color="000000"/>
              <w:bottom w:val="single" w:sz="4" w:space="0" w:color="000000"/>
              <w:right w:val="nil"/>
            </w:tcBorders>
          </w:tcPr>
          <w:p w:rsidR="00A95752" w:rsidRDefault="00A95752">
            <w:pPr>
              <w:spacing w:after="160" w:line="259" w:lineRule="auto"/>
              <w:ind w:left="0" w:firstLine="0"/>
            </w:pPr>
          </w:p>
        </w:tc>
        <w:tc>
          <w:tcPr>
            <w:tcW w:w="3600"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vacuole</w:t>
            </w:r>
          </w:p>
        </w:tc>
        <w:tc>
          <w:tcPr>
            <w:tcW w:w="4788" w:type="dxa"/>
            <w:tcBorders>
              <w:top w:val="single" w:sz="4" w:space="0" w:color="000000"/>
              <w:left w:val="single" w:sz="4" w:space="0" w:color="000000"/>
              <w:bottom w:val="single" w:sz="4" w:space="0" w:color="000000"/>
              <w:right w:val="single" w:sz="4" w:space="0" w:color="000000"/>
            </w:tcBorders>
          </w:tcPr>
          <w:p w:rsidR="00A95752" w:rsidRDefault="00A95752">
            <w:pPr>
              <w:spacing w:after="160" w:line="259" w:lineRule="auto"/>
              <w:ind w:left="0" w:firstLine="0"/>
            </w:pPr>
          </w:p>
        </w:tc>
      </w:tr>
      <w:tr w:rsidR="00A95752">
        <w:trPr>
          <w:trHeight w:val="286"/>
        </w:trPr>
        <w:tc>
          <w:tcPr>
            <w:tcW w:w="1188" w:type="dxa"/>
            <w:tcBorders>
              <w:top w:val="single" w:sz="4" w:space="0" w:color="000000"/>
              <w:left w:val="single" w:sz="4" w:space="0" w:color="000000"/>
              <w:bottom w:val="single" w:sz="4" w:space="0" w:color="000000"/>
              <w:right w:val="nil"/>
            </w:tcBorders>
          </w:tcPr>
          <w:p w:rsidR="00A95752" w:rsidRDefault="00812DB9">
            <w:pPr>
              <w:spacing w:after="0" w:line="259" w:lineRule="auto"/>
              <w:ind w:left="130" w:firstLine="0"/>
              <w:jc w:val="center"/>
            </w:pPr>
            <w:r>
              <w:t>iv)</w:t>
            </w:r>
          </w:p>
        </w:tc>
        <w:tc>
          <w:tcPr>
            <w:tcW w:w="3600"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It is irregular in shape</w:t>
            </w:r>
          </w:p>
        </w:tc>
        <w:tc>
          <w:tcPr>
            <w:tcW w:w="478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108" w:firstLine="0"/>
            </w:pPr>
            <w:r>
              <w:t>It is irregular in shape</w:t>
            </w:r>
          </w:p>
        </w:tc>
      </w:tr>
      <w:tr w:rsidR="00A95752">
        <w:trPr>
          <w:trHeight w:val="286"/>
        </w:trPr>
        <w:tc>
          <w:tcPr>
            <w:tcW w:w="1188" w:type="dxa"/>
            <w:tcBorders>
              <w:top w:val="single" w:sz="4" w:space="0" w:color="000000"/>
              <w:left w:val="single" w:sz="4" w:space="0" w:color="000000"/>
              <w:bottom w:val="single" w:sz="4" w:space="0" w:color="000000"/>
              <w:right w:val="nil"/>
            </w:tcBorders>
          </w:tcPr>
          <w:p w:rsidR="00A95752" w:rsidRDefault="00812DB9">
            <w:pPr>
              <w:spacing w:after="0" w:line="259" w:lineRule="auto"/>
              <w:ind w:left="63" w:firstLine="0"/>
              <w:jc w:val="center"/>
            </w:pPr>
            <w:r>
              <w:t>v)</w:t>
            </w:r>
          </w:p>
        </w:tc>
        <w:tc>
          <w:tcPr>
            <w:tcW w:w="3600" w:type="dxa"/>
            <w:tcBorders>
              <w:top w:val="single" w:sz="4" w:space="0" w:color="000000"/>
              <w:left w:val="nil"/>
              <w:bottom w:val="single" w:sz="4" w:space="0" w:color="000000"/>
              <w:right w:val="single" w:sz="4" w:space="0" w:color="000000"/>
            </w:tcBorders>
          </w:tcPr>
          <w:p w:rsidR="00A95752" w:rsidRDefault="00812DB9">
            <w:pPr>
              <w:spacing w:after="0" w:line="259" w:lineRule="auto"/>
              <w:ind w:left="0" w:firstLine="0"/>
            </w:pPr>
            <w:r>
              <w:t>Nucleus in placed at the periphery</w:t>
            </w:r>
          </w:p>
        </w:tc>
        <w:tc>
          <w:tcPr>
            <w:tcW w:w="4788" w:type="dxa"/>
            <w:tcBorders>
              <w:top w:val="single" w:sz="4" w:space="0" w:color="000000"/>
              <w:left w:val="single" w:sz="4" w:space="0" w:color="000000"/>
              <w:bottom w:val="single" w:sz="4" w:space="0" w:color="000000"/>
              <w:right w:val="single" w:sz="4" w:space="0" w:color="000000"/>
            </w:tcBorders>
          </w:tcPr>
          <w:p w:rsidR="00A95752" w:rsidRDefault="00812DB9">
            <w:pPr>
              <w:spacing w:after="0" w:line="259" w:lineRule="auto"/>
              <w:ind w:left="108" w:firstLine="0"/>
            </w:pPr>
            <w:r>
              <w:t>Nucleus is centrally positioned</w:t>
            </w:r>
          </w:p>
        </w:tc>
      </w:tr>
    </w:tbl>
    <w:p w:rsidR="00A95752" w:rsidRDefault="00812DB9">
      <w:pPr>
        <w:ind w:left="-5" w:right="15"/>
      </w:pPr>
      <w:r>
        <w:t>5marks @1mark</w:t>
      </w:r>
    </w:p>
    <w:p w:rsidR="00A95752" w:rsidRDefault="00812DB9">
      <w:pPr>
        <w:tabs>
          <w:tab w:val="center" w:pos="2862"/>
        </w:tabs>
        <w:ind w:left="-15" w:firstLine="0"/>
      </w:pPr>
      <w:r>
        <w:t>10.</w:t>
      </w:r>
      <w:r>
        <w:tab/>
      </w:r>
      <w:r>
        <w:t>It is important due to the following reasons;-</w:t>
      </w:r>
    </w:p>
    <w:p w:rsidR="00A95752" w:rsidRDefault="00812DB9">
      <w:pPr>
        <w:ind w:left="-5" w:right="15"/>
      </w:pPr>
      <w:r>
        <w:t>Introduction (2marks)</w:t>
      </w:r>
    </w:p>
    <w:p w:rsidR="00A95752" w:rsidRDefault="00812DB9">
      <w:pPr>
        <w:ind w:left="-5" w:right="15"/>
      </w:pPr>
      <w:r>
        <w:lastRenderedPageBreak/>
        <w:t>Main body (12 marks)</w:t>
      </w:r>
    </w:p>
    <w:p w:rsidR="00FA7991" w:rsidRDefault="00812DB9" w:rsidP="00FA7991">
      <w:pPr>
        <w:pStyle w:val="ListParagraph"/>
        <w:numPr>
          <w:ilvl w:val="0"/>
          <w:numId w:val="18"/>
        </w:numPr>
        <w:ind w:right="382"/>
      </w:pPr>
      <w:r>
        <w:t xml:space="preserve">It make easier to study and identify organism </w:t>
      </w:r>
    </w:p>
    <w:p w:rsidR="00FA7991" w:rsidRDefault="00812DB9" w:rsidP="00FA7991">
      <w:pPr>
        <w:ind w:left="360" w:right="382" w:firstLine="0"/>
      </w:pPr>
      <w:r>
        <w:t xml:space="preserve">ii) It makes communication among biologist in the world easier </w:t>
      </w:r>
    </w:p>
    <w:p w:rsidR="00FA7991" w:rsidRDefault="00812DB9" w:rsidP="00FA7991">
      <w:pPr>
        <w:ind w:right="382"/>
      </w:pPr>
      <w:r>
        <w:t xml:space="preserve">iii) </w:t>
      </w:r>
      <w:r>
        <w:t xml:space="preserve">It enables scientists to predict characteristics </w:t>
      </w:r>
      <w:r>
        <w:t>of an or</w:t>
      </w:r>
      <w:r w:rsidR="00FA7991">
        <w:t>ganism based on characteristics</w:t>
      </w:r>
    </w:p>
    <w:p w:rsidR="00A95752" w:rsidRDefault="00812DB9" w:rsidP="00FA7991">
      <w:pPr>
        <w:ind w:right="382"/>
      </w:pPr>
      <w:r>
        <w:t>iv) It helps to understand how organisms are related in terms of their evolutionary history</w:t>
      </w:r>
    </w:p>
    <w:p w:rsidR="00A95752" w:rsidRDefault="00812DB9" w:rsidP="00FA7991">
      <w:pPr>
        <w:spacing w:after="6326"/>
        <w:ind w:left="-5" w:right="15"/>
      </w:pPr>
      <w:r>
        <w:t>Conclusion (1 mark)</w:t>
      </w:r>
    </w:p>
    <w:sectPr w:rsidR="00A95752">
      <w:footerReference w:type="even" r:id="rId8"/>
      <w:footerReference w:type="default" r:id="rId9"/>
      <w:footerReference w:type="first" r:id="rId10"/>
      <w:pgSz w:w="12240" w:h="15840"/>
      <w:pgMar w:top="1441" w:right="1440" w:bottom="1212" w:left="1440" w:header="720" w:footer="9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2DB9" w:rsidRDefault="00812DB9">
      <w:pPr>
        <w:spacing w:after="0" w:line="240" w:lineRule="auto"/>
      </w:pPr>
      <w:r>
        <w:separator/>
      </w:r>
    </w:p>
  </w:endnote>
  <w:endnote w:type="continuationSeparator" w:id="0">
    <w:p w:rsidR="00812DB9" w:rsidRDefault="00812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752" w:rsidRDefault="00812DB9">
    <w:pPr>
      <w:tabs>
        <w:tab w:val="center" w:pos="4680"/>
        <w:tab w:val="right" w:pos="9360"/>
      </w:tabs>
      <w:spacing w:after="0" w:line="259" w:lineRule="auto"/>
      <w:ind w:left="0" w:firstLine="0"/>
    </w:pPr>
    <w:r>
      <w:rPr>
        <w:rFonts w:ascii="Berlin Sans FB" w:eastAsia="Berlin Sans FB" w:hAnsi="Berlin Sans FB" w:cs="Berlin Sans FB"/>
        <w:b/>
        <w:sz w:val="21"/>
      </w:rPr>
      <w:t>U.B.N COOPERATION BIOLOGY</w:t>
    </w:r>
    <w:r>
      <w:rPr>
        <w:rFonts w:ascii="Berlin Sans FB" w:eastAsia="Berlin Sans FB" w:hAnsi="Berlin Sans FB" w:cs="Berlin Sans FB"/>
        <w:b/>
        <w:sz w:val="21"/>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ab/>
    </w:r>
    <w:r>
      <w:rPr>
        <w:rFonts w:ascii="Berlin Sans FB" w:eastAsia="Berlin Sans FB" w:hAnsi="Berlin Sans FB" w:cs="Berlin Sans FB"/>
        <w:b/>
        <w:sz w:val="21"/>
      </w:rPr>
      <w:t>MONTHLY TEST OCTOBER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752" w:rsidRDefault="00812DB9">
    <w:pPr>
      <w:tabs>
        <w:tab w:val="center" w:pos="4680"/>
        <w:tab w:val="right" w:pos="9360"/>
      </w:tabs>
      <w:spacing w:after="0" w:line="259" w:lineRule="auto"/>
      <w:ind w:left="0" w:firstLine="0"/>
    </w:pPr>
    <w:r>
      <w:rPr>
        <w:rFonts w:ascii="Berlin Sans FB" w:eastAsia="Berlin Sans FB" w:hAnsi="Berlin Sans FB" w:cs="Berlin Sans FB"/>
        <w:b/>
        <w:sz w:val="21"/>
      </w:rPr>
      <w:tab/>
    </w:r>
    <w:r>
      <w:fldChar w:fldCharType="begin"/>
    </w:r>
    <w:r>
      <w:instrText xml:space="preserve"> PAGE   \* MER</w:instrText>
    </w:r>
    <w:r>
      <w:instrText xml:space="preserve">GEFORMAT </w:instrText>
    </w:r>
    <w:r>
      <w:fldChar w:fldCharType="separate"/>
    </w:r>
    <w:r w:rsidR="00FA7991" w:rsidRPr="00FA7991">
      <w:rPr>
        <w:rFonts w:ascii="Calibri" w:eastAsia="Calibri" w:hAnsi="Calibri" w:cs="Calibri"/>
        <w:noProof/>
        <w:sz w:val="18"/>
      </w:rPr>
      <w:t>6</w:t>
    </w:r>
    <w:r>
      <w:rPr>
        <w:rFonts w:ascii="Calibri" w:eastAsia="Calibri" w:hAnsi="Calibri" w:cs="Calibri"/>
        <w:sz w:val="18"/>
      </w:rPr>
      <w:fldChar w:fldCharType="end"/>
    </w:r>
    <w:r>
      <w:rPr>
        <w:rFonts w:ascii="Calibri" w:eastAsia="Calibri" w:hAnsi="Calibri" w:cs="Calibri"/>
        <w:sz w:val="18"/>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752" w:rsidRDefault="00812DB9">
    <w:pPr>
      <w:tabs>
        <w:tab w:val="center" w:pos="4680"/>
        <w:tab w:val="right" w:pos="9360"/>
      </w:tabs>
      <w:spacing w:after="0" w:line="259" w:lineRule="auto"/>
      <w:ind w:left="0" w:firstLine="0"/>
    </w:pPr>
    <w:r>
      <w:rPr>
        <w:rFonts w:ascii="Berlin Sans FB" w:eastAsia="Berlin Sans FB" w:hAnsi="Berlin Sans FB" w:cs="Berlin Sans FB"/>
        <w:b/>
        <w:sz w:val="21"/>
      </w:rPr>
      <w:t>U.B.N COOPERATION BIOLOGY</w:t>
    </w:r>
    <w:r>
      <w:rPr>
        <w:rFonts w:ascii="Berlin Sans FB" w:eastAsia="Berlin Sans FB" w:hAnsi="Berlin Sans FB" w:cs="Berlin Sans FB"/>
        <w:b/>
        <w:sz w:val="21"/>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ab/>
    </w:r>
    <w:r>
      <w:rPr>
        <w:rFonts w:ascii="Berlin Sans FB" w:eastAsia="Berlin Sans FB" w:hAnsi="Berlin Sans FB" w:cs="Berlin Sans FB"/>
        <w:b/>
        <w:sz w:val="21"/>
      </w:rPr>
      <w:t>MONTHLY TEST OCTOBER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2DB9" w:rsidRDefault="00812DB9">
      <w:pPr>
        <w:spacing w:after="0" w:line="240" w:lineRule="auto"/>
      </w:pPr>
      <w:r>
        <w:separator/>
      </w:r>
    </w:p>
  </w:footnote>
  <w:footnote w:type="continuationSeparator" w:id="0">
    <w:p w:rsidR="00812DB9" w:rsidRDefault="00812D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04D5F"/>
    <w:multiLevelType w:val="hybridMultilevel"/>
    <w:tmpl w:val="F43669D6"/>
    <w:lvl w:ilvl="0" w:tplc="98FED9D0">
      <w:start w:val="6"/>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4D016">
      <w:start w:val="1"/>
      <w:numFmt w:val="lowerLetter"/>
      <w:lvlText w:val="%2"/>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D69314">
      <w:start w:val="1"/>
      <w:numFmt w:val="lowerRoman"/>
      <w:lvlText w:val="%3"/>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C3CBA">
      <w:start w:val="1"/>
      <w:numFmt w:val="decimal"/>
      <w:lvlText w:val="%4"/>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48478">
      <w:start w:val="1"/>
      <w:numFmt w:val="lowerLetter"/>
      <w:lvlText w:val="%5"/>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E73F6">
      <w:start w:val="1"/>
      <w:numFmt w:val="lowerRoman"/>
      <w:lvlText w:val="%6"/>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65128">
      <w:start w:val="1"/>
      <w:numFmt w:val="decimal"/>
      <w:lvlText w:val="%7"/>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811A0">
      <w:start w:val="1"/>
      <w:numFmt w:val="lowerLetter"/>
      <w:lvlText w:val="%8"/>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011B8">
      <w:start w:val="1"/>
      <w:numFmt w:val="lowerRoman"/>
      <w:lvlText w:val="%9"/>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6EA0201"/>
    <w:multiLevelType w:val="hybridMultilevel"/>
    <w:tmpl w:val="132C0756"/>
    <w:lvl w:ilvl="0" w:tplc="AC2220A8">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47290">
      <w:start w:val="1"/>
      <w:numFmt w:val="lowerLetter"/>
      <w:lvlText w:val="%2"/>
      <w:lvlJc w:val="left"/>
      <w:pPr>
        <w:ind w:left="1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A15A8">
      <w:start w:val="1"/>
      <w:numFmt w:val="lowerRoman"/>
      <w:lvlText w:val="%3"/>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8600E">
      <w:start w:val="1"/>
      <w:numFmt w:val="decimal"/>
      <w:lvlText w:val="%4"/>
      <w:lvlJc w:val="left"/>
      <w:pPr>
        <w:ind w:left="2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6FA6A">
      <w:start w:val="1"/>
      <w:numFmt w:val="lowerLetter"/>
      <w:lvlText w:val="%5"/>
      <w:lvlJc w:val="left"/>
      <w:pPr>
        <w:ind w:left="3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AC9FE">
      <w:start w:val="1"/>
      <w:numFmt w:val="lowerRoman"/>
      <w:lvlText w:val="%6"/>
      <w:lvlJc w:val="left"/>
      <w:pPr>
        <w:ind w:left="4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758">
      <w:start w:val="1"/>
      <w:numFmt w:val="decimal"/>
      <w:lvlText w:val="%7"/>
      <w:lvlJc w:val="left"/>
      <w:pPr>
        <w:ind w:left="4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E58E4">
      <w:start w:val="1"/>
      <w:numFmt w:val="lowerLetter"/>
      <w:lvlText w:val="%8"/>
      <w:lvlJc w:val="left"/>
      <w:pPr>
        <w:ind w:left="5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08896">
      <w:start w:val="1"/>
      <w:numFmt w:val="lowerRoman"/>
      <w:lvlText w:val="%9"/>
      <w:lvlJc w:val="left"/>
      <w:pPr>
        <w:ind w:left="6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8B12DE1"/>
    <w:multiLevelType w:val="hybridMultilevel"/>
    <w:tmpl w:val="ACA248E8"/>
    <w:lvl w:ilvl="0" w:tplc="7ADA660C">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46C38">
      <w:start w:val="1"/>
      <w:numFmt w:val="lowerLetter"/>
      <w:lvlText w:val="%2"/>
      <w:lvlJc w:val="left"/>
      <w:pPr>
        <w:ind w:left="1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80804C">
      <w:start w:val="1"/>
      <w:numFmt w:val="lowerRoman"/>
      <w:lvlText w:val="%3"/>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4F064">
      <w:start w:val="1"/>
      <w:numFmt w:val="decimal"/>
      <w:lvlText w:val="%4"/>
      <w:lvlJc w:val="left"/>
      <w:pPr>
        <w:ind w:left="2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2C0986">
      <w:start w:val="1"/>
      <w:numFmt w:val="lowerLetter"/>
      <w:lvlText w:val="%5"/>
      <w:lvlJc w:val="left"/>
      <w:pPr>
        <w:ind w:left="3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89DE4">
      <w:start w:val="1"/>
      <w:numFmt w:val="lowerRoman"/>
      <w:lvlText w:val="%6"/>
      <w:lvlJc w:val="left"/>
      <w:pPr>
        <w:ind w:left="4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E9114">
      <w:start w:val="1"/>
      <w:numFmt w:val="decimal"/>
      <w:lvlText w:val="%7"/>
      <w:lvlJc w:val="left"/>
      <w:pPr>
        <w:ind w:left="4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E89C8">
      <w:start w:val="1"/>
      <w:numFmt w:val="lowerLetter"/>
      <w:lvlText w:val="%8"/>
      <w:lvlJc w:val="left"/>
      <w:pPr>
        <w:ind w:left="5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A1CBA">
      <w:start w:val="1"/>
      <w:numFmt w:val="lowerRoman"/>
      <w:lvlText w:val="%9"/>
      <w:lvlJc w:val="left"/>
      <w:pPr>
        <w:ind w:left="6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D5B062C"/>
    <w:multiLevelType w:val="hybridMultilevel"/>
    <w:tmpl w:val="C9B6EAEC"/>
    <w:lvl w:ilvl="0" w:tplc="1922B55A">
      <w:start w:val="1"/>
      <w:numFmt w:val="lowerRoman"/>
      <w:lvlText w:val="%1)"/>
      <w:lvlJc w:val="left"/>
      <w:pPr>
        <w:ind w:left="679"/>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1" w:tplc="BC2C7072">
      <w:start w:val="1"/>
      <w:numFmt w:val="lowerRoman"/>
      <w:lvlText w:val="%2)"/>
      <w:lvlJc w:val="left"/>
      <w:pPr>
        <w:ind w:left="1440"/>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2" w:tplc="68CCB6BC">
      <w:start w:val="1"/>
      <w:numFmt w:val="lowerRoman"/>
      <w:lvlText w:val="%3)"/>
      <w:lvlJc w:val="left"/>
      <w:pPr>
        <w:ind w:left="183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3" w:tplc="FEE06486">
      <w:start w:val="1"/>
      <w:numFmt w:val="decimal"/>
      <w:lvlText w:val="%4"/>
      <w:lvlJc w:val="left"/>
      <w:pPr>
        <w:ind w:left="241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4" w:tplc="0988E9B0">
      <w:start w:val="1"/>
      <w:numFmt w:val="lowerLetter"/>
      <w:lvlText w:val="%5"/>
      <w:lvlJc w:val="left"/>
      <w:pPr>
        <w:ind w:left="313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5" w:tplc="C660C820">
      <w:start w:val="1"/>
      <w:numFmt w:val="lowerRoman"/>
      <w:lvlText w:val="%6"/>
      <w:lvlJc w:val="left"/>
      <w:pPr>
        <w:ind w:left="385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6" w:tplc="0B3E86DA">
      <w:start w:val="1"/>
      <w:numFmt w:val="decimal"/>
      <w:lvlText w:val="%7"/>
      <w:lvlJc w:val="left"/>
      <w:pPr>
        <w:ind w:left="457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7" w:tplc="D84EA562">
      <w:start w:val="1"/>
      <w:numFmt w:val="lowerLetter"/>
      <w:lvlText w:val="%8"/>
      <w:lvlJc w:val="left"/>
      <w:pPr>
        <w:ind w:left="529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8" w:tplc="0D9A4562">
      <w:start w:val="1"/>
      <w:numFmt w:val="lowerRoman"/>
      <w:lvlText w:val="%9"/>
      <w:lvlJc w:val="left"/>
      <w:pPr>
        <w:ind w:left="601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abstractNum>
  <w:abstractNum w:abstractNumId="4">
    <w:nsid w:val="10610475"/>
    <w:multiLevelType w:val="hybridMultilevel"/>
    <w:tmpl w:val="3D345BF2"/>
    <w:lvl w:ilvl="0" w:tplc="BC4C5492">
      <w:start w:val="2"/>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B097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2E8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63C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2ED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E7C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95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464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440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14F11C9D"/>
    <w:multiLevelType w:val="hybridMultilevel"/>
    <w:tmpl w:val="AED23D82"/>
    <w:lvl w:ilvl="0" w:tplc="16566A86">
      <w:start w:val="1"/>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A512A">
      <w:start w:val="1"/>
      <w:numFmt w:val="lowerLetter"/>
      <w:lvlText w:val="%2"/>
      <w:lvlJc w:val="left"/>
      <w:pPr>
        <w:ind w:left="1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A62EE">
      <w:start w:val="1"/>
      <w:numFmt w:val="lowerRoman"/>
      <w:lvlText w:val="%3"/>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EA5D4">
      <w:start w:val="1"/>
      <w:numFmt w:val="decimal"/>
      <w:lvlText w:val="%4"/>
      <w:lvlJc w:val="left"/>
      <w:pPr>
        <w:ind w:left="2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480DC">
      <w:start w:val="1"/>
      <w:numFmt w:val="lowerLetter"/>
      <w:lvlText w:val="%5"/>
      <w:lvlJc w:val="left"/>
      <w:pPr>
        <w:ind w:left="3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860EA">
      <w:start w:val="1"/>
      <w:numFmt w:val="lowerRoman"/>
      <w:lvlText w:val="%6"/>
      <w:lvlJc w:val="left"/>
      <w:pPr>
        <w:ind w:left="4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EC4F4">
      <w:start w:val="1"/>
      <w:numFmt w:val="decimal"/>
      <w:lvlText w:val="%7"/>
      <w:lvlJc w:val="left"/>
      <w:pPr>
        <w:ind w:left="4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07F9A">
      <w:start w:val="1"/>
      <w:numFmt w:val="lowerLetter"/>
      <w:lvlText w:val="%8"/>
      <w:lvlJc w:val="left"/>
      <w:pPr>
        <w:ind w:left="5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AC276">
      <w:start w:val="1"/>
      <w:numFmt w:val="lowerRoman"/>
      <w:lvlText w:val="%9"/>
      <w:lvlJc w:val="left"/>
      <w:pPr>
        <w:ind w:left="6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1D0F7240"/>
    <w:multiLevelType w:val="hybridMultilevel"/>
    <w:tmpl w:val="91E6B0A0"/>
    <w:lvl w:ilvl="0" w:tplc="97566DA0">
      <w:start w:val="1"/>
      <w:numFmt w:val="lowerRoman"/>
      <w:lvlText w:val="%1)"/>
      <w:lvlJc w:val="left"/>
      <w:pPr>
        <w:ind w:left="679"/>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1" w:tplc="EE6C5BD0">
      <w:start w:val="1"/>
      <w:numFmt w:val="lowerLetter"/>
      <w:lvlText w:val="%2"/>
      <w:lvlJc w:val="left"/>
      <w:pPr>
        <w:ind w:left="133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2" w:tplc="C7A6E102">
      <w:start w:val="1"/>
      <w:numFmt w:val="lowerRoman"/>
      <w:lvlText w:val="%3"/>
      <w:lvlJc w:val="left"/>
      <w:pPr>
        <w:ind w:left="205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3" w:tplc="8D5803C4">
      <w:start w:val="1"/>
      <w:numFmt w:val="decimal"/>
      <w:lvlText w:val="%4"/>
      <w:lvlJc w:val="left"/>
      <w:pPr>
        <w:ind w:left="277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4" w:tplc="C1324758">
      <w:start w:val="1"/>
      <w:numFmt w:val="lowerLetter"/>
      <w:lvlText w:val="%5"/>
      <w:lvlJc w:val="left"/>
      <w:pPr>
        <w:ind w:left="349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5" w:tplc="7F542914">
      <w:start w:val="1"/>
      <w:numFmt w:val="lowerRoman"/>
      <w:lvlText w:val="%6"/>
      <w:lvlJc w:val="left"/>
      <w:pPr>
        <w:ind w:left="421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6" w:tplc="55D4255A">
      <w:start w:val="1"/>
      <w:numFmt w:val="decimal"/>
      <w:lvlText w:val="%7"/>
      <w:lvlJc w:val="left"/>
      <w:pPr>
        <w:ind w:left="493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7" w:tplc="69FE9F70">
      <w:start w:val="1"/>
      <w:numFmt w:val="lowerLetter"/>
      <w:lvlText w:val="%8"/>
      <w:lvlJc w:val="left"/>
      <w:pPr>
        <w:ind w:left="565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8" w:tplc="F1A273B8">
      <w:start w:val="1"/>
      <w:numFmt w:val="lowerRoman"/>
      <w:lvlText w:val="%9"/>
      <w:lvlJc w:val="left"/>
      <w:pPr>
        <w:ind w:left="637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abstractNum>
  <w:abstractNum w:abstractNumId="7">
    <w:nsid w:val="2A717E5F"/>
    <w:multiLevelType w:val="hybridMultilevel"/>
    <w:tmpl w:val="9B4C2B1E"/>
    <w:lvl w:ilvl="0" w:tplc="A01250DC">
      <w:start w:val="5"/>
      <w:numFmt w:val="lowerRoman"/>
      <w:lvlText w:val="%1)"/>
      <w:lvlJc w:val="left"/>
      <w:pPr>
        <w:ind w:left="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E5278">
      <w:start w:val="1"/>
      <w:numFmt w:val="lowerLetter"/>
      <w:lvlText w:val="%2"/>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2607A">
      <w:start w:val="1"/>
      <w:numFmt w:val="lowerRoman"/>
      <w:lvlText w:val="%3"/>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4761A">
      <w:start w:val="1"/>
      <w:numFmt w:val="decimal"/>
      <w:lvlText w:val="%4"/>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8DD62">
      <w:start w:val="1"/>
      <w:numFmt w:val="lowerLetter"/>
      <w:lvlText w:val="%5"/>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2B006">
      <w:start w:val="1"/>
      <w:numFmt w:val="lowerRoman"/>
      <w:lvlText w:val="%6"/>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E9338">
      <w:start w:val="1"/>
      <w:numFmt w:val="decimal"/>
      <w:lvlText w:val="%7"/>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AFBBA">
      <w:start w:val="1"/>
      <w:numFmt w:val="lowerLetter"/>
      <w:lvlText w:val="%8"/>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0103C">
      <w:start w:val="1"/>
      <w:numFmt w:val="lowerRoman"/>
      <w:lvlText w:val="%9"/>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3EBD274E"/>
    <w:multiLevelType w:val="hybridMultilevel"/>
    <w:tmpl w:val="3B48BDEE"/>
    <w:lvl w:ilvl="0" w:tplc="01B6DA26">
      <w:start w:val="1"/>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BCFA6C">
      <w:start w:val="1"/>
      <w:numFmt w:val="lowerLetter"/>
      <w:lvlText w:val="%2"/>
      <w:lvlJc w:val="left"/>
      <w:pPr>
        <w:ind w:left="1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C87AC">
      <w:start w:val="1"/>
      <w:numFmt w:val="lowerRoman"/>
      <w:lvlText w:val="%3"/>
      <w:lvlJc w:val="left"/>
      <w:pPr>
        <w:ind w:left="2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261BC">
      <w:start w:val="1"/>
      <w:numFmt w:val="decimal"/>
      <w:lvlText w:val="%4"/>
      <w:lvlJc w:val="left"/>
      <w:pPr>
        <w:ind w:left="2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E6D82">
      <w:start w:val="1"/>
      <w:numFmt w:val="lowerLetter"/>
      <w:lvlText w:val="%5"/>
      <w:lvlJc w:val="left"/>
      <w:pPr>
        <w:ind w:left="3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C75A6">
      <w:start w:val="1"/>
      <w:numFmt w:val="lowerRoman"/>
      <w:lvlText w:val="%6"/>
      <w:lvlJc w:val="left"/>
      <w:pPr>
        <w:ind w:left="4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A6316">
      <w:start w:val="1"/>
      <w:numFmt w:val="decimal"/>
      <w:lvlText w:val="%7"/>
      <w:lvlJc w:val="left"/>
      <w:pPr>
        <w:ind w:left="4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2B968">
      <w:start w:val="1"/>
      <w:numFmt w:val="lowerLetter"/>
      <w:lvlText w:val="%8"/>
      <w:lvlJc w:val="left"/>
      <w:pPr>
        <w:ind w:left="5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A54E0">
      <w:start w:val="1"/>
      <w:numFmt w:val="lowerRoman"/>
      <w:lvlText w:val="%9"/>
      <w:lvlJc w:val="left"/>
      <w:pPr>
        <w:ind w:left="6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40D2791D"/>
    <w:multiLevelType w:val="hybridMultilevel"/>
    <w:tmpl w:val="24A0697E"/>
    <w:lvl w:ilvl="0" w:tplc="85348A9C">
      <w:start w:val="1"/>
      <w:numFmt w:val="lowerRoman"/>
      <w:lvlText w:val="%1)"/>
      <w:lvlJc w:val="left"/>
      <w:pPr>
        <w:ind w:left="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AF0B6">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4207C">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0A3A4">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5AEC9C">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0D41C">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6D3BE">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0CAEE0">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8F492">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4327622A"/>
    <w:multiLevelType w:val="hybridMultilevel"/>
    <w:tmpl w:val="61242BD0"/>
    <w:lvl w:ilvl="0" w:tplc="352AE130">
      <w:start w:val="1"/>
      <w:numFmt w:val="decimal"/>
      <w:lvlText w:val="%1"/>
      <w:lvlJc w:val="left"/>
      <w:pPr>
        <w:ind w:left="360"/>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1" w:tplc="9FB803F4">
      <w:start w:val="1"/>
      <w:numFmt w:val="lowerLetter"/>
      <w:lvlText w:val="%2"/>
      <w:lvlJc w:val="left"/>
      <w:pPr>
        <w:ind w:left="1027"/>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2" w:tplc="F280A56C">
      <w:start w:val="1"/>
      <w:numFmt w:val="lowerRoman"/>
      <w:lvlText w:val="%3)"/>
      <w:lvlJc w:val="left"/>
      <w:pPr>
        <w:ind w:left="183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3" w:tplc="BB3A3202">
      <w:start w:val="1"/>
      <w:numFmt w:val="decimal"/>
      <w:lvlText w:val="%4"/>
      <w:lvlJc w:val="left"/>
      <w:pPr>
        <w:ind w:left="241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4" w:tplc="FCDE6F42">
      <w:start w:val="1"/>
      <w:numFmt w:val="lowerLetter"/>
      <w:lvlText w:val="%5"/>
      <w:lvlJc w:val="left"/>
      <w:pPr>
        <w:ind w:left="313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5" w:tplc="C85ABE28">
      <w:start w:val="1"/>
      <w:numFmt w:val="lowerRoman"/>
      <w:lvlText w:val="%6"/>
      <w:lvlJc w:val="left"/>
      <w:pPr>
        <w:ind w:left="385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6" w:tplc="8D0EBBFC">
      <w:start w:val="1"/>
      <w:numFmt w:val="decimal"/>
      <w:lvlText w:val="%7"/>
      <w:lvlJc w:val="left"/>
      <w:pPr>
        <w:ind w:left="457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7" w:tplc="57A82F5C">
      <w:start w:val="1"/>
      <w:numFmt w:val="lowerLetter"/>
      <w:lvlText w:val="%8"/>
      <w:lvlJc w:val="left"/>
      <w:pPr>
        <w:ind w:left="529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8" w:tplc="52CE424E">
      <w:start w:val="1"/>
      <w:numFmt w:val="lowerRoman"/>
      <w:lvlText w:val="%9"/>
      <w:lvlJc w:val="left"/>
      <w:pPr>
        <w:ind w:left="6014"/>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abstractNum>
  <w:abstractNum w:abstractNumId="11">
    <w:nsid w:val="49FE4A54"/>
    <w:multiLevelType w:val="hybridMultilevel"/>
    <w:tmpl w:val="6778DD1C"/>
    <w:lvl w:ilvl="0" w:tplc="1840C5C8">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A11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C8A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C1E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2F7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F5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A8F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2F3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B669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4EEF64C5"/>
    <w:multiLevelType w:val="hybridMultilevel"/>
    <w:tmpl w:val="4E3CC552"/>
    <w:lvl w:ilvl="0" w:tplc="5C5A44C4">
      <w:start w:val="2"/>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463A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401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821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4F6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C77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4B9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4A4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823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4FF93870"/>
    <w:multiLevelType w:val="hybridMultilevel"/>
    <w:tmpl w:val="B8286302"/>
    <w:lvl w:ilvl="0" w:tplc="98DCC0F8">
      <w:start w:val="1"/>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62916">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4A644">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0DA28">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41E64">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A64FA">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A479E">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21E2E">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A1B82">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68ED1EAB"/>
    <w:multiLevelType w:val="hybridMultilevel"/>
    <w:tmpl w:val="8C669E50"/>
    <w:lvl w:ilvl="0" w:tplc="0D944A00">
      <w:start w:val="1"/>
      <w:numFmt w:val="decimal"/>
      <w:lvlText w:val="%1."/>
      <w:lvlJc w:val="left"/>
      <w:pPr>
        <w:ind w:left="1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1" w:tplc="380A4C98">
      <w:start w:val="1"/>
      <w:numFmt w:val="lowerLetter"/>
      <w:lvlText w:val="%2"/>
      <w:lvlJc w:val="left"/>
      <w:pPr>
        <w:ind w:left="108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2" w:tplc="E2929938">
      <w:start w:val="1"/>
      <w:numFmt w:val="lowerRoman"/>
      <w:lvlText w:val="%3"/>
      <w:lvlJc w:val="left"/>
      <w:pPr>
        <w:ind w:left="180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3" w:tplc="66403528">
      <w:start w:val="1"/>
      <w:numFmt w:val="decimal"/>
      <w:lvlText w:val="%4"/>
      <w:lvlJc w:val="left"/>
      <w:pPr>
        <w:ind w:left="252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4" w:tplc="AE0CB73C">
      <w:start w:val="1"/>
      <w:numFmt w:val="lowerLetter"/>
      <w:lvlText w:val="%5"/>
      <w:lvlJc w:val="left"/>
      <w:pPr>
        <w:ind w:left="324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5" w:tplc="0332E74E">
      <w:start w:val="1"/>
      <w:numFmt w:val="lowerRoman"/>
      <w:lvlText w:val="%6"/>
      <w:lvlJc w:val="left"/>
      <w:pPr>
        <w:ind w:left="396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6" w:tplc="1D965A66">
      <w:start w:val="1"/>
      <w:numFmt w:val="decimal"/>
      <w:lvlText w:val="%7"/>
      <w:lvlJc w:val="left"/>
      <w:pPr>
        <w:ind w:left="468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7" w:tplc="75BAEC46">
      <w:start w:val="1"/>
      <w:numFmt w:val="lowerLetter"/>
      <w:lvlText w:val="%8"/>
      <w:lvlJc w:val="left"/>
      <w:pPr>
        <w:ind w:left="540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lvl w:ilvl="8" w:tplc="F5E01DA2">
      <w:start w:val="1"/>
      <w:numFmt w:val="lowerRoman"/>
      <w:lvlText w:val="%9"/>
      <w:lvlJc w:val="left"/>
      <w:pPr>
        <w:ind w:left="6120"/>
      </w:pPr>
      <w:rPr>
        <w:rFonts w:ascii="Berlin Sans FB" w:eastAsia="Berlin Sans FB" w:hAnsi="Berlin Sans FB" w:cs="Berlin Sans FB"/>
        <w:b/>
        <w:bCs/>
        <w:i w:val="0"/>
        <w:strike w:val="0"/>
        <w:dstrike w:val="0"/>
        <w:color w:val="1D1B11"/>
        <w:sz w:val="32"/>
        <w:szCs w:val="32"/>
        <w:u w:val="none" w:color="000000"/>
        <w:bdr w:val="none" w:sz="0" w:space="0" w:color="auto"/>
        <w:shd w:val="clear" w:color="auto" w:fill="auto"/>
        <w:vertAlign w:val="baseline"/>
      </w:rPr>
    </w:lvl>
  </w:abstractNum>
  <w:abstractNum w:abstractNumId="15">
    <w:nsid w:val="766F497F"/>
    <w:multiLevelType w:val="hybridMultilevel"/>
    <w:tmpl w:val="8C0050FE"/>
    <w:lvl w:ilvl="0" w:tplc="9B8E1336">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0E4C0">
      <w:start w:val="1"/>
      <w:numFmt w:val="lowerLetter"/>
      <w:lvlText w:val="%2"/>
      <w:lvlJc w:val="left"/>
      <w:pPr>
        <w:ind w:left="1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C45EE">
      <w:start w:val="1"/>
      <w:numFmt w:val="lowerRoman"/>
      <w:lvlText w:val="%3"/>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CED14">
      <w:start w:val="1"/>
      <w:numFmt w:val="decimal"/>
      <w:lvlText w:val="%4"/>
      <w:lvlJc w:val="left"/>
      <w:pPr>
        <w:ind w:left="2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EADA4">
      <w:start w:val="1"/>
      <w:numFmt w:val="lowerLetter"/>
      <w:lvlText w:val="%5"/>
      <w:lvlJc w:val="left"/>
      <w:pPr>
        <w:ind w:left="3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4F99A">
      <w:start w:val="1"/>
      <w:numFmt w:val="lowerRoman"/>
      <w:lvlText w:val="%6"/>
      <w:lvlJc w:val="left"/>
      <w:pPr>
        <w:ind w:left="4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0341A">
      <w:start w:val="1"/>
      <w:numFmt w:val="decimal"/>
      <w:lvlText w:val="%7"/>
      <w:lvlJc w:val="left"/>
      <w:pPr>
        <w:ind w:left="4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60E32">
      <w:start w:val="1"/>
      <w:numFmt w:val="lowerLetter"/>
      <w:lvlText w:val="%8"/>
      <w:lvlJc w:val="left"/>
      <w:pPr>
        <w:ind w:left="5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E9AAC">
      <w:start w:val="1"/>
      <w:numFmt w:val="lowerRoman"/>
      <w:lvlText w:val="%9"/>
      <w:lvlJc w:val="left"/>
      <w:pPr>
        <w:ind w:left="6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777767C5"/>
    <w:multiLevelType w:val="hybridMultilevel"/>
    <w:tmpl w:val="9CBE90A4"/>
    <w:lvl w:ilvl="0" w:tplc="5CCEB38E">
      <w:start w:val="5"/>
      <w:numFmt w:val="lowerRoman"/>
      <w:lvlText w:val="%1)"/>
      <w:lvlJc w:val="left"/>
      <w:pPr>
        <w:ind w:left="705"/>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1" w:tplc="F5A2022A">
      <w:start w:val="1"/>
      <w:numFmt w:val="lowerLetter"/>
      <w:lvlText w:val="%2"/>
      <w:lvlJc w:val="left"/>
      <w:pPr>
        <w:ind w:left="130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2" w:tplc="5BEAA1DA">
      <w:start w:val="1"/>
      <w:numFmt w:val="lowerRoman"/>
      <w:lvlText w:val="%3"/>
      <w:lvlJc w:val="left"/>
      <w:pPr>
        <w:ind w:left="202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3" w:tplc="92F44976">
      <w:start w:val="1"/>
      <w:numFmt w:val="decimal"/>
      <w:lvlText w:val="%4"/>
      <w:lvlJc w:val="left"/>
      <w:pPr>
        <w:ind w:left="274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4" w:tplc="A39C230C">
      <w:start w:val="1"/>
      <w:numFmt w:val="lowerLetter"/>
      <w:lvlText w:val="%5"/>
      <w:lvlJc w:val="left"/>
      <w:pPr>
        <w:ind w:left="346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5" w:tplc="D08E7F2E">
      <w:start w:val="1"/>
      <w:numFmt w:val="lowerRoman"/>
      <w:lvlText w:val="%6"/>
      <w:lvlJc w:val="left"/>
      <w:pPr>
        <w:ind w:left="418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6" w:tplc="78B2D164">
      <w:start w:val="1"/>
      <w:numFmt w:val="decimal"/>
      <w:lvlText w:val="%7"/>
      <w:lvlJc w:val="left"/>
      <w:pPr>
        <w:ind w:left="490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7" w:tplc="8608448E">
      <w:start w:val="1"/>
      <w:numFmt w:val="lowerLetter"/>
      <w:lvlText w:val="%8"/>
      <w:lvlJc w:val="left"/>
      <w:pPr>
        <w:ind w:left="562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lvl w:ilvl="8" w:tplc="4BE853E0">
      <w:start w:val="1"/>
      <w:numFmt w:val="lowerRoman"/>
      <w:lvlText w:val="%9"/>
      <w:lvlJc w:val="left"/>
      <w:pPr>
        <w:ind w:left="6348"/>
      </w:pPr>
      <w:rPr>
        <w:rFonts w:ascii="Times New Roman" w:eastAsia="Times New Roman" w:hAnsi="Times New Roman" w:cs="Times New Roman"/>
        <w:b w:val="0"/>
        <w:i w:val="0"/>
        <w:strike w:val="0"/>
        <w:dstrike w:val="0"/>
        <w:color w:val="444444"/>
        <w:sz w:val="24"/>
        <w:szCs w:val="24"/>
        <w:u w:val="none" w:color="000000"/>
        <w:bdr w:val="none" w:sz="0" w:space="0" w:color="auto"/>
        <w:shd w:val="clear" w:color="auto" w:fill="auto"/>
        <w:vertAlign w:val="baseline"/>
      </w:rPr>
    </w:lvl>
  </w:abstractNum>
  <w:abstractNum w:abstractNumId="17">
    <w:nsid w:val="79307FF3"/>
    <w:multiLevelType w:val="hybridMultilevel"/>
    <w:tmpl w:val="DB18D7DC"/>
    <w:lvl w:ilvl="0" w:tplc="977E56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5"/>
  </w:num>
  <w:num w:numId="4">
    <w:abstractNumId w:val="13"/>
  </w:num>
  <w:num w:numId="5">
    <w:abstractNumId w:val="11"/>
  </w:num>
  <w:num w:numId="6">
    <w:abstractNumId w:val="8"/>
  </w:num>
  <w:num w:numId="7">
    <w:abstractNumId w:val="9"/>
  </w:num>
  <w:num w:numId="8">
    <w:abstractNumId w:val="0"/>
  </w:num>
  <w:num w:numId="9">
    <w:abstractNumId w:val="6"/>
  </w:num>
  <w:num w:numId="10">
    <w:abstractNumId w:val="16"/>
  </w:num>
  <w:num w:numId="11">
    <w:abstractNumId w:val="3"/>
  </w:num>
  <w:num w:numId="12">
    <w:abstractNumId w:val="1"/>
  </w:num>
  <w:num w:numId="13">
    <w:abstractNumId w:val="10"/>
  </w:num>
  <w:num w:numId="14">
    <w:abstractNumId w:val="2"/>
  </w:num>
  <w:num w:numId="15">
    <w:abstractNumId w:val="7"/>
  </w:num>
  <w:num w:numId="16">
    <w:abstractNumId w:val="4"/>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752"/>
    <w:rsid w:val="00812DB9"/>
    <w:rsid w:val="00992CCA"/>
    <w:rsid w:val="00A95752"/>
    <w:rsid w:val="00F70083"/>
    <w:rsid w:val="00FA7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AC4076-F95D-4518-9F1A-68702246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9" w:line="270"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A7991"/>
    <w:pPr>
      <w:ind w:left="720"/>
      <w:contextualSpacing/>
    </w:pPr>
  </w:style>
  <w:style w:type="paragraph" w:styleId="Header">
    <w:name w:val="header"/>
    <w:basedOn w:val="Normal"/>
    <w:link w:val="HeaderChar"/>
    <w:uiPriority w:val="99"/>
    <w:unhideWhenUsed/>
    <w:rsid w:val="00FA79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99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 Stationery</dc:creator>
  <cp:keywords/>
  <cp:lastModifiedBy>BURETHA</cp:lastModifiedBy>
  <cp:revision>4</cp:revision>
  <dcterms:created xsi:type="dcterms:W3CDTF">2023-10-31T10:59:00Z</dcterms:created>
  <dcterms:modified xsi:type="dcterms:W3CDTF">2023-10-31T11:03:00Z</dcterms:modified>
</cp:coreProperties>
</file>