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F1D" w:rsidRDefault="00000435" w:rsidP="002B3F1D">
      <w:r w:rsidRPr="00000435">
        <w:rPr>
          <w:rFonts w:ascii="Cambria Math" w:eastAsia="Times New Roman" w:hAnsi="Cambria Math" w:cs="Times New Roman"/>
          <w:b/>
          <w:bCs/>
          <w:noProof/>
          <w:color w:val="000000"/>
          <w:kern w:val="0"/>
          <w:sz w:val="28"/>
          <w:szCs w:val="28"/>
        </w:rPr>
        <w:pict>
          <v:group id="Group 1" o:spid="_x0000_s1026" style="position:absolute;margin-left:0;margin-top:-21.75pt;width:547.5pt;height:173.25pt;z-index:251659264;mso-position-horizontal:center;mso-position-horizontal-relative:margin;mso-height-relative:margin" coordsize="71056,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">
            <v:shapetype id="_x0000_t202" coordsize="21600,21600" o:spt="202" path="m,l,21600r21600,l21600,xe">
              <v:stroke joinstyle="miter"/>
              <v:path gradientshapeok="t" o:connecttype="rect"/>
            </v:shapetype>
            <v:shape id="Text Box 2" o:spid="_x0000_s1027" type="#_x0000_t202" style="position:absolute;width:71056;height:188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" fillcolor="window" strokecolor="windowText" strokeweight="1.5pt">
              <v:textbox>
                <w:txbxContent>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844AD4" w:rsidRDefault="002B3F1D" w:rsidP="002B3F1D">
                    <w:pPr>
                      <w:jc w:val="center"/>
                      <w:rPr>
                        <w:color w:val="FFE599" w:themeColor="accent4" w:themeTint="66"/>
                        <w:sz w:val="14"/>
                        <w:szCs w:val="14"/>
                      </w:rPr>
                    </w:pPr>
                    <w:r w:rsidRPr="00844AD4">
                      <w:rPr>
                        <w:color w:val="FFE599" w:themeColor="accent4" w:themeTint="66"/>
                        <w:sz w:val="14"/>
                        <w:szCs w:val="14"/>
                      </w:rPr>
                      <w:t>KILIMANJARO REGION KILIMANJARO REGION KILIMANJARO REGION KILIMANJARO REGION KILIMANJARO REGION KILIMANJARO REGION KILIMANJARO REGION KILIMANJARO REGION</w:t>
                    </w:r>
                  </w:p>
                  <w:p w:rsidR="002B3F1D" w:rsidRPr="00137CAA" w:rsidRDefault="002B3F1D" w:rsidP="002B3F1D">
                    <w:pPr>
                      <w:rPr>
                        <w:sz w:val="16"/>
                        <w:szCs w:val="16"/>
                      </w:rPr>
                    </w:pPr>
                  </w:p>
                  <w:p w:rsidR="002B3F1D" w:rsidRPr="00137CAA" w:rsidRDefault="002B3F1D" w:rsidP="002B3F1D">
                    <w:pPr>
                      <w:rPr>
                        <w:sz w:val="16"/>
                        <w:szCs w:val="16"/>
                      </w:rPr>
                    </w:pPr>
                  </w:p>
                  <w:p w:rsidR="002B3F1D" w:rsidRPr="00137CAA" w:rsidRDefault="002B3F1D" w:rsidP="002B3F1D">
                    <w:pPr>
                      <w:rPr>
                        <w:sz w:val="16"/>
                        <w:szCs w:val="16"/>
                      </w:rPr>
                    </w:pPr>
                  </w:p>
                  <w:p w:rsidR="002B3F1D" w:rsidRPr="00137CAA" w:rsidRDefault="002B3F1D" w:rsidP="002B3F1D">
                    <w:pPr>
                      <w:rPr>
                        <w:sz w:val="16"/>
                        <w:szCs w:val="16"/>
                      </w:rPr>
                    </w:pPr>
                  </w:p>
                  <w:p w:rsidR="002B3F1D" w:rsidRPr="00137CAA" w:rsidRDefault="002B3F1D" w:rsidP="002B3F1D">
                    <w:pPr>
                      <w:rPr>
                        <w:sz w:val="16"/>
                        <w:szCs w:val="16"/>
                      </w:rPr>
                    </w:pPr>
                  </w:p>
                  <w:p w:rsidR="002B3F1D" w:rsidRPr="00137CAA" w:rsidRDefault="002B3F1D" w:rsidP="002B3F1D">
                    <w:pPr>
                      <w:rPr>
                        <w:sz w:val="16"/>
                        <w:szCs w:val="16"/>
                      </w:rPr>
                    </w:pPr>
                  </w:p>
                  <w:p w:rsidR="002B3F1D" w:rsidRPr="00137CAA" w:rsidRDefault="002B3F1D" w:rsidP="002B3F1D">
                    <w:pPr>
                      <w:rPr>
                        <w:sz w:val="16"/>
                        <w:szCs w:val="16"/>
                      </w:rPr>
                    </w:pPr>
                  </w:p>
                </w:txbxContent>
              </v:textbox>
            </v:shape>
            <v:shape id="Text Box 2" o:spid="_x0000_s1028" type="#_x0000_t202" style="position:absolute;left:762;width:69723;height:188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" filled="f" stroked="f">
              <v:textbox>
                <w:txbxContent>
                  <w:p w:rsidR="002B3F1D" w:rsidRPr="00844AD4" w:rsidRDefault="002B3F1D" w:rsidP="002B3F1D">
                    <w:pPr>
                      <w:spacing w:after="0" w:line="276" w:lineRule="auto"/>
                      <w:ind w:left="720" w:right="1358"/>
                      <w:jc w:val="center"/>
                      <w:rPr>
                        <w:rFonts w:ascii="Cambria Math" w:eastAsia="Times New Roman" w:hAnsi="Cambria Math" w:cs="Times New Roman"/>
                        <w:b/>
                        <w:bCs/>
                        <w:kern w:val="0"/>
                        <w:sz w:val="32"/>
                        <w:szCs w:val="32"/>
                      </w:rPr>
                    </w:pPr>
                    <w:r w:rsidRPr="00844AD4">
                      <w:rPr>
                        <w:rFonts w:ascii="Cambria Math" w:eastAsia="Times New Roman" w:hAnsi="Cambria Math" w:cs="Times New Roman"/>
                        <w:b/>
                        <w:bCs/>
                        <w:kern w:val="0"/>
                        <w:sz w:val="32"/>
                        <w:szCs w:val="32"/>
                      </w:rPr>
                      <w:t>PRESIDENT’S OFFICE</w:t>
                    </w:r>
                  </w:p>
                  <w:p w:rsidR="00943BB2" w:rsidRDefault="002B3F1D" w:rsidP="00943BB2">
                    <w:pPr>
                      <w:spacing w:after="0" w:line="276" w:lineRule="auto"/>
                      <w:ind w:left="720" w:right="1358"/>
                      <w:jc w:val="center"/>
                      <w:rPr>
                        <w:rFonts w:ascii="Cambria Math" w:eastAsia="Times New Roman" w:hAnsi="Cambria Math" w:cs="Times New Roman"/>
                        <w:b/>
                        <w:bCs/>
                        <w:kern w:val="0"/>
                        <w:sz w:val="32"/>
                        <w:szCs w:val="32"/>
                      </w:rPr>
                    </w:pPr>
                    <w:r w:rsidRPr="00844AD4">
                      <w:rPr>
                        <w:rFonts w:ascii="Cambria Math" w:eastAsia="Times New Roman" w:hAnsi="Cambria Math" w:cs="Times New Roman"/>
                        <w:b/>
                        <w:bCs/>
                        <w:kern w:val="0"/>
                        <w:sz w:val="32"/>
                        <w:szCs w:val="32"/>
                      </w:rPr>
                      <w:t>REGIONAL ADMINISTRATION AND LOCAL GOVERNMENT</w:t>
                    </w:r>
                  </w:p>
                  <w:p w:rsidR="002B3F1D" w:rsidRPr="00844AD4" w:rsidRDefault="00943BB2" w:rsidP="002B3F1D">
                    <w:pPr>
                      <w:spacing w:after="0" w:line="276" w:lineRule="auto"/>
                      <w:ind w:left="720" w:right="1358"/>
                      <w:jc w:val="center"/>
                      <w:rPr>
                        <w:rFonts w:ascii="Cambria Math" w:eastAsia="Times New Roman" w:hAnsi="Cambria Math" w:cs="Times New Roman"/>
                        <w:b/>
                        <w:bCs/>
                        <w:kern w:val="0"/>
                        <w:sz w:val="32"/>
                        <w:szCs w:val="32"/>
                      </w:rPr>
                    </w:pPr>
                    <w:r>
                      <w:rPr>
                        <w:rFonts w:ascii="Cambria Math" w:eastAsia="Times New Roman" w:hAnsi="Cambria Math" w:cs="Times New Roman"/>
                        <w:b/>
                        <w:bCs/>
                        <w:kern w:val="0"/>
                        <w:sz w:val="32"/>
                        <w:szCs w:val="32"/>
                      </w:rPr>
                      <w:t>LONGIDO DISTICT SEPTEMBER MID BREAK EXAMS</w:t>
                    </w:r>
                  </w:p>
                  <w:p w:rsidR="002B3F1D" w:rsidRPr="00844AD4" w:rsidRDefault="002B3F1D" w:rsidP="002B3F1D">
                    <w:pPr>
                      <w:spacing w:after="0" w:line="276" w:lineRule="auto"/>
                      <w:ind w:left="720" w:right="1358"/>
                      <w:jc w:val="center"/>
                      <w:rPr>
                        <w:rFonts w:ascii="Cambria Math" w:eastAsia="Times New Roman" w:hAnsi="Cambria Math" w:cs="Times New Roman"/>
                        <w:b/>
                        <w:bCs/>
                        <w:kern w:val="0"/>
                        <w:sz w:val="32"/>
                        <w:szCs w:val="32"/>
                      </w:rPr>
                    </w:pPr>
                    <w:r w:rsidRPr="00844AD4">
                      <w:rPr>
                        <w:rFonts w:ascii="Cambria Math" w:eastAsia="Times New Roman" w:hAnsi="Cambria Math" w:cs="Times New Roman"/>
                        <w:b/>
                        <w:bCs/>
                        <w:kern w:val="0"/>
                        <w:sz w:val="32"/>
                        <w:szCs w:val="32"/>
                      </w:rPr>
                      <w:t xml:space="preserve">FORM </w:t>
                    </w:r>
                    <w:r>
                      <w:rPr>
                        <w:rFonts w:ascii="Cambria Math" w:eastAsia="Times New Roman" w:hAnsi="Cambria Math" w:cs="Times New Roman"/>
                        <w:b/>
                        <w:bCs/>
                        <w:kern w:val="0"/>
                        <w:sz w:val="32"/>
                        <w:szCs w:val="32"/>
                      </w:rPr>
                      <w:t>THREE</w:t>
                    </w:r>
                    <w:r w:rsidRPr="00844AD4">
                      <w:rPr>
                        <w:rFonts w:ascii="Cambria Math" w:eastAsia="Times New Roman" w:hAnsi="Cambria Math" w:cs="Times New Roman"/>
                        <w:b/>
                        <w:bCs/>
                        <w:kern w:val="0"/>
                        <w:sz w:val="32"/>
                        <w:szCs w:val="32"/>
                      </w:rPr>
                      <w:t xml:space="preserve"> TERMINAL </w:t>
                    </w:r>
                    <w:r>
                      <w:rPr>
                        <w:rFonts w:ascii="Cambria Math" w:eastAsia="Times New Roman" w:hAnsi="Cambria Math" w:cs="Times New Roman"/>
                        <w:b/>
                        <w:bCs/>
                        <w:kern w:val="0"/>
                        <w:sz w:val="32"/>
                        <w:szCs w:val="32"/>
                      </w:rPr>
                      <w:t>EXAMINATION</w:t>
                    </w:r>
                  </w:p>
                  <w:p w:rsidR="002B3F1D" w:rsidRPr="005C52F3" w:rsidRDefault="002B3F1D" w:rsidP="002B3F1D">
                    <w:pPr>
                      <w:spacing w:after="0" w:line="276" w:lineRule="auto"/>
                      <w:ind w:right="1358"/>
                      <w:rPr>
                        <w:rFonts w:ascii="Cambria Math" w:eastAsia="Times New Roman" w:hAnsi="Cambria Math" w:cs="Times New Roman"/>
                        <w:b/>
                        <w:bCs/>
                        <w:kern w:val="0"/>
                        <w:sz w:val="24"/>
                        <w:szCs w:val="24"/>
                      </w:rPr>
                    </w:pPr>
                    <w:bookmarkStart w:id="0" w:name="_Hlk166043393"/>
                    <w:r>
                      <w:rPr>
                        <w:rFonts w:ascii="Cambria Math" w:eastAsia="Times New Roman" w:hAnsi="Cambria Math" w:cs="Times New Roman"/>
                        <w:b/>
                        <w:bCs/>
                        <w:kern w:val="0"/>
                        <w:sz w:val="24"/>
                        <w:szCs w:val="24"/>
                      </w:rPr>
                      <w:t>0</w:t>
                    </w:r>
                    <w:r w:rsidR="00003FA4">
                      <w:rPr>
                        <w:rFonts w:ascii="Cambria Math" w:eastAsia="Times New Roman" w:hAnsi="Cambria Math" w:cs="Times New Roman"/>
                        <w:b/>
                        <w:bCs/>
                        <w:kern w:val="0"/>
                        <w:sz w:val="24"/>
                        <w:szCs w:val="24"/>
                      </w:rPr>
                      <w:t>62</w:t>
                    </w:r>
                  </w:p>
                  <w:bookmarkEnd w:id="0"/>
                  <w:p w:rsidR="002B3F1D" w:rsidRPr="00374DD0" w:rsidRDefault="00003FA4" w:rsidP="002B3F1D">
                    <w:pPr>
                      <w:spacing w:after="0" w:line="276" w:lineRule="auto"/>
                      <w:ind w:left="720" w:right="1358"/>
                      <w:jc w:val="center"/>
                      <w:rPr>
                        <w:rFonts w:ascii="Cambria Math" w:eastAsia="Times New Roman" w:hAnsi="Cambria Math" w:cs="Times New Roman"/>
                        <w:b/>
                        <w:bCs/>
                        <w:kern w:val="0"/>
                        <w:sz w:val="36"/>
                        <w:szCs w:val="36"/>
                      </w:rPr>
                    </w:pPr>
                    <w:r>
                      <w:rPr>
                        <w:rFonts w:ascii="Cambria Math" w:eastAsia="Times New Roman" w:hAnsi="Cambria Math" w:cs="Times New Roman"/>
                        <w:b/>
                        <w:bCs/>
                        <w:kern w:val="0"/>
                        <w:sz w:val="32"/>
                        <w:szCs w:val="32"/>
                      </w:rPr>
                      <w:t>BOOK KEEPING</w:t>
                    </w:r>
                  </w:p>
                  <w:p w:rsidR="002B3F1D" w:rsidRPr="00374DD0" w:rsidRDefault="002B3F1D" w:rsidP="002B3F1D">
                    <w:pPr>
                      <w:jc w:val="center"/>
                      <w:rPr>
                        <w:rFonts w:ascii="Cambria Math" w:hAnsi="Cambria Math"/>
                        <w:b/>
                        <w:bCs/>
                        <w:sz w:val="24"/>
                        <w:szCs w:val="24"/>
                      </w:rPr>
                    </w:pPr>
                    <w:r w:rsidRPr="00374DD0">
                      <w:rPr>
                        <w:rFonts w:ascii="Cambria Math" w:hAnsi="Cambria Math"/>
                        <w:sz w:val="24"/>
                        <w:szCs w:val="24"/>
                      </w:rPr>
                      <w:t xml:space="preserve">TIME: </w:t>
                    </w:r>
                    <w:r>
                      <w:rPr>
                        <w:rFonts w:ascii="Cambria Math" w:hAnsi="Cambria Math"/>
                        <w:sz w:val="24"/>
                        <w:szCs w:val="24"/>
                      </w:rPr>
                      <w:t>3:00</w:t>
                    </w:r>
                    <w:r w:rsidRPr="00374DD0">
                      <w:rPr>
                        <w:rFonts w:ascii="Cambria Math" w:hAnsi="Cambria Math"/>
                        <w:sz w:val="24"/>
                        <w:szCs w:val="24"/>
                      </w:rPr>
                      <w:t xml:space="preserve"> HOURS                                                                                                                                                </w:t>
                    </w:r>
                    <w:r w:rsidR="00943BB2">
                      <w:rPr>
                        <w:rFonts w:ascii="Cambria Math" w:hAnsi="Cambria Math"/>
                        <w:sz w:val="24"/>
                        <w:szCs w:val="24"/>
                      </w:rPr>
                      <w:t>Sep 2026</w:t>
                    </w:r>
                  </w:p>
                  <w:p w:rsidR="002B3F1D" w:rsidRPr="00ED5E83" w:rsidRDefault="002B3F1D" w:rsidP="002B3F1D">
                    <w:pPr>
                      <w:spacing w:after="0"/>
                      <w:ind w:left="5" w:right="1358" w:hanging="5"/>
                      <w:rPr>
                        <w:rFonts w:ascii="Cambria Math" w:eastAsia="Times New Roman" w:hAnsi="Cambria Math" w:cs="Times New Roman"/>
                        <w:b/>
                        <w:bCs/>
                        <w:kern w:val="0"/>
                        <w:sz w:val="24"/>
                        <w:szCs w:val="24"/>
                      </w:rPr>
                    </w:pPr>
                  </w:p>
                  <w:p w:rsidR="002B3F1D" w:rsidRDefault="002B3F1D" w:rsidP="002B3F1D"/>
                </w:txbxContent>
              </v:textbox>
            </v:shape>
            <w10:wrap type="square" anchorx="margin"/>
          </v:group>
        </w:pict>
      </w:r>
    </w:p>
    <w:p w:rsidR="002B3F1D" w:rsidRPr="002B3F1D" w:rsidRDefault="002B3F1D" w:rsidP="002B3F1D">
      <w:r w:rsidRPr="002B3F1D">
        <w:rPr>
          <w:rFonts w:ascii="Book Antiqua" w:eastAsia="Tahoma" w:hAnsi="Book Antiqua" w:cs="Tahoma"/>
          <w:b/>
          <w:bCs/>
          <w:color w:val="000000"/>
          <w:kern w:val="0"/>
          <w:sz w:val="24"/>
        </w:rPr>
        <w:t>INSTRUCTIONS</w:t>
      </w:r>
    </w:p>
    <w:p w:rsidR="002B3F1D" w:rsidRPr="002B3F1D" w:rsidRDefault="002B3F1D" w:rsidP="002B3F1D">
      <w:pPr>
        <w:numPr>
          <w:ilvl w:val="0"/>
          <w:numId w:val="1"/>
        </w:numPr>
        <w:spacing w:after="1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i/>
          <w:iCs/>
          <w:kern w:val="0"/>
          <w:sz w:val="24"/>
          <w:szCs w:val="24"/>
        </w:rPr>
        <w:t xml:space="preserve">This paper consists of </w:t>
      </w:r>
      <w:r w:rsidRPr="002B3F1D">
        <w:rPr>
          <w:rFonts w:ascii="Book Antiqua" w:eastAsia="Tahoma" w:hAnsi="Book Antiqua" w:cs="Times New Roman"/>
          <w:b/>
          <w:bCs/>
          <w:i/>
          <w:iCs/>
          <w:kern w:val="0"/>
          <w:sz w:val="24"/>
          <w:szCs w:val="24"/>
        </w:rPr>
        <w:t>section A, B,</w:t>
      </w:r>
      <w:r w:rsidRPr="002B3F1D">
        <w:rPr>
          <w:rFonts w:ascii="Book Antiqua" w:eastAsia="Tahoma" w:hAnsi="Book Antiqua" w:cs="Times New Roman"/>
          <w:bCs/>
          <w:i/>
          <w:iCs/>
          <w:kern w:val="0"/>
          <w:sz w:val="24"/>
          <w:szCs w:val="24"/>
        </w:rPr>
        <w:t xml:space="preserve">and </w:t>
      </w:r>
      <w:r w:rsidRPr="002B3F1D">
        <w:rPr>
          <w:rFonts w:ascii="Book Antiqua" w:eastAsia="Tahoma" w:hAnsi="Book Antiqua" w:cs="Times New Roman"/>
          <w:b/>
          <w:i/>
          <w:iCs/>
          <w:kern w:val="0"/>
          <w:sz w:val="24"/>
          <w:szCs w:val="24"/>
        </w:rPr>
        <w:t xml:space="preserve">C </w:t>
      </w:r>
      <w:r w:rsidRPr="002B3F1D">
        <w:rPr>
          <w:rFonts w:ascii="Book Antiqua" w:eastAsia="Tahoma" w:hAnsi="Book Antiqua" w:cs="Times New Roman"/>
          <w:i/>
          <w:iCs/>
          <w:kern w:val="0"/>
          <w:sz w:val="24"/>
          <w:szCs w:val="24"/>
        </w:rPr>
        <w:t xml:space="preserve">with a total of </w:t>
      </w:r>
      <w:r w:rsidRPr="002B3F1D">
        <w:rPr>
          <w:rFonts w:ascii="Book Antiqua" w:eastAsia="Tahoma" w:hAnsi="Book Antiqua" w:cs="Times New Roman"/>
          <w:b/>
          <w:i/>
          <w:iCs/>
          <w:kern w:val="0"/>
          <w:sz w:val="24"/>
          <w:szCs w:val="24"/>
        </w:rPr>
        <w:t xml:space="preserve">nine (9) </w:t>
      </w:r>
      <w:r w:rsidRPr="002B3F1D">
        <w:rPr>
          <w:rFonts w:ascii="Book Antiqua" w:eastAsia="Tahoma" w:hAnsi="Book Antiqua" w:cs="Times New Roman"/>
          <w:i/>
          <w:iCs/>
          <w:kern w:val="0"/>
          <w:sz w:val="24"/>
          <w:szCs w:val="24"/>
        </w:rPr>
        <w:t>questions</w:t>
      </w:r>
    </w:p>
    <w:p w:rsidR="002B3F1D" w:rsidRPr="002B3F1D" w:rsidRDefault="002B3F1D" w:rsidP="002B3F1D">
      <w:pPr>
        <w:numPr>
          <w:ilvl w:val="0"/>
          <w:numId w:val="1"/>
        </w:numPr>
        <w:spacing w:after="1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i/>
          <w:iCs/>
          <w:kern w:val="0"/>
          <w:sz w:val="24"/>
          <w:szCs w:val="24"/>
        </w:rPr>
        <w:t xml:space="preserve">Answer </w:t>
      </w:r>
      <w:r w:rsidRPr="002B3F1D">
        <w:rPr>
          <w:rFonts w:ascii="Book Antiqua" w:eastAsia="Tahoma" w:hAnsi="Book Antiqua" w:cs="Times New Roman"/>
          <w:b/>
          <w:i/>
          <w:iCs/>
          <w:kern w:val="0"/>
          <w:sz w:val="24"/>
          <w:szCs w:val="24"/>
        </w:rPr>
        <w:t xml:space="preserve">all </w:t>
      </w:r>
      <w:r w:rsidRPr="002B3F1D">
        <w:rPr>
          <w:rFonts w:ascii="Book Antiqua" w:eastAsia="Tahoma" w:hAnsi="Book Antiqua" w:cs="Times New Roman"/>
          <w:i/>
          <w:iCs/>
          <w:kern w:val="0"/>
          <w:sz w:val="24"/>
          <w:szCs w:val="24"/>
        </w:rPr>
        <w:t>questions.</w:t>
      </w:r>
    </w:p>
    <w:p w:rsidR="002B3F1D" w:rsidRPr="002B3F1D" w:rsidRDefault="002B3F1D" w:rsidP="002B3F1D">
      <w:pPr>
        <w:numPr>
          <w:ilvl w:val="0"/>
          <w:numId w:val="1"/>
        </w:numPr>
        <w:spacing w:after="1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b/>
          <w:bCs/>
          <w:i/>
          <w:iCs/>
          <w:kern w:val="0"/>
          <w:sz w:val="24"/>
          <w:szCs w:val="24"/>
        </w:rPr>
        <w:t>Section A</w:t>
      </w:r>
      <w:r w:rsidRPr="002B3F1D">
        <w:rPr>
          <w:rFonts w:ascii="Book Antiqua" w:eastAsia="Tahoma" w:hAnsi="Book Antiqua" w:cs="Times New Roman"/>
          <w:i/>
          <w:iCs/>
          <w:kern w:val="0"/>
          <w:sz w:val="24"/>
          <w:szCs w:val="24"/>
        </w:rPr>
        <w:t xml:space="preserve"> carries</w:t>
      </w:r>
      <w:r w:rsidRPr="002B3F1D">
        <w:rPr>
          <w:rFonts w:ascii="Book Antiqua" w:eastAsia="Tahoma" w:hAnsi="Book Antiqua" w:cs="Times New Roman"/>
          <w:b/>
          <w:i/>
          <w:iCs/>
          <w:kern w:val="0"/>
          <w:sz w:val="24"/>
          <w:szCs w:val="24"/>
        </w:rPr>
        <w:t xml:space="preserve"> (15) </w:t>
      </w:r>
      <w:r w:rsidRPr="002B3F1D">
        <w:rPr>
          <w:rFonts w:ascii="Book Antiqua" w:eastAsia="Tahoma" w:hAnsi="Book Antiqua" w:cs="Times New Roman"/>
          <w:i/>
          <w:iCs/>
          <w:kern w:val="0"/>
          <w:sz w:val="24"/>
          <w:szCs w:val="24"/>
        </w:rPr>
        <w:t xml:space="preserve">marks, section B </w:t>
      </w:r>
      <w:r w:rsidRPr="002B3F1D">
        <w:rPr>
          <w:rFonts w:ascii="Book Antiqua" w:eastAsia="Tahoma" w:hAnsi="Book Antiqua" w:cs="Times New Roman"/>
          <w:b/>
          <w:i/>
          <w:iCs/>
          <w:kern w:val="0"/>
          <w:sz w:val="24"/>
          <w:szCs w:val="24"/>
        </w:rPr>
        <w:t xml:space="preserve">carries 40 </w:t>
      </w:r>
      <w:r w:rsidRPr="002B3F1D">
        <w:rPr>
          <w:rFonts w:ascii="Book Antiqua" w:eastAsia="Tahoma" w:hAnsi="Book Antiqua" w:cs="Times New Roman"/>
          <w:i/>
          <w:iCs/>
          <w:kern w:val="0"/>
          <w:sz w:val="24"/>
          <w:szCs w:val="24"/>
        </w:rPr>
        <w:t xml:space="preserve">marks and </w:t>
      </w:r>
      <w:r w:rsidRPr="002B3F1D">
        <w:rPr>
          <w:rFonts w:ascii="Book Antiqua" w:eastAsia="Tahoma" w:hAnsi="Book Antiqua" w:cs="Times New Roman"/>
          <w:b/>
          <w:bCs/>
          <w:i/>
          <w:iCs/>
          <w:kern w:val="0"/>
          <w:sz w:val="24"/>
          <w:szCs w:val="24"/>
        </w:rPr>
        <w:t>section C</w:t>
      </w:r>
      <w:r w:rsidRPr="002B3F1D">
        <w:rPr>
          <w:rFonts w:ascii="Book Antiqua" w:eastAsia="Tahoma" w:hAnsi="Book Antiqua" w:cs="Times New Roman"/>
          <w:i/>
          <w:iCs/>
          <w:kern w:val="0"/>
          <w:sz w:val="24"/>
          <w:szCs w:val="24"/>
        </w:rPr>
        <w:t>carries</w:t>
      </w:r>
      <w:r w:rsidRPr="002B3F1D">
        <w:rPr>
          <w:rFonts w:ascii="Book Antiqua" w:eastAsia="Tahoma" w:hAnsi="Book Antiqua" w:cs="Times New Roman"/>
          <w:b/>
          <w:i/>
          <w:iCs/>
          <w:kern w:val="0"/>
          <w:sz w:val="24"/>
          <w:szCs w:val="24"/>
        </w:rPr>
        <w:t xml:space="preserve"> (45) </w:t>
      </w:r>
      <w:r w:rsidRPr="002B3F1D">
        <w:rPr>
          <w:rFonts w:ascii="Book Antiqua" w:eastAsia="Tahoma" w:hAnsi="Book Antiqua" w:cs="Times New Roman"/>
          <w:i/>
          <w:iCs/>
          <w:kern w:val="0"/>
          <w:sz w:val="24"/>
          <w:szCs w:val="24"/>
        </w:rPr>
        <w:t>marks.</w:t>
      </w:r>
    </w:p>
    <w:p w:rsidR="002B3F1D" w:rsidRPr="002B3F1D" w:rsidRDefault="002B3F1D" w:rsidP="002B3F1D">
      <w:pPr>
        <w:numPr>
          <w:ilvl w:val="0"/>
          <w:numId w:val="1"/>
        </w:numPr>
        <w:spacing w:after="1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i/>
          <w:iCs/>
          <w:kern w:val="0"/>
          <w:sz w:val="24"/>
          <w:szCs w:val="24"/>
        </w:rPr>
        <w:t>Non programmable calculator may be used.</w:t>
      </w:r>
    </w:p>
    <w:p w:rsidR="002B3F1D" w:rsidRPr="002B3F1D" w:rsidRDefault="002B3F1D" w:rsidP="002B3F1D">
      <w:pPr>
        <w:numPr>
          <w:ilvl w:val="0"/>
          <w:numId w:val="1"/>
        </w:numPr>
        <w:spacing w:after="1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i/>
          <w:iCs/>
          <w:kern w:val="0"/>
          <w:sz w:val="24"/>
          <w:szCs w:val="24"/>
        </w:rPr>
        <w:t>Cellular phones and unauthorized materials are not allowed in the examination room.</w:t>
      </w:r>
    </w:p>
    <w:p w:rsidR="002B3F1D" w:rsidRDefault="002B3F1D" w:rsidP="002B3F1D">
      <w:pPr>
        <w:numPr>
          <w:ilvl w:val="0"/>
          <w:numId w:val="1"/>
        </w:numPr>
        <w:spacing w:after="390" w:line="276" w:lineRule="auto"/>
        <w:ind w:right="3" w:hanging="360"/>
        <w:jc w:val="both"/>
        <w:rPr>
          <w:rFonts w:ascii="Book Antiqua" w:eastAsia="Tahoma" w:hAnsi="Book Antiqua" w:cs="Times New Roman"/>
          <w:i/>
          <w:iCs/>
          <w:kern w:val="0"/>
          <w:sz w:val="24"/>
          <w:szCs w:val="24"/>
        </w:rPr>
      </w:pPr>
      <w:r w:rsidRPr="002B3F1D">
        <w:rPr>
          <w:rFonts w:ascii="Book Antiqua" w:eastAsia="Tahoma" w:hAnsi="Book Antiqua" w:cs="Times New Roman"/>
          <w:i/>
          <w:iCs/>
          <w:kern w:val="0"/>
          <w:sz w:val="24"/>
          <w:szCs w:val="24"/>
        </w:rPr>
        <w:t xml:space="preserve">Write your </w:t>
      </w:r>
      <w:r w:rsidRPr="002B3F1D">
        <w:rPr>
          <w:rFonts w:ascii="Book Antiqua" w:eastAsia="Tahoma" w:hAnsi="Book Antiqua" w:cs="Times New Roman"/>
          <w:b/>
          <w:i/>
          <w:iCs/>
          <w:kern w:val="0"/>
          <w:sz w:val="24"/>
          <w:szCs w:val="24"/>
        </w:rPr>
        <w:t>Name on</w:t>
      </w:r>
      <w:r w:rsidRPr="002B3F1D">
        <w:rPr>
          <w:rFonts w:ascii="Book Antiqua" w:eastAsia="Tahoma" w:hAnsi="Book Antiqua" w:cs="Times New Roman"/>
          <w:i/>
          <w:iCs/>
          <w:kern w:val="0"/>
          <w:sz w:val="24"/>
          <w:szCs w:val="24"/>
        </w:rPr>
        <w:t xml:space="preserve"> every page of your answer sheet (s) </w:t>
      </w:r>
    </w:p>
    <w:p w:rsidR="002B3F1D" w:rsidRPr="002B3F1D" w:rsidRDefault="002B3F1D" w:rsidP="002B3F1D">
      <w:pPr>
        <w:spacing w:after="22" w:line="276" w:lineRule="auto"/>
        <w:ind w:left="1083" w:right="360" w:hanging="10"/>
        <w:jc w:val="center"/>
        <w:rPr>
          <w:rFonts w:ascii="Book Antiqua" w:eastAsia="Tahoma" w:hAnsi="Book Antiqua" w:cs="Times New Roman"/>
          <w:kern w:val="0"/>
          <w:sz w:val="24"/>
          <w:szCs w:val="24"/>
        </w:rPr>
      </w:pPr>
      <w:r w:rsidRPr="002B3F1D">
        <w:rPr>
          <w:rFonts w:ascii="Book Antiqua" w:eastAsia="Tahoma" w:hAnsi="Book Antiqua" w:cs="Times New Roman"/>
          <w:b/>
          <w:kern w:val="0"/>
          <w:sz w:val="24"/>
          <w:szCs w:val="24"/>
        </w:rPr>
        <w:t>SECTION A (15 MARKS)</w:t>
      </w:r>
    </w:p>
    <w:p w:rsidR="002B3F1D" w:rsidRPr="002B3F1D" w:rsidRDefault="002B3F1D" w:rsidP="002B3F1D">
      <w:pPr>
        <w:numPr>
          <w:ilvl w:val="0"/>
          <w:numId w:val="8"/>
        </w:numPr>
        <w:spacing w:after="10" w:line="276" w:lineRule="auto"/>
        <w:ind w:left="426"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For each of the items (i) – (x) choose the correct answer from the among the given alternatives and write the letter beside the item number in the answer booklet provided.</w:t>
      </w:r>
    </w:p>
    <w:p w:rsidR="002B3F1D" w:rsidRPr="002B3F1D" w:rsidRDefault="002B3F1D" w:rsidP="002B3F1D">
      <w:pPr>
        <w:numPr>
          <w:ilvl w:val="0"/>
          <w:numId w:val="6"/>
        </w:numPr>
        <w:spacing w:after="10" w:line="276" w:lineRule="auto"/>
        <w:ind w:left="851" w:right="3" w:hanging="425"/>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A customer buys 100 items of TZS 5000 each and has been given a 25% cash discount, if he pays within 30 days. What amount would he pay within the discounting period?</w:t>
      </w:r>
    </w:p>
    <w:p w:rsidR="002B3F1D" w:rsidRPr="002B3F1D" w:rsidRDefault="002B3F1D" w:rsidP="002B3F1D">
      <w:pPr>
        <w:numPr>
          <w:ilvl w:val="1"/>
          <w:numId w:val="2"/>
        </w:numPr>
        <w:spacing w:after="10" w:line="276" w:lineRule="auto"/>
        <w:ind w:left="1560" w:right="3"/>
        <w:jc w:val="both"/>
        <w:rPr>
          <w:rFonts w:ascii="Book Antiqua" w:eastAsia="Tahoma" w:hAnsi="Book Antiqua" w:cs="Times New Roman"/>
          <w:kern w:val="0"/>
          <w:sz w:val="24"/>
          <w:szCs w:val="24"/>
        </w:rPr>
        <w:sectPr w:rsidR="002B3F1D" w:rsidRPr="002B3F1D" w:rsidSect="00943BB2">
          <w:headerReference w:type="even" r:id="rId7"/>
          <w:headerReference w:type="default" r:id="rId8"/>
          <w:footerReference w:type="default" r:id="rId9"/>
          <w:headerReference w:type="first" r:id="rId10"/>
          <w:pgSz w:w="11906" w:h="16838" w:code="9"/>
          <w:pgMar w:top="720" w:right="576" w:bottom="720" w:left="576"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Default="002B3F1D" w:rsidP="002B3F1D">
      <w:pPr>
        <w:pStyle w:val="ListParagraph"/>
        <w:numPr>
          <w:ilvl w:val="1"/>
          <w:numId w:val="2"/>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lastRenderedPageBreak/>
        <w:t xml:space="preserve">TZS 735,000 </w:t>
      </w:r>
    </w:p>
    <w:p w:rsidR="002B3F1D" w:rsidRDefault="002B3F1D" w:rsidP="002B3F1D">
      <w:pPr>
        <w:pStyle w:val="ListParagraph"/>
        <w:numPr>
          <w:ilvl w:val="1"/>
          <w:numId w:val="2"/>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 xml:space="preserve">TZS 625,000 </w:t>
      </w:r>
    </w:p>
    <w:p w:rsidR="002B3F1D" w:rsidRDefault="002B3F1D" w:rsidP="002B3F1D">
      <w:pPr>
        <w:pStyle w:val="ListParagraph"/>
        <w:numPr>
          <w:ilvl w:val="1"/>
          <w:numId w:val="2"/>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 xml:space="preserve">TZS 573,000 </w:t>
      </w:r>
    </w:p>
    <w:p w:rsidR="002B3F1D" w:rsidRDefault="002B3F1D" w:rsidP="002B3F1D">
      <w:pPr>
        <w:pStyle w:val="ListParagraph"/>
        <w:numPr>
          <w:ilvl w:val="1"/>
          <w:numId w:val="2"/>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375,000</w:t>
      </w:r>
    </w:p>
    <w:p w:rsidR="002B3F1D" w:rsidRPr="002B3F1D" w:rsidRDefault="002B3F1D" w:rsidP="002B3F1D">
      <w:pPr>
        <w:pStyle w:val="ListParagraph"/>
        <w:numPr>
          <w:ilvl w:val="1"/>
          <w:numId w:val="2"/>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 xml:space="preserve"> TZS 125,000</w:t>
      </w:r>
    </w:p>
    <w:p w:rsidR="002B3F1D" w:rsidRPr="002B3F1D" w:rsidRDefault="002B3F1D" w:rsidP="002B3F1D">
      <w:pPr>
        <w:spacing w:after="10" w:line="276" w:lineRule="auto"/>
        <w:ind w:left="1560" w:right="3"/>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numPr>
          <w:ilvl w:val="0"/>
          <w:numId w:val="6"/>
        </w:numPr>
        <w:spacing w:after="10" w:line="276" w:lineRule="auto"/>
        <w:ind w:left="851" w:right="3" w:hanging="425"/>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lastRenderedPageBreak/>
        <w:t>Which item would appear under non – current liabilities in the statement of financial position?</w:t>
      </w:r>
    </w:p>
    <w:p w:rsidR="002B3F1D" w:rsidRPr="002B3F1D" w:rsidRDefault="002B3F1D" w:rsidP="002B3F1D">
      <w:pPr>
        <w:numPr>
          <w:ilvl w:val="0"/>
          <w:numId w:val="7"/>
        </w:numPr>
        <w:spacing w:after="10" w:line="276" w:lineRule="auto"/>
        <w:ind w:left="1560"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70,000, 8 – years loan from National Bank of Commerce</w:t>
      </w:r>
    </w:p>
    <w:p w:rsidR="002B3F1D" w:rsidRPr="002B3F1D" w:rsidRDefault="002B3F1D" w:rsidP="002B3F1D">
      <w:pPr>
        <w:numPr>
          <w:ilvl w:val="0"/>
          <w:numId w:val="7"/>
        </w:numPr>
        <w:spacing w:after="10" w:line="276" w:lineRule="auto"/>
        <w:ind w:left="1560"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900,000 interest maturing in 10 – years’ time</w:t>
      </w:r>
    </w:p>
    <w:p w:rsidR="002B3F1D" w:rsidRPr="002B3F1D" w:rsidRDefault="002B3F1D" w:rsidP="002B3F1D">
      <w:pPr>
        <w:numPr>
          <w:ilvl w:val="0"/>
          <w:numId w:val="7"/>
        </w:numPr>
        <w:spacing w:after="10" w:line="276" w:lineRule="auto"/>
        <w:ind w:left="1560"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50, 000 accrued expenses</w:t>
      </w:r>
    </w:p>
    <w:p w:rsidR="002B3F1D" w:rsidRPr="002B3F1D" w:rsidRDefault="002B3F1D" w:rsidP="002B3F1D">
      <w:pPr>
        <w:numPr>
          <w:ilvl w:val="0"/>
          <w:numId w:val="7"/>
        </w:numPr>
        <w:spacing w:after="10" w:line="276" w:lineRule="auto"/>
        <w:ind w:left="1560"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80,000, 6 – loans from CRDB</w:t>
      </w:r>
    </w:p>
    <w:p w:rsidR="002B3F1D" w:rsidRPr="002B3F1D" w:rsidRDefault="002B3F1D" w:rsidP="002B3F1D">
      <w:pPr>
        <w:numPr>
          <w:ilvl w:val="0"/>
          <w:numId w:val="7"/>
        </w:numPr>
        <w:spacing w:after="10" w:line="276" w:lineRule="auto"/>
        <w:ind w:left="1560" w:right="3" w:hanging="426"/>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20,000 credit sales</w:t>
      </w:r>
    </w:p>
    <w:p w:rsidR="002B3F1D" w:rsidRPr="002B3F1D" w:rsidRDefault="002B3F1D" w:rsidP="002B3F1D">
      <w:pPr>
        <w:numPr>
          <w:ilvl w:val="0"/>
          <w:numId w:val="6"/>
        </w:numPr>
        <w:spacing w:after="10" w:line="276" w:lineRule="auto"/>
        <w:ind w:left="851" w:right="3" w:hanging="425"/>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Which of the following is not a capital expenditure?</w:t>
      </w:r>
    </w:p>
    <w:p w:rsidR="002B3F1D" w:rsidRPr="002B3F1D" w:rsidRDefault="002B3F1D" w:rsidP="002B3F1D">
      <w:pPr>
        <w:numPr>
          <w:ilvl w:val="0"/>
          <w:numId w:val="4"/>
        </w:numPr>
        <w:spacing w:after="0" w:line="276" w:lineRule="auto"/>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Construction of roads</w:t>
      </w:r>
    </w:p>
    <w:p w:rsidR="002B3F1D" w:rsidRPr="002B3F1D" w:rsidRDefault="002B3F1D" w:rsidP="002B3F1D">
      <w:pPr>
        <w:numPr>
          <w:ilvl w:val="0"/>
          <w:numId w:val="4"/>
        </w:numPr>
        <w:spacing w:after="0" w:line="276" w:lineRule="auto"/>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Purchase and installation of new power plant</w:t>
      </w:r>
    </w:p>
    <w:p w:rsidR="002B3F1D" w:rsidRPr="002B3F1D" w:rsidRDefault="002B3F1D" w:rsidP="002B3F1D">
      <w:pPr>
        <w:numPr>
          <w:ilvl w:val="0"/>
          <w:numId w:val="4"/>
        </w:numPr>
        <w:spacing w:after="0" w:line="276" w:lineRule="auto"/>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Payment of salaries</w:t>
      </w:r>
    </w:p>
    <w:p w:rsidR="002B3F1D" w:rsidRPr="002B3F1D" w:rsidRDefault="002B3F1D" w:rsidP="002B3F1D">
      <w:pPr>
        <w:numPr>
          <w:ilvl w:val="0"/>
          <w:numId w:val="4"/>
        </w:numPr>
        <w:spacing w:after="0" w:line="276" w:lineRule="auto"/>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Construction of bridges</w:t>
      </w:r>
    </w:p>
    <w:p w:rsidR="002B3F1D" w:rsidRPr="002B3F1D" w:rsidRDefault="002B3F1D" w:rsidP="002B3F1D">
      <w:pPr>
        <w:numPr>
          <w:ilvl w:val="0"/>
          <w:numId w:val="4"/>
        </w:numPr>
        <w:spacing w:after="10" w:line="276" w:lineRule="auto"/>
        <w:ind w:right="3"/>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Building of hospitals</w:t>
      </w:r>
    </w:p>
    <w:p w:rsidR="002B3F1D" w:rsidRDefault="002B3F1D" w:rsidP="002B3F1D">
      <w:pPr>
        <w:spacing w:after="10" w:line="276" w:lineRule="auto"/>
        <w:ind w:left="1440" w:right="3"/>
        <w:contextualSpacing/>
        <w:jc w:val="both"/>
        <w:rPr>
          <w:rFonts w:ascii="Book Antiqua" w:eastAsia="Tahoma" w:hAnsi="Book Antiqua" w:cs="Times New Roman"/>
          <w:kern w:val="0"/>
          <w:sz w:val="24"/>
          <w:szCs w:val="24"/>
        </w:rPr>
      </w:pPr>
    </w:p>
    <w:p w:rsidR="00003FA4" w:rsidRPr="002B3F1D" w:rsidRDefault="00003FA4" w:rsidP="002B3F1D">
      <w:pPr>
        <w:spacing w:after="10" w:line="276" w:lineRule="auto"/>
        <w:ind w:left="1440" w:right="3"/>
        <w:contextualSpacing/>
        <w:jc w:val="both"/>
        <w:rPr>
          <w:rFonts w:ascii="Book Antiqua" w:eastAsia="Tahoma" w:hAnsi="Book Antiqua" w:cs="Times New Roman"/>
          <w:kern w:val="0"/>
          <w:sz w:val="24"/>
          <w:szCs w:val="24"/>
        </w:rPr>
      </w:pPr>
    </w:p>
    <w:p w:rsidR="002B3F1D" w:rsidRPr="002B3F1D" w:rsidRDefault="002B3F1D" w:rsidP="002B3F1D">
      <w:pPr>
        <w:numPr>
          <w:ilvl w:val="0"/>
          <w:numId w:val="6"/>
        </w:numPr>
        <w:spacing w:after="10" w:line="276" w:lineRule="auto"/>
        <w:ind w:left="851" w:right="3" w:hanging="425"/>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A business has the cost of goods sold Tshs. 150,000/= and the mark up of 40%, calculate the amount of sales for the business</w:t>
      </w: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102,000</w:t>
      </w: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90,000</w:t>
      </w: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60,000</w:t>
      </w: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150,000</w:t>
      </w:r>
    </w:p>
    <w:p w:rsidR="002B3F1D" w:rsidRPr="002B3F1D" w:rsidRDefault="002B3F1D" w:rsidP="002B3F1D">
      <w:pPr>
        <w:numPr>
          <w:ilvl w:val="1"/>
          <w:numId w:val="4"/>
        </w:numPr>
        <w:spacing w:after="10" w:line="276" w:lineRule="auto"/>
        <w:ind w:left="1560" w:right="3" w:hanging="426"/>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210,000</w:t>
      </w:r>
    </w:p>
    <w:p w:rsidR="002B3F1D" w:rsidRPr="002B3F1D" w:rsidRDefault="002B3F1D" w:rsidP="002B3F1D">
      <w:pPr>
        <w:spacing w:after="10" w:line="276" w:lineRule="auto"/>
        <w:ind w:left="1134" w:right="3"/>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num="2" w:space="708"/>
          <w:docGrid w:linePitch="360"/>
        </w:sectPr>
      </w:pPr>
    </w:p>
    <w:p w:rsidR="002B3F1D" w:rsidRPr="002B3F1D" w:rsidRDefault="002B3F1D" w:rsidP="002B3F1D">
      <w:pPr>
        <w:numPr>
          <w:ilvl w:val="0"/>
          <w:numId w:val="6"/>
        </w:numPr>
        <w:spacing w:after="10" w:line="276" w:lineRule="auto"/>
        <w:ind w:right="3" w:hanging="65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From the following categories of errors, identify the categories of error which affect its transaction is totally not recorded in the books</w:t>
      </w:r>
    </w:p>
    <w:p w:rsidR="002B3F1D" w:rsidRPr="002B3F1D" w:rsidRDefault="002B3F1D" w:rsidP="002B3F1D">
      <w:pPr>
        <w:numPr>
          <w:ilvl w:val="1"/>
          <w:numId w:val="3"/>
        </w:numPr>
        <w:spacing w:after="10" w:line="276" w:lineRule="auto"/>
        <w:ind w:left="1418" w:right="3"/>
        <w:contextualSpacing/>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Default="002B3F1D" w:rsidP="002B3F1D">
      <w:pPr>
        <w:pStyle w:val="ListParagraph"/>
        <w:numPr>
          <w:ilvl w:val="1"/>
          <w:numId w:val="3"/>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Casting errors</w:t>
      </w:r>
    </w:p>
    <w:p w:rsidR="002B3F1D" w:rsidRDefault="002B3F1D" w:rsidP="002B3F1D">
      <w:pPr>
        <w:pStyle w:val="ListParagraph"/>
        <w:numPr>
          <w:ilvl w:val="1"/>
          <w:numId w:val="3"/>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Errors of principle</w:t>
      </w:r>
    </w:p>
    <w:p w:rsidR="002B3F1D" w:rsidRDefault="002B3F1D" w:rsidP="002B3F1D">
      <w:pPr>
        <w:pStyle w:val="ListParagraph"/>
        <w:numPr>
          <w:ilvl w:val="1"/>
          <w:numId w:val="3"/>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Errors of omission</w:t>
      </w:r>
    </w:p>
    <w:p w:rsidR="002B3F1D" w:rsidRDefault="002B3F1D" w:rsidP="002B3F1D">
      <w:pPr>
        <w:pStyle w:val="ListParagraph"/>
        <w:numPr>
          <w:ilvl w:val="1"/>
          <w:numId w:val="3"/>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Errors of original entry</w:t>
      </w:r>
    </w:p>
    <w:p w:rsidR="002B3F1D" w:rsidRPr="002B3F1D" w:rsidRDefault="002B3F1D" w:rsidP="002B3F1D">
      <w:pPr>
        <w:pStyle w:val="ListParagraph"/>
        <w:numPr>
          <w:ilvl w:val="1"/>
          <w:numId w:val="3"/>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Errors of commission</w:t>
      </w:r>
    </w:p>
    <w:p w:rsidR="002B3F1D" w:rsidRPr="002B3F1D" w:rsidRDefault="002B3F1D" w:rsidP="002B3F1D">
      <w:pPr>
        <w:spacing w:after="10" w:line="276" w:lineRule="auto"/>
        <w:ind w:left="1418" w:right="3"/>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num="2" w:space="708"/>
          <w:docGrid w:linePitch="360"/>
        </w:sectPr>
      </w:pPr>
    </w:p>
    <w:p w:rsidR="002B3F1D" w:rsidRPr="002B3F1D" w:rsidRDefault="002B3F1D" w:rsidP="002B3F1D">
      <w:pPr>
        <w:pStyle w:val="ListParagraph"/>
        <w:numPr>
          <w:ilvl w:val="0"/>
          <w:numId w:val="6"/>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 xml:space="preserve">Anything of value that is owned by a business and helps in generating income is called </w:t>
      </w:r>
    </w:p>
    <w:p w:rsidR="002B3F1D" w:rsidRDefault="002B3F1D" w:rsidP="002B3F1D">
      <w:pPr>
        <w:numPr>
          <w:ilvl w:val="0"/>
          <w:numId w:val="5"/>
        </w:numPr>
        <w:spacing w:after="0" w:line="276" w:lineRule="auto"/>
        <w:ind w:left="1418" w:hanging="284"/>
        <w:contextualSpacing/>
        <w:jc w:val="both"/>
        <w:rPr>
          <w:rFonts w:ascii="Book Antiqua" w:eastAsia="Tahoma" w:hAnsi="Book Antiqua" w:cs="Times New Roman"/>
          <w:kern w:val="0"/>
          <w:sz w:val="24"/>
          <w:szCs w:val="24"/>
        </w:rPr>
        <w:sectPr w:rsid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pStyle w:val="NoSpacing"/>
        <w:numPr>
          <w:ilvl w:val="0"/>
          <w:numId w:val="9"/>
        </w:numPr>
        <w:spacing w:line="276" w:lineRule="auto"/>
        <w:rPr>
          <w:rFonts w:ascii="Book Antiqua" w:hAnsi="Book Antiqua"/>
          <w:sz w:val="26"/>
          <w:szCs w:val="26"/>
        </w:rPr>
      </w:pPr>
      <w:r w:rsidRPr="002B3F1D">
        <w:rPr>
          <w:rFonts w:ascii="Book Antiqua" w:hAnsi="Book Antiqua"/>
          <w:sz w:val="26"/>
          <w:szCs w:val="26"/>
        </w:rPr>
        <w:t>Goods</w:t>
      </w:r>
    </w:p>
    <w:p w:rsidR="002B3F1D" w:rsidRPr="002B3F1D" w:rsidRDefault="002B3F1D" w:rsidP="002B3F1D">
      <w:pPr>
        <w:pStyle w:val="NoSpacing"/>
        <w:numPr>
          <w:ilvl w:val="0"/>
          <w:numId w:val="9"/>
        </w:numPr>
        <w:spacing w:line="276" w:lineRule="auto"/>
        <w:rPr>
          <w:rFonts w:ascii="Book Antiqua" w:hAnsi="Book Antiqua"/>
          <w:sz w:val="26"/>
          <w:szCs w:val="26"/>
        </w:rPr>
      </w:pPr>
      <w:r w:rsidRPr="002B3F1D">
        <w:rPr>
          <w:rFonts w:ascii="Book Antiqua" w:hAnsi="Book Antiqua"/>
          <w:sz w:val="26"/>
          <w:szCs w:val="26"/>
        </w:rPr>
        <w:t>Services</w:t>
      </w:r>
    </w:p>
    <w:p w:rsidR="002B3F1D" w:rsidRDefault="002B3F1D" w:rsidP="002B3F1D">
      <w:pPr>
        <w:pStyle w:val="NoSpacing"/>
        <w:numPr>
          <w:ilvl w:val="0"/>
          <w:numId w:val="9"/>
        </w:numPr>
        <w:spacing w:line="276" w:lineRule="auto"/>
        <w:rPr>
          <w:rFonts w:ascii="Book Antiqua" w:hAnsi="Book Antiqua"/>
          <w:sz w:val="26"/>
          <w:szCs w:val="26"/>
        </w:rPr>
      </w:pPr>
      <w:r w:rsidRPr="002B3F1D">
        <w:rPr>
          <w:rFonts w:ascii="Book Antiqua" w:hAnsi="Book Antiqua"/>
          <w:sz w:val="26"/>
          <w:szCs w:val="26"/>
        </w:rPr>
        <w:t>Liability</w:t>
      </w:r>
    </w:p>
    <w:p w:rsidR="002B3F1D" w:rsidRPr="002B3F1D" w:rsidRDefault="002B3F1D" w:rsidP="002B3F1D">
      <w:pPr>
        <w:pStyle w:val="NoSpacing"/>
        <w:numPr>
          <w:ilvl w:val="0"/>
          <w:numId w:val="9"/>
        </w:numPr>
        <w:spacing w:line="276" w:lineRule="auto"/>
        <w:rPr>
          <w:rFonts w:ascii="Book Antiqua" w:hAnsi="Book Antiqua"/>
          <w:sz w:val="26"/>
          <w:szCs w:val="26"/>
        </w:rPr>
      </w:pPr>
      <w:r w:rsidRPr="002B3F1D">
        <w:rPr>
          <w:rFonts w:ascii="Book Antiqua" w:hAnsi="Book Antiqua"/>
          <w:sz w:val="26"/>
          <w:szCs w:val="26"/>
        </w:rPr>
        <w:t>Asset</w:t>
      </w:r>
    </w:p>
    <w:p w:rsidR="002B3F1D" w:rsidRDefault="002B3F1D" w:rsidP="002B3F1D">
      <w:pPr>
        <w:pStyle w:val="NoSpacing"/>
        <w:numPr>
          <w:ilvl w:val="0"/>
          <w:numId w:val="9"/>
        </w:numPr>
        <w:spacing w:line="276" w:lineRule="auto"/>
        <w:rPr>
          <w:rFonts w:ascii="Book Antiqua" w:hAnsi="Book Antiqua"/>
          <w:sz w:val="26"/>
          <w:szCs w:val="26"/>
        </w:rPr>
      </w:pPr>
      <w:r w:rsidRPr="002B3F1D">
        <w:rPr>
          <w:rFonts w:ascii="Book Antiqua" w:hAnsi="Book Antiqua"/>
          <w:sz w:val="26"/>
          <w:szCs w:val="26"/>
        </w:rPr>
        <w:t>Production</w:t>
      </w:r>
    </w:p>
    <w:p w:rsidR="002B3F1D" w:rsidRPr="00E176F8" w:rsidRDefault="002B3F1D" w:rsidP="00E176F8">
      <w:pPr>
        <w:pStyle w:val="ListParagraph"/>
        <w:numPr>
          <w:ilvl w:val="0"/>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Which of the following books of original entry is used to record a list of goods sold on credit?</w:t>
      </w:r>
    </w:p>
    <w:p w:rsidR="00E176F8" w:rsidRDefault="002B3F1D" w:rsidP="00E176F8">
      <w:pPr>
        <w:pStyle w:val="ListParagraph"/>
        <w:numPr>
          <w:ilvl w:val="1"/>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sales return day book</w:t>
      </w:r>
    </w:p>
    <w:p w:rsidR="00E176F8" w:rsidRDefault="002B3F1D" w:rsidP="00E176F8">
      <w:pPr>
        <w:pStyle w:val="ListParagraph"/>
        <w:numPr>
          <w:ilvl w:val="1"/>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purchases day book</w:t>
      </w:r>
    </w:p>
    <w:p w:rsidR="00E176F8" w:rsidRDefault="002B3F1D" w:rsidP="00E176F8">
      <w:pPr>
        <w:pStyle w:val="ListParagraph"/>
        <w:numPr>
          <w:ilvl w:val="1"/>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sales day book</w:t>
      </w:r>
    </w:p>
    <w:p w:rsidR="00E176F8" w:rsidRDefault="002B3F1D" w:rsidP="00E176F8">
      <w:pPr>
        <w:pStyle w:val="ListParagraph"/>
        <w:numPr>
          <w:ilvl w:val="1"/>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purchases return day book</w:t>
      </w:r>
    </w:p>
    <w:p w:rsidR="002B3F1D" w:rsidRPr="00E176F8" w:rsidRDefault="002B3F1D" w:rsidP="00E176F8">
      <w:pPr>
        <w:pStyle w:val="ListParagraph"/>
        <w:numPr>
          <w:ilvl w:val="1"/>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discount received book</w:t>
      </w:r>
    </w:p>
    <w:p w:rsidR="002B3F1D" w:rsidRPr="00E176F8" w:rsidRDefault="002B3F1D" w:rsidP="00E176F8">
      <w:pPr>
        <w:pStyle w:val="ListParagraph"/>
        <w:numPr>
          <w:ilvl w:val="0"/>
          <w:numId w:val="6"/>
        </w:numPr>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A business had an opening and closing stock balanced of TZS 57,000 and TZS 64,300 respectively. What is average stock</w:t>
      </w: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19,100</w:t>
      </w: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60,650</w:t>
      </w: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5,000</w:t>
      </w: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19,600</w:t>
      </w:r>
    </w:p>
    <w:p w:rsidR="002B3F1D" w:rsidRPr="002B3F1D" w:rsidRDefault="002B3F1D" w:rsidP="002B3F1D">
      <w:pPr>
        <w:numPr>
          <w:ilvl w:val="0"/>
          <w:numId w:val="13"/>
        </w:numPr>
        <w:spacing w:after="10" w:line="276" w:lineRule="auto"/>
        <w:ind w:left="1418" w:right="3" w:hanging="284"/>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TZS 18,600</w:t>
      </w:r>
    </w:p>
    <w:p w:rsidR="002B3F1D" w:rsidRPr="002B3F1D" w:rsidRDefault="002B3F1D" w:rsidP="002B3F1D">
      <w:pPr>
        <w:spacing w:after="10" w:line="276" w:lineRule="auto"/>
        <w:ind w:left="1418" w:right="3"/>
        <w:contextualSpacing/>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E176F8" w:rsidRDefault="002B3F1D" w:rsidP="00E176F8">
      <w:pPr>
        <w:pStyle w:val="ListParagraph"/>
        <w:numPr>
          <w:ilvl w:val="0"/>
          <w:numId w:val="6"/>
        </w:numPr>
        <w:tabs>
          <w:tab w:val="left" w:pos="851"/>
        </w:tabs>
        <w:spacing w:after="10" w:line="276" w:lineRule="auto"/>
        <w:ind w:right="3"/>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Which documents is used to deposit money in the current account?</w:t>
      </w:r>
    </w:p>
    <w:p w:rsidR="002B3F1D" w:rsidRPr="002B3F1D" w:rsidRDefault="002B3F1D" w:rsidP="002B3F1D">
      <w:pPr>
        <w:numPr>
          <w:ilvl w:val="2"/>
          <w:numId w:val="12"/>
        </w:numPr>
        <w:spacing w:after="10" w:line="276" w:lineRule="auto"/>
        <w:ind w:left="1418" w:right="3"/>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E176F8">
      <w:pPr>
        <w:numPr>
          <w:ilvl w:val="2"/>
          <w:numId w:val="14"/>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Cheque book</w:t>
      </w:r>
    </w:p>
    <w:p w:rsidR="002B3F1D" w:rsidRPr="002B3F1D" w:rsidRDefault="002B3F1D" w:rsidP="00E176F8">
      <w:pPr>
        <w:numPr>
          <w:ilvl w:val="2"/>
          <w:numId w:val="14"/>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Paying in slip</w:t>
      </w:r>
    </w:p>
    <w:p w:rsidR="002B3F1D" w:rsidRPr="002B3F1D" w:rsidRDefault="002B3F1D" w:rsidP="00E176F8">
      <w:pPr>
        <w:numPr>
          <w:ilvl w:val="2"/>
          <w:numId w:val="14"/>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Bank statement</w:t>
      </w:r>
    </w:p>
    <w:p w:rsidR="002B3F1D" w:rsidRPr="002B3F1D" w:rsidRDefault="002B3F1D" w:rsidP="00E176F8">
      <w:pPr>
        <w:numPr>
          <w:ilvl w:val="2"/>
          <w:numId w:val="14"/>
        </w:numPr>
        <w:spacing w:after="10" w:line="276" w:lineRule="auto"/>
        <w:ind w:right="3"/>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General ledger</w:t>
      </w:r>
    </w:p>
    <w:p w:rsidR="002B3F1D" w:rsidRPr="002B3F1D" w:rsidRDefault="002B3F1D" w:rsidP="00E176F8">
      <w:pPr>
        <w:numPr>
          <w:ilvl w:val="2"/>
          <w:numId w:val="14"/>
        </w:numPr>
        <w:spacing w:after="10" w:line="276" w:lineRule="auto"/>
        <w:ind w:right="3"/>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r w:rsidRPr="002B3F1D">
        <w:rPr>
          <w:rFonts w:ascii="Book Antiqua" w:eastAsia="Tahoma" w:hAnsi="Book Antiqua" w:cs="Times New Roman"/>
          <w:kern w:val="0"/>
          <w:sz w:val="24"/>
          <w:szCs w:val="24"/>
        </w:rPr>
        <w:t>Cash book</w:t>
      </w:r>
    </w:p>
    <w:p w:rsidR="00E176F8" w:rsidRDefault="00E176F8" w:rsidP="00E176F8">
      <w:pPr>
        <w:spacing w:after="10" w:line="276" w:lineRule="auto"/>
        <w:ind w:right="3"/>
        <w:jc w:val="both"/>
        <w:rPr>
          <w:rFonts w:ascii="Book Antiqua" w:eastAsia="Tahoma" w:hAnsi="Book Antiqua" w:cs="Times New Roman"/>
          <w:kern w:val="0"/>
          <w:sz w:val="24"/>
          <w:szCs w:val="24"/>
        </w:rPr>
        <w:sectPr w:rsidR="00E176F8"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numPr>
          <w:ilvl w:val="0"/>
          <w:numId w:val="6"/>
        </w:numPr>
        <w:spacing w:after="10" w:line="276" w:lineRule="auto"/>
        <w:ind w:left="851" w:right="3" w:hanging="567"/>
        <w:contextualSpacing/>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What would you consider to be the main source of government revenues?</w:t>
      </w: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Royalties</w:t>
      </w: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Penalties</w:t>
      </w: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Taxes</w:t>
      </w: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Interest</w:t>
      </w:r>
    </w:p>
    <w:p w:rsidR="002B3F1D" w:rsidRPr="002B3F1D" w:rsidRDefault="002B3F1D" w:rsidP="002B3F1D">
      <w:pPr>
        <w:numPr>
          <w:ilvl w:val="2"/>
          <w:numId w:val="10"/>
        </w:numPr>
        <w:spacing w:after="10" w:line="276" w:lineRule="auto"/>
        <w:ind w:left="1418" w:right="3" w:hanging="284"/>
        <w:jc w:val="both"/>
        <w:rPr>
          <w:rFonts w:ascii="Book Antiqua" w:eastAsia="Tahoma" w:hAnsi="Book Antiqua" w:cs="Times New Roman"/>
          <w:kern w:val="0"/>
          <w:sz w:val="24"/>
          <w:szCs w:val="24"/>
        </w:rPr>
      </w:pPr>
      <w:r w:rsidRPr="002B3F1D">
        <w:rPr>
          <w:rFonts w:ascii="Book Antiqua" w:eastAsia="Tahoma" w:hAnsi="Book Antiqua" w:cs="Times New Roman"/>
          <w:kern w:val="0"/>
          <w:sz w:val="24"/>
          <w:szCs w:val="24"/>
        </w:rPr>
        <w:t>Fees</w:t>
      </w:r>
    </w:p>
    <w:p w:rsidR="002B3F1D" w:rsidRPr="002B3F1D" w:rsidRDefault="002B3F1D" w:rsidP="002B3F1D">
      <w:pPr>
        <w:spacing w:after="10" w:line="276" w:lineRule="auto"/>
        <w:ind w:left="370" w:right="3" w:hanging="10"/>
        <w:jc w:val="both"/>
        <w:rPr>
          <w:rFonts w:ascii="Book Antiqua" w:eastAsia="Tahoma" w:hAnsi="Book Antiqua" w:cs="Times New Roman"/>
          <w:kern w:val="0"/>
          <w:sz w:val="24"/>
          <w:szCs w:val="24"/>
        </w:rPr>
        <w:sectPr w:rsidR="002B3F1D" w:rsidRPr="002B3F1D"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num="2" w:space="708"/>
          <w:docGrid w:linePitch="360"/>
        </w:sectPr>
      </w:pPr>
    </w:p>
    <w:p w:rsidR="002B3F1D" w:rsidRPr="002B3F1D" w:rsidRDefault="002B3F1D" w:rsidP="002B3F1D">
      <w:pPr>
        <w:spacing w:after="10" w:line="276" w:lineRule="auto"/>
        <w:ind w:left="370" w:right="3" w:hanging="10"/>
        <w:jc w:val="both"/>
        <w:rPr>
          <w:rFonts w:ascii="Book Antiqua" w:eastAsia="Tahoma" w:hAnsi="Book Antiqua" w:cs="Times New Roman"/>
          <w:kern w:val="0"/>
          <w:sz w:val="24"/>
          <w:szCs w:val="24"/>
        </w:rPr>
      </w:pPr>
    </w:p>
    <w:p w:rsidR="002B3F1D" w:rsidRPr="002B3F1D" w:rsidRDefault="002B3F1D" w:rsidP="002B3F1D">
      <w:pPr>
        <w:pStyle w:val="NoSpacing"/>
        <w:spacing w:line="276" w:lineRule="auto"/>
        <w:rPr>
          <w:rFonts w:ascii="Book Antiqua" w:hAnsi="Book Antiqua"/>
          <w:sz w:val="26"/>
          <w:szCs w:val="26"/>
        </w:rPr>
      </w:pPr>
    </w:p>
    <w:p w:rsidR="002B3F1D" w:rsidRDefault="002B3F1D" w:rsidP="002B3F1D">
      <w:pPr>
        <w:spacing w:after="0" w:line="276" w:lineRule="auto"/>
        <w:contextualSpacing/>
        <w:jc w:val="both"/>
        <w:rPr>
          <w:rFonts w:ascii="Book Antiqua" w:eastAsia="Tahoma" w:hAnsi="Book Antiqua" w:cs="Times New Roman"/>
          <w:kern w:val="0"/>
          <w:sz w:val="24"/>
          <w:szCs w:val="24"/>
        </w:rPr>
      </w:pPr>
    </w:p>
    <w:p w:rsidR="002B3F1D" w:rsidRPr="00E176F8" w:rsidRDefault="002B3F1D" w:rsidP="00E176F8">
      <w:pPr>
        <w:spacing w:after="0" w:line="276" w:lineRule="auto"/>
        <w:jc w:val="both"/>
        <w:rPr>
          <w:rFonts w:ascii="Book Antiqua" w:eastAsia="Tahoma" w:hAnsi="Book Antiqua" w:cs="Times New Roman"/>
          <w:kern w:val="0"/>
          <w:sz w:val="24"/>
          <w:szCs w:val="24"/>
        </w:rPr>
        <w:sectPr w:rsidR="002B3F1D" w:rsidRPr="00E176F8" w:rsidSect="00943BB2">
          <w:type w:val="continuous"/>
          <w:pgSz w:w="11906" w:h="16838" w:code="9"/>
          <w:pgMar w:top="720" w:right="720" w:bottom="720" w:left="720" w:header="706" w:footer="706" w:gutter="0"/>
          <w:pgBorders w:offsetFrom="page">
            <w:top w:val="single" w:sz="4" w:space="24" w:color="auto" w:shadow="1"/>
            <w:left w:val="single" w:sz="4" w:space="24" w:color="auto" w:shadow="1"/>
            <w:bottom w:val="single" w:sz="4" w:space="24" w:color="auto" w:shadow="1"/>
            <w:right w:val="single" w:sz="4" w:space="24" w:color="auto" w:shadow="1"/>
          </w:pgBorders>
          <w:cols w:num="2" w:space="708"/>
          <w:docGrid w:linePitch="360"/>
        </w:sectPr>
      </w:pPr>
    </w:p>
    <w:p w:rsidR="00E176F8" w:rsidRPr="00E176F8" w:rsidRDefault="00E176F8" w:rsidP="00E176F8">
      <w:pPr>
        <w:spacing w:after="10" w:line="276" w:lineRule="auto"/>
        <w:ind w:right="3"/>
        <w:jc w:val="both"/>
        <w:rPr>
          <w:rFonts w:ascii="Book Antiqua" w:eastAsia="Tahoma" w:hAnsi="Book Antiqua" w:cs="Times New Roman"/>
          <w:kern w:val="0"/>
          <w:sz w:val="24"/>
          <w:szCs w:val="24"/>
        </w:rPr>
      </w:pPr>
    </w:p>
    <w:p w:rsidR="00E176F8" w:rsidRPr="00E176F8" w:rsidRDefault="00E176F8" w:rsidP="00E176F8">
      <w:pPr>
        <w:numPr>
          <w:ilvl w:val="0"/>
          <w:numId w:val="8"/>
        </w:numPr>
        <w:spacing w:after="10" w:line="276" w:lineRule="auto"/>
        <w:ind w:left="426" w:right="3" w:hanging="426"/>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For each of the item (I – x) match the description of government accounting terminologies in column in A with their corresponding name in column B by writing the letter of the correct response beside the item number in the answer booklet provided.</w:t>
      </w:r>
    </w:p>
    <w:tbl>
      <w:tblPr>
        <w:tblStyle w:val="TableGrid"/>
        <w:tblW w:w="10777" w:type="dxa"/>
        <w:tblInd w:w="19" w:type="dxa"/>
        <w:tblCellMar>
          <w:left w:w="109" w:type="dxa"/>
          <w:right w:w="107" w:type="dxa"/>
        </w:tblCellMar>
        <w:tblLook w:val="04A0"/>
      </w:tblPr>
      <w:tblGrid>
        <w:gridCol w:w="6457"/>
        <w:gridCol w:w="4320"/>
      </w:tblGrid>
      <w:tr w:rsidR="00E176F8" w:rsidRPr="00E176F8" w:rsidTr="00E176F8">
        <w:trPr>
          <w:trHeight w:val="300"/>
        </w:trPr>
        <w:tc>
          <w:tcPr>
            <w:tcW w:w="6457" w:type="dxa"/>
            <w:tcBorders>
              <w:top w:val="single" w:sz="3" w:space="0" w:color="000000"/>
              <w:left w:val="single" w:sz="3" w:space="0" w:color="000000"/>
              <w:bottom w:val="single" w:sz="3" w:space="0" w:color="000000"/>
              <w:right w:val="single" w:sz="3" w:space="0" w:color="000000"/>
            </w:tcBorders>
          </w:tcPr>
          <w:p w:rsidR="00E176F8" w:rsidRPr="00E176F8" w:rsidRDefault="00E176F8" w:rsidP="00E176F8">
            <w:pPr>
              <w:spacing w:line="276" w:lineRule="auto"/>
              <w:rPr>
                <w:rFonts w:ascii="Book Antiqua" w:eastAsia="Tahoma" w:hAnsi="Book Antiqua" w:cs="Times New Roman"/>
                <w:sz w:val="24"/>
                <w:szCs w:val="24"/>
              </w:rPr>
            </w:pPr>
            <w:r w:rsidRPr="00E176F8">
              <w:rPr>
                <w:rFonts w:ascii="Book Antiqua" w:eastAsia="Tahoma" w:hAnsi="Book Antiqua" w:cs="Times New Roman"/>
                <w:sz w:val="24"/>
                <w:szCs w:val="24"/>
              </w:rPr>
              <w:t xml:space="preserve">COLUMN </w:t>
            </w:r>
            <w:r w:rsidRPr="00E176F8">
              <w:rPr>
                <w:rFonts w:ascii="Book Antiqua" w:eastAsia="Tahoma" w:hAnsi="Book Antiqua" w:cs="Times New Roman"/>
                <w:b/>
                <w:bCs/>
                <w:sz w:val="24"/>
                <w:szCs w:val="24"/>
              </w:rPr>
              <w:t>“A”</w:t>
            </w:r>
          </w:p>
        </w:tc>
        <w:tc>
          <w:tcPr>
            <w:tcW w:w="4320" w:type="dxa"/>
            <w:tcBorders>
              <w:top w:val="single" w:sz="3" w:space="0" w:color="000000"/>
              <w:left w:val="single" w:sz="3" w:space="0" w:color="000000"/>
              <w:bottom w:val="single" w:sz="3" w:space="0" w:color="000000"/>
              <w:right w:val="single" w:sz="3" w:space="0" w:color="000000"/>
            </w:tcBorders>
          </w:tcPr>
          <w:p w:rsidR="00E176F8" w:rsidRPr="00E176F8" w:rsidRDefault="00E176F8" w:rsidP="00E176F8">
            <w:pPr>
              <w:spacing w:line="276" w:lineRule="auto"/>
              <w:ind w:left="2"/>
              <w:rPr>
                <w:rFonts w:ascii="Book Antiqua" w:eastAsia="Tahoma" w:hAnsi="Book Antiqua" w:cs="Times New Roman"/>
                <w:sz w:val="24"/>
                <w:szCs w:val="24"/>
              </w:rPr>
            </w:pPr>
            <w:r w:rsidRPr="00E176F8">
              <w:rPr>
                <w:rFonts w:ascii="Book Antiqua" w:eastAsia="Tahoma" w:hAnsi="Book Antiqua" w:cs="Times New Roman"/>
                <w:sz w:val="24"/>
                <w:szCs w:val="24"/>
              </w:rPr>
              <w:t xml:space="preserve">COLUMN </w:t>
            </w:r>
            <w:r w:rsidRPr="00E176F8">
              <w:rPr>
                <w:rFonts w:ascii="Book Antiqua" w:eastAsia="Tahoma" w:hAnsi="Book Antiqua" w:cs="Times New Roman"/>
                <w:b/>
                <w:bCs/>
                <w:sz w:val="24"/>
                <w:szCs w:val="24"/>
              </w:rPr>
              <w:t>“B”</w:t>
            </w:r>
          </w:p>
        </w:tc>
      </w:tr>
      <w:tr w:rsidR="00E176F8" w:rsidRPr="00E176F8" w:rsidTr="00E176F8">
        <w:trPr>
          <w:trHeight w:val="3710"/>
        </w:trPr>
        <w:tc>
          <w:tcPr>
            <w:tcW w:w="6457" w:type="dxa"/>
            <w:tcBorders>
              <w:top w:val="single" w:sz="3" w:space="0" w:color="000000"/>
              <w:left w:val="single" w:sz="3" w:space="0" w:color="000000"/>
              <w:bottom w:val="single" w:sz="3" w:space="0" w:color="000000"/>
              <w:right w:val="single" w:sz="3" w:space="0" w:color="000000"/>
            </w:tcBorders>
          </w:tcPr>
          <w:p w:rsidR="00E176F8" w:rsidRPr="00E176F8" w:rsidRDefault="00E176F8" w:rsidP="00E176F8">
            <w:pPr>
              <w:numPr>
                <w:ilvl w:val="0"/>
                <w:numId w:val="15"/>
              </w:numPr>
              <w:spacing w:after="10" w:line="276" w:lineRule="auto"/>
              <w:ind w:left="613" w:right="4"/>
              <w:contextualSpacing/>
              <w:jc w:val="both"/>
              <w:rPr>
                <w:rFonts w:ascii="Book Antiqua" w:eastAsia="Tahoma" w:hAnsi="Book Antiqua" w:cs="Times New Roman"/>
                <w:sz w:val="24"/>
                <w:szCs w:val="24"/>
              </w:rPr>
            </w:pPr>
            <w:r w:rsidRPr="00E176F8">
              <w:rPr>
                <w:rFonts w:ascii="Book Antiqua" w:eastAsia="Tahoma" w:hAnsi="Book Antiqua" w:cs="Times New Roman"/>
                <w:sz w:val="24"/>
                <w:szCs w:val="24"/>
              </w:rPr>
              <w:t>Maximum amount of money an accounting officers can spend</w:t>
            </w:r>
          </w:p>
          <w:p w:rsidR="00E176F8" w:rsidRPr="00E176F8" w:rsidRDefault="00E176F8" w:rsidP="00E176F8">
            <w:pPr>
              <w:numPr>
                <w:ilvl w:val="0"/>
                <w:numId w:val="15"/>
              </w:numPr>
              <w:spacing w:after="10" w:line="276" w:lineRule="auto"/>
              <w:ind w:left="613" w:right="4"/>
              <w:contextualSpacing/>
              <w:jc w:val="both"/>
              <w:rPr>
                <w:rFonts w:ascii="Book Antiqua" w:eastAsia="Tahoma" w:hAnsi="Book Antiqua" w:cs="Times New Roman"/>
                <w:sz w:val="24"/>
                <w:szCs w:val="24"/>
              </w:rPr>
            </w:pPr>
            <w:r w:rsidRPr="00E176F8">
              <w:rPr>
                <w:rFonts w:ascii="Book Antiqua" w:eastAsia="Tahoma" w:hAnsi="Book Antiqua" w:cs="Times New Roman"/>
                <w:sz w:val="24"/>
                <w:szCs w:val="24"/>
              </w:rPr>
              <w:t>An officer in public services who is appointed to control the issues of public money.</w:t>
            </w:r>
          </w:p>
          <w:p w:rsidR="00E176F8" w:rsidRPr="00E176F8" w:rsidRDefault="00E176F8" w:rsidP="00E176F8">
            <w:pPr>
              <w:numPr>
                <w:ilvl w:val="0"/>
                <w:numId w:val="15"/>
              </w:numPr>
              <w:spacing w:after="10" w:line="276" w:lineRule="auto"/>
              <w:ind w:left="613"/>
              <w:jc w:val="both"/>
              <w:rPr>
                <w:rFonts w:ascii="Book Antiqua" w:eastAsia="Tahoma" w:hAnsi="Book Antiqua" w:cs="Times New Roman"/>
                <w:sz w:val="24"/>
                <w:szCs w:val="24"/>
              </w:rPr>
            </w:pPr>
            <w:r w:rsidRPr="00E176F8">
              <w:rPr>
                <w:rFonts w:ascii="Book Antiqua" w:eastAsia="Tahoma" w:hAnsi="Book Antiqua" w:cs="Times New Roman"/>
                <w:sz w:val="24"/>
                <w:szCs w:val="24"/>
              </w:rPr>
              <w:t>An officer who is responsible to collect and account public money</w:t>
            </w:r>
          </w:p>
          <w:p w:rsidR="00E176F8" w:rsidRPr="00E176F8" w:rsidRDefault="00E176F8" w:rsidP="00E176F8">
            <w:pPr>
              <w:numPr>
                <w:ilvl w:val="0"/>
                <w:numId w:val="15"/>
              </w:numPr>
              <w:spacing w:after="10" w:line="276" w:lineRule="auto"/>
              <w:ind w:left="613"/>
              <w:jc w:val="both"/>
              <w:rPr>
                <w:rFonts w:ascii="Book Antiqua" w:eastAsia="Tahoma" w:hAnsi="Book Antiqua" w:cs="Times New Roman"/>
                <w:sz w:val="24"/>
                <w:szCs w:val="24"/>
              </w:rPr>
            </w:pPr>
            <w:r w:rsidRPr="00E176F8">
              <w:rPr>
                <w:rFonts w:ascii="Book Antiqua" w:eastAsia="Tahoma" w:hAnsi="Book Antiqua" w:cs="Times New Roman"/>
                <w:sz w:val="24"/>
                <w:szCs w:val="24"/>
              </w:rPr>
              <w:t>Expenditure which do not add any value of the government</w:t>
            </w:r>
          </w:p>
          <w:p w:rsidR="00E176F8" w:rsidRPr="00E176F8" w:rsidRDefault="00E176F8" w:rsidP="00E176F8">
            <w:pPr>
              <w:numPr>
                <w:ilvl w:val="0"/>
                <w:numId w:val="15"/>
              </w:numPr>
              <w:spacing w:after="10" w:line="276" w:lineRule="auto"/>
              <w:ind w:left="613"/>
              <w:jc w:val="both"/>
              <w:rPr>
                <w:rFonts w:ascii="Book Antiqua" w:eastAsia="Tahoma" w:hAnsi="Book Antiqua" w:cs="Times New Roman"/>
                <w:sz w:val="24"/>
                <w:szCs w:val="24"/>
              </w:rPr>
            </w:pPr>
            <w:r w:rsidRPr="00E176F8">
              <w:rPr>
                <w:rFonts w:ascii="Book Antiqua" w:eastAsia="Tahoma" w:hAnsi="Book Antiqua" w:cs="Times New Roman"/>
                <w:sz w:val="24"/>
                <w:szCs w:val="24"/>
              </w:rPr>
              <w:t>Expenditure of running government for day to dayActivities</w:t>
            </w:r>
          </w:p>
        </w:tc>
        <w:tc>
          <w:tcPr>
            <w:tcW w:w="4320" w:type="dxa"/>
            <w:tcBorders>
              <w:top w:val="single" w:sz="3" w:space="0" w:color="000000"/>
              <w:left w:val="single" w:sz="3" w:space="0" w:color="000000"/>
              <w:bottom w:val="single" w:sz="3" w:space="0" w:color="000000"/>
              <w:right w:val="single" w:sz="3" w:space="0" w:color="000000"/>
            </w:tcBorders>
          </w:tcPr>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Nugatory expenditure</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Recurrent expenditure</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Vote</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Ambit of vote</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Accounting officer</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Paymaster general</w:t>
            </w:r>
          </w:p>
          <w:p w:rsidR="00E176F8" w:rsidRPr="00E176F8" w:rsidRDefault="00E176F8" w:rsidP="00E176F8">
            <w:pPr>
              <w:numPr>
                <w:ilvl w:val="0"/>
                <w:numId w:val="16"/>
              </w:num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Receiver of revenue</w:t>
            </w:r>
          </w:p>
        </w:tc>
      </w:tr>
    </w:tbl>
    <w:p w:rsidR="00E176F8" w:rsidRPr="00E176F8" w:rsidRDefault="00E176F8" w:rsidP="00E176F8">
      <w:pPr>
        <w:spacing w:after="10" w:line="276" w:lineRule="auto"/>
        <w:jc w:val="both"/>
        <w:rPr>
          <w:rFonts w:ascii="Book Antiqua" w:eastAsia="Tahoma" w:hAnsi="Book Antiqua" w:cs="Times New Roman"/>
          <w:kern w:val="0"/>
          <w:sz w:val="24"/>
          <w:szCs w:val="24"/>
        </w:rPr>
      </w:pPr>
    </w:p>
    <w:p w:rsidR="00E176F8" w:rsidRPr="00E176F8" w:rsidRDefault="00E176F8" w:rsidP="00E176F8">
      <w:pPr>
        <w:spacing w:after="22" w:line="276" w:lineRule="auto"/>
        <w:ind w:right="360"/>
        <w:jc w:val="center"/>
        <w:rPr>
          <w:rFonts w:ascii="Book Antiqua" w:eastAsia="Tahoma" w:hAnsi="Book Antiqua" w:cs="Times New Roman"/>
          <w:kern w:val="0"/>
          <w:sz w:val="24"/>
          <w:szCs w:val="24"/>
        </w:rPr>
      </w:pPr>
      <w:r w:rsidRPr="00E176F8">
        <w:rPr>
          <w:rFonts w:ascii="Book Antiqua" w:eastAsia="Tahoma" w:hAnsi="Book Antiqua" w:cs="Times New Roman"/>
          <w:b/>
          <w:kern w:val="0"/>
          <w:sz w:val="24"/>
          <w:szCs w:val="24"/>
        </w:rPr>
        <w:t>SECTION B (40 MARKS)</w:t>
      </w:r>
    </w:p>
    <w:p w:rsidR="00E176F8" w:rsidRPr="00E176F8" w:rsidRDefault="00E176F8" w:rsidP="00E176F8">
      <w:pPr>
        <w:numPr>
          <w:ilvl w:val="0"/>
          <w:numId w:val="17"/>
        </w:numPr>
        <w:spacing w:after="0" w:line="276" w:lineRule="auto"/>
        <w:ind w:left="426" w:hanging="426"/>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Mswahili is very reluctant business owner. He claims that, preparing financial statements is the wastage of time because they end up being used by the business owner himself. Briefly explain to him other five (5) users of financial statements.</w:t>
      </w:r>
    </w:p>
    <w:p w:rsidR="00E176F8" w:rsidRPr="00E176F8" w:rsidRDefault="00E176F8" w:rsidP="00E176F8">
      <w:pPr>
        <w:spacing w:after="0" w:line="276" w:lineRule="auto"/>
        <w:ind w:left="426"/>
        <w:contextualSpacing/>
        <w:rPr>
          <w:rFonts w:ascii="Book Antiqua" w:eastAsia="Tahoma" w:hAnsi="Book Antiqua" w:cs="Times New Roman"/>
          <w:kern w:val="0"/>
          <w:sz w:val="24"/>
          <w:szCs w:val="24"/>
        </w:rPr>
      </w:pPr>
    </w:p>
    <w:p w:rsidR="00E176F8" w:rsidRPr="00E176F8" w:rsidRDefault="00E176F8" w:rsidP="00E176F8">
      <w:pPr>
        <w:numPr>
          <w:ilvl w:val="0"/>
          <w:numId w:val="17"/>
        </w:numPr>
        <w:spacing w:after="0" w:line="276" w:lineRule="auto"/>
        <w:ind w:left="426" w:hanging="426"/>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following information for rent and rates was extracted from the books of Mohamed Estate Limited for the year ending 30</w:t>
      </w:r>
      <w:r w:rsidRPr="00E176F8">
        <w:rPr>
          <w:rFonts w:ascii="Book Antiqua" w:eastAsia="Tahoma" w:hAnsi="Book Antiqua" w:cs="Times New Roman"/>
          <w:kern w:val="0"/>
          <w:sz w:val="24"/>
          <w:szCs w:val="24"/>
          <w:vertAlign w:val="superscript"/>
        </w:rPr>
        <w:t>th</w:t>
      </w:r>
      <w:r w:rsidRPr="00E176F8">
        <w:rPr>
          <w:rFonts w:ascii="Book Antiqua" w:eastAsia="Tahoma" w:hAnsi="Book Antiqua" w:cs="Times New Roman"/>
          <w:kern w:val="0"/>
          <w:sz w:val="24"/>
          <w:szCs w:val="24"/>
        </w:rPr>
        <w:t xml:space="preserve"> April 2019.</w:t>
      </w:r>
    </w:p>
    <w:tbl>
      <w:tblPr>
        <w:tblStyle w:val="TableGrid1"/>
        <w:tblpPr w:leftFromText="141" w:rightFromText="141" w:vertAnchor="text" w:horzAnchor="margin" w:tblpXSpec="center" w:tblpY="330"/>
        <w:tblW w:w="0" w:type="auto"/>
        <w:tblLook w:val="04A0"/>
      </w:tblPr>
      <w:tblGrid>
        <w:gridCol w:w="3353"/>
        <w:gridCol w:w="2126"/>
        <w:gridCol w:w="2552"/>
      </w:tblGrid>
      <w:tr w:rsidR="00E176F8" w:rsidRPr="00E176F8" w:rsidTr="00C00449">
        <w:tc>
          <w:tcPr>
            <w:tcW w:w="3353" w:type="dxa"/>
          </w:tcPr>
          <w:p w:rsidR="00E176F8" w:rsidRPr="00E176F8" w:rsidRDefault="00E176F8" w:rsidP="00E176F8">
            <w:pPr>
              <w:spacing w:after="10" w:line="276" w:lineRule="auto"/>
              <w:ind w:hanging="10"/>
              <w:contextualSpacing/>
              <w:jc w:val="both"/>
              <w:rPr>
                <w:rFonts w:ascii="Book Antiqua" w:eastAsia="Tahoma" w:hAnsi="Book Antiqua" w:cs="Times New Roman"/>
                <w:sz w:val="24"/>
                <w:szCs w:val="24"/>
              </w:rPr>
            </w:pPr>
            <w:r w:rsidRPr="00E176F8">
              <w:rPr>
                <w:rFonts w:ascii="Book Antiqua" w:eastAsia="Tahoma" w:hAnsi="Book Antiqua" w:cs="Times New Roman"/>
                <w:sz w:val="24"/>
                <w:szCs w:val="24"/>
              </w:rPr>
              <w:t xml:space="preserve">Details </w:t>
            </w:r>
          </w:p>
        </w:tc>
        <w:tc>
          <w:tcPr>
            <w:tcW w:w="2126" w:type="dxa"/>
          </w:tcPr>
          <w:p w:rsidR="00E176F8" w:rsidRPr="00E176F8" w:rsidRDefault="00E176F8" w:rsidP="00E176F8">
            <w:pPr>
              <w:spacing w:after="10" w:line="276" w:lineRule="auto"/>
              <w:ind w:hanging="10"/>
              <w:contextualSpacing/>
              <w:jc w:val="both"/>
              <w:rPr>
                <w:rFonts w:ascii="Book Antiqua" w:eastAsia="Tahoma" w:hAnsi="Book Antiqua" w:cs="Times New Roman"/>
                <w:sz w:val="24"/>
                <w:szCs w:val="24"/>
              </w:rPr>
            </w:pPr>
            <w:r w:rsidRPr="00E176F8">
              <w:rPr>
                <w:rFonts w:ascii="Book Antiqua" w:eastAsia="Tahoma" w:hAnsi="Book Antiqua" w:cs="Times New Roman"/>
                <w:sz w:val="24"/>
                <w:szCs w:val="24"/>
              </w:rPr>
              <w:t>1</w:t>
            </w:r>
            <w:r w:rsidRPr="00E176F8">
              <w:rPr>
                <w:rFonts w:ascii="Book Antiqua" w:eastAsia="Tahoma" w:hAnsi="Book Antiqua" w:cs="Times New Roman"/>
                <w:sz w:val="24"/>
                <w:szCs w:val="24"/>
                <w:vertAlign w:val="superscript"/>
              </w:rPr>
              <w:t>st</w:t>
            </w:r>
            <w:r w:rsidRPr="00E176F8">
              <w:rPr>
                <w:rFonts w:ascii="Book Antiqua" w:eastAsia="Tahoma" w:hAnsi="Book Antiqua" w:cs="Times New Roman"/>
                <w:sz w:val="24"/>
                <w:szCs w:val="24"/>
              </w:rPr>
              <w:t xml:space="preserve"> May 2018 (Tsh) </w:t>
            </w:r>
          </w:p>
        </w:tc>
        <w:tc>
          <w:tcPr>
            <w:tcW w:w="2552" w:type="dxa"/>
          </w:tcPr>
          <w:p w:rsidR="00E176F8" w:rsidRPr="00E176F8" w:rsidRDefault="00E176F8" w:rsidP="00E176F8">
            <w:pPr>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30</w:t>
            </w:r>
            <w:r w:rsidRPr="00E176F8">
              <w:rPr>
                <w:rFonts w:ascii="Book Antiqua" w:eastAsia="Tahoma" w:hAnsi="Book Antiqua" w:cs="Times New Roman"/>
                <w:sz w:val="24"/>
                <w:szCs w:val="24"/>
                <w:vertAlign w:val="superscript"/>
              </w:rPr>
              <w:t>th</w:t>
            </w:r>
            <w:r w:rsidRPr="00E176F8">
              <w:rPr>
                <w:rFonts w:ascii="Book Antiqua" w:eastAsia="Tahoma" w:hAnsi="Book Antiqua" w:cs="Times New Roman"/>
                <w:sz w:val="24"/>
                <w:szCs w:val="24"/>
              </w:rPr>
              <w:t xml:space="preserve"> April 2019 (Tsh) </w:t>
            </w:r>
          </w:p>
        </w:tc>
      </w:tr>
      <w:tr w:rsidR="00E176F8" w:rsidRPr="00E176F8" w:rsidTr="00C00449">
        <w:tc>
          <w:tcPr>
            <w:tcW w:w="3353" w:type="dxa"/>
          </w:tcPr>
          <w:p w:rsidR="00E176F8" w:rsidRPr="00E176F8" w:rsidRDefault="00E176F8" w:rsidP="00E176F8">
            <w:pPr>
              <w:spacing w:line="276" w:lineRule="auto"/>
              <w:ind w:left="370" w:hanging="10"/>
              <w:rPr>
                <w:rFonts w:ascii="Book Antiqua" w:eastAsia="Tahoma" w:hAnsi="Book Antiqua" w:cs="Times New Roman"/>
                <w:sz w:val="24"/>
                <w:szCs w:val="24"/>
              </w:rPr>
            </w:pPr>
            <w:r w:rsidRPr="00E176F8">
              <w:rPr>
                <w:rFonts w:ascii="Book Antiqua" w:eastAsia="Tahoma" w:hAnsi="Book Antiqua" w:cs="Times New Roman"/>
                <w:sz w:val="24"/>
                <w:szCs w:val="24"/>
              </w:rPr>
              <w:t xml:space="preserve">Rent owing </w:t>
            </w:r>
          </w:p>
        </w:tc>
        <w:tc>
          <w:tcPr>
            <w:tcW w:w="2126"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30,0000</w:t>
            </w:r>
          </w:p>
        </w:tc>
        <w:tc>
          <w:tcPr>
            <w:tcW w:w="2552"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30,000</w:t>
            </w:r>
          </w:p>
        </w:tc>
      </w:tr>
      <w:tr w:rsidR="00E176F8" w:rsidRPr="00E176F8" w:rsidTr="00C00449">
        <w:tc>
          <w:tcPr>
            <w:tcW w:w="3353" w:type="dxa"/>
          </w:tcPr>
          <w:p w:rsidR="00E176F8" w:rsidRPr="00E176F8" w:rsidRDefault="00E176F8" w:rsidP="00E176F8">
            <w:pPr>
              <w:spacing w:line="276" w:lineRule="auto"/>
              <w:ind w:left="370" w:hanging="10"/>
              <w:rPr>
                <w:rFonts w:ascii="Book Antiqua" w:eastAsia="Tahoma" w:hAnsi="Book Antiqua" w:cs="Times New Roman"/>
                <w:sz w:val="24"/>
                <w:szCs w:val="24"/>
              </w:rPr>
            </w:pPr>
            <w:r w:rsidRPr="00E176F8">
              <w:rPr>
                <w:rFonts w:ascii="Book Antiqua" w:eastAsia="Tahoma" w:hAnsi="Book Antiqua" w:cs="Times New Roman"/>
                <w:sz w:val="24"/>
                <w:szCs w:val="24"/>
              </w:rPr>
              <w:t xml:space="preserve">Rates owing </w:t>
            </w:r>
          </w:p>
        </w:tc>
        <w:tc>
          <w:tcPr>
            <w:tcW w:w="2126"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4000</w:t>
            </w:r>
          </w:p>
        </w:tc>
        <w:tc>
          <w:tcPr>
            <w:tcW w:w="2552"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7000</w:t>
            </w:r>
          </w:p>
        </w:tc>
      </w:tr>
      <w:tr w:rsidR="00E176F8" w:rsidRPr="00E176F8" w:rsidTr="00C00449">
        <w:tc>
          <w:tcPr>
            <w:tcW w:w="3353" w:type="dxa"/>
          </w:tcPr>
          <w:p w:rsidR="00E176F8" w:rsidRPr="00E176F8" w:rsidRDefault="00E176F8" w:rsidP="00E176F8">
            <w:pPr>
              <w:spacing w:line="276" w:lineRule="auto"/>
              <w:ind w:left="370" w:hanging="10"/>
              <w:rPr>
                <w:rFonts w:ascii="Book Antiqua" w:eastAsia="Tahoma" w:hAnsi="Book Antiqua" w:cs="Times New Roman"/>
                <w:sz w:val="24"/>
                <w:szCs w:val="24"/>
              </w:rPr>
            </w:pPr>
            <w:r w:rsidRPr="00E176F8">
              <w:rPr>
                <w:rFonts w:ascii="Book Antiqua" w:eastAsia="Tahoma" w:hAnsi="Book Antiqua" w:cs="Times New Roman"/>
                <w:sz w:val="24"/>
                <w:szCs w:val="24"/>
              </w:rPr>
              <w:t xml:space="preserve">Rent prepaid </w:t>
            </w:r>
          </w:p>
        </w:tc>
        <w:tc>
          <w:tcPr>
            <w:tcW w:w="2126"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10,000</w:t>
            </w:r>
          </w:p>
        </w:tc>
        <w:tc>
          <w:tcPr>
            <w:tcW w:w="2552"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50,000</w:t>
            </w:r>
          </w:p>
        </w:tc>
      </w:tr>
      <w:tr w:rsidR="00E176F8" w:rsidRPr="00E176F8" w:rsidTr="00C00449">
        <w:tc>
          <w:tcPr>
            <w:tcW w:w="3353" w:type="dxa"/>
          </w:tcPr>
          <w:p w:rsidR="00E176F8" w:rsidRPr="00E176F8" w:rsidRDefault="00E176F8" w:rsidP="00E176F8">
            <w:pPr>
              <w:spacing w:line="276" w:lineRule="auto"/>
              <w:ind w:left="370" w:hanging="10"/>
              <w:rPr>
                <w:rFonts w:ascii="Book Antiqua" w:eastAsia="Tahoma" w:hAnsi="Book Antiqua" w:cs="Times New Roman"/>
                <w:sz w:val="24"/>
                <w:szCs w:val="24"/>
              </w:rPr>
            </w:pPr>
            <w:r w:rsidRPr="00E176F8">
              <w:rPr>
                <w:rFonts w:ascii="Book Antiqua" w:eastAsia="Tahoma" w:hAnsi="Book Antiqua" w:cs="Times New Roman"/>
                <w:sz w:val="24"/>
                <w:szCs w:val="24"/>
              </w:rPr>
              <w:t xml:space="preserve">Rates prepaid </w:t>
            </w:r>
          </w:p>
        </w:tc>
        <w:tc>
          <w:tcPr>
            <w:tcW w:w="2126"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20,000</w:t>
            </w:r>
          </w:p>
        </w:tc>
        <w:tc>
          <w:tcPr>
            <w:tcW w:w="2552" w:type="dxa"/>
          </w:tcPr>
          <w:p w:rsidR="00E176F8" w:rsidRPr="00E176F8" w:rsidRDefault="00E176F8" w:rsidP="00E176F8">
            <w:pPr>
              <w:spacing w:after="10" w:line="276" w:lineRule="auto"/>
              <w:ind w:hanging="10"/>
              <w:contextualSpacing/>
              <w:jc w:val="right"/>
              <w:rPr>
                <w:rFonts w:ascii="Book Antiqua" w:eastAsia="Tahoma" w:hAnsi="Book Antiqua" w:cs="Times New Roman"/>
                <w:sz w:val="24"/>
                <w:szCs w:val="24"/>
              </w:rPr>
            </w:pPr>
            <w:r w:rsidRPr="00E176F8">
              <w:rPr>
                <w:rFonts w:ascii="Book Antiqua" w:eastAsia="Tahoma" w:hAnsi="Book Antiqua" w:cs="Times New Roman"/>
                <w:sz w:val="24"/>
                <w:szCs w:val="24"/>
              </w:rPr>
              <w:t>40,000</w:t>
            </w:r>
          </w:p>
        </w:tc>
      </w:tr>
    </w:tbl>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ab/>
      </w: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ab/>
      </w: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During the year to 30</w:t>
      </w:r>
      <w:r w:rsidRPr="00E176F8">
        <w:rPr>
          <w:rFonts w:ascii="Book Antiqua" w:eastAsia="Tahoma" w:hAnsi="Book Antiqua" w:cs="Times New Roman"/>
          <w:kern w:val="0"/>
          <w:sz w:val="24"/>
          <w:szCs w:val="24"/>
          <w:vertAlign w:val="superscript"/>
        </w:rPr>
        <w:t>th</w:t>
      </w:r>
      <w:r w:rsidRPr="00E176F8">
        <w:rPr>
          <w:rFonts w:ascii="Book Antiqua" w:eastAsia="Tahoma" w:hAnsi="Book Antiqua" w:cs="Times New Roman"/>
          <w:kern w:val="0"/>
          <w:sz w:val="24"/>
          <w:szCs w:val="24"/>
        </w:rPr>
        <w:t xml:space="preserve"> April 2019 the following amount were paid </w:t>
      </w:r>
    </w:p>
    <w:tbl>
      <w:tblPr>
        <w:tblStyle w:val="TableGrid1"/>
        <w:tblW w:w="0" w:type="auto"/>
        <w:tblInd w:w="1214" w:type="dxa"/>
        <w:tblLook w:val="04A0"/>
      </w:tblPr>
      <w:tblGrid>
        <w:gridCol w:w="2207"/>
        <w:gridCol w:w="3167"/>
        <w:gridCol w:w="2706"/>
      </w:tblGrid>
      <w:tr w:rsidR="00E176F8" w:rsidRPr="00E176F8" w:rsidTr="00C00449">
        <w:tc>
          <w:tcPr>
            <w:tcW w:w="2207" w:type="dxa"/>
          </w:tcPr>
          <w:p w:rsidR="00E176F8" w:rsidRPr="00E176F8" w:rsidRDefault="00E176F8" w:rsidP="00E176F8">
            <w:pPr>
              <w:tabs>
                <w:tab w:val="left" w:pos="1214"/>
              </w:tabs>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 xml:space="preserve">Details </w:t>
            </w:r>
          </w:p>
        </w:tc>
        <w:tc>
          <w:tcPr>
            <w:tcW w:w="3167" w:type="dxa"/>
          </w:tcPr>
          <w:p w:rsidR="00E176F8" w:rsidRPr="00E176F8" w:rsidRDefault="00E176F8" w:rsidP="00E176F8">
            <w:pPr>
              <w:tabs>
                <w:tab w:val="left" w:pos="1214"/>
              </w:tabs>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Cash (Tsh)</w:t>
            </w:r>
          </w:p>
        </w:tc>
        <w:tc>
          <w:tcPr>
            <w:tcW w:w="2706" w:type="dxa"/>
          </w:tcPr>
          <w:p w:rsidR="00E176F8" w:rsidRPr="00E176F8" w:rsidRDefault="00E176F8" w:rsidP="00E176F8">
            <w:pPr>
              <w:tabs>
                <w:tab w:val="left" w:pos="1214"/>
              </w:tabs>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 xml:space="preserve">Bank (Tsh) </w:t>
            </w:r>
          </w:p>
        </w:tc>
      </w:tr>
      <w:tr w:rsidR="00E176F8" w:rsidRPr="00E176F8" w:rsidTr="00C00449">
        <w:tc>
          <w:tcPr>
            <w:tcW w:w="2207" w:type="dxa"/>
          </w:tcPr>
          <w:p w:rsidR="00E176F8" w:rsidRPr="00E176F8" w:rsidRDefault="00E176F8" w:rsidP="00E176F8">
            <w:pPr>
              <w:tabs>
                <w:tab w:val="left" w:pos="1214"/>
              </w:tabs>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 xml:space="preserve">Rent </w:t>
            </w:r>
          </w:p>
        </w:tc>
        <w:tc>
          <w:tcPr>
            <w:tcW w:w="3167" w:type="dxa"/>
          </w:tcPr>
          <w:p w:rsidR="00E176F8" w:rsidRPr="00E176F8" w:rsidRDefault="00E176F8" w:rsidP="00E176F8">
            <w:pPr>
              <w:tabs>
                <w:tab w:val="left" w:pos="1214"/>
              </w:tabs>
              <w:spacing w:after="10" w:line="276" w:lineRule="auto"/>
              <w:jc w:val="right"/>
              <w:rPr>
                <w:rFonts w:ascii="Book Antiqua" w:eastAsia="Tahoma" w:hAnsi="Book Antiqua" w:cs="Times New Roman"/>
                <w:sz w:val="24"/>
                <w:szCs w:val="24"/>
              </w:rPr>
            </w:pPr>
            <w:r w:rsidRPr="00E176F8">
              <w:rPr>
                <w:rFonts w:ascii="Book Antiqua" w:eastAsia="Tahoma" w:hAnsi="Book Antiqua" w:cs="Times New Roman"/>
                <w:sz w:val="24"/>
                <w:szCs w:val="24"/>
              </w:rPr>
              <w:t>200,000</w:t>
            </w:r>
          </w:p>
        </w:tc>
        <w:tc>
          <w:tcPr>
            <w:tcW w:w="2706" w:type="dxa"/>
          </w:tcPr>
          <w:p w:rsidR="00E176F8" w:rsidRPr="00E176F8" w:rsidRDefault="00E176F8" w:rsidP="00E176F8">
            <w:pPr>
              <w:tabs>
                <w:tab w:val="left" w:pos="1214"/>
              </w:tabs>
              <w:spacing w:after="10" w:line="276" w:lineRule="auto"/>
              <w:jc w:val="right"/>
              <w:rPr>
                <w:rFonts w:ascii="Book Antiqua" w:eastAsia="Tahoma" w:hAnsi="Book Antiqua" w:cs="Times New Roman"/>
                <w:sz w:val="24"/>
                <w:szCs w:val="24"/>
              </w:rPr>
            </w:pPr>
            <w:r w:rsidRPr="00E176F8">
              <w:rPr>
                <w:rFonts w:ascii="Book Antiqua" w:eastAsia="Tahoma" w:hAnsi="Book Antiqua" w:cs="Times New Roman"/>
                <w:sz w:val="24"/>
                <w:szCs w:val="24"/>
              </w:rPr>
              <w:t>450,000</w:t>
            </w:r>
          </w:p>
        </w:tc>
      </w:tr>
      <w:tr w:rsidR="00E176F8" w:rsidRPr="00E176F8" w:rsidTr="00C00449">
        <w:tc>
          <w:tcPr>
            <w:tcW w:w="2207" w:type="dxa"/>
          </w:tcPr>
          <w:p w:rsidR="00E176F8" w:rsidRPr="00E176F8" w:rsidRDefault="00E176F8" w:rsidP="00E176F8">
            <w:pPr>
              <w:tabs>
                <w:tab w:val="left" w:pos="1214"/>
              </w:tabs>
              <w:spacing w:after="10" w:line="276" w:lineRule="auto"/>
              <w:jc w:val="both"/>
              <w:rPr>
                <w:rFonts w:ascii="Book Antiqua" w:eastAsia="Tahoma" w:hAnsi="Book Antiqua" w:cs="Times New Roman"/>
                <w:sz w:val="24"/>
                <w:szCs w:val="24"/>
              </w:rPr>
            </w:pPr>
            <w:r w:rsidRPr="00E176F8">
              <w:rPr>
                <w:rFonts w:ascii="Book Antiqua" w:eastAsia="Tahoma" w:hAnsi="Book Antiqua" w:cs="Times New Roman"/>
                <w:sz w:val="24"/>
                <w:szCs w:val="24"/>
              </w:rPr>
              <w:t xml:space="preserve">Rates </w:t>
            </w:r>
          </w:p>
        </w:tc>
        <w:tc>
          <w:tcPr>
            <w:tcW w:w="3167" w:type="dxa"/>
          </w:tcPr>
          <w:p w:rsidR="00E176F8" w:rsidRPr="00E176F8" w:rsidRDefault="00E176F8" w:rsidP="00E176F8">
            <w:pPr>
              <w:tabs>
                <w:tab w:val="left" w:pos="1214"/>
              </w:tabs>
              <w:spacing w:after="10" w:line="276" w:lineRule="auto"/>
              <w:jc w:val="right"/>
              <w:rPr>
                <w:rFonts w:ascii="Book Antiqua" w:eastAsia="Tahoma" w:hAnsi="Book Antiqua" w:cs="Times New Roman"/>
                <w:sz w:val="24"/>
                <w:szCs w:val="24"/>
              </w:rPr>
            </w:pPr>
            <w:r w:rsidRPr="00E176F8">
              <w:rPr>
                <w:rFonts w:ascii="Book Antiqua" w:eastAsia="Tahoma" w:hAnsi="Book Antiqua" w:cs="Times New Roman"/>
                <w:sz w:val="24"/>
                <w:szCs w:val="24"/>
              </w:rPr>
              <w:t>80,000</w:t>
            </w:r>
          </w:p>
        </w:tc>
        <w:tc>
          <w:tcPr>
            <w:tcW w:w="2706" w:type="dxa"/>
          </w:tcPr>
          <w:p w:rsidR="00E176F8" w:rsidRPr="00E176F8" w:rsidRDefault="00E176F8" w:rsidP="00E176F8">
            <w:pPr>
              <w:tabs>
                <w:tab w:val="left" w:pos="1214"/>
              </w:tabs>
              <w:spacing w:after="10" w:line="276" w:lineRule="auto"/>
              <w:jc w:val="right"/>
              <w:rPr>
                <w:rFonts w:ascii="Book Antiqua" w:eastAsia="Tahoma" w:hAnsi="Book Antiqua" w:cs="Times New Roman"/>
                <w:sz w:val="24"/>
                <w:szCs w:val="24"/>
              </w:rPr>
            </w:pPr>
            <w:r w:rsidRPr="00E176F8">
              <w:rPr>
                <w:rFonts w:ascii="Book Antiqua" w:eastAsia="Tahoma" w:hAnsi="Book Antiqua" w:cs="Times New Roman"/>
                <w:sz w:val="24"/>
                <w:szCs w:val="24"/>
              </w:rPr>
              <w:t>240,000</w:t>
            </w:r>
          </w:p>
        </w:tc>
      </w:tr>
    </w:tbl>
    <w:p w:rsidR="00E176F8" w:rsidRPr="00E176F8" w:rsidRDefault="00E176F8" w:rsidP="00E176F8">
      <w:pPr>
        <w:tabs>
          <w:tab w:val="left" w:pos="1214"/>
        </w:tabs>
        <w:spacing w:after="10" w:line="276" w:lineRule="auto"/>
        <w:jc w:val="both"/>
        <w:rPr>
          <w:rFonts w:ascii="Book Antiqua" w:eastAsia="Tahoma" w:hAnsi="Book Antiqua" w:cs="Times New Roman"/>
          <w:kern w:val="0"/>
          <w:sz w:val="24"/>
          <w:szCs w:val="24"/>
        </w:rPr>
      </w:pPr>
    </w:p>
    <w:p w:rsidR="00E176F8" w:rsidRPr="00E176F8" w:rsidRDefault="00E176F8" w:rsidP="00E176F8">
      <w:pPr>
        <w:tabs>
          <w:tab w:val="left" w:pos="1214"/>
        </w:tabs>
        <w:spacing w:after="10" w:line="276" w:lineRule="auto"/>
        <w:ind w:left="36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amount of Tsh 200,000 paid for rent by cash include Tsh 15,000 which relates to insurance. Use the information provided to prepare a combined Rent and Rates Account for the year ending 30</w:t>
      </w:r>
      <w:r w:rsidRPr="00E176F8">
        <w:rPr>
          <w:rFonts w:ascii="Book Antiqua" w:eastAsia="Tahoma" w:hAnsi="Book Antiqua" w:cs="Times New Roman"/>
          <w:kern w:val="0"/>
          <w:sz w:val="24"/>
          <w:szCs w:val="24"/>
          <w:vertAlign w:val="superscript"/>
        </w:rPr>
        <w:t>th</w:t>
      </w:r>
      <w:r w:rsidRPr="00E176F8">
        <w:rPr>
          <w:rFonts w:ascii="Book Antiqua" w:eastAsia="Tahoma" w:hAnsi="Book Antiqua" w:cs="Times New Roman"/>
          <w:kern w:val="0"/>
          <w:sz w:val="24"/>
          <w:szCs w:val="24"/>
        </w:rPr>
        <w:t xml:space="preserve"> April 2019. </w:t>
      </w:r>
    </w:p>
    <w:p w:rsidR="00E176F8" w:rsidRPr="00E176F8" w:rsidRDefault="00E176F8" w:rsidP="00E176F8">
      <w:pPr>
        <w:tabs>
          <w:tab w:val="left" w:pos="1214"/>
        </w:tabs>
        <w:spacing w:after="10" w:line="276" w:lineRule="auto"/>
        <w:ind w:left="567"/>
        <w:jc w:val="both"/>
        <w:rPr>
          <w:rFonts w:ascii="Book Antiqua" w:eastAsia="Tahoma" w:hAnsi="Book Antiqua" w:cs="Times New Roman"/>
          <w:kern w:val="0"/>
          <w:sz w:val="24"/>
          <w:szCs w:val="24"/>
        </w:rPr>
      </w:pPr>
    </w:p>
    <w:p w:rsidR="00E176F8" w:rsidRPr="00E176F8" w:rsidRDefault="00E176F8" w:rsidP="00E176F8">
      <w:pPr>
        <w:numPr>
          <w:ilvl w:val="0"/>
          <w:numId w:val="17"/>
        </w:numPr>
        <w:autoSpaceDE w:val="0"/>
        <w:autoSpaceDN w:val="0"/>
        <w:adjustRightInd w:val="0"/>
        <w:spacing w:after="0" w:line="276" w:lineRule="auto"/>
        <w:ind w:left="426" w:hanging="426"/>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Your bookkeeper extracted a trial balance on 31</w:t>
      </w:r>
      <w:r w:rsidRPr="00E176F8">
        <w:rPr>
          <w:rFonts w:ascii="Book Antiqua" w:eastAsia="Tahoma" w:hAnsi="Book Antiqua" w:cs="Times New Roman"/>
          <w:kern w:val="0"/>
          <w:sz w:val="24"/>
          <w:szCs w:val="24"/>
          <w:vertAlign w:val="superscript"/>
          <w:lang w:val="en-GB"/>
        </w:rPr>
        <w:t>st</w:t>
      </w:r>
      <w:r w:rsidRPr="00E176F8">
        <w:rPr>
          <w:rFonts w:ascii="Book Antiqua" w:eastAsia="Tahoma" w:hAnsi="Book Antiqua" w:cs="Times New Roman"/>
          <w:kern w:val="0"/>
          <w:sz w:val="24"/>
          <w:szCs w:val="24"/>
          <w:lang w:val="en-GB"/>
        </w:rPr>
        <w:t xml:space="preserve"> December 2016 which failed to agree by TZS 32,000 a shortage on the debit side of the trial balance. A suspense account was opened for the difference.</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In January 2017 the following errors made in 2016 were found:</w:t>
      </w:r>
    </w:p>
    <w:p w:rsidR="00E176F8" w:rsidRPr="00E176F8" w:rsidRDefault="00E176F8" w:rsidP="00E176F8">
      <w:pPr>
        <w:numPr>
          <w:ilvl w:val="2"/>
          <w:numId w:val="4"/>
        </w:numPr>
        <w:autoSpaceDE w:val="0"/>
        <w:autoSpaceDN w:val="0"/>
        <w:adjustRightInd w:val="0"/>
        <w:spacing w:after="0" w:line="276" w:lineRule="auto"/>
        <w:ind w:left="851" w:hanging="142"/>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Sales returns day book had been undercast by TZS 12,000.</w:t>
      </w:r>
    </w:p>
    <w:p w:rsidR="00E176F8" w:rsidRPr="00E176F8" w:rsidRDefault="00E176F8" w:rsidP="00E176F8">
      <w:pPr>
        <w:numPr>
          <w:ilvl w:val="2"/>
          <w:numId w:val="4"/>
        </w:numPr>
        <w:autoSpaceDE w:val="0"/>
        <w:autoSpaceDN w:val="0"/>
        <w:adjustRightInd w:val="0"/>
        <w:spacing w:after="0" w:line="276" w:lineRule="auto"/>
        <w:ind w:left="851" w:hanging="142"/>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Sales of TZS 9,000 to Bakari had been credited in error to Baraka's account</w:t>
      </w:r>
    </w:p>
    <w:p w:rsidR="00E176F8" w:rsidRPr="00E176F8" w:rsidRDefault="00E176F8" w:rsidP="00E176F8">
      <w:pPr>
        <w:numPr>
          <w:ilvl w:val="2"/>
          <w:numId w:val="4"/>
        </w:numPr>
        <w:autoSpaceDE w:val="0"/>
        <w:autoSpaceDN w:val="0"/>
        <w:adjustRightInd w:val="0"/>
        <w:spacing w:after="0" w:line="276" w:lineRule="auto"/>
        <w:ind w:left="851" w:hanging="142"/>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Rent received TZS 4,000 had been debited in rent expenses.</w:t>
      </w:r>
    </w:p>
    <w:p w:rsidR="00E176F8" w:rsidRPr="00E176F8" w:rsidRDefault="00E176F8" w:rsidP="00E176F8">
      <w:pPr>
        <w:numPr>
          <w:ilvl w:val="2"/>
          <w:numId w:val="4"/>
        </w:numPr>
        <w:autoSpaceDE w:val="0"/>
        <w:autoSpaceDN w:val="0"/>
        <w:adjustRightInd w:val="0"/>
        <w:spacing w:after="0" w:line="276" w:lineRule="auto"/>
        <w:ind w:left="851" w:hanging="142"/>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Discounts allowed total TZS 5,000 has been credited into discounts received account.</w:t>
      </w:r>
    </w:p>
    <w:p w:rsidR="00E176F8" w:rsidRPr="00E176F8" w:rsidRDefault="00E176F8" w:rsidP="00E176F8">
      <w:pPr>
        <w:autoSpaceDE w:val="0"/>
        <w:autoSpaceDN w:val="0"/>
        <w:adjustRightInd w:val="0"/>
        <w:spacing w:after="0" w:line="276" w:lineRule="auto"/>
        <w:ind w:left="851"/>
        <w:contextualSpacing/>
        <w:jc w:val="both"/>
        <w:rPr>
          <w:rFonts w:ascii="Book Antiqua" w:eastAsia="Tahoma" w:hAnsi="Book Antiqua" w:cs="Times New Roman"/>
          <w:kern w:val="0"/>
          <w:sz w:val="24"/>
          <w:szCs w:val="24"/>
          <w:lang w:val="en-GB"/>
        </w:rPr>
      </w:pPr>
    </w:p>
    <w:p w:rsidR="00E176F8" w:rsidRPr="00E176F8" w:rsidRDefault="00E176F8" w:rsidP="00E176F8">
      <w:pPr>
        <w:autoSpaceDE w:val="0"/>
        <w:autoSpaceDN w:val="0"/>
        <w:adjustRightInd w:val="0"/>
        <w:spacing w:after="0" w:line="276" w:lineRule="auto"/>
        <w:ind w:left="360" w:firstLine="360"/>
        <w:jc w:val="both"/>
        <w:rPr>
          <w:rFonts w:ascii="Book Antiqua" w:eastAsia="Tahoma" w:hAnsi="Book Antiqua" w:cs="Times New Roman"/>
          <w:b/>
          <w:kern w:val="0"/>
          <w:sz w:val="24"/>
          <w:szCs w:val="24"/>
          <w:u w:val="single"/>
          <w:lang w:val="en-GB"/>
        </w:rPr>
      </w:pPr>
      <w:r w:rsidRPr="00E176F8">
        <w:rPr>
          <w:rFonts w:ascii="Book Antiqua" w:eastAsia="Tahoma" w:hAnsi="Book Antiqua" w:cs="Times New Roman"/>
          <w:b/>
          <w:kern w:val="0"/>
          <w:sz w:val="24"/>
          <w:szCs w:val="24"/>
          <w:u w:val="single"/>
          <w:lang w:val="en-GB"/>
        </w:rPr>
        <w:t>You are required to:</w:t>
      </w:r>
    </w:p>
    <w:p w:rsidR="00E176F8" w:rsidRPr="00E176F8" w:rsidRDefault="00E176F8" w:rsidP="00E176F8">
      <w:pPr>
        <w:numPr>
          <w:ilvl w:val="0"/>
          <w:numId w:val="18"/>
        </w:numPr>
        <w:autoSpaceDE w:val="0"/>
        <w:autoSpaceDN w:val="0"/>
        <w:adjustRightInd w:val="0"/>
        <w:spacing w:after="0" w:line="276" w:lineRule="auto"/>
        <w:ind w:left="1080"/>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 xml:space="preserve"> Show the journal entries necessary to correct the errors.</w:t>
      </w:r>
    </w:p>
    <w:p w:rsidR="00E176F8" w:rsidRDefault="00E176F8" w:rsidP="00E176F8">
      <w:pPr>
        <w:numPr>
          <w:ilvl w:val="0"/>
          <w:numId w:val="18"/>
        </w:numPr>
        <w:autoSpaceDE w:val="0"/>
        <w:autoSpaceDN w:val="0"/>
        <w:adjustRightInd w:val="0"/>
        <w:spacing w:after="0" w:line="276" w:lineRule="auto"/>
        <w:ind w:left="1080"/>
        <w:contextualSpacing/>
        <w:jc w:val="both"/>
        <w:rPr>
          <w:rFonts w:ascii="Book Antiqua" w:eastAsia="Tahoma" w:hAnsi="Book Antiqua" w:cs="Times New Roman"/>
          <w:kern w:val="0"/>
          <w:sz w:val="24"/>
          <w:szCs w:val="24"/>
          <w:lang w:val="en-GB"/>
        </w:rPr>
      </w:pPr>
      <w:r w:rsidRPr="00E176F8">
        <w:rPr>
          <w:rFonts w:ascii="Book Antiqua" w:eastAsia="Tahoma" w:hAnsi="Book Antiqua" w:cs="Times New Roman"/>
          <w:kern w:val="0"/>
          <w:sz w:val="24"/>
          <w:szCs w:val="24"/>
          <w:lang w:val="en-GB"/>
        </w:rPr>
        <w:t xml:space="preserve">Draw up the suspense account after the errors described have been corrected. </w:t>
      </w:r>
    </w:p>
    <w:p w:rsidR="00E176F8" w:rsidRPr="00E176F8" w:rsidRDefault="00E176F8" w:rsidP="00E176F8">
      <w:pPr>
        <w:numPr>
          <w:ilvl w:val="0"/>
          <w:numId w:val="17"/>
        </w:numPr>
        <w:autoSpaceDE w:val="0"/>
        <w:autoSpaceDN w:val="0"/>
        <w:adjustRightInd w:val="0"/>
        <w:spacing w:after="0" w:line="276" w:lineRule="auto"/>
        <w:ind w:left="284" w:hanging="284"/>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A business started trading on 1 January 2020. During the two years ended 31 December 2020 and 2021 the following debts were written off to the Bad Debts Account on the dates stated: </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31 May 2020            F.TotoTzs. 1,750.</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31 October 2020      SureboyTzs. 2,300.</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31 January 2021      BangalaTzs. 1,900.</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30 June 2021            K.AuchoTzs.   750.</w:t>
      </w:r>
    </w:p>
    <w:p w:rsidR="00E176F8" w:rsidRPr="00E176F8" w:rsidRDefault="00E176F8" w:rsidP="00E176F8">
      <w:pPr>
        <w:autoSpaceDE w:val="0"/>
        <w:autoSpaceDN w:val="0"/>
        <w:adjustRightInd w:val="0"/>
        <w:spacing w:after="0" w:line="276" w:lineRule="auto"/>
        <w:ind w:left="370" w:firstLine="35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31 October 2021       G.DiarraTzs. 3,390.</w:t>
      </w:r>
    </w:p>
    <w:p w:rsidR="00E176F8" w:rsidRPr="00E176F8" w:rsidRDefault="00E176F8" w:rsidP="00E176F8">
      <w:pPr>
        <w:autoSpaceDE w:val="0"/>
        <w:autoSpaceDN w:val="0"/>
        <w:adjustRightInd w:val="0"/>
        <w:spacing w:after="0" w:line="276" w:lineRule="auto"/>
        <w:ind w:left="370" w:firstLine="350"/>
        <w:jc w:val="both"/>
        <w:rPr>
          <w:rFonts w:ascii="Book Antiqua" w:eastAsia="Tahoma" w:hAnsi="Book Antiqua" w:cs="Times New Roman"/>
          <w:kern w:val="0"/>
          <w:sz w:val="24"/>
          <w:szCs w:val="24"/>
        </w:rPr>
      </w:pP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On 31 December 2020 there had been a total of debtors remaining of Tsh. 524,000. It was decided to make a provision for doubtful debts of Tsh. 6,400.</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 On 31 December 2021 there had been a total of debtors remaining of Tsh. 586,000. It was decided to make a provision for doubtful debts of Tsh. 7,100.</w:t>
      </w: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kern w:val="0"/>
          <w:sz w:val="24"/>
          <w:szCs w:val="24"/>
        </w:rPr>
      </w:pPr>
    </w:p>
    <w:p w:rsidR="00E176F8" w:rsidRPr="00E176F8" w:rsidRDefault="00E176F8" w:rsidP="00E176F8">
      <w:pPr>
        <w:autoSpaceDE w:val="0"/>
        <w:autoSpaceDN w:val="0"/>
        <w:adjustRightInd w:val="0"/>
        <w:spacing w:after="0" w:line="276" w:lineRule="auto"/>
        <w:ind w:left="370" w:hanging="10"/>
        <w:jc w:val="both"/>
        <w:rPr>
          <w:rFonts w:ascii="Book Antiqua" w:eastAsia="Tahoma" w:hAnsi="Book Antiqua" w:cs="Times New Roman"/>
          <w:b/>
          <w:kern w:val="0"/>
          <w:sz w:val="24"/>
          <w:szCs w:val="24"/>
          <w:u w:val="single"/>
        </w:rPr>
      </w:pPr>
      <w:r w:rsidRPr="00E176F8">
        <w:rPr>
          <w:rFonts w:ascii="Book Antiqua" w:eastAsia="Tahoma" w:hAnsi="Book Antiqua" w:cs="Times New Roman"/>
          <w:b/>
          <w:kern w:val="0"/>
          <w:sz w:val="24"/>
          <w:szCs w:val="24"/>
          <w:u w:val="single"/>
        </w:rPr>
        <w:t>You are required to show:</w:t>
      </w:r>
    </w:p>
    <w:p w:rsidR="00E176F8" w:rsidRPr="00E176F8" w:rsidRDefault="00E176F8" w:rsidP="00E176F8">
      <w:pPr>
        <w:numPr>
          <w:ilvl w:val="0"/>
          <w:numId w:val="19"/>
        </w:numPr>
        <w:autoSpaceDE w:val="0"/>
        <w:autoSpaceDN w:val="0"/>
        <w:adjustRightInd w:val="0"/>
        <w:spacing w:after="0" w:line="276" w:lineRule="auto"/>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Bad Debts Account and the Provision for Doubtful Debts Account for each of the two years.</w:t>
      </w:r>
    </w:p>
    <w:p w:rsidR="00E176F8" w:rsidRPr="00E176F8" w:rsidRDefault="00E176F8" w:rsidP="00E176F8">
      <w:pPr>
        <w:numPr>
          <w:ilvl w:val="0"/>
          <w:numId w:val="19"/>
        </w:numPr>
        <w:autoSpaceDE w:val="0"/>
        <w:autoSpaceDN w:val="0"/>
        <w:adjustRightInd w:val="0"/>
        <w:spacing w:after="0" w:line="276" w:lineRule="auto"/>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The statement of financial position as at 31 December 2020 and 2021.</w:t>
      </w:r>
    </w:p>
    <w:p w:rsidR="00E176F8" w:rsidRPr="00E176F8" w:rsidRDefault="00E176F8" w:rsidP="00E176F8">
      <w:pPr>
        <w:spacing w:after="22" w:line="276" w:lineRule="auto"/>
        <w:ind w:left="1083" w:right="360" w:hanging="10"/>
        <w:jc w:val="center"/>
        <w:rPr>
          <w:rFonts w:ascii="Book Antiqua" w:eastAsia="Tahoma" w:hAnsi="Book Antiqua" w:cs="Times New Roman"/>
          <w:b/>
          <w:kern w:val="0"/>
          <w:sz w:val="24"/>
          <w:szCs w:val="24"/>
        </w:rPr>
      </w:pPr>
    </w:p>
    <w:p w:rsidR="00E176F8" w:rsidRPr="00E176F8" w:rsidRDefault="00E176F8" w:rsidP="00E176F8">
      <w:pPr>
        <w:spacing w:after="22" w:line="276" w:lineRule="auto"/>
        <w:ind w:left="1083" w:right="360" w:hanging="10"/>
        <w:jc w:val="center"/>
        <w:rPr>
          <w:rFonts w:ascii="Book Antiqua" w:eastAsia="Tahoma" w:hAnsi="Book Antiqua" w:cs="Times New Roman"/>
          <w:kern w:val="0"/>
          <w:sz w:val="24"/>
          <w:szCs w:val="24"/>
        </w:rPr>
      </w:pPr>
      <w:r w:rsidRPr="00E176F8">
        <w:rPr>
          <w:rFonts w:ascii="Book Antiqua" w:eastAsia="Tahoma" w:hAnsi="Book Antiqua" w:cs="Times New Roman"/>
          <w:b/>
          <w:kern w:val="0"/>
          <w:sz w:val="24"/>
          <w:szCs w:val="24"/>
        </w:rPr>
        <w:t>SECTION C (45 MARKS)</w:t>
      </w:r>
    </w:p>
    <w:p w:rsidR="00E176F8" w:rsidRPr="00E176F8" w:rsidRDefault="00E176F8" w:rsidP="00E176F8">
      <w:pPr>
        <w:numPr>
          <w:ilvl w:val="0"/>
          <w:numId w:val="17"/>
        </w:numPr>
        <w:spacing w:after="0" w:line="276" w:lineRule="auto"/>
        <w:ind w:left="284" w:hanging="284"/>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Bwana Mayowe has given the following information concerning his transaction for the month of March 2018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1. Cash balance 54,000 debit, bank balance 150,000 credit </w:t>
      </w:r>
    </w:p>
    <w:p w:rsidR="00E176F8" w:rsidRPr="00E176F8" w:rsidRDefault="00E176F8" w:rsidP="00E176F8">
      <w:pPr>
        <w:tabs>
          <w:tab w:val="left" w:pos="851"/>
        </w:tabs>
        <w:spacing w:after="0" w:line="276" w:lineRule="auto"/>
        <w:ind w:left="370" w:hanging="10"/>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ab/>
        <w:t xml:space="preserve">      March 2. Received cheque from Kalulu 182,000 after deducting cash discount 1,000</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5. Withdrew 6,500 from bank for personal use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March 9. Paid Kato by cheque 5,200 after deducting 520 cash discount</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March 12. Received 12,600 cash and 11,500 cheque from Kichoge</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15. Deposited 40,000 cash into Bank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19. Bought a computer 60,000 and paid half amount by cheque on account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22. Bought stationary 14,800 cash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March 24. Sold some old furniture and received cash 7,500</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28. Paid Exim Bank loan 15,000 by cheque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29. Withdrew 16,000 from bank for office use </w:t>
      </w:r>
    </w:p>
    <w:p w:rsidR="00E176F8" w:rsidRPr="00E176F8" w:rsidRDefault="00E176F8" w:rsidP="00E176F8">
      <w:pPr>
        <w:tabs>
          <w:tab w:val="left" w:pos="851"/>
        </w:tabs>
        <w:spacing w:after="0" w:line="276" w:lineRule="auto"/>
        <w:ind w:left="720" w:hanging="11"/>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 xml:space="preserve">March 31. Paid Salaries 2,000 cash and 35,000 by cheque </w:t>
      </w:r>
    </w:p>
    <w:p w:rsidR="00E176F8" w:rsidRPr="00E176F8" w:rsidRDefault="00E176F8" w:rsidP="00E176F8">
      <w:pPr>
        <w:spacing w:after="0" w:line="276" w:lineRule="auto"/>
        <w:ind w:left="370" w:hanging="10"/>
        <w:jc w:val="both"/>
        <w:rPr>
          <w:rFonts w:ascii="Book Antiqua" w:eastAsia="Tahoma" w:hAnsi="Book Antiqua" w:cs="Times New Roman"/>
          <w:b/>
          <w:kern w:val="0"/>
          <w:sz w:val="24"/>
          <w:szCs w:val="24"/>
          <w:u w:val="single"/>
        </w:rPr>
      </w:pPr>
    </w:p>
    <w:p w:rsidR="00E176F8" w:rsidRPr="00E176F8" w:rsidRDefault="00E176F8" w:rsidP="00E176F8">
      <w:pPr>
        <w:spacing w:after="0" w:line="276" w:lineRule="auto"/>
        <w:ind w:left="370" w:hanging="10"/>
        <w:jc w:val="both"/>
        <w:rPr>
          <w:rFonts w:ascii="Book Antiqua" w:eastAsia="Tahoma" w:hAnsi="Book Antiqua" w:cs="Times New Roman"/>
          <w:b/>
          <w:kern w:val="0"/>
          <w:sz w:val="24"/>
          <w:szCs w:val="24"/>
          <w:u w:val="single"/>
        </w:rPr>
      </w:pPr>
      <w:r w:rsidRPr="00E176F8">
        <w:rPr>
          <w:rFonts w:ascii="Book Antiqua" w:eastAsia="Tahoma" w:hAnsi="Book Antiqua" w:cs="Times New Roman"/>
          <w:b/>
          <w:kern w:val="0"/>
          <w:sz w:val="24"/>
          <w:szCs w:val="24"/>
          <w:u w:val="single"/>
        </w:rPr>
        <w:t>Required;</w:t>
      </w:r>
    </w:p>
    <w:p w:rsidR="00E176F8" w:rsidRPr="00E176F8" w:rsidRDefault="00E176F8" w:rsidP="00E176F8">
      <w:pPr>
        <w:spacing w:after="0" w:line="276" w:lineRule="auto"/>
        <w:ind w:left="720" w:hanging="10"/>
        <w:contextualSpacing/>
        <w:jc w:val="both"/>
        <w:rPr>
          <w:rFonts w:ascii="Book Antiqua" w:eastAsia="Tahoma" w:hAnsi="Book Antiqua" w:cs="Times New Roman"/>
          <w:kern w:val="0"/>
          <w:sz w:val="24"/>
          <w:szCs w:val="24"/>
        </w:rPr>
      </w:pPr>
      <w:r w:rsidRPr="00E176F8">
        <w:rPr>
          <w:rFonts w:ascii="Book Antiqua" w:eastAsia="Tahoma" w:hAnsi="Book Antiqua" w:cs="Times New Roman"/>
          <w:kern w:val="0"/>
          <w:sz w:val="24"/>
          <w:szCs w:val="24"/>
        </w:rPr>
        <w:t>Help Bwana Mayowe to record the above transactions in a three-column cash book and show the opening balances as at 1</w:t>
      </w:r>
      <w:r w:rsidRPr="00E176F8">
        <w:rPr>
          <w:rFonts w:ascii="Book Antiqua" w:eastAsia="Tahoma" w:hAnsi="Book Antiqua" w:cs="Times New Roman"/>
          <w:kern w:val="0"/>
          <w:sz w:val="24"/>
          <w:szCs w:val="24"/>
          <w:vertAlign w:val="superscript"/>
        </w:rPr>
        <w:t>st</w:t>
      </w:r>
      <w:r w:rsidRPr="00E176F8">
        <w:rPr>
          <w:rFonts w:ascii="Book Antiqua" w:eastAsia="Tahoma" w:hAnsi="Book Antiqua" w:cs="Times New Roman"/>
          <w:kern w:val="0"/>
          <w:sz w:val="24"/>
          <w:szCs w:val="24"/>
        </w:rPr>
        <w:t xml:space="preserve"> April 2018.</w:t>
      </w:r>
    </w:p>
    <w:p w:rsidR="00E176F8" w:rsidRPr="00E176F8" w:rsidRDefault="00E176F8" w:rsidP="00E176F8">
      <w:pPr>
        <w:spacing w:after="0" w:line="276" w:lineRule="auto"/>
        <w:ind w:left="720" w:hanging="10"/>
        <w:contextualSpacing/>
        <w:jc w:val="both"/>
        <w:rPr>
          <w:rFonts w:ascii="Book Antiqua" w:eastAsia="Tahoma" w:hAnsi="Book Antiqua" w:cs="Times New Roman"/>
          <w:kern w:val="0"/>
          <w:sz w:val="24"/>
          <w:szCs w:val="24"/>
        </w:rPr>
      </w:pPr>
    </w:p>
    <w:p w:rsidR="00E00A99" w:rsidRDefault="00E00A99" w:rsidP="00E00A99">
      <w:pPr>
        <w:numPr>
          <w:ilvl w:val="0"/>
          <w:numId w:val="17"/>
        </w:numPr>
        <w:spacing w:after="0" w:line="276" w:lineRule="auto"/>
        <w:ind w:left="284" w:hanging="284"/>
        <w:contextualSpacing/>
        <w:jc w:val="both"/>
        <w:rPr>
          <w:rFonts w:ascii="Book Antiqua" w:eastAsia="Tahoma" w:hAnsi="Book Antiqua" w:cs="Times New Roman"/>
          <w:kern w:val="0"/>
          <w:sz w:val="24"/>
          <w:szCs w:val="24"/>
        </w:rPr>
      </w:pPr>
    </w:p>
    <w:p w:rsidR="00E00A99" w:rsidRPr="00E00A99" w:rsidRDefault="00E00A99" w:rsidP="00E00A99">
      <w:pPr>
        <w:pStyle w:val="ListParagraph"/>
        <w:numPr>
          <w:ilvl w:val="1"/>
          <w:numId w:val="13"/>
        </w:numPr>
        <w:spacing w:after="0" w:line="276" w:lineRule="auto"/>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Prepare Sales Ledger Control Account from the following information extracted from the record of Wande Co. Ltd</w:t>
      </w:r>
    </w:p>
    <w:p w:rsidR="00E00A99" w:rsidRPr="00E00A99" w:rsidRDefault="00E00A99" w:rsidP="00E00A99">
      <w:pPr>
        <w:spacing w:after="0" w:line="276" w:lineRule="auto"/>
        <w:ind w:left="720" w:hanging="10"/>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At August 1: </w:t>
      </w:r>
    </w:p>
    <w:p w:rsidR="00E00A99" w:rsidRPr="00E00A99" w:rsidRDefault="00E00A99" w:rsidP="00E00A99">
      <w:pPr>
        <w:spacing w:after="0" w:line="276" w:lineRule="auto"/>
        <w:ind w:firstLine="27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Sales ledger debit balance ……………………………….…….…. 381,600</w:t>
      </w:r>
    </w:p>
    <w:p w:rsidR="00E00A99" w:rsidRPr="00E00A99" w:rsidRDefault="00E00A99" w:rsidP="00E00A99">
      <w:pPr>
        <w:spacing w:after="0" w:line="276" w:lineRule="auto"/>
        <w:ind w:firstLine="27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Sales ledger credit balance ……………………………………….…2,200</w:t>
      </w:r>
    </w:p>
    <w:p w:rsidR="00E00A99" w:rsidRPr="00E00A99" w:rsidRDefault="00E00A99" w:rsidP="00E00A99">
      <w:pPr>
        <w:spacing w:after="0" w:line="276" w:lineRule="auto"/>
        <w:ind w:left="370" w:hanging="10"/>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Transactions for the month: </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Cash received ………………………...……………….…..….……10,400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Cheque received ……………………………………..…...…….…623,900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Sales ……………………………………………………….……….709,000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Bad debts written off ………………………………….  ……….…30,600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Discount allowed ……………………………….………  ……….. 29,800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Returns inward …………………………………… ……………... 66,400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Cash refunded to a customer who had over paid…….……….....3,700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Dishonored cheque …………………………………………………2,900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Interest charged on customers over due date ……………………5,000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Carriage charged to debtors …………………………………......... 6,400</w:t>
      </w:r>
    </w:p>
    <w:p w:rsidR="00E00A99" w:rsidRPr="00E00A99" w:rsidRDefault="00E00A99" w:rsidP="00E00A99">
      <w:pPr>
        <w:spacing w:after="0" w:line="276" w:lineRule="auto"/>
        <w:ind w:left="720" w:hanging="153"/>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Set off against purchases ledger …………………….……………14,300</w:t>
      </w:r>
    </w:p>
    <w:p w:rsidR="00E00A99" w:rsidRPr="00E00A99" w:rsidRDefault="00E00A99" w:rsidP="00E00A99">
      <w:pPr>
        <w:spacing w:after="0" w:line="276" w:lineRule="auto"/>
        <w:ind w:left="720" w:hanging="10"/>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At August 31:</w:t>
      </w:r>
    </w:p>
    <w:p w:rsidR="00E00A99" w:rsidRPr="00E00A99" w:rsidRDefault="00E00A99" w:rsidP="00E00A99">
      <w:pPr>
        <w:spacing w:after="0" w:line="276" w:lineRule="auto"/>
        <w:ind w:left="720" w:hanging="11"/>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Sales ledger debit balance ……………………………………. 335,000</w:t>
      </w:r>
    </w:p>
    <w:p w:rsidR="00E00A99" w:rsidRPr="00E00A99" w:rsidRDefault="00E00A99" w:rsidP="00E00A99">
      <w:pPr>
        <w:spacing w:after="0" w:line="276" w:lineRule="auto"/>
        <w:ind w:left="720" w:hanging="11"/>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Sales ledger credit balance ……………………………………… 4,000 </w:t>
      </w:r>
    </w:p>
    <w:p w:rsidR="00E00A99" w:rsidRPr="00E00A99" w:rsidRDefault="00E00A99" w:rsidP="00E00A99">
      <w:pPr>
        <w:spacing w:after="0" w:line="276" w:lineRule="auto"/>
        <w:jc w:val="both"/>
        <w:rPr>
          <w:rFonts w:ascii="Book Antiqua" w:eastAsia="Tahoma" w:hAnsi="Book Antiqua" w:cs="Times New Roman"/>
          <w:kern w:val="0"/>
          <w:sz w:val="24"/>
          <w:szCs w:val="24"/>
        </w:rPr>
      </w:pPr>
    </w:p>
    <w:p w:rsidR="00E00A99" w:rsidRPr="00E00A99" w:rsidRDefault="00E00A99" w:rsidP="00E00A99">
      <w:pPr>
        <w:pStyle w:val="ListParagraph"/>
        <w:numPr>
          <w:ilvl w:val="1"/>
          <w:numId w:val="13"/>
        </w:numPr>
        <w:spacing w:after="0" w:line="276" w:lineRule="auto"/>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On 31</w:t>
      </w:r>
      <w:r w:rsidRPr="00E00A99">
        <w:rPr>
          <w:rFonts w:ascii="Book Antiqua" w:eastAsia="Tahoma" w:hAnsi="Book Antiqua" w:cs="Times New Roman"/>
          <w:kern w:val="0"/>
          <w:sz w:val="24"/>
          <w:szCs w:val="24"/>
          <w:vertAlign w:val="superscript"/>
        </w:rPr>
        <w:t>st</w:t>
      </w:r>
      <w:r w:rsidRPr="00E00A99">
        <w:rPr>
          <w:rFonts w:ascii="Book Antiqua" w:eastAsia="Tahoma" w:hAnsi="Book Antiqua" w:cs="Times New Roman"/>
          <w:kern w:val="0"/>
          <w:sz w:val="24"/>
          <w:szCs w:val="24"/>
        </w:rPr>
        <w:t xml:space="preserve"> December 2017, the cash book balance of Shedrack Traders was TSH 25,370/= where the bank statement showed a credit balance of TSH 25, 670/=. In comparing these two balances, the following were discovered;</w:t>
      </w:r>
    </w:p>
    <w:p w:rsidR="00E00A99" w:rsidRPr="00E00A99" w:rsidRDefault="00E00A99" w:rsidP="00E00A99">
      <w:pPr>
        <w:spacing w:after="0" w:line="276" w:lineRule="auto"/>
        <w:ind w:left="709" w:hanging="567"/>
        <w:jc w:val="both"/>
        <w:rPr>
          <w:rFonts w:ascii="Book Antiqua" w:eastAsia="Tahoma" w:hAnsi="Book Antiqua" w:cs="Times New Roman"/>
          <w:kern w:val="0"/>
          <w:sz w:val="24"/>
          <w:szCs w:val="24"/>
        </w:rPr>
      </w:pPr>
    </w:p>
    <w:p w:rsidR="00E00A99" w:rsidRPr="00E00A99" w:rsidRDefault="00E00A99" w:rsidP="00E00A99">
      <w:pPr>
        <w:numPr>
          <w:ilvl w:val="0"/>
          <w:numId w:val="22"/>
        </w:numPr>
        <w:spacing w:after="200" w:line="276" w:lineRule="auto"/>
        <w:ind w:left="993" w:hanging="426"/>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Cheques not yet presented for payment            TSH 12,340/=</w:t>
      </w:r>
    </w:p>
    <w:p w:rsidR="00E00A99" w:rsidRPr="00E00A99" w:rsidRDefault="00E00A99" w:rsidP="00E00A99">
      <w:pPr>
        <w:numPr>
          <w:ilvl w:val="0"/>
          <w:numId w:val="22"/>
        </w:numPr>
        <w:spacing w:after="200" w:line="276" w:lineRule="auto"/>
        <w:ind w:left="993" w:hanging="426"/>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Cheques paid into the bank but not yet credited by the bank account TSH 12,160/=</w:t>
      </w:r>
    </w:p>
    <w:p w:rsidR="00E00A99" w:rsidRPr="00E00A99" w:rsidRDefault="00E00A99" w:rsidP="00E00A99">
      <w:pPr>
        <w:numPr>
          <w:ilvl w:val="0"/>
          <w:numId w:val="22"/>
        </w:numPr>
        <w:spacing w:after="200" w:line="276" w:lineRule="auto"/>
        <w:ind w:left="993" w:hanging="426"/>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Items shown in the bank statement but not yet entered in the cash book were as follows:</w:t>
      </w:r>
    </w:p>
    <w:p w:rsidR="00E00A99" w:rsidRPr="00E00A99" w:rsidRDefault="00E00A99" w:rsidP="00E00A99">
      <w:pPr>
        <w:numPr>
          <w:ilvl w:val="0"/>
          <w:numId w:val="21"/>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Bank charges </w:t>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t>TSH 240/=</w:t>
      </w:r>
    </w:p>
    <w:p w:rsidR="00E00A99" w:rsidRPr="00E00A99" w:rsidRDefault="00E00A99" w:rsidP="00E00A99">
      <w:pPr>
        <w:numPr>
          <w:ilvl w:val="0"/>
          <w:numId w:val="21"/>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Standing order </w:t>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t>TSH 460/=</w:t>
      </w:r>
    </w:p>
    <w:p w:rsidR="00E00A99" w:rsidRPr="00E00A99" w:rsidRDefault="00E00A99" w:rsidP="00E00A99">
      <w:pPr>
        <w:numPr>
          <w:ilvl w:val="0"/>
          <w:numId w:val="21"/>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Dividends collected by the bank</w:t>
      </w:r>
      <w:r w:rsidRPr="00E00A99">
        <w:rPr>
          <w:rFonts w:ascii="Book Antiqua" w:eastAsia="Tahoma" w:hAnsi="Book Antiqua" w:cs="Times New Roman"/>
          <w:kern w:val="0"/>
          <w:sz w:val="24"/>
          <w:szCs w:val="24"/>
        </w:rPr>
        <w:tab/>
      </w:r>
      <w:r w:rsidRPr="00E00A99">
        <w:rPr>
          <w:rFonts w:ascii="Book Antiqua" w:eastAsia="Tahoma" w:hAnsi="Book Antiqua" w:cs="Times New Roman"/>
          <w:kern w:val="0"/>
          <w:sz w:val="24"/>
          <w:szCs w:val="24"/>
        </w:rPr>
        <w:tab/>
        <w:t>TSH 820/=</w:t>
      </w:r>
    </w:p>
    <w:p w:rsidR="00E00A99" w:rsidRPr="00E00A99" w:rsidRDefault="00E00A99" w:rsidP="00E00A99">
      <w:pPr>
        <w:spacing w:after="0" w:line="276" w:lineRule="auto"/>
        <w:ind w:left="1440"/>
        <w:contextualSpacing/>
        <w:rPr>
          <w:rFonts w:ascii="Book Antiqua" w:eastAsia="Tahoma" w:hAnsi="Book Antiqua" w:cs="Times New Roman"/>
          <w:kern w:val="0"/>
          <w:sz w:val="24"/>
          <w:szCs w:val="24"/>
        </w:rPr>
      </w:pPr>
    </w:p>
    <w:p w:rsidR="00E00A99" w:rsidRPr="00E00A99" w:rsidRDefault="00E00A99" w:rsidP="00E00A99">
      <w:pPr>
        <w:spacing w:after="0" w:line="276" w:lineRule="auto"/>
        <w:ind w:left="370" w:firstLine="360"/>
        <w:jc w:val="both"/>
        <w:rPr>
          <w:rFonts w:ascii="Book Antiqua" w:eastAsia="Tahoma" w:hAnsi="Book Antiqua" w:cs="Times New Roman"/>
          <w:b/>
          <w:kern w:val="0"/>
          <w:sz w:val="24"/>
          <w:szCs w:val="24"/>
          <w:u w:val="single"/>
        </w:rPr>
      </w:pPr>
      <w:r w:rsidRPr="00E00A99">
        <w:rPr>
          <w:rFonts w:ascii="Book Antiqua" w:eastAsia="Tahoma" w:hAnsi="Book Antiqua" w:cs="Times New Roman"/>
          <w:b/>
          <w:kern w:val="0"/>
          <w:sz w:val="24"/>
          <w:szCs w:val="24"/>
          <w:u w:val="single"/>
        </w:rPr>
        <w:t>Required:</w:t>
      </w:r>
    </w:p>
    <w:p w:rsidR="00E00A99" w:rsidRDefault="00E00A99" w:rsidP="00E00A99">
      <w:pPr>
        <w:spacing w:after="200" w:line="276" w:lineRule="auto"/>
        <w:ind w:left="370" w:hanging="10"/>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Prepare a bank reconciliation statement starting with the balance as per cash book.</w:t>
      </w: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200" w:line="276" w:lineRule="auto"/>
        <w:ind w:left="370" w:hanging="10"/>
        <w:rPr>
          <w:rFonts w:ascii="Book Antiqua" w:eastAsia="Tahoma" w:hAnsi="Book Antiqua" w:cs="Times New Roman"/>
          <w:kern w:val="0"/>
          <w:sz w:val="24"/>
          <w:szCs w:val="24"/>
        </w:rPr>
      </w:pPr>
    </w:p>
    <w:p w:rsidR="00E00A99" w:rsidRPr="00E00A99" w:rsidRDefault="00E00A99" w:rsidP="00E00A99">
      <w:pPr>
        <w:pStyle w:val="ListParagraph"/>
        <w:numPr>
          <w:ilvl w:val="0"/>
          <w:numId w:val="17"/>
        </w:numPr>
        <w:spacing w:after="0" w:line="276" w:lineRule="auto"/>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The following trial balance was extracted from the books of Sungura stores on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w:t>
      </w:r>
    </w:p>
    <w:p w:rsidR="00E00A99" w:rsidRPr="00E00A99" w:rsidRDefault="00E00A99" w:rsidP="00E00A99">
      <w:pPr>
        <w:spacing w:after="0" w:line="276" w:lineRule="auto"/>
        <w:jc w:val="both"/>
        <w:rPr>
          <w:rFonts w:ascii="Book Antiqua" w:eastAsia="Tahoma" w:hAnsi="Book Antiqua" w:cs="Times New Roman"/>
          <w:kern w:val="0"/>
          <w:sz w:val="24"/>
          <w:szCs w:val="24"/>
        </w:rPr>
      </w:pPr>
    </w:p>
    <w:tbl>
      <w:tblPr>
        <w:tblStyle w:val="TableGrid2"/>
        <w:tblpPr w:leftFromText="141" w:rightFromText="141" w:vertAnchor="text" w:horzAnchor="margin" w:tblpXSpec="center" w:tblpY="75"/>
        <w:tblW w:w="0" w:type="auto"/>
        <w:tblLook w:val="04A0"/>
      </w:tblPr>
      <w:tblGrid>
        <w:gridCol w:w="6011"/>
        <w:gridCol w:w="1683"/>
        <w:gridCol w:w="1656"/>
      </w:tblGrid>
      <w:tr w:rsidR="00E00A99" w:rsidRPr="00E00A99" w:rsidTr="00E00A99">
        <w:tc>
          <w:tcPr>
            <w:tcW w:w="6011" w:type="dxa"/>
          </w:tcPr>
          <w:p w:rsidR="00E00A99" w:rsidRPr="00E00A99" w:rsidRDefault="00E00A99" w:rsidP="00E00A99">
            <w:pPr>
              <w:spacing w:line="276" w:lineRule="auto"/>
              <w:ind w:left="370" w:hanging="10"/>
              <w:jc w:val="center"/>
              <w:rPr>
                <w:rFonts w:ascii="Book Antiqua" w:eastAsia="Tahoma" w:hAnsi="Book Antiqua" w:cs="Times New Roman"/>
                <w:b/>
                <w:sz w:val="24"/>
                <w:szCs w:val="24"/>
              </w:rPr>
            </w:pPr>
            <w:r w:rsidRPr="00E00A99">
              <w:rPr>
                <w:rFonts w:ascii="Book Antiqua" w:eastAsia="Tahoma" w:hAnsi="Book Antiqua" w:cs="Times New Roman"/>
                <w:b/>
                <w:sz w:val="24"/>
                <w:szCs w:val="24"/>
              </w:rPr>
              <w:t>DETAILS</w:t>
            </w:r>
          </w:p>
        </w:tc>
        <w:tc>
          <w:tcPr>
            <w:tcW w:w="1683" w:type="dxa"/>
          </w:tcPr>
          <w:p w:rsidR="00E00A99" w:rsidRPr="00E00A99" w:rsidRDefault="00E00A99" w:rsidP="00E00A99">
            <w:pPr>
              <w:spacing w:line="276" w:lineRule="auto"/>
              <w:ind w:left="370" w:hanging="10"/>
              <w:jc w:val="center"/>
              <w:rPr>
                <w:rFonts w:ascii="Book Antiqua" w:eastAsia="Tahoma" w:hAnsi="Book Antiqua" w:cs="Times New Roman"/>
                <w:b/>
                <w:sz w:val="24"/>
                <w:szCs w:val="24"/>
              </w:rPr>
            </w:pPr>
            <w:r w:rsidRPr="00E00A99">
              <w:rPr>
                <w:rFonts w:ascii="Book Antiqua" w:eastAsia="Tahoma" w:hAnsi="Book Antiqua" w:cs="Times New Roman"/>
                <w:b/>
                <w:sz w:val="24"/>
                <w:szCs w:val="24"/>
              </w:rPr>
              <w:t>DR</w:t>
            </w:r>
          </w:p>
        </w:tc>
        <w:tc>
          <w:tcPr>
            <w:tcW w:w="1656" w:type="dxa"/>
          </w:tcPr>
          <w:p w:rsidR="00E00A99" w:rsidRPr="00E00A99" w:rsidRDefault="00E00A99" w:rsidP="00E00A99">
            <w:pPr>
              <w:spacing w:line="276" w:lineRule="auto"/>
              <w:ind w:left="370" w:hanging="10"/>
              <w:jc w:val="center"/>
              <w:rPr>
                <w:rFonts w:ascii="Book Antiqua" w:eastAsia="Tahoma" w:hAnsi="Book Antiqua" w:cs="Times New Roman"/>
                <w:b/>
                <w:sz w:val="24"/>
                <w:szCs w:val="24"/>
              </w:rPr>
            </w:pPr>
            <w:r w:rsidRPr="00E00A99">
              <w:rPr>
                <w:rFonts w:ascii="Book Antiqua" w:eastAsia="Tahoma" w:hAnsi="Book Antiqua" w:cs="Times New Roman"/>
                <w:b/>
                <w:sz w:val="24"/>
                <w:szCs w:val="24"/>
              </w:rPr>
              <w:t>CR</w:t>
            </w:r>
          </w:p>
        </w:tc>
      </w:tr>
      <w:tr w:rsidR="00E00A99" w:rsidRPr="00E00A99" w:rsidTr="00E00A99">
        <w:tc>
          <w:tcPr>
            <w:tcW w:w="6011" w:type="dxa"/>
          </w:tcPr>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Purchases and sales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Cash at bank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Cash in hand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Capital account 1</w:t>
            </w:r>
            <w:r w:rsidRPr="00E00A99">
              <w:rPr>
                <w:rFonts w:ascii="Book Antiqua" w:eastAsia="Tahoma" w:hAnsi="Book Antiqua" w:cs="Times New Roman"/>
                <w:sz w:val="24"/>
                <w:szCs w:val="24"/>
                <w:vertAlign w:val="superscript"/>
              </w:rPr>
              <w:t>st</w:t>
            </w:r>
            <w:r w:rsidRPr="00E00A99">
              <w:rPr>
                <w:rFonts w:ascii="Book Antiqua" w:eastAsia="Tahoma" w:hAnsi="Book Antiqua" w:cs="Times New Roman"/>
                <w:sz w:val="24"/>
                <w:szCs w:val="24"/>
              </w:rPr>
              <w:t xml:space="preserve"> march 2017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Drawings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Office furniture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Rent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Wages and salaries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Discounts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Accounts receivable and payable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Inventory 1</w:t>
            </w:r>
            <w:r w:rsidRPr="00E00A99">
              <w:rPr>
                <w:rFonts w:ascii="Book Antiqua" w:eastAsia="Tahoma" w:hAnsi="Book Antiqua" w:cs="Times New Roman"/>
                <w:sz w:val="24"/>
                <w:szCs w:val="24"/>
                <w:vertAlign w:val="superscript"/>
              </w:rPr>
              <w:t>st</w:t>
            </w:r>
            <w:r w:rsidRPr="00E00A99">
              <w:rPr>
                <w:rFonts w:ascii="Book Antiqua" w:eastAsia="Tahoma" w:hAnsi="Book Antiqua" w:cs="Times New Roman"/>
                <w:sz w:val="24"/>
                <w:szCs w:val="24"/>
              </w:rPr>
              <w:t xml:space="preserve"> march 2017…………………………..</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Delivery van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Provision for doubtful debts……………………….</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Van running costs ………………………………….</w:t>
            </w:r>
          </w:p>
          <w:p w:rsidR="00E00A99" w:rsidRPr="00E00A99" w:rsidRDefault="00E00A99" w:rsidP="00E00A99">
            <w:pPr>
              <w:spacing w:line="276" w:lineRule="auto"/>
              <w:ind w:left="370" w:hanging="10"/>
              <w:jc w:val="both"/>
              <w:rPr>
                <w:rFonts w:ascii="Book Antiqua" w:eastAsia="Tahoma" w:hAnsi="Book Antiqua" w:cs="Times New Roman"/>
                <w:sz w:val="24"/>
                <w:szCs w:val="24"/>
              </w:rPr>
            </w:pPr>
            <w:r w:rsidRPr="00E00A99">
              <w:rPr>
                <w:rFonts w:ascii="Book Antiqua" w:eastAsia="Tahoma" w:hAnsi="Book Antiqua" w:cs="Times New Roman"/>
                <w:sz w:val="24"/>
                <w:szCs w:val="24"/>
              </w:rPr>
              <w:t>Bud debts written off ………………………………</w:t>
            </w:r>
          </w:p>
        </w:tc>
        <w:tc>
          <w:tcPr>
            <w:tcW w:w="1683" w:type="dxa"/>
          </w:tcPr>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9,280,000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410,000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32,400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1,710,000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2,290,000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340,000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314,000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82,000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123,200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412,000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2,309,000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61,900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73,000</w:t>
            </w:r>
          </w:p>
          <w:p w:rsidR="00E00A99" w:rsidRPr="00E00A99" w:rsidRDefault="00000435" w:rsidP="00E00A99">
            <w:pPr>
              <w:spacing w:line="276" w:lineRule="auto"/>
              <w:ind w:left="370" w:hanging="10"/>
              <w:jc w:val="center"/>
              <w:rPr>
                <w:rFonts w:ascii="Book Antiqua" w:eastAsia="Tahoma" w:hAnsi="Book Antiqua" w:cs="Times New Roman"/>
                <w:sz w:val="24"/>
                <w:szCs w:val="24"/>
              </w:rPr>
            </w:pPr>
            <w:r>
              <w:rPr>
                <w:rFonts w:ascii="Book Antiqua" w:eastAsia="Tahoma" w:hAnsi="Book Antiqua" w:cs="Times New Roman"/>
                <w:noProof/>
                <w:sz w:val="24"/>
                <w:szCs w:val="24"/>
              </w:rPr>
              <w:pict>
                <v:line id="Straight Connector 4" o:spid="_x0000_s1032" style="position:absolute;left:0;text-align:left;z-index:251661312;visibility:visible;mso-wrap-distance-top:-3e-5mm;mso-wrap-distance-bottom:-3e-5mm" from="-3.8pt,11.8pt" to="61.4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" strokecolor="windowText">
                  <o:lock v:ext="edit" shapetype="f"/>
                </v:line>
              </w:pic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17,437,500</w:t>
            </w:r>
          </w:p>
          <w:p w:rsidR="00E00A99" w:rsidRPr="00E00A99" w:rsidRDefault="00000435" w:rsidP="00E00A99">
            <w:pPr>
              <w:spacing w:line="276" w:lineRule="auto"/>
              <w:ind w:left="370" w:hanging="10"/>
              <w:jc w:val="both"/>
              <w:rPr>
                <w:rFonts w:ascii="Book Antiqua" w:eastAsia="Tahoma" w:hAnsi="Book Antiqua" w:cs="Times New Roman"/>
                <w:sz w:val="24"/>
                <w:szCs w:val="24"/>
              </w:rPr>
            </w:pPr>
            <w:r>
              <w:rPr>
                <w:rFonts w:ascii="Book Antiqua" w:eastAsia="Tahoma" w:hAnsi="Book Antiqua" w:cs="Times New Roman"/>
                <w:noProof/>
                <w:sz w:val="24"/>
                <w:szCs w:val="24"/>
              </w:rPr>
              <w:pict>
                <v:line id="Straight Connector 3" o:spid="_x0000_s1031" style="position:absolute;left:0;text-align:left;z-index:251662336;visibility:visible;mso-wrap-distance-top:-3e-5mm;mso-wrap-distance-bottom:-3e-5mm" from="-1.55pt,2.6pt" to="63.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" strokecolor="windowText" strokeweight=".5pt">
                  <v:stroke joinstyle="miter"/>
                  <o:lock v:ext="edit" shapetype="f"/>
                </v:line>
              </w:pict>
            </w:r>
          </w:p>
        </w:tc>
        <w:tc>
          <w:tcPr>
            <w:tcW w:w="1656" w:type="dxa"/>
          </w:tcPr>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15,716,500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1,140,000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16,000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524,500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r w:rsidRPr="00E00A99">
              <w:rPr>
                <w:rFonts w:ascii="Book Antiqua" w:eastAsia="Tahoma" w:hAnsi="Book Antiqua" w:cs="Times New Roman"/>
                <w:sz w:val="24"/>
                <w:szCs w:val="24"/>
              </w:rPr>
              <w:t>40,500</w:t>
            </w: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E00A99" w:rsidP="00E00A99">
            <w:pPr>
              <w:spacing w:line="276" w:lineRule="auto"/>
              <w:ind w:left="370" w:hanging="10"/>
              <w:jc w:val="center"/>
              <w:rPr>
                <w:rFonts w:ascii="Book Antiqua" w:eastAsia="Tahoma" w:hAnsi="Book Antiqua" w:cs="Times New Roman"/>
                <w:sz w:val="24"/>
                <w:szCs w:val="24"/>
              </w:rPr>
            </w:pPr>
          </w:p>
          <w:p w:rsidR="00E00A99" w:rsidRPr="00E00A99" w:rsidRDefault="00000435" w:rsidP="00E00A99">
            <w:pPr>
              <w:spacing w:line="276" w:lineRule="auto"/>
              <w:ind w:left="370" w:hanging="10"/>
              <w:jc w:val="center"/>
              <w:rPr>
                <w:rFonts w:ascii="Book Antiqua" w:eastAsia="Tahoma" w:hAnsi="Book Antiqua" w:cs="Times New Roman"/>
                <w:sz w:val="24"/>
                <w:szCs w:val="24"/>
              </w:rPr>
            </w:pPr>
            <w:r>
              <w:rPr>
                <w:rFonts w:ascii="Book Antiqua" w:eastAsia="Tahoma" w:hAnsi="Book Antiqua" w:cs="Times New Roman"/>
                <w:noProof/>
                <w:sz w:val="24"/>
                <w:szCs w:val="24"/>
              </w:rPr>
              <w:pict>
                <v:line id="Straight Connector 2" o:spid="_x0000_s1030" style="position:absolute;left:0;text-align:left;z-index:251664384;visibility:visible;mso-wrap-distance-top:-3e-5mm;mso-wrap-distance-bottom:-3e-5mm" from="-.05pt,11.1pt" to="65.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" strokecolor="windowText" strokeweight=".5pt">
                  <v:stroke joinstyle="miter"/>
                  <o:lock v:ext="edit" shapetype="f"/>
                </v:line>
              </w:pict>
            </w:r>
          </w:p>
          <w:p w:rsidR="00E00A99" w:rsidRPr="00E00A99" w:rsidRDefault="00000435" w:rsidP="00E00A99">
            <w:pPr>
              <w:spacing w:line="276" w:lineRule="auto"/>
              <w:jc w:val="both"/>
              <w:rPr>
                <w:rFonts w:ascii="Book Antiqua" w:eastAsia="Tahoma" w:hAnsi="Book Antiqua" w:cs="Times New Roman"/>
                <w:sz w:val="24"/>
                <w:szCs w:val="24"/>
              </w:rPr>
            </w:pPr>
            <w:r>
              <w:rPr>
                <w:rFonts w:ascii="Book Antiqua" w:eastAsia="Tahoma" w:hAnsi="Book Antiqua" w:cs="Times New Roman"/>
                <w:noProof/>
                <w:sz w:val="24"/>
                <w:szCs w:val="24"/>
              </w:rPr>
              <w:pict>
                <v:line id="Straight Connector 1" o:spid="_x0000_s1029" style="position:absolute;left:0;text-align:left;z-index:251663360;visibility:visible;mso-wrap-distance-top:-3e-5mm;mso-wrap-distance-bottom:-3e-5mm" from=".45pt,24.05pt" to="65.7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" strokecolor="windowText" strokeweight=".5pt">
                  <v:stroke joinstyle="miter"/>
                  <o:lock v:ext="edit" shapetype="f"/>
                </v:line>
              </w:pict>
            </w:r>
            <w:r w:rsidR="00E00A99" w:rsidRPr="00E00A99">
              <w:rPr>
                <w:rFonts w:ascii="Book Antiqua" w:eastAsia="Tahoma" w:hAnsi="Book Antiqua" w:cs="Times New Roman"/>
                <w:sz w:val="24"/>
                <w:szCs w:val="24"/>
              </w:rPr>
              <w:t>17,437,500</w:t>
            </w:r>
          </w:p>
        </w:tc>
      </w:tr>
    </w:tbl>
    <w:p w:rsidR="00E00A99" w:rsidRPr="00E00A99" w:rsidRDefault="00E00A99" w:rsidP="00E00A99">
      <w:pPr>
        <w:spacing w:after="200" w:line="276" w:lineRule="auto"/>
        <w:ind w:left="370" w:hanging="10"/>
        <w:rPr>
          <w:rFonts w:ascii="Book Antiqua" w:eastAsia="Tahoma" w:hAnsi="Book Antiqua" w:cs="Times New Roman"/>
          <w:kern w:val="0"/>
          <w:sz w:val="24"/>
          <w:szCs w:val="24"/>
        </w:rPr>
      </w:pPr>
    </w:p>
    <w:p w:rsidR="00E00A99" w:rsidRDefault="00E00A99" w:rsidP="00E00A99">
      <w:pPr>
        <w:spacing w:after="0" w:line="276" w:lineRule="auto"/>
        <w:contextualSpacing/>
        <w:jc w:val="both"/>
        <w:rPr>
          <w:rFonts w:ascii="Book Antiqua" w:eastAsia="Tahoma" w:hAnsi="Book Antiqua" w:cs="Times New Roman"/>
          <w:kern w:val="0"/>
          <w:sz w:val="24"/>
          <w:szCs w:val="24"/>
        </w:rPr>
      </w:pPr>
    </w:p>
    <w:p w:rsidR="00E00A99" w:rsidRPr="00E00A99" w:rsidRDefault="00E00A99" w:rsidP="00E00A99">
      <w:pPr>
        <w:spacing w:after="0" w:line="276" w:lineRule="auto"/>
        <w:contextualSpacing/>
        <w:jc w:val="both"/>
        <w:rPr>
          <w:rFonts w:ascii="Book Antiqua" w:eastAsia="Tahoma" w:hAnsi="Book Antiqua" w:cs="Times New Roman"/>
          <w:b/>
          <w:i/>
          <w:kern w:val="0"/>
          <w:sz w:val="24"/>
          <w:szCs w:val="24"/>
        </w:rPr>
      </w:pPr>
      <w:r w:rsidRPr="00E00A99">
        <w:rPr>
          <w:rFonts w:ascii="Book Antiqua" w:eastAsia="Tahoma" w:hAnsi="Book Antiqua" w:cs="Times New Roman"/>
          <w:kern w:val="0"/>
          <w:sz w:val="24"/>
          <w:szCs w:val="24"/>
        </w:rPr>
        <w:t>The</w:t>
      </w:r>
      <w:r w:rsidRPr="00E00A99">
        <w:rPr>
          <w:rFonts w:ascii="Book Antiqua" w:eastAsia="Tahoma" w:hAnsi="Book Antiqua" w:cs="Times New Roman"/>
          <w:b/>
          <w:i/>
          <w:kern w:val="0"/>
          <w:sz w:val="24"/>
          <w:szCs w:val="24"/>
        </w:rPr>
        <w:t>Notes</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Inventory on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240,000</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Wages and salaries accrued at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16,000</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Rent prepaid at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23,000</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Van running cost owing at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7,200</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Increase the allowance for doubtful debts by 9,100</w:t>
      </w:r>
    </w:p>
    <w:p w:rsidR="00E00A99" w:rsidRPr="00E00A99" w:rsidRDefault="00E00A99" w:rsidP="00E00A99">
      <w:pPr>
        <w:numPr>
          <w:ilvl w:val="0"/>
          <w:numId w:val="20"/>
        </w:numPr>
        <w:spacing w:after="0" w:line="276" w:lineRule="auto"/>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 xml:space="preserve">Provide for depreciation as follows </w:t>
      </w:r>
    </w:p>
    <w:p w:rsidR="00E00A99" w:rsidRPr="00E00A99" w:rsidRDefault="00E00A99" w:rsidP="00E00A99">
      <w:pPr>
        <w:spacing w:after="0" w:line="276" w:lineRule="auto"/>
        <w:ind w:left="1080" w:hanging="10"/>
        <w:contextualSpacing/>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Office furniture 38,000; delivery van 125,000</w:t>
      </w:r>
    </w:p>
    <w:p w:rsidR="00E00A99" w:rsidRPr="00E00A99" w:rsidRDefault="00E00A99" w:rsidP="00E00A99">
      <w:pPr>
        <w:spacing w:after="0" w:line="276" w:lineRule="auto"/>
        <w:ind w:left="720" w:hanging="10"/>
        <w:contextualSpacing/>
        <w:jc w:val="both"/>
        <w:rPr>
          <w:rFonts w:ascii="Book Antiqua" w:eastAsia="Tahoma" w:hAnsi="Book Antiqua" w:cs="Times New Roman"/>
          <w:b/>
          <w:kern w:val="0"/>
          <w:sz w:val="24"/>
          <w:szCs w:val="24"/>
          <w:u w:val="single"/>
        </w:rPr>
      </w:pPr>
      <w:r w:rsidRPr="00E00A99">
        <w:rPr>
          <w:rFonts w:ascii="Book Antiqua" w:eastAsia="Tahoma" w:hAnsi="Book Antiqua" w:cs="Times New Roman"/>
          <w:b/>
          <w:kern w:val="0"/>
          <w:sz w:val="24"/>
          <w:szCs w:val="24"/>
          <w:u w:val="single"/>
        </w:rPr>
        <w:t>Required;</w:t>
      </w:r>
    </w:p>
    <w:p w:rsidR="00E00A99" w:rsidRPr="00E00A99" w:rsidRDefault="00E00A99" w:rsidP="00E00A99">
      <w:pPr>
        <w:spacing w:after="0" w:line="276" w:lineRule="auto"/>
        <w:ind w:left="720" w:hanging="10"/>
        <w:jc w:val="both"/>
        <w:rPr>
          <w:rFonts w:ascii="Book Antiqua" w:eastAsia="Tahoma" w:hAnsi="Book Antiqua" w:cs="Times New Roman"/>
          <w:kern w:val="0"/>
          <w:sz w:val="24"/>
          <w:szCs w:val="24"/>
        </w:rPr>
      </w:pPr>
      <w:r w:rsidRPr="00E00A99">
        <w:rPr>
          <w:rFonts w:ascii="Book Antiqua" w:eastAsia="Tahoma" w:hAnsi="Book Antiqua" w:cs="Times New Roman"/>
          <w:kern w:val="0"/>
          <w:sz w:val="24"/>
          <w:szCs w:val="24"/>
        </w:rPr>
        <w:t>Use the information provided to prepare Sungura stores income statement for the year ending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and the statement of financial position as at 28</w:t>
      </w:r>
      <w:r w:rsidRPr="00E00A99">
        <w:rPr>
          <w:rFonts w:ascii="Book Antiqua" w:eastAsia="Tahoma" w:hAnsi="Book Antiqua" w:cs="Times New Roman"/>
          <w:kern w:val="0"/>
          <w:sz w:val="24"/>
          <w:szCs w:val="24"/>
          <w:vertAlign w:val="superscript"/>
        </w:rPr>
        <w:t>th</w:t>
      </w:r>
      <w:r w:rsidRPr="00E00A99">
        <w:rPr>
          <w:rFonts w:ascii="Book Antiqua" w:eastAsia="Tahoma" w:hAnsi="Book Antiqua" w:cs="Times New Roman"/>
          <w:kern w:val="0"/>
          <w:sz w:val="24"/>
          <w:szCs w:val="24"/>
        </w:rPr>
        <w:t xml:space="preserve"> February 2018. </w:t>
      </w:r>
    </w:p>
    <w:p w:rsidR="00E00A99" w:rsidRPr="00E00A99" w:rsidRDefault="00E00A99" w:rsidP="00E00A99">
      <w:pPr>
        <w:spacing w:after="0" w:line="276" w:lineRule="auto"/>
        <w:ind w:left="720" w:hanging="10"/>
        <w:contextualSpacing/>
        <w:jc w:val="both"/>
        <w:rPr>
          <w:rFonts w:ascii="Book Antiqua" w:eastAsia="Tahoma" w:hAnsi="Book Antiqua" w:cs="Times New Roman"/>
          <w:kern w:val="0"/>
          <w:sz w:val="24"/>
          <w:szCs w:val="24"/>
        </w:rPr>
      </w:pPr>
    </w:p>
    <w:p w:rsidR="00E176F8" w:rsidRPr="00E176F8" w:rsidRDefault="00E176F8" w:rsidP="00E176F8">
      <w:pPr>
        <w:autoSpaceDE w:val="0"/>
        <w:autoSpaceDN w:val="0"/>
        <w:adjustRightInd w:val="0"/>
        <w:spacing w:after="0" w:line="276" w:lineRule="auto"/>
        <w:ind w:left="1080"/>
        <w:contextualSpacing/>
        <w:jc w:val="both"/>
        <w:rPr>
          <w:rFonts w:ascii="Book Antiqua" w:eastAsia="Tahoma" w:hAnsi="Book Antiqua" w:cs="Times New Roman"/>
          <w:kern w:val="0"/>
          <w:sz w:val="24"/>
          <w:szCs w:val="24"/>
          <w:lang w:val="en-GB"/>
        </w:rPr>
      </w:pPr>
    </w:p>
    <w:p w:rsidR="00CF2EB4" w:rsidRDefault="00CF2EB4"/>
    <w:sectPr w:rsidR="00CF2EB4" w:rsidSect="00943BB2">
      <w:pgSz w:w="11906" w:h="16838" w:code="9"/>
      <w:pgMar w:top="576" w:right="576" w:bottom="576" w:left="576" w:header="432" w:footer="432"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3617" w:rsidRDefault="00113617" w:rsidP="00E176F8">
      <w:pPr>
        <w:spacing w:after="0" w:line="240" w:lineRule="auto"/>
      </w:pPr>
      <w:r>
        <w:separator/>
      </w:r>
    </w:p>
  </w:endnote>
  <w:endnote w:type="continuationSeparator" w:id="1">
    <w:p w:rsidR="00113617" w:rsidRDefault="00113617" w:rsidP="00E176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BB2" w:rsidRDefault="00943BB2">
    <w:pPr>
      <w:pStyle w:val="Footer"/>
    </w:pPr>
    <w:r>
      <w:t>Wishing you goodluck in your exams</w:t>
    </w:r>
  </w:p>
  <w:p w:rsidR="00943BB2" w:rsidRDefault="00943B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3617" w:rsidRDefault="00113617" w:rsidP="00E176F8">
      <w:pPr>
        <w:spacing w:after="0" w:line="240" w:lineRule="auto"/>
      </w:pPr>
      <w:r>
        <w:separator/>
      </w:r>
    </w:p>
  </w:footnote>
  <w:footnote w:type="continuationSeparator" w:id="1">
    <w:p w:rsidR="00113617" w:rsidRDefault="00113617" w:rsidP="00E176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BB2" w:rsidRDefault="00943BB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30655" o:spid="_x0000_s2050" type="#_x0000_t136" style="position:absolute;margin-left:0;margin-top:0;width:667.05pt;height:90.95pt;rotation:315;z-index:-251654144;mso-position-horizontal:center;mso-position-horizontal-relative:margin;mso-position-vertical:center;mso-position-vertical-relative:margin" o:allowincell="f" fillcolor="silver" stroked="f">
          <v:fill opacity=".5"/>
          <v:textpath style="font-family:&quot;Calibri&quot;;font-size:1pt" string="Namanga Secondary School"/>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BB2" w:rsidRDefault="00943BB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30656" o:spid="_x0000_s2051" type="#_x0000_t136" style="position:absolute;margin-left:0;margin-top:0;width:667.05pt;height:90.95pt;rotation:315;z-index:-251652096;mso-position-horizontal:center;mso-position-horizontal-relative:margin;mso-position-vertical:center;mso-position-vertical-relative:margin" o:allowincell="f" fillcolor="silver" stroked="f">
          <v:fill opacity=".5"/>
          <v:textpath style="font-family:&quot;Calibri&quot;;font-size:1pt" string="Namanga Secondary School"/>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BB2" w:rsidRDefault="00943BB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30654" o:spid="_x0000_s2049" type="#_x0000_t136" style="position:absolute;margin-left:0;margin-top:0;width:667.05pt;height:90.95pt;rotation:315;z-index:-251656192;mso-position-horizontal:center;mso-position-horizontal-relative:margin;mso-position-vertical:center;mso-position-vertical-relative:margin" o:allowincell="f" fillcolor="silver" stroked="f">
          <v:fill opacity=".5"/>
          <v:textpath style="font-family:&quot;Calibri&quot;;font-size:1pt" string="Namanga Secondary School"/>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504A7ED8"/>
    <w:lvl w:ilvl="0" w:tplc="9CB2E62E">
      <w:start w:val="1"/>
      <w:numFmt w:val="lowerRoman"/>
      <w:lvlText w:val="(%1)"/>
      <w:lvlJc w:val="left"/>
      <w:pPr>
        <w:ind w:left="1785"/>
      </w:pPr>
      <w:rPr>
        <w:rFonts w:ascii="Tahoma" w:eastAsia="Tahoma" w:hAnsi="Tahoma" w:cs="Tahoma"/>
        <w:b w:val="0"/>
        <w:i w:val="0"/>
        <w:color w:val="000000"/>
        <w:sz w:val="24"/>
        <w:szCs w:val="24"/>
        <w:u w:val="none" w:color="000000"/>
        <w:bdr w:val="none" w:sz="0" w:space="0" w:color="auto"/>
        <w:shd w:val="clear" w:color="auto" w:fill="auto"/>
        <w:vertAlign w:val="baseline"/>
      </w:rPr>
    </w:lvl>
    <w:lvl w:ilvl="1" w:tplc="CCFEE4CC">
      <w:start w:val="1"/>
      <w:numFmt w:val="upperLetter"/>
      <w:lvlText w:val="%2."/>
      <w:lvlJc w:val="left"/>
      <w:pPr>
        <w:ind w:left="1080"/>
      </w:pPr>
      <w:rPr>
        <w:rFonts w:ascii="Book Antiqua" w:eastAsia="Tahoma" w:hAnsi="Book Antiqua" w:cs="Times New Roman"/>
        <w:b w:val="0"/>
        <w:i w:val="0"/>
        <w:color w:val="000000"/>
        <w:sz w:val="24"/>
        <w:szCs w:val="24"/>
        <w:u w:val="none" w:color="000000"/>
        <w:bdr w:val="none" w:sz="0" w:space="0" w:color="auto"/>
        <w:shd w:val="clear" w:color="auto" w:fill="auto"/>
        <w:vertAlign w:val="baseline"/>
      </w:rPr>
    </w:lvl>
    <w:lvl w:ilvl="2" w:tplc="9DC40D4E">
      <w:start w:val="1"/>
      <w:numFmt w:val="lowerRoman"/>
      <w:lvlText w:val="%3"/>
      <w:lvlJc w:val="left"/>
      <w:pPr>
        <w:ind w:left="2160"/>
      </w:pPr>
      <w:rPr>
        <w:rFonts w:ascii="Tahoma" w:eastAsia="Tahoma" w:hAnsi="Tahoma" w:cs="Tahoma"/>
        <w:b w:val="0"/>
        <w:i w:val="0"/>
        <w:color w:val="000000"/>
        <w:sz w:val="24"/>
        <w:szCs w:val="24"/>
        <w:u w:val="none" w:color="000000"/>
        <w:bdr w:val="none" w:sz="0" w:space="0" w:color="auto"/>
        <w:shd w:val="clear" w:color="auto" w:fill="auto"/>
        <w:vertAlign w:val="baseline"/>
      </w:rPr>
    </w:lvl>
    <w:lvl w:ilvl="3" w:tplc="B5980520">
      <w:start w:val="1"/>
      <w:numFmt w:val="decimal"/>
      <w:lvlText w:val="%4"/>
      <w:lvlJc w:val="left"/>
      <w:pPr>
        <w:ind w:left="2880"/>
      </w:pPr>
      <w:rPr>
        <w:rFonts w:ascii="Tahoma" w:eastAsia="Tahoma" w:hAnsi="Tahoma" w:cs="Tahoma"/>
        <w:b w:val="0"/>
        <w:i w:val="0"/>
        <w:color w:val="000000"/>
        <w:sz w:val="24"/>
        <w:szCs w:val="24"/>
        <w:u w:val="none" w:color="000000"/>
        <w:bdr w:val="none" w:sz="0" w:space="0" w:color="auto"/>
        <w:shd w:val="clear" w:color="auto" w:fill="auto"/>
        <w:vertAlign w:val="baseline"/>
      </w:rPr>
    </w:lvl>
    <w:lvl w:ilvl="4" w:tplc="F6F49FA8">
      <w:start w:val="1"/>
      <w:numFmt w:val="lowerLetter"/>
      <w:lvlText w:val="%5"/>
      <w:lvlJc w:val="left"/>
      <w:pPr>
        <w:ind w:left="3600"/>
      </w:pPr>
      <w:rPr>
        <w:rFonts w:ascii="Tahoma" w:eastAsia="Tahoma" w:hAnsi="Tahoma" w:cs="Tahoma"/>
        <w:b w:val="0"/>
        <w:i w:val="0"/>
        <w:color w:val="000000"/>
        <w:sz w:val="24"/>
        <w:szCs w:val="24"/>
        <w:u w:val="none" w:color="000000"/>
        <w:bdr w:val="none" w:sz="0" w:space="0" w:color="auto"/>
        <w:shd w:val="clear" w:color="auto" w:fill="auto"/>
        <w:vertAlign w:val="baseline"/>
      </w:rPr>
    </w:lvl>
    <w:lvl w:ilvl="5" w:tplc="9BB28FA4">
      <w:start w:val="1"/>
      <w:numFmt w:val="lowerRoman"/>
      <w:lvlText w:val="%6"/>
      <w:lvlJc w:val="left"/>
      <w:pPr>
        <w:ind w:left="4320"/>
      </w:pPr>
      <w:rPr>
        <w:rFonts w:ascii="Tahoma" w:eastAsia="Tahoma" w:hAnsi="Tahoma" w:cs="Tahoma"/>
        <w:b w:val="0"/>
        <w:i w:val="0"/>
        <w:color w:val="000000"/>
        <w:sz w:val="24"/>
        <w:szCs w:val="24"/>
        <w:u w:val="none" w:color="000000"/>
        <w:bdr w:val="none" w:sz="0" w:space="0" w:color="auto"/>
        <w:shd w:val="clear" w:color="auto" w:fill="auto"/>
        <w:vertAlign w:val="baseline"/>
      </w:rPr>
    </w:lvl>
    <w:lvl w:ilvl="6" w:tplc="1A8AA810">
      <w:start w:val="1"/>
      <w:numFmt w:val="decimal"/>
      <w:lvlText w:val="%7"/>
      <w:lvlJc w:val="left"/>
      <w:pPr>
        <w:ind w:left="5040"/>
      </w:pPr>
      <w:rPr>
        <w:rFonts w:ascii="Tahoma" w:eastAsia="Tahoma" w:hAnsi="Tahoma" w:cs="Tahoma"/>
        <w:b w:val="0"/>
        <w:i w:val="0"/>
        <w:color w:val="000000"/>
        <w:sz w:val="24"/>
        <w:szCs w:val="24"/>
        <w:u w:val="none" w:color="000000"/>
        <w:bdr w:val="none" w:sz="0" w:space="0" w:color="auto"/>
        <w:shd w:val="clear" w:color="auto" w:fill="auto"/>
        <w:vertAlign w:val="baseline"/>
      </w:rPr>
    </w:lvl>
    <w:lvl w:ilvl="7" w:tplc="EA0C913E">
      <w:start w:val="1"/>
      <w:numFmt w:val="lowerLetter"/>
      <w:lvlText w:val="%8"/>
      <w:lvlJc w:val="left"/>
      <w:pPr>
        <w:ind w:left="5760"/>
      </w:pPr>
      <w:rPr>
        <w:rFonts w:ascii="Tahoma" w:eastAsia="Tahoma" w:hAnsi="Tahoma" w:cs="Tahoma"/>
        <w:b w:val="0"/>
        <w:i w:val="0"/>
        <w:color w:val="000000"/>
        <w:sz w:val="24"/>
        <w:szCs w:val="24"/>
        <w:u w:val="none" w:color="000000"/>
        <w:bdr w:val="none" w:sz="0" w:space="0" w:color="auto"/>
        <w:shd w:val="clear" w:color="auto" w:fill="auto"/>
        <w:vertAlign w:val="baseline"/>
      </w:rPr>
    </w:lvl>
    <w:lvl w:ilvl="8" w:tplc="889AEC0E">
      <w:start w:val="1"/>
      <w:numFmt w:val="lowerRoman"/>
      <w:lvlText w:val="%9"/>
      <w:lvlJc w:val="left"/>
      <w:pPr>
        <w:ind w:left="6480"/>
      </w:pPr>
      <w:rPr>
        <w:rFonts w:ascii="Tahoma" w:eastAsia="Tahoma" w:hAnsi="Tahoma" w:cs="Tahoma"/>
        <w:b w:val="0"/>
        <w:i w:val="0"/>
        <w:color w:val="000000"/>
        <w:sz w:val="24"/>
        <w:szCs w:val="24"/>
        <w:u w:val="none" w:color="000000"/>
        <w:bdr w:val="none" w:sz="0" w:space="0" w:color="auto"/>
        <w:shd w:val="clear" w:color="auto" w:fill="auto"/>
        <w:vertAlign w:val="baseline"/>
      </w:rPr>
    </w:lvl>
  </w:abstractNum>
  <w:abstractNum w:abstractNumId="1">
    <w:nsid w:val="00000003"/>
    <w:multiLevelType w:val="hybridMultilevel"/>
    <w:tmpl w:val="99F8273E"/>
    <w:lvl w:ilvl="0" w:tplc="407A0C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6"/>
    <w:multiLevelType w:val="hybridMultilevel"/>
    <w:tmpl w:val="92542D1C"/>
    <w:lvl w:ilvl="0" w:tplc="18CA5BC2">
      <w:start w:val="1"/>
      <w:numFmt w:val="decimal"/>
      <w:lvlText w:val="%1"/>
      <w:lvlJc w:val="left"/>
      <w:pPr>
        <w:ind w:left="360"/>
      </w:pPr>
      <w:rPr>
        <w:rFonts w:ascii="Tahoma" w:eastAsia="Tahoma" w:hAnsi="Tahoma" w:cs="Tahoma"/>
        <w:b w:val="0"/>
        <w:i w:val="0"/>
        <w:color w:val="000000"/>
        <w:sz w:val="24"/>
        <w:szCs w:val="24"/>
        <w:u w:val="none" w:color="000000"/>
        <w:bdr w:val="none" w:sz="0" w:space="0" w:color="auto"/>
        <w:shd w:val="clear" w:color="auto" w:fill="auto"/>
        <w:vertAlign w:val="baseline"/>
      </w:rPr>
    </w:lvl>
    <w:lvl w:ilvl="1" w:tplc="862A8A30">
      <w:start w:val="1"/>
      <w:numFmt w:val="lowerLetter"/>
      <w:lvlText w:val="%2"/>
      <w:lvlJc w:val="left"/>
      <w:pPr>
        <w:ind w:left="900"/>
      </w:pPr>
      <w:rPr>
        <w:rFonts w:ascii="Tahoma" w:eastAsia="Tahoma" w:hAnsi="Tahoma" w:cs="Tahoma"/>
        <w:b w:val="0"/>
        <w:i w:val="0"/>
        <w:color w:val="000000"/>
        <w:sz w:val="24"/>
        <w:szCs w:val="24"/>
        <w:u w:val="none" w:color="000000"/>
        <w:bdr w:val="none" w:sz="0" w:space="0" w:color="auto"/>
        <w:shd w:val="clear" w:color="auto" w:fill="auto"/>
        <w:vertAlign w:val="baseline"/>
      </w:rPr>
    </w:lvl>
    <w:lvl w:ilvl="2" w:tplc="BFF803C8">
      <w:start w:val="1"/>
      <w:numFmt w:val="upperLetter"/>
      <w:lvlText w:val="%3."/>
      <w:lvlJc w:val="left"/>
      <w:pPr>
        <w:ind w:left="1170"/>
      </w:pPr>
      <w:rPr>
        <w:rFonts w:ascii="Tahoma" w:eastAsia="Tahoma" w:hAnsi="Tahoma" w:cs="Tahoma"/>
        <w:b w:val="0"/>
        <w:i w:val="0"/>
        <w:color w:val="000000"/>
        <w:sz w:val="24"/>
        <w:szCs w:val="24"/>
        <w:u w:val="none" w:color="000000"/>
        <w:bdr w:val="none" w:sz="0" w:space="0" w:color="auto"/>
        <w:shd w:val="clear" w:color="auto" w:fill="auto"/>
        <w:vertAlign w:val="baseline"/>
      </w:rPr>
    </w:lvl>
    <w:lvl w:ilvl="3" w:tplc="514EAD8E">
      <w:start w:val="1"/>
      <w:numFmt w:val="decimal"/>
      <w:lvlText w:val="%4"/>
      <w:lvlJc w:val="left"/>
      <w:pPr>
        <w:ind w:left="2160"/>
      </w:pPr>
      <w:rPr>
        <w:rFonts w:ascii="Tahoma" w:eastAsia="Tahoma" w:hAnsi="Tahoma" w:cs="Tahoma"/>
        <w:b w:val="0"/>
        <w:i w:val="0"/>
        <w:color w:val="000000"/>
        <w:sz w:val="24"/>
        <w:szCs w:val="24"/>
        <w:u w:val="none" w:color="000000"/>
        <w:bdr w:val="none" w:sz="0" w:space="0" w:color="auto"/>
        <w:shd w:val="clear" w:color="auto" w:fill="auto"/>
        <w:vertAlign w:val="baseline"/>
      </w:rPr>
    </w:lvl>
    <w:lvl w:ilvl="4" w:tplc="BB86A946">
      <w:start w:val="1"/>
      <w:numFmt w:val="lowerLetter"/>
      <w:lvlText w:val="%5"/>
      <w:lvlJc w:val="left"/>
      <w:pPr>
        <w:ind w:left="2880"/>
      </w:pPr>
      <w:rPr>
        <w:rFonts w:ascii="Tahoma" w:eastAsia="Tahoma" w:hAnsi="Tahoma" w:cs="Tahoma"/>
        <w:b w:val="0"/>
        <w:i w:val="0"/>
        <w:color w:val="000000"/>
        <w:sz w:val="24"/>
        <w:szCs w:val="24"/>
        <w:u w:val="none" w:color="000000"/>
        <w:bdr w:val="none" w:sz="0" w:space="0" w:color="auto"/>
        <w:shd w:val="clear" w:color="auto" w:fill="auto"/>
        <w:vertAlign w:val="baseline"/>
      </w:rPr>
    </w:lvl>
    <w:lvl w:ilvl="5" w:tplc="56881208">
      <w:start w:val="1"/>
      <w:numFmt w:val="lowerRoman"/>
      <w:lvlText w:val="%6"/>
      <w:lvlJc w:val="left"/>
      <w:pPr>
        <w:ind w:left="3600"/>
      </w:pPr>
      <w:rPr>
        <w:rFonts w:ascii="Tahoma" w:eastAsia="Tahoma" w:hAnsi="Tahoma" w:cs="Tahoma"/>
        <w:b w:val="0"/>
        <w:i w:val="0"/>
        <w:color w:val="000000"/>
        <w:sz w:val="24"/>
        <w:szCs w:val="24"/>
        <w:u w:val="none" w:color="000000"/>
        <w:bdr w:val="none" w:sz="0" w:space="0" w:color="auto"/>
        <w:shd w:val="clear" w:color="auto" w:fill="auto"/>
        <w:vertAlign w:val="baseline"/>
      </w:rPr>
    </w:lvl>
    <w:lvl w:ilvl="6" w:tplc="2326B1A2">
      <w:start w:val="1"/>
      <w:numFmt w:val="decimal"/>
      <w:lvlText w:val="%7"/>
      <w:lvlJc w:val="left"/>
      <w:pPr>
        <w:ind w:left="4320"/>
      </w:pPr>
      <w:rPr>
        <w:rFonts w:ascii="Tahoma" w:eastAsia="Tahoma" w:hAnsi="Tahoma" w:cs="Tahoma"/>
        <w:b w:val="0"/>
        <w:i w:val="0"/>
        <w:color w:val="000000"/>
        <w:sz w:val="24"/>
        <w:szCs w:val="24"/>
        <w:u w:val="none" w:color="000000"/>
        <w:bdr w:val="none" w:sz="0" w:space="0" w:color="auto"/>
        <w:shd w:val="clear" w:color="auto" w:fill="auto"/>
        <w:vertAlign w:val="baseline"/>
      </w:rPr>
    </w:lvl>
    <w:lvl w:ilvl="7" w:tplc="2892EDA8">
      <w:start w:val="1"/>
      <w:numFmt w:val="lowerLetter"/>
      <w:lvlText w:val="%8"/>
      <w:lvlJc w:val="left"/>
      <w:pPr>
        <w:ind w:left="5040"/>
      </w:pPr>
      <w:rPr>
        <w:rFonts w:ascii="Tahoma" w:eastAsia="Tahoma" w:hAnsi="Tahoma" w:cs="Tahoma"/>
        <w:b w:val="0"/>
        <w:i w:val="0"/>
        <w:color w:val="000000"/>
        <w:sz w:val="24"/>
        <w:szCs w:val="24"/>
        <w:u w:val="none" w:color="000000"/>
        <w:bdr w:val="none" w:sz="0" w:space="0" w:color="auto"/>
        <w:shd w:val="clear" w:color="auto" w:fill="auto"/>
        <w:vertAlign w:val="baseline"/>
      </w:rPr>
    </w:lvl>
    <w:lvl w:ilvl="8" w:tplc="FDF2F7D0">
      <w:start w:val="1"/>
      <w:numFmt w:val="lowerRoman"/>
      <w:lvlText w:val="%9"/>
      <w:lvlJc w:val="left"/>
      <w:pPr>
        <w:ind w:left="5760"/>
      </w:pPr>
      <w:rPr>
        <w:rFonts w:ascii="Tahoma" w:eastAsia="Tahoma" w:hAnsi="Tahoma" w:cs="Tahoma"/>
        <w:b w:val="0"/>
        <w:i w:val="0"/>
        <w:color w:val="000000"/>
        <w:sz w:val="24"/>
        <w:szCs w:val="24"/>
        <w:u w:val="none" w:color="000000"/>
        <w:bdr w:val="none" w:sz="0" w:space="0" w:color="auto"/>
        <w:shd w:val="clear" w:color="auto" w:fill="auto"/>
        <w:vertAlign w:val="baseline"/>
      </w:rPr>
    </w:lvl>
  </w:abstractNum>
  <w:abstractNum w:abstractNumId="3">
    <w:nsid w:val="00000007"/>
    <w:multiLevelType w:val="hybridMultilevel"/>
    <w:tmpl w:val="AA4EFD14"/>
    <w:lvl w:ilvl="0" w:tplc="2000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9"/>
    <w:multiLevelType w:val="hybridMultilevel"/>
    <w:tmpl w:val="7C625F52"/>
    <w:lvl w:ilvl="0" w:tplc="F530C1DE">
      <w:start w:val="1"/>
      <w:numFmt w:val="decimal"/>
      <w:lvlText w:val="%1"/>
      <w:lvlJc w:val="left"/>
      <w:pPr>
        <w:ind w:left="360"/>
      </w:pPr>
      <w:rPr>
        <w:rFonts w:ascii="Tahoma" w:eastAsia="Tahoma" w:hAnsi="Tahoma" w:cs="Tahoma"/>
        <w:b w:val="0"/>
        <w:i w:val="0"/>
        <w:color w:val="000000"/>
        <w:sz w:val="24"/>
        <w:szCs w:val="24"/>
        <w:u w:val="none" w:color="000000"/>
        <w:bdr w:val="none" w:sz="0" w:space="0" w:color="auto"/>
        <w:shd w:val="clear" w:color="auto" w:fill="auto"/>
        <w:vertAlign w:val="baseline"/>
      </w:rPr>
    </w:lvl>
    <w:lvl w:ilvl="1" w:tplc="6A20B1C4">
      <w:start w:val="1"/>
      <w:numFmt w:val="upperLetter"/>
      <w:lvlText w:val="%2."/>
      <w:lvlJc w:val="left"/>
      <w:pPr>
        <w:ind w:left="1170"/>
      </w:pPr>
      <w:rPr>
        <w:rFonts w:ascii="Book Antiqua" w:eastAsia="Tahoma" w:hAnsi="Book Antiqua" w:cs="Times New Roman"/>
        <w:b w:val="0"/>
        <w:i w:val="0"/>
        <w:color w:val="000000"/>
        <w:sz w:val="24"/>
        <w:szCs w:val="24"/>
        <w:u w:val="none" w:color="000000"/>
        <w:bdr w:val="none" w:sz="0" w:space="0" w:color="auto"/>
        <w:shd w:val="clear" w:color="auto" w:fill="auto"/>
        <w:vertAlign w:val="baseline"/>
      </w:rPr>
    </w:lvl>
    <w:lvl w:ilvl="2" w:tplc="D8026498">
      <w:start w:val="1"/>
      <w:numFmt w:val="lowerRoman"/>
      <w:lvlText w:val="%3"/>
      <w:lvlJc w:val="left"/>
      <w:pPr>
        <w:ind w:left="1980"/>
      </w:pPr>
      <w:rPr>
        <w:rFonts w:ascii="Tahoma" w:eastAsia="Tahoma" w:hAnsi="Tahoma" w:cs="Tahoma"/>
        <w:b w:val="0"/>
        <w:i w:val="0"/>
        <w:color w:val="000000"/>
        <w:sz w:val="24"/>
        <w:szCs w:val="24"/>
        <w:u w:val="none" w:color="000000"/>
        <w:bdr w:val="none" w:sz="0" w:space="0" w:color="auto"/>
        <w:shd w:val="clear" w:color="auto" w:fill="auto"/>
        <w:vertAlign w:val="baseline"/>
      </w:rPr>
    </w:lvl>
    <w:lvl w:ilvl="3" w:tplc="B7C4560E">
      <w:start w:val="1"/>
      <w:numFmt w:val="decimal"/>
      <w:lvlText w:val="%4"/>
      <w:lvlJc w:val="left"/>
      <w:pPr>
        <w:ind w:left="2700"/>
      </w:pPr>
      <w:rPr>
        <w:rFonts w:ascii="Tahoma" w:eastAsia="Tahoma" w:hAnsi="Tahoma" w:cs="Tahoma"/>
        <w:b w:val="0"/>
        <w:i w:val="0"/>
        <w:color w:val="000000"/>
        <w:sz w:val="24"/>
        <w:szCs w:val="24"/>
        <w:u w:val="none" w:color="000000"/>
        <w:bdr w:val="none" w:sz="0" w:space="0" w:color="auto"/>
        <w:shd w:val="clear" w:color="auto" w:fill="auto"/>
        <w:vertAlign w:val="baseline"/>
      </w:rPr>
    </w:lvl>
    <w:lvl w:ilvl="4" w:tplc="DF0C88A6">
      <w:start w:val="1"/>
      <w:numFmt w:val="lowerLetter"/>
      <w:lvlText w:val="%5"/>
      <w:lvlJc w:val="left"/>
      <w:pPr>
        <w:ind w:left="3420"/>
      </w:pPr>
      <w:rPr>
        <w:rFonts w:ascii="Tahoma" w:eastAsia="Tahoma" w:hAnsi="Tahoma" w:cs="Tahoma"/>
        <w:b w:val="0"/>
        <w:i w:val="0"/>
        <w:color w:val="000000"/>
        <w:sz w:val="24"/>
        <w:szCs w:val="24"/>
        <w:u w:val="none" w:color="000000"/>
        <w:bdr w:val="none" w:sz="0" w:space="0" w:color="auto"/>
        <w:shd w:val="clear" w:color="auto" w:fill="auto"/>
        <w:vertAlign w:val="baseline"/>
      </w:rPr>
    </w:lvl>
    <w:lvl w:ilvl="5" w:tplc="EC506A10">
      <w:start w:val="1"/>
      <w:numFmt w:val="lowerRoman"/>
      <w:lvlText w:val="%6"/>
      <w:lvlJc w:val="left"/>
      <w:pPr>
        <w:ind w:left="4140"/>
      </w:pPr>
      <w:rPr>
        <w:rFonts w:ascii="Tahoma" w:eastAsia="Tahoma" w:hAnsi="Tahoma" w:cs="Tahoma"/>
        <w:b w:val="0"/>
        <w:i w:val="0"/>
        <w:color w:val="000000"/>
        <w:sz w:val="24"/>
        <w:szCs w:val="24"/>
        <w:u w:val="none" w:color="000000"/>
        <w:bdr w:val="none" w:sz="0" w:space="0" w:color="auto"/>
        <w:shd w:val="clear" w:color="auto" w:fill="auto"/>
        <w:vertAlign w:val="baseline"/>
      </w:rPr>
    </w:lvl>
    <w:lvl w:ilvl="6" w:tplc="6E288E70">
      <w:start w:val="1"/>
      <w:numFmt w:val="decimal"/>
      <w:lvlText w:val="%7"/>
      <w:lvlJc w:val="left"/>
      <w:pPr>
        <w:ind w:left="4860"/>
      </w:pPr>
      <w:rPr>
        <w:rFonts w:ascii="Tahoma" w:eastAsia="Tahoma" w:hAnsi="Tahoma" w:cs="Tahoma"/>
        <w:b w:val="0"/>
        <w:i w:val="0"/>
        <w:color w:val="000000"/>
        <w:sz w:val="24"/>
        <w:szCs w:val="24"/>
        <w:u w:val="none" w:color="000000"/>
        <w:bdr w:val="none" w:sz="0" w:space="0" w:color="auto"/>
        <w:shd w:val="clear" w:color="auto" w:fill="auto"/>
        <w:vertAlign w:val="baseline"/>
      </w:rPr>
    </w:lvl>
    <w:lvl w:ilvl="7" w:tplc="C82A9BD0">
      <w:start w:val="1"/>
      <w:numFmt w:val="lowerLetter"/>
      <w:lvlText w:val="%8"/>
      <w:lvlJc w:val="left"/>
      <w:pPr>
        <w:ind w:left="5580"/>
      </w:pPr>
      <w:rPr>
        <w:rFonts w:ascii="Tahoma" w:eastAsia="Tahoma" w:hAnsi="Tahoma" w:cs="Tahoma"/>
        <w:b w:val="0"/>
        <w:i w:val="0"/>
        <w:color w:val="000000"/>
        <w:sz w:val="24"/>
        <w:szCs w:val="24"/>
        <w:u w:val="none" w:color="000000"/>
        <w:bdr w:val="none" w:sz="0" w:space="0" w:color="auto"/>
        <w:shd w:val="clear" w:color="auto" w:fill="auto"/>
        <w:vertAlign w:val="baseline"/>
      </w:rPr>
    </w:lvl>
    <w:lvl w:ilvl="8" w:tplc="E1FC06F8">
      <w:start w:val="1"/>
      <w:numFmt w:val="lowerRoman"/>
      <w:lvlText w:val="%9"/>
      <w:lvlJc w:val="left"/>
      <w:pPr>
        <w:ind w:left="6300"/>
      </w:pPr>
      <w:rPr>
        <w:rFonts w:ascii="Tahoma" w:eastAsia="Tahoma" w:hAnsi="Tahoma" w:cs="Tahoma"/>
        <w:b w:val="0"/>
        <w:i w:val="0"/>
        <w:color w:val="000000"/>
        <w:sz w:val="24"/>
        <w:szCs w:val="24"/>
        <w:u w:val="none" w:color="000000"/>
        <w:bdr w:val="none" w:sz="0" w:space="0" w:color="auto"/>
        <w:shd w:val="clear" w:color="auto" w:fill="auto"/>
        <w:vertAlign w:val="baseline"/>
      </w:rPr>
    </w:lvl>
  </w:abstractNum>
  <w:abstractNum w:abstractNumId="5">
    <w:nsid w:val="0000000C"/>
    <w:multiLevelType w:val="hybridMultilevel"/>
    <w:tmpl w:val="994C9EF2"/>
    <w:lvl w:ilvl="0" w:tplc="52F863FA">
      <w:start w:val="7"/>
      <w:numFmt w:val="lowerRoman"/>
      <w:lvlText w:val="(%1)"/>
      <w:lvlJc w:val="left"/>
      <w:pPr>
        <w:ind w:left="1785"/>
      </w:pPr>
      <w:rPr>
        <w:rFonts w:ascii="Tahoma" w:eastAsia="Tahoma" w:hAnsi="Tahoma" w:cs="Tahoma"/>
        <w:b w:val="0"/>
        <w:i w:val="0"/>
        <w:color w:val="000000"/>
        <w:sz w:val="24"/>
        <w:szCs w:val="24"/>
        <w:u w:val="none" w:color="000000"/>
        <w:bdr w:val="none" w:sz="0" w:space="0" w:color="auto"/>
        <w:shd w:val="clear" w:color="auto" w:fill="auto"/>
        <w:vertAlign w:val="baseline"/>
      </w:rPr>
    </w:lvl>
    <w:lvl w:ilvl="1" w:tplc="CBA63F7C">
      <w:start w:val="1"/>
      <w:numFmt w:val="upperLetter"/>
      <w:lvlText w:val="%2."/>
      <w:lvlJc w:val="left"/>
      <w:pPr>
        <w:ind w:left="2160"/>
      </w:pPr>
      <w:rPr>
        <w:rFonts w:ascii="Tahoma" w:eastAsia="Tahoma" w:hAnsi="Tahoma" w:cs="Tahoma"/>
        <w:b w:val="0"/>
        <w:i w:val="0"/>
        <w:color w:val="000000"/>
        <w:sz w:val="24"/>
        <w:szCs w:val="24"/>
        <w:u w:val="none" w:color="000000"/>
        <w:bdr w:val="none" w:sz="0" w:space="0" w:color="auto"/>
        <w:shd w:val="clear" w:color="auto" w:fill="auto"/>
        <w:vertAlign w:val="baseline"/>
      </w:rPr>
    </w:lvl>
    <w:lvl w:ilvl="2" w:tplc="EAC65BAC">
      <w:start w:val="1"/>
      <w:numFmt w:val="lowerRoman"/>
      <w:lvlText w:val="%3"/>
      <w:lvlJc w:val="left"/>
      <w:pPr>
        <w:ind w:left="1800"/>
      </w:pPr>
      <w:rPr>
        <w:rFonts w:ascii="Tahoma" w:eastAsia="Tahoma" w:hAnsi="Tahoma" w:cs="Tahoma"/>
        <w:b w:val="0"/>
        <w:i w:val="0"/>
        <w:color w:val="000000"/>
        <w:sz w:val="24"/>
        <w:szCs w:val="24"/>
        <w:u w:val="none" w:color="000000"/>
        <w:bdr w:val="none" w:sz="0" w:space="0" w:color="auto"/>
        <w:shd w:val="clear" w:color="auto" w:fill="auto"/>
        <w:vertAlign w:val="baseline"/>
      </w:rPr>
    </w:lvl>
    <w:lvl w:ilvl="3" w:tplc="6778FED2">
      <w:start w:val="1"/>
      <w:numFmt w:val="decimal"/>
      <w:lvlText w:val="%4"/>
      <w:lvlJc w:val="left"/>
      <w:pPr>
        <w:ind w:left="2520"/>
      </w:pPr>
      <w:rPr>
        <w:rFonts w:ascii="Tahoma" w:eastAsia="Tahoma" w:hAnsi="Tahoma" w:cs="Tahoma"/>
        <w:b w:val="0"/>
        <w:i w:val="0"/>
        <w:color w:val="000000"/>
        <w:sz w:val="24"/>
        <w:szCs w:val="24"/>
        <w:u w:val="none" w:color="000000"/>
        <w:bdr w:val="none" w:sz="0" w:space="0" w:color="auto"/>
        <w:shd w:val="clear" w:color="auto" w:fill="auto"/>
        <w:vertAlign w:val="baseline"/>
      </w:rPr>
    </w:lvl>
    <w:lvl w:ilvl="4" w:tplc="6582976A">
      <w:start w:val="1"/>
      <w:numFmt w:val="lowerLetter"/>
      <w:lvlText w:val="%5"/>
      <w:lvlJc w:val="left"/>
      <w:pPr>
        <w:ind w:left="3240"/>
      </w:pPr>
      <w:rPr>
        <w:rFonts w:ascii="Tahoma" w:eastAsia="Tahoma" w:hAnsi="Tahoma" w:cs="Tahoma"/>
        <w:b w:val="0"/>
        <w:i w:val="0"/>
        <w:color w:val="000000"/>
        <w:sz w:val="24"/>
        <w:szCs w:val="24"/>
        <w:u w:val="none" w:color="000000"/>
        <w:bdr w:val="none" w:sz="0" w:space="0" w:color="auto"/>
        <w:shd w:val="clear" w:color="auto" w:fill="auto"/>
        <w:vertAlign w:val="baseline"/>
      </w:rPr>
    </w:lvl>
    <w:lvl w:ilvl="5" w:tplc="3F0041A8">
      <w:start w:val="1"/>
      <w:numFmt w:val="lowerRoman"/>
      <w:lvlText w:val="%6"/>
      <w:lvlJc w:val="left"/>
      <w:pPr>
        <w:ind w:left="3960"/>
      </w:pPr>
      <w:rPr>
        <w:rFonts w:ascii="Tahoma" w:eastAsia="Tahoma" w:hAnsi="Tahoma" w:cs="Tahoma"/>
        <w:b w:val="0"/>
        <w:i w:val="0"/>
        <w:color w:val="000000"/>
        <w:sz w:val="24"/>
        <w:szCs w:val="24"/>
        <w:u w:val="none" w:color="000000"/>
        <w:bdr w:val="none" w:sz="0" w:space="0" w:color="auto"/>
        <w:shd w:val="clear" w:color="auto" w:fill="auto"/>
        <w:vertAlign w:val="baseline"/>
      </w:rPr>
    </w:lvl>
    <w:lvl w:ilvl="6" w:tplc="5DC613B8">
      <w:start w:val="1"/>
      <w:numFmt w:val="decimal"/>
      <w:lvlText w:val="%7"/>
      <w:lvlJc w:val="left"/>
      <w:pPr>
        <w:ind w:left="4680"/>
      </w:pPr>
      <w:rPr>
        <w:rFonts w:ascii="Tahoma" w:eastAsia="Tahoma" w:hAnsi="Tahoma" w:cs="Tahoma"/>
        <w:b w:val="0"/>
        <w:i w:val="0"/>
        <w:color w:val="000000"/>
        <w:sz w:val="24"/>
        <w:szCs w:val="24"/>
        <w:u w:val="none" w:color="000000"/>
        <w:bdr w:val="none" w:sz="0" w:space="0" w:color="auto"/>
        <w:shd w:val="clear" w:color="auto" w:fill="auto"/>
        <w:vertAlign w:val="baseline"/>
      </w:rPr>
    </w:lvl>
    <w:lvl w:ilvl="7" w:tplc="DE32CC32">
      <w:start w:val="1"/>
      <w:numFmt w:val="lowerLetter"/>
      <w:lvlText w:val="%8"/>
      <w:lvlJc w:val="left"/>
      <w:pPr>
        <w:ind w:left="5400"/>
      </w:pPr>
      <w:rPr>
        <w:rFonts w:ascii="Tahoma" w:eastAsia="Tahoma" w:hAnsi="Tahoma" w:cs="Tahoma"/>
        <w:b w:val="0"/>
        <w:i w:val="0"/>
        <w:color w:val="000000"/>
        <w:sz w:val="24"/>
        <w:szCs w:val="24"/>
        <w:u w:val="none" w:color="000000"/>
        <w:bdr w:val="none" w:sz="0" w:space="0" w:color="auto"/>
        <w:shd w:val="clear" w:color="auto" w:fill="auto"/>
        <w:vertAlign w:val="baseline"/>
      </w:rPr>
    </w:lvl>
    <w:lvl w:ilvl="8" w:tplc="1F7C3F5A">
      <w:start w:val="1"/>
      <w:numFmt w:val="lowerRoman"/>
      <w:lvlText w:val="%9"/>
      <w:lvlJc w:val="left"/>
      <w:pPr>
        <w:ind w:left="6120"/>
      </w:pPr>
      <w:rPr>
        <w:rFonts w:ascii="Tahoma" w:eastAsia="Tahoma" w:hAnsi="Tahoma" w:cs="Tahoma"/>
        <w:b w:val="0"/>
        <w:i w:val="0"/>
        <w:color w:val="000000"/>
        <w:sz w:val="24"/>
        <w:szCs w:val="24"/>
        <w:u w:val="none" w:color="000000"/>
        <w:bdr w:val="none" w:sz="0" w:space="0" w:color="auto"/>
        <w:shd w:val="clear" w:color="auto" w:fill="auto"/>
        <w:vertAlign w:val="baseline"/>
      </w:rPr>
    </w:lvl>
  </w:abstractNum>
  <w:abstractNum w:abstractNumId="6">
    <w:nsid w:val="0DBF7925"/>
    <w:multiLevelType w:val="hybridMultilevel"/>
    <w:tmpl w:val="113EF12C"/>
    <w:lvl w:ilvl="0" w:tplc="2000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118C5810"/>
    <w:multiLevelType w:val="hybridMultilevel"/>
    <w:tmpl w:val="D3842428"/>
    <w:lvl w:ilvl="0" w:tplc="BAE8F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A1975F6"/>
    <w:multiLevelType w:val="hybridMultilevel"/>
    <w:tmpl w:val="1B980F1E"/>
    <w:lvl w:ilvl="0" w:tplc="78A490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2AE249B"/>
    <w:multiLevelType w:val="hybridMultilevel"/>
    <w:tmpl w:val="2BEC5776"/>
    <w:lvl w:ilvl="0" w:tplc="54E2C4AA">
      <w:start w:val="1"/>
      <w:numFmt w:val="upperLetter"/>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2EC92282"/>
    <w:multiLevelType w:val="hybridMultilevel"/>
    <w:tmpl w:val="A1AA6CFE"/>
    <w:lvl w:ilvl="0" w:tplc="C23E5E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1292243"/>
    <w:multiLevelType w:val="hybridMultilevel"/>
    <w:tmpl w:val="C0B45536"/>
    <w:lvl w:ilvl="0" w:tplc="400C9AF8">
      <w:start w:val="1"/>
      <w:numFmt w:val="upperLetter"/>
      <w:lvlText w:val="%1."/>
      <w:lvlJc w:val="left"/>
      <w:pPr>
        <w:ind w:left="25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3269339A"/>
    <w:multiLevelType w:val="hybridMultilevel"/>
    <w:tmpl w:val="7214C5C8"/>
    <w:lvl w:ilvl="0" w:tplc="1346EBDA">
      <w:start w:val="1"/>
      <w:numFmt w:val="lowerRoman"/>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D461D46">
      <w:start w:val="1"/>
      <w:numFmt w:val="lowerLetter"/>
      <w:lvlText w:val="%2"/>
      <w:lvlJc w:val="left"/>
      <w:pPr>
        <w:ind w:left="82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57AC22C">
      <w:start w:val="1"/>
      <w:numFmt w:val="lowerRoman"/>
      <w:lvlText w:val="%3"/>
      <w:lvlJc w:val="left"/>
      <w:pPr>
        <w:ind w:left="154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B0ED26A">
      <w:start w:val="1"/>
      <w:numFmt w:val="decimal"/>
      <w:lvlText w:val="%4"/>
      <w:lvlJc w:val="left"/>
      <w:pPr>
        <w:ind w:left="226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AEC2E7C2">
      <w:start w:val="1"/>
      <w:numFmt w:val="lowerLetter"/>
      <w:lvlText w:val="%5"/>
      <w:lvlJc w:val="left"/>
      <w:pPr>
        <w:ind w:left="298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ACAA46A">
      <w:start w:val="1"/>
      <w:numFmt w:val="lowerRoman"/>
      <w:lvlText w:val="%6"/>
      <w:lvlJc w:val="left"/>
      <w:pPr>
        <w:ind w:left="370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165E849A">
      <w:start w:val="1"/>
      <w:numFmt w:val="decimal"/>
      <w:lvlText w:val="%7"/>
      <w:lvlJc w:val="left"/>
      <w:pPr>
        <w:ind w:left="442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4783F52">
      <w:start w:val="1"/>
      <w:numFmt w:val="lowerLetter"/>
      <w:lvlText w:val="%8"/>
      <w:lvlJc w:val="left"/>
      <w:pPr>
        <w:ind w:left="514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F623DCA">
      <w:start w:val="1"/>
      <w:numFmt w:val="lowerRoman"/>
      <w:lvlText w:val="%9"/>
      <w:lvlJc w:val="left"/>
      <w:pPr>
        <w:ind w:left="586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3">
    <w:nsid w:val="34C36E10"/>
    <w:multiLevelType w:val="hybridMultilevel"/>
    <w:tmpl w:val="AA4EFD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upperLetter"/>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A0F1708"/>
    <w:multiLevelType w:val="hybridMultilevel"/>
    <w:tmpl w:val="DA520E38"/>
    <w:lvl w:ilvl="0" w:tplc="FFFFFFFF">
      <w:start w:val="1"/>
      <w:numFmt w:val="decimal"/>
      <w:lvlText w:val="%1"/>
      <w:lvlJc w:val="left"/>
      <w:pPr>
        <w:ind w:left="360"/>
      </w:pPr>
      <w:rPr>
        <w:rFonts w:ascii="Tahoma" w:eastAsia="Tahoma" w:hAnsi="Tahoma" w:cs="Tahoma"/>
        <w:b w:val="0"/>
        <w:i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900"/>
      </w:pPr>
      <w:rPr>
        <w:rFonts w:ascii="Tahoma" w:eastAsia="Tahoma" w:hAnsi="Tahoma" w:cs="Tahoma"/>
        <w:b w:val="0"/>
        <w:i w:val="0"/>
        <w:color w:val="000000"/>
        <w:sz w:val="24"/>
        <w:szCs w:val="24"/>
        <w:u w:val="none" w:color="000000"/>
        <w:bdr w:val="none" w:sz="0" w:space="0" w:color="auto"/>
        <w:shd w:val="clear" w:color="auto" w:fill="auto"/>
        <w:vertAlign w:val="baseline"/>
      </w:rPr>
    </w:lvl>
    <w:lvl w:ilvl="2" w:tplc="04090015">
      <w:start w:val="1"/>
      <w:numFmt w:val="upperLetter"/>
      <w:lvlText w:val="%3."/>
      <w:lvlJc w:val="left"/>
      <w:pPr>
        <w:ind w:left="1530" w:hanging="360"/>
      </w:pPr>
    </w:lvl>
    <w:lvl w:ilvl="3" w:tplc="FFFFFFFF">
      <w:start w:val="1"/>
      <w:numFmt w:val="decimal"/>
      <w:lvlText w:val="%4"/>
      <w:lvlJc w:val="left"/>
      <w:pPr>
        <w:ind w:left="2160"/>
      </w:pPr>
      <w:rPr>
        <w:rFonts w:ascii="Tahoma" w:eastAsia="Tahoma" w:hAnsi="Tahoma" w:cs="Tahoma"/>
        <w:b w:val="0"/>
        <w:i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Tahoma" w:eastAsia="Tahoma" w:hAnsi="Tahoma" w:cs="Tahoma"/>
        <w:b w:val="0"/>
        <w:i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Tahoma" w:eastAsia="Tahoma" w:hAnsi="Tahoma" w:cs="Tahoma"/>
        <w:b w:val="0"/>
        <w:i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Tahoma" w:eastAsia="Tahoma" w:hAnsi="Tahoma" w:cs="Tahoma"/>
        <w:b w:val="0"/>
        <w:i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Tahoma" w:eastAsia="Tahoma" w:hAnsi="Tahoma" w:cs="Tahoma"/>
        <w:b w:val="0"/>
        <w:i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Tahoma" w:eastAsia="Tahoma" w:hAnsi="Tahoma" w:cs="Tahoma"/>
        <w:b w:val="0"/>
        <w:i w:val="0"/>
        <w:color w:val="000000"/>
        <w:sz w:val="24"/>
        <w:szCs w:val="24"/>
        <w:u w:val="none" w:color="000000"/>
        <w:bdr w:val="none" w:sz="0" w:space="0" w:color="auto"/>
        <w:shd w:val="clear" w:color="auto" w:fill="auto"/>
        <w:vertAlign w:val="baseline"/>
      </w:rPr>
    </w:lvl>
  </w:abstractNum>
  <w:abstractNum w:abstractNumId="15">
    <w:nsid w:val="3D162D73"/>
    <w:multiLevelType w:val="hybridMultilevel"/>
    <w:tmpl w:val="67689CE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22427E"/>
    <w:multiLevelType w:val="hybridMultilevel"/>
    <w:tmpl w:val="83F241FA"/>
    <w:lvl w:ilvl="0" w:tplc="E0E2DF8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2DF703C"/>
    <w:multiLevelType w:val="hybridMultilevel"/>
    <w:tmpl w:val="63FC1B2A"/>
    <w:lvl w:ilvl="0" w:tplc="0809001B">
      <w:start w:val="1"/>
      <w:numFmt w:val="lowerRoman"/>
      <w:lvlText w:val="%1."/>
      <w:lvlJc w:val="right"/>
      <w:pPr>
        <w:ind w:left="1080" w:hanging="360"/>
      </w:pPr>
      <w:rPr>
        <w:rFonts w:hint="default"/>
      </w:rPr>
    </w:lvl>
    <w:lvl w:ilvl="1" w:tplc="04090015">
      <w:start w:val="1"/>
      <w:numFmt w:val="upperLetter"/>
      <w:lvlText w:val="%2."/>
      <w:lvlJc w:val="left"/>
      <w:pPr>
        <w:ind w:left="153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5321E94"/>
    <w:multiLevelType w:val="hybridMultilevel"/>
    <w:tmpl w:val="93AA6B72"/>
    <w:lvl w:ilvl="0" w:tplc="04090015">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nsid w:val="63DC3115"/>
    <w:multiLevelType w:val="hybridMultilevel"/>
    <w:tmpl w:val="75445524"/>
    <w:lvl w:ilvl="0" w:tplc="A464F894">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B580E60">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10AE172">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7647D62">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F52B7A6">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00ECBD0">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39472A8">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DC2F946">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DE61A66">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0">
    <w:nsid w:val="6DCC69EF"/>
    <w:multiLevelType w:val="hybridMultilevel"/>
    <w:tmpl w:val="43C6726E"/>
    <w:lvl w:ilvl="0" w:tplc="149C1530">
      <w:start w:val="1"/>
      <w:numFmt w:val="upperLetter"/>
      <w:lvlText w:val="%1."/>
      <w:lvlJc w:val="left"/>
      <w:pPr>
        <w:ind w:left="1440" w:hanging="360"/>
      </w:pPr>
      <w:rPr>
        <w:rFonts w:hint="default"/>
      </w:rPr>
    </w:lvl>
    <w:lvl w:ilvl="1" w:tplc="04090015">
      <w:start w:val="1"/>
      <w:numFmt w:val="upperLetter"/>
      <w:lvlText w:val="%2."/>
      <w:lvlJc w:val="left"/>
      <w:pPr>
        <w:ind w:left="2160" w:hanging="360"/>
      </w:pPr>
    </w:lvl>
    <w:lvl w:ilvl="2" w:tplc="7CB0D5F0">
      <w:start w:val="1"/>
      <w:numFmt w:val="low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2697230"/>
    <w:multiLevelType w:val="hybridMultilevel"/>
    <w:tmpl w:val="F0520DE2"/>
    <w:lvl w:ilvl="0" w:tplc="F894D6FA">
      <w:start w:val="1"/>
      <w:numFmt w:val="upperLetter"/>
      <w:lvlText w:val="%1."/>
      <w:lvlJc w:val="left"/>
      <w:pPr>
        <w:ind w:left="72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182E152">
      <w:start w:val="1"/>
      <w:numFmt w:val="lowerLetter"/>
      <w:lvlText w:val="%2"/>
      <w:lvlJc w:val="left"/>
      <w:pPr>
        <w:ind w:left="15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E54A56E">
      <w:start w:val="1"/>
      <w:numFmt w:val="lowerRoman"/>
      <w:lvlText w:val="%3"/>
      <w:lvlJc w:val="left"/>
      <w:pPr>
        <w:ind w:left="22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3168650">
      <w:start w:val="1"/>
      <w:numFmt w:val="decimal"/>
      <w:lvlText w:val="%4"/>
      <w:lvlJc w:val="left"/>
      <w:pPr>
        <w:ind w:left="29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A1C1B18">
      <w:start w:val="1"/>
      <w:numFmt w:val="lowerLetter"/>
      <w:lvlText w:val="%5"/>
      <w:lvlJc w:val="left"/>
      <w:pPr>
        <w:ind w:left="37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110CD5A">
      <w:start w:val="1"/>
      <w:numFmt w:val="lowerRoman"/>
      <w:lvlText w:val="%6"/>
      <w:lvlJc w:val="left"/>
      <w:pPr>
        <w:ind w:left="443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6D0182A">
      <w:start w:val="1"/>
      <w:numFmt w:val="decimal"/>
      <w:lvlText w:val="%7"/>
      <w:lvlJc w:val="left"/>
      <w:pPr>
        <w:ind w:left="51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23E7DF8">
      <w:start w:val="1"/>
      <w:numFmt w:val="lowerLetter"/>
      <w:lvlText w:val="%8"/>
      <w:lvlJc w:val="left"/>
      <w:pPr>
        <w:ind w:left="58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BE8017E">
      <w:start w:val="1"/>
      <w:numFmt w:val="lowerRoman"/>
      <w:lvlText w:val="%9"/>
      <w:lvlJc w:val="left"/>
      <w:pPr>
        <w:ind w:left="65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abstractNumId w:val="19"/>
  </w:num>
  <w:num w:numId="2">
    <w:abstractNumId w:val="0"/>
  </w:num>
  <w:num w:numId="3">
    <w:abstractNumId w:val="4"/>
  </w:num>
  <w:num w:numId="4">
    <w:abstractNumId w:val="20"/>
  </w:num>
  <w:num w:numId="5">
    <w:abstractNumId w:val="16"/>
  </w:num>
  <w:num w:numId="6">
    <w:abstractNumId w:val="17"/>
  </w:num>
  <w:num w:numId="7">
    <w:abstractNumId w:val="9"/>
  </w:num>
  <w:num w:numId="8">
    <w:abstractNumId w:val="6"/>
  </w:num>
  <w:num w:numId="9">
    <w:abstractNumId w:val="18"/>
  </w:num>
  <w:num w:numId="10">
    <w:abstractNumId w:val="3"/>
  </w:num>
  <w:num w:numId="11">
    <w:abstractNumId w:val="5"/>
  </w:num>
  <w:num w:numId="12">
    <w:abstractNumId w:val="2"/>
  </w:num>
  <w:num w:numId="13">
    <w:abstractNumId w:val="11"/>
  </w:num>
  <w:num w:numId="14">
    <w:abstractNumId w:val="14"/>
  </w:num>
  <w:num w:numId="15">
    <w:abstractNumId w:val="12"/>
  </w:num>
  <w:num w:numId="16">
    <w:abstractNumId w:val="21"/>
  </w:num>
  <w:num w:numId="17">
    <w:abstractNumId w:val="15"/>
  </w:num>
  <w:num w:numId="18">
    <w:abstractNumId w:val="10"/>
  </w:num>
  <w:num w:numId="19">
    <w:abstractNumId w:val="8"/>
  </w:num>
  <w:num w:numId="20">
    <w:abstractNumId w:val="7"/>
  </w:num>
  <w:num w:numId="21">
    <w:abstractNumId w:val="1"/>
  </w:num>
  <w:num w:numId="22">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hdrShapeDefaults>
    <o:shapedefaults v:ext="edit" spidmax="3074"/>
    <o:shapelayout v:ext="edit">
      <o:idmap v:ext="edit" data="2"/>
    </o:shapelayout>
  </w:hdrShapeDefaults>
  <w:footnotePr>
    <w:footnote w:id="0"/>
    <w:footnote w:id="1"/>
  </w:footnotePr>
  <w:endnotePr>
    <w:endnote w:id="0"/>
    <w:endnote w:id="1"/>
  </w:endnotePr>
  <w:compat/>
  <w:rsids>
    <w:rsidRoot w:val="002B3F1D"/>
    <w:rsid w:val="00000435"/>
    <w:rsid w:val="00003FA4"/>
    <w:rsid w:val="00113617"/>
    <w:rsid w:val="002B3F1D"/>
    <w:rsid w:val="003C5E8A"/>
    <w:rsid w:val="00943BB2"/>
    <w:rsid w:val="00CF2EB4"/>
    <w:rsid w:val="00E00A99"/>
    <w:rsid w:val="00E176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F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B3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F1D"/>
  </w:style>
  <w:style w:type="paragraph" w:styleId="ListParagraph">
    <w:name w:val="List Paragraph"/>
    <w:basedOn w:val="Normal"/>
    <w:uiPriority w:val="34"/>
    <w:qFormat/>
    <w:rsid w:val="002B3F1D"/>
    <w:pPr>
      <w:ind w:left="720"/>
      <w:contextualSpacing/>
    </w:pPr>
  </w:style>
  <w:style w:type="paragraph" w:styleId="NoSpacing">
    <w:name w:val="No Spacing"/>
    <w:uiPriority w:val="1"/>
    <w:qFormat/>
    <w:rsid w:val="002B3F1D"/>
    <w:pPr>
      <w:spacing w:after="0" w:line="240" w:lineRule="auto"/>
    </w:pPr>
  </w:style>
  <w:style w:type="table" w:customStyle="1" w:styleId="TableGrid">
    <w:name w:val="TableGrid"/>
    <w:rsid w:val="00E176F8"/>
    <w:pPr>
      <w:spacing w:after="0" w:line="240" w:lineRule="auto"/>
    </w:pPr>
    <w:rPr>
      <w:rFonts w:eastAsia="Times New Roman"/>
      <w:kern w:val="0"/>
    </w:rPr>
    <w:tblPr>
      <w:tblCellMar>
        <w:top w:w="0" w:type="dxa"/>
        <w:left w:w="0" w:type="dxa"/>
        <w:bottom w:w="0" w:type="dxa"/>
        <w:right w:w="0" w:type="dxa"/>
      </w:tblCellMar>
    </w:tblPr>
  </w:style>
  <w:style w:type="table" w:customStyle="1" w:styleId="TableGrid1">
    <w:name w:val="Table Grid1"/>
    <w:basedOn w:val="TableNormal"/>
    <w:next w:val="TableGrid0"/>
    <w:uiPriority w:val="39"/>
    <w:rsid w:val="00E176F8"/>
    <w:pPr>
      <w:spacing w:after="0" w:line="240" w:lineRule="auto"/>
    </w:pPr>
    <w:rPr>
      <w:kern w:val="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0">
    <w:name w:val="Table Grid"/>
    <w:basedOn w:val="TableNormal"/>
    <w:uiPriority w:val="39"/>
    <w:rsid w:val="00E176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17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6F8"/>
  </w:style>
  <w:style w:type="table" w:customStyle="1" w:styleId="TableGrid2">
    <w:name w:val="Table Grid2"/>
    <w:basedOn w:val="TableNormal"/>
    <w:next w:val="TableGrid0"/>
    <w:uiPriority w:val="39"/>
    <w:rsid w:val="00E00A99"/>
    <w:pPr>
      <w:spacing w:after="0" w:line="240" w:lineRule="auto"/>
    </w:pPr>
    <w:rPr>
      <w:kern w:val="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43B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B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farididzone</dc:creator>
  <cp:lastModifiedBy>USER</cp:lastModifiedBy>
  <cp:revision>2</cp:revision>
  <dcterms:created xsi:type="dcterms:W3CDTF">2013-01-01T02:06:00Z</dcterms:created>
  <dcterms:modified xsi:type="dcterms:W3CDTF">2013-01-01T02:06:00Z</dcterms:modified>
</cp:coreProperties>
</file>