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FB3B" w14:textId="77777777" w:rsidR="00EA4897" w:rsidRDefault="00000000">
      <w:pPr>
        <w:spacing w:after="0" w:line="259" w:lineRule="auto"/>
        <w:ind w:left="753" w:right="719"/>
        <w:jc w:val="center"/>
      </w:pPr>
      <w:r>
        <w:rPr>
          <w:b/>
        </w:rPr>
        <w:t xml:space="preserve">MKALAMA DISTRICT COUNCIL </w:t>
      </w:r>
    </w:p>
    <w:p w14:paraId="5BE0DFE6" w14:textId="77777777" w:rsidR="00EA4897" w:rsidRDefault="00000000">
      <w:pPr>
        <w:spacing w:after="5"/>
        <w:ind w:left="3053" w:right="1965" w:hanging="602"/>
      </w:pPr>
      <w:r>
        <w:rPr>
          <w:b/>
        </w:rPr>
        <w:t xml:space="preserve">FORM THREE TERMINAL EXAMINATION  MARKING SCHEME MAY 2025 PHYSICS. </w:t>
      </w:r>
    </w:p>
    <w:p w14:paraId="5CFA4FBF" w14:textId="77777777" w:rsidR="00EA4897" w:rsidRDefault="00000000">
      <w:pPr>
        <w:spacing w:after="140" w:line="259" w:lineRule="auto"/>
        <w:ind w:left="34" w:right="4"/>
        <w:jc w:val="center"/>
      </w:pPr>
      <w:r>
        <w:t xml:space="preserve">Section A (16 marks) </w:t>
      </w:r>
    </w:p>
    <w:p w14:paraId="09D24063" w14:textId="77777777" w:rsidR="00EA4897" w:rsidRDefault="00000000">
      <w:pPr>
        <w:spacing w:after="778"/>
        <w:ind w:left="370"/>
      </w:pPr>
      <w:r>
        <w:rPr>
          <w:b/>
        </w:rPr>
        <w:t>1.</w:t>
      </w:r>
      <w:r>
        <w:rPr>
          <w:rFonts w:ascii="Arial" w:eastAsia="Arial" w:hAnsi="Arial" w:cs="Arial"/>
          <w:b/>
        </w:rPr>
        <w:t xml:space="preserve"> </w:t>
      </w:r>
      <w:r>
        <w:t>Multiple choice</w:t>
      </w:r>
      <w:r>
        <w:rPr>
          <w:b/>
        </w:rPr>
        <w:t xml:space="preserve">(10MARKS)  </w:t>
      </w:r>
    </w:p>
    <w:tbl>
      <w:tblPr>
        <w:tblStyle w:val="TableGrid"/>
        <w:tblpPr w:vertAnchor="text" w:tblpX="724" w:tblpY="-786"/>
        <w:tblOverlap w:val="never"/>
        <w:tblW w:w="8633" w:type="dxa"/>
        <w:tblInd w:w="0" w:type="dxa"/>
        <w:tblCellMar>
          <w:top w:w="6" w:type="dxa"/>
          <w:left w:w="0" w:type="dxa"/>
          <w:bottom w:w="0" w:type="dxa"/>
          <w:right w:w="53" w:type="dxa"/>
        </w:tblCellMar>
        <w:tblLook w:val="04A0" w:firstRow="1" w:lastRow="0" w:firstColumn="1" w:lastColumn="0" w:noHBand="0" w:noVBand="1"/>
      </w:tblPr>
      <w:tblGrid>
        <w:gridCol w:w="1011"/>
        <w:gridCol w:w="447"/>
        <w:gridCol w:w="315"/>
        <w:gridCol w:w="761"/>
        <w:gridCol w:w="356"/>
        <w:gridCol w:w="405"/>
        <w:gridCol w:w="761"/>
        <w:gridCol w:w="269"/>
        <w:gridCol w:w="495"/>
        <w:gridCol w:w="761"/>
        <w:gridCol w:w="182"/>
        <w:gridCol w:w="581"/>
        <w:gridCol w:w="764"/>
        <w:gridCol w:w="91"/>
        <w:gridCol w:w="670"/>
        <w:gridCol w:w="142"/>
        <w:gridCol w:w="622"/>
      </w:tblGrid>
      <w:tr w:rsidR="00EA4897" w14:paraId="55A38DD6" w14:textId="77777777">
        <w:trPr>
          <w:trHeight w:val="264"/>
        </w:trPr>
        <w:tc>
          <w:tcPr>
            <w:tcW w:w="1012" w:type="dxa"/>
            <w:tcBorders>
              <w:top w:val="single" w:sz="4" w:space="0" w:color="000000"/>
              <w:left w:val="single" w:sz="4" w:space="0" w:color="000000"/>
              <w:bottom w:val="single" w:sz="4" w:space="0" w:color="000000"/>
              <w:right w:val="single" w:sz="4" w:space="0" w:color="000000"/>
            </w:tcBorders>
          </w:tcPr>
          <w:p w14:paraId="61FCBBF4" w14:textId="77777777" w:rsidR="00EA4897" w:rsidRDefault="00000000">
            <w:pPr>
              <w:spacing w:after="0" w:line="259" w:lineRule="auto"/>
              <w:ind w:left="109" w:firstLine="0"/>
            </w:pPr>
            <w:r>
              <w:t xml:space="preserve">Question </w:t>
            </w:r>
          </w:p>
        </w:tc>
        <w:tc>
          <w:tcPr>
            <w:tcW w:w="764" w:type="dxa"/>
            <w:gridSpan w:val="2"/>
            <w:tcBorders>
              <w:top w:val="single" w:sz="4" w:space="0" w:color="000000"/>
              <w:left w:val="single" w:sz="4" w:space="0" w:color="000000"/>
              <w:bottom w:val="single" w:sz="4" w:space="0" w:color="000000"/>
              <w:right w:val="single" w:sz="4" w:space="0" w:color="000000"/>
            </w:tcBorders>
          </w:tcPr>
          <w:p w14:paraId="37C35D01" w14:textId="77777777" w:rsidR="00EA4897" w:rsidRDefault="00000000">
            <w:pPr>
              <w:spacing w:after="0" w:line="259" w:lineRule="auto"/>
              <w:ind w:left="112" w:firstLine="0"/>
              <w:jc w:val="center"/>
            </w:pPr>
            <w:r>
              <w:t>i.</w:t>
            </w:r>
            <w:r>
              <w:rPr>
                <w:rFonts w:ascii="Arial" w:eastAsia="Arial" w:hAnsi="Arial" w:cs="Arial"/>
              </w:rPr>
              <w:t xml:space="preserve"> </w:t>
            </w:r>
          </w:p>
        </w:tc>
        <w:tc>
          <w:tcPr>
            <w:tcW w:w="761" w:type="dxa"/>
            <w:tcBorders>
              <w:top w:val="single" w:sz="4" w:space="0" w:color="000000"/>
              <w:left w:val="single" w:sz="4" w:space="0" w:color="000000"/>
              <w:bottom w:val="single" w:sz="4" w:space="0" w:color="000000"/>
              <w:right w:val="single" w:sz="4" w:space="0" w:color="000000"/>
            </w:tcBorders>
          </w:tcPr>
          <w:p w14:paraId="5CD3AF47" w14:textId="77777777" w:rsidR="00EA4897" w:rsidRDefault="00000000">
            <w:pPr>
              <w:spacing w:after="0" w:line="259" w:lineRule="auto"/>
              <w:ind w:left="53" w:firstLine="0"/>
              <w:jc w:val="center"/>
            </w:pPr>
            <w:r>
              <w:t>ii.</w:t>
            </w:r>
            <w:r>
              <w:rPr>
                <w:rFonts w:ascii="Arial" w:eastAsia="Arial" w:hAnsi="Arial" w:cs="Arial"/>
              </w:rPr>
              <w:t xml:space="preserve"> </w:t>
            </w:r>
          </w:p>
        </w:tc>
        <w:tc>
          <w:tcPr>
            <w:tcW w:w="761" w:type="dxa"/>
            <w:gridSpan w:val="2"/>
            <w:tcBorders>
              <w:top w:val="single" w:sz="4" w:space="0" w:color="000000"/>
              <w:left w:val="single" w:sz="4" w:space="0" w:color="000000"/>
              <w:bottom w:val="single" w:sz="4" w:space="0" w:color="000000"/>
              <w:right w:val="single" w:sz="4" w:space="0" w:color="000000"/>
            </w:tcBorders>
          </w:tcPr>
          <w:p w14:paraId="3FF80E4F" w14:textId="77777777" w:rsidR="00EA4897" w:rsidRDefault="00000000">
            <w:pPr>
              <w:spacing w:after="0" w:line="259" w:lineRule="auto"/>
              <w:ind w:left="0" w:right="7" w:firstLine="0"/>
              <w:jc w:val="center"/>
            </w:pPr>
            <w:r>
              <w:t>iii.</w:t>
            </w:r>
            <w:r>
              <w:rPr>
                <w:rFonts w:ascii="Arial" w:eastAsia="Arial" w:hAnsi="Arial" w:cs="Arial"/>
              </w:rPr>
              <w:t xml:space="preserve"> </w:t>
            </w:r>
          </w:p>
        </w:tc>
        <w:tc>
          <w:tcPr>
            <w:tcW w:w="761" w:type="dxa"/>
            <w:tcBorders>
              <w:top w:val="single" w:sz="4" w:space="0" w:color="000000"/>
              <w:left w:val="single" w:sz="4" w:space="0" w:color="000000"/>
              <w:bottom w:val="single" w:sz="4" w:space="0" w:color="000000"/>
              <w:right w:val="single" w:sz="4" w:space="0" w:color="000000"/>
            </w:tcBorders>
          </w:tcPr>
          <w:p w14:paraId="2A49CC89" w14:textId="77777777" w:rsidR="00EA4897" w:rsidRDefault="00000000">
            <w:pPr>
              <w:spacing w:after="0" w:line="259" w:lineRule="auto"/>
              <w:ind w:left="2" w:firstLine="0"/>
              <w:jc w:val="center"/>
            </w:pPr>
            <w:r>
              <w:t>iv.</w:t>
            </w:r>
            <w:r>
              <w:rPr>
                <w:rFonts w:ascii="Arial" w:eastAsia="Arial" w:hAnsi="Arial" w:cs="Arial"/>
              </w:rPr>
              <w:t xml:space="preserve"> </w:t>
            </w:r>
          </w:p>
        </w:tc>
        <w:tc>
          <w:tcPr>
            <w:tcW w:w="764" w:type="dxa"/>
            <w:gridSpan w:val="2"/>
            <w:tcBorders>
              <w:top w:val="single" w:sz="4" w:space="0" w:color="000000"/>
              <w:left w:val="single" w:sz="4" w:space="0" w:color="000000"/>
              <w:bottom w:val="single" w:sz="4" w:space="0" w:color="000000"/>
              <w:right w:val="single" w:sz="4" w:space="0" w:color="000000"/>
            </w:tcBorders>
          </w:tcPr>
          <w:p w14:paraId="6C386375" w14:textId="77777777" w:rsidR="00EA4897" w:rsidRDefault="00000000">
            <w:pPr>
              <w:spacing w:after="0" w:line="259" w:lineRule="auto"/>
              <w:ind w:left="58" w:firstLine="0"/>
              <w:jc w:val="center"/>
            </w:pPr>
            <w:r>
              <w:t>v.</w:t>
            </w:r>
            <w:r>
              <w:rPr>
                <w:rFonts w:ascii="Arial" w:eastAsia="Arial" w:hAnsi="Arial" w:cs="Arial"/>
              </w:rPr>
              <w:t xml:space="preserve"> </w:t>
            </w:r>
          </w:p>
        </w:tc>
        <w:tc>
          <w:tcPr>
            <w:tcW w:w="761" w:type="dxa"/>
            <w:tcBorders>
              <w:top w:val="single" w:sz="4" w:space="0" w:color="000000"/>
              <w:left w:val="single" w:sz="4" w:space="0" w:color="000000"/>
              <w:bottom w:val="single" w:sz="4" w:space="0" w:color="000000"/>
              <w:right w:val="single" w:sz="4" w:space="0" w:color="000000"/>
            </w:tcBorders>
          </w:tcPr>
          <w:p w14:paraId="4A4C687A" w14:textId="77777777" w:rsidR="00EA4897" w:rsidRDefault="00000000">
            <w:pPr>
              <w:spacing w:after="0" w:line="259" w:lineRule="auto"/>
              <w:ind w:left="2" w:firstLine="0"/>
              <w:jc w:val="center"/>
            </w:pPr>
            <w:r>
              <w:t>vi.</w:t>
            </w:r>
            <w:r>
              <w:rPr>
                <w:rFonts w:ascii="Arial" w:eastAsia="Arial" w:hAnsi="Arial" w:cs="Arial"/>
              </w:rPr>
              <w:t xml:space="preserve"> </w:t>
            </w:r>
          </w:p>
        </w:tc>
        <w:tc>
          <w:tcPr>
            <w:tcW w:w="763" w:type="dxa"/>
            <w:gridSpan w:val="2"/>
            <w:tcBorders>
              <w:top w:val="single" w:sz="4" w:space="0" w:color="000000"/>
              <w:left w:val="single" w:sz="4" w:space="0" w:color="000000"/>
              <w:bottom w:val="single" w:sz="4" w:space="0" w:color="000000"/>
              <w:right w:val="single" w:sz="4" w:space="0" w:color="000000"/>
            </w:tcBorders>
          </w:tcPr>
          <w:p w14:paraId="7050FC97" w14:textId="77777777" w:rsidR="00EA4897" w:rsidRDefault="00000000">
            <w:pPr>
              <w:spacing w:after="0" w:line="259" w:lineRule="auto"/>
              <w:ind w:left="0" w:right="63" w:firstLine="0"/>
              <w:jc w:val="center"/>
            </w:pPr>
            <w:r>
              <w:t>vii.</w:t>
            </w:r>
            <w:r>
              <w:rPr>
                <w:rFonts w:ascii="Arial" w:eastAsia="Arial" w:hAnsi="Arial" w:cs="Arial"/>
              </w:rPr>
              <w:t xml:space="preserve"> </w:t>
            </w:r>
          </w:p>
        </w:tc>
        <w:tc>
          <w:tcPr>
            <w:tcW w:w="764" w:type="dxa"/>
            <w:tcBorders>
              <w:top w:val="single" w:sz="4" w:space="0" w:color="000000"/>
              <w:left w:val="single" w:sz="4" w:space="0" w:color="000000"/>
              <w:bottom w:val="single" w:sz="4" w:space="0" w:color="000000"/>
              <w:right w:val="single" w:sz="4" w:space="0" w:color="000000"/>
            </w:tcBorders>
          </w:tcPr>
          <w:p w14:paraId="6DF718C0" w14:textId="77777777" w:rsidR="00EA4897" w:rsidRDefault="00000000">
            <w:pPr>
              <w:spacing w:after="0" w:line="259" w:lineRule="auto"/>
              <w:ind w:left="120" w:firstLine="0"/>
            </w:pPr>
            <w:r>
              <w:t>viii.</w:t>
            </w:r>
            <w:r>
              <w:rPr>
                <w:rFonts w:ascii="Arial" w:eastAsia="Arial" w:hAnsi="Arial" w:cs="Arial"/>
              </w:rPr>
              <w:t xml:space="preserve"> </w:t>
            </w:r>
          </w:p>
        </w:tc>
        <w:tc>
          <w:tcPr>
            <w:tcW w:w="91" w:type="dxa"/>
            <w:tcBorders>
              <w:top w:val="single" w:sz="4" w:space="0" w:color="000000"/>
              <w:left w:val="single" w:sz="4" w:space="0" w:color="000000"/>
              <w:bottom w:val="single" w:sz="4" w:space="0" w:color="000000"/>
              <w:right w:val="nil"/>
            </w:tcBorders>
          </w:tcPr>
          <w:p w14:paraId="3B7D6D2B" w14:textId="77777777" w:rsidR="00EA4897" w:rsidRDefault="00EA4897">
            <w:pPr>
              <w:spacing w:after="160" w:line="259" w:lineRule="auto"/>
              <w:ind w:left="0" w:firstLine="0"/>
            </w:pPr>
          </w:p>
        </w:tc>
        <w:tc>
          <w:tcPr>
            <w:tcW w:w="670" w:type="dxa"/>
            <w:tcBorders>
              <w:top w:val="single" w:sz="4" w:space="0" w:color="000000"/>
              <w:left w:val="nil"/>
              <w:bottom w:val="single" w:sz="4" w:space="0" w:color="000000"/>
              <w:right w:val="single" w:sz="4" w:space="0" w:color="000000"/>
            </w:tcBorders>
          </w:tcPr>
          <w:p w14:paraId="55D1E85B" w14:textId="77777777" w:rsidR="00EA4897" w:rsidRDefault="00000000">
            <w:pPr>
              <w:spacing w:after="0" w:line="259" w:lineRule="auto"/>
              <w:ind w:left="149" w:firstLine="0"/>
            </w:pPr>
            <w:r>
              <w:t>ix.</w:t>
            </w:r>
            <w:r>
              <w:rPr>
                <w:rFonts w:ascii="Arial" w:eastAsia="Arial" w:hAnsi="Arial" w:cs="Arial"/>
              </w:rPr>
              <w:t xml:space="preserve"> </w:t>
            </w:r>
          </w:p>
        </w:tc>
        <w:tc>
          <w:tcPr>
            <w:tcW w:w="763" w:type="dxa"/>
            <w:gridSpan w:val="2"/>
            <w:tcBorders>
              <w:top w:val="single" w:sz="4" w:space="0" w:color="000000"/>
              <w:left w:val="single" w:sz="4" w:space="0" w:color="000000"/>
              <w:bottom w:val="single" w:sz="4" w:space="0" w:color="000000"/>
              <w:right w:val="single" w:sz="4" w:space="0" w:color="000000"/>
            </w:tcBorders>
          </w:tcPr>
          <w:p w14:paraId="70CBCDD0" w14:textId="77777777" w:rsidR="00EA4897" w:rsidRDefault="00000000">
            <w:pPr>
              <w:spacing w:after="0" w:line="259" w:lineRule="auto"/>
              <w:ind w:left="60" w:firstLine="0"/>
              <w:jc w:val="center"/>
            </w:pPr>
            <w:r>
              <w:t>x.</w:t>
            </w:r>
            <w:r>
              <w:rPr>
                <w:rFonts w:ascii="Arial" w:eastAsia="Arial" w:hAnsi="Arial" w:cs="Arial"/>
              </w:rPr>
              <w:t xml:space="preserve"> </w:t>
            </w:r>
          </w:p>
        </w:tc>
      </w:tr>
      <w:tr w:rsidR="00EA4897" w14:paraId="01B67626" w14:textId="77777777">
        <w:trPr>
          <w:trHeight w:val="262"/>
        </w:trPr>
        <w:tc>
          <w:tcPr>
            <w:tcW w:w="1012" w:type="dxa"/>
            <w:tcBorders>
              <w:top w:val="single" w:sz="4" w:space="0" w:color="000000"/>
              <w:left w:val="single" w:sz="4" w:space="0" w:color="000000"/>
              <w:bottom w:val="single" w:sz="4" w:space="0" w:color="000000"/>
              <w:right w:val="single" w:sz="4" w:space="0" w:color="000000"/>
            </w:tcBorders>
          </w:tcPr>
          <w:p w14:paraId="7E852C85" w14:textId="77777777" w:rsidR="00EA4897" w:rsidRDefault="00000000">
            <w:pPr>
              <w:spacing w:after="0" w:line="259" w:lineRule="auto"/>
              <w:ind w:left="109" w:firstLine="0"/>
            </w:pPr>
            <w:r>
              <w:t xml:space="preserve">Answer </w:t>
            </w:r>
          </w:p>
        </w:tc>
        <w:tc>
          <w:tcPr>
            <w:tcW w:w="764" w:type="dxa"/>
            <w:gridSpan w:val="2"/>
            <w:tcBorders>
              <w:top w:val="single" w:sz="4" w:space="0" w:color="000000"/>
              <w:left w:val="single" w:sz="4" w:space="0" w:color="000000"/>
              <w:bottom w:val="single" w:sz="4" w:space="0" w:color="000000"/>
              <w:right w:val="single" w:sz="4" w:space="0" w:color="000000"/>
            </w:tcBorders>
          </w:tcPr>
          <w:p w14:paraId="5609EC17" w14:textId="77777777" w:rsidR="00EA4897" w:rsidRDefault="00000000">
            <w:pPr>
              <w:spacing w:after="0" w:line="259" w:lineRule="auto"/>
              <w:ind w:left="108" w:firstLine="0"/>
            </w:pPr>
            <w:r>
              <w:t xml:space="preserve">A </w:t>
            </w:r>
          </w:p>
        </w:tc>
        <w:tc>
          <w:tcPr>
            <w:tcW w:w="761" w:type="dxa"/>
            <w:tcBorders>
              <w:top w:val="single" w:sz="4" w:space="0" w:color="000000"/>
              <w:left w:val="single" w:sz="4" w:space="0" w:color="000000"/>
              <w:bottom w:val="single" w:sz="4" w:space="0" w:color="000000"/>
              <w:right w:val="single" w:sz="4" w:space="0" w:color="000000"/>
            </w:tcBorders>
          </w:tcPr>
          <w:p w14:paraId="55B31F45" w14:textId="77777777" w:rsidR="00EA4897" w:rsidRDefault="00000000">
            <w:pPr>
              <w:spacing w:after="0" w:line="259" w:lineRule="auto"/>
              <w:ind w:left="108" w:firstLine="0"/>
            </w:pPr>
            <w:r>
              <w:t xml:space="preserve">B </w:t>
            </w:r>
          </w:p>
        </w:tc>
        <w:tc>
          <w:tcPr>
            <w:tcW w:w="761" w:type="dxa"/>
            <w:gridSpan w:val="2"/>
            <w:tcBorders>
              <w:top w:val="single" w:sz="4" w:space="0" w:color="000000"/>
              <w:left w:val="single" w:sz="4" w:space="0" w:color="000000"/>
              <w:bottom w:val="single" w:sz="4" w:space="0" w:color="000000"/>
              <w:right w:val="single" w:sz="4" w:space="0" w:color="000000"/>
            </w:tcBorders>
          </w:tcPr>
          <w:p w14:paraId="53C39001" w14:textId="77777777" w:rsidR="00EA4897" w:rsidRDefault="00000000">
            <w:pPr>
              <w:spacing w:after="0" w:line="259" w:lineRule="auto"/>
              <w:ind w:left="108" w:firstLine="0"/>
            </w:pPr>
            <w:r>
              <w:t xml:space="preserve">B </w:t>
            </w:r>
          </w:p>
        </w:tc>
        <w:tc>
          <w:tcPr>
            <w:tcW w:w="761" w:type="dxa"/>
            <w:tcBorders>
              <w:top w:val="single" w:sz="4" w:space="0" w:color="000000"/>
              <w:left w:val="single" w:sz="4" w:space="0" w:color="000000"/>
              <w:bottom w:val="single" w:sz="4" w:space="0" w:color="000000"/>
              <w:right w:val="single" w:sz="4" w:space="0" w:color="000000"/>
            </w:tcBorders>
          </w:tcPr>
          <w:p w14:paraId="10784C76" w14:textId="77777777" w:rsidR="00EA4897" w:rsidRDefault="00000000">
            <w:pPr>
              <w:spacing w:after="0" w:line="259" w:lineRule="auto"/>
              <w:ind w:left="108" w:firstLine="0"/>
            </w:pPr>
            <w:r>
              <w:t xml:space="preserve">B </w:t>
            </w:r>
          </w:p>
        </w:tc>
        <w:tc>
          <w:tcPr>
            <w:tcW w:w="764" w:type="dxa"/>
            <w:gridSpan w:val="2"/>
            <w:tcBorders>
              <w:top w:val="single" w:sz="4" w:space="0" w:color="000000"/>
              <w:left w:val="single" w:sz="4" w:space="0" w:color="000000"/>
              <w:bottom w:val="single" w:sz="4" w:space="0" w:color="000000"/>
              <w:right w:val="single" w:sz="4" w:space="0" w:color="000000"/>
            </w:tcBorders>
          </w:tcPr>
          <w:p w14:paraId="7219F307" w14:textId="77777777" w:rsidR="00EA4897" w:rsidRDefault="00000000">
            <w:pPr>
              <w:spacing w:after="0" w:line="259" w:lineRule="auto"/>
              <w:ind w:left="108" w:firstLine="0"/>
            </w:pPr>
            <w:r>
              <w:t xml:space="preserve">C </w:t>
            </w:r>
          </w:p>
        </w:tc>
        <w:tc>
          <w:tcPr>
            <w:tcW w:w="761" w:type="dxa"/>
            <w:tcBorders>
              <w:top w:val="single" w:sz="4" w:space="0" w:color="000000"/>
              <w:left w:val="single" w:sz="4" w:space="0" w:color="000000"/>
              <w:bottom w:val="single" w:sz="4" w:space="0" w:color="000000"/>
              <w:right w:val="single" w:sz="4" w:space="0" w:color="000000"/>
            </w:tcBorders>
          </w:tcPr>
          <w:p w14:paraId="688D3B2B" w14:textId="77777777" w:rsidR="00EA4897" w:rsidRDefault="00000000">
            <w:pPr>
              <w:spacing w:after="0" w:line="259" w:lineRule="auto"/>
              <w:ind w:left="108" w:firstLine="0"/>
            </w:pPr>
            <w:r>
              <w:t xml:space="preserve">B </w:t>
            </w:r>
          </w:p>
        </w:tc>
        <w:tc>
          <w:tcPr>
            <w:tcW w:w="763" w:type="dxa"/>
            <w:gridSpan w:val="2"/>
            <w:tcBorders>
              <w:top w:val="single" w:sz="4" w:space="0" w:color="000000"/>
              <w:left w:val="single" w:sz="4" w:space="0" w:color="000000"/>
              <w:bottom w:val="single" w:sz="4" w:space="0" w:color="000000"/>
              <w:right w:val="single" w:sz="4" w:space="0" w:color="000000"/>
            </w:tcBorders>
          </w:tcPr>
          <w:p w14:paraId="0D23C28E" w14:textId="77777777" w:rsidR="00EA4897" w:rsidRDefault="00000000">
            <w:pPr>
              <w:spacing w:after="0" w:line="259" w:lineRule="auto"/>
              <w:ind w:left="108" w:firstLine="0"/>
            </w:pPr>
            <w:r>
              <w:t xml:space="preserve">C </w:t>
            </w:r>
          </w:p>
        </w:tc>
        <w:tc>
          <w:tcPr>
            <w:tcW w:w="764" w:type="dxa"/>
            <w:tcBorders>
              <w:top w:val="single" w:sz="4" w:space="0" w:color="000000"/>
              <w:left w:val="single" w:sz="4" w:space="0" w:color="000000"/>
              <w:bottom w:val="single" w:sz="4" w:space="0" w:color="000000"/>
              <w:right w:val="single" w:sz="4" w:space="0" w:color="000000"/>
            </w:tcBorders>
          </w:tcPr>
          <w:p w14:paraId="2FEB8493" w14:textId="77777777" w:rsidR="00EA4897" w:rsidRDefault="00000000">
            <w:pPr>
              <w:spacing w:after="0" w:line="259" w:lineRule="auto"/>
              <w:ind w:left="108" w:firstLine="0"/>
            </w:pPr>
            <w:r>
              <w:t xml:space="preserve">D </w:t>
            </w:r>
          </w:p>
        </w:tc>
        <w:tc>
          <w:tcPr>
            <w:tcW w:w="91" w:type="dxa"/>
            <w:tcBorders>
              <w:top w:val="single" w:sz="4" w:space="0" w:color="000000"/>
              <w:left w:val="single" w:sz="4" w:space="0" w:color="000000"/>
              <w:bottom w:val="single" w:sz="4" w:space="0" w:color="000000"/>
              <w:right w:val="nil"/>
            </w:tcBorders>
          </w:tcPr>
          <w:p w14:paraId="7949BDB6" w14:textId="77777777" w:rsidR="00EA4897" w:rsidRDefault="00EA4897">
            <w:pPr>
              <w:spacing w:after="160" w:line="259" w:lineRule="auto"/>
              <w:ind w:left="0" w:firstLine="0"/>
            </w:pPr>
          </w:p>
        </w:tc>
        <w:tc>
          <w:tcPr>
            <w:tcW w:w="670" w:type="dxa"/>
            <w:tcBorders>
              <w:top w:val="single" w:sz="4" w:space="0" w:color="000000"/>
              <w:left w:val="nil"/>
              <w:bottom w:val="single" w:sz="4" w:space="0" w:color="000000"/>
              <w:right w:val="single" w:sz="4" w:space="0" w:color="000000"/>
            </w:tcBorders>
          </w:tcPr>
          <w:p w14:paraId="1CFFE5CE" w14:textId="77777777" w:rsidR="00EA4897" w:rsidRDefault="00000000">
            <w:pPr>
              <w:spacing w:after="0" w:line="259" w:lineRule="auto"/>
              <w:ind w:left="14" w:firstLine="0"/>
            </w:pPr>
            <w:r>
              <w:t xml:space="preserve">B </w:t>
            </w:r>
          </w:p>
        </w:tc>
        <w:tc>
          <w:tcPr>
            <w:tcW w:w="763" w:type="dxa"/>
            <w:gridSpan w:val="2"/>
            <w:tcBorders>
              <w:top w:val="single" w:sz="4" w:space="0" w:color="000000"/>
              <w:left w:val="single" w:sz="4" w:space="0" w:color="000000"/>
              <w:bottom w:val="single" w:sz="4" w:space="0" w:color="000000"/>
              <w:right w:val="single" w:sz="4" w:space="0" w:color="000000"/>
            </w:tcBorders>
          </w:tcPr>
          <w:p w14:paraId="201FDEE3" w14:textId="77777777" w:rsidR="00EA4897" w:rsidRDefault="00000000">
            <w:pPr>
              <w:spacing w:after="0" w:line="259" w:lineRule="auto"/>
              <w:ind w:left="108" w:firstLine="0"/>
            </w:pPr>
            <w:r>
              <w:t xml:space="preserve">A </w:t>
            </w:r>
          </w:p>
        </w:tc>
      </w:tr>
      <w:tr w:rsidR="00EA4897" w14:paraId="10FC55D9" w14:textId="77777777">
        <w:trPr>
          <w:trHeight w:val="516"/>
        </w:trPr>
        <w:tc>
          <w:tcPr>
            <w:tcW w:w="3297" w:type="dxa"/>
            <w:gridSpan w:val="6"/>
            <w:tcBorders>
              <w:top w:val="single" w:sz="4" w:space="0" w:color="000000"/>
              <w:left w:val="nil"/>
              <w:bottom w:val="single" w:sz="4" w:space="0" w:color="000000"/>
              <w:right w:val="nil"/>
            </w:tcBorders>
          </w:tcPr>
          <w:p w14:paraId="4FDF2E73" w14:textId="77777777" w:rsidR="00EA4897" w:rsidRDefault="00000000">
            <w:pPr>
              <w:spacing w:after="0" w:line="259" w:lineRule="auto"/>
              <w:ind w:left="-4" w:firstLine="0"/>
            </w:pPr>
            <w:r>
              <w:t xml:space="preserve"> </w:t>
            </w:r>
          </w:p>
          <w:p w14:paraId="4005D6C9" w14:textId="77777777" w:rsidR="00EA4897" w:rsidRDefault="00000000">
            <w:pPr>
              <w:spacing w:after="0" w:line="259" w:lineRule="auto"/>
              <w:ind w:left="-4" w:firstLine="0"/>
            </w:pPr>
            <w:r>
              <w:t xml:space="preserve">Matching items </w:t>
            </w:r>
            <w:r>
              <w:rPr>
                <w:b/>
              </w:rPr>
              <w:t xml:space="preserve">(6MARKS) </w:t>
            </w:r>
          </w:p>
        </w:tc>
        <w:tc>
          <w:tcPr>
            <w:tcW w:w="761" w:type="dxa"/>
            <w:tcBorders>
              <w:top w:val="single" w:sz="4" w:space="0" w:color="000000"/>
              <w:left w:val="nil"/>
              <w:bottom w:val="single" w:sz="4" w:space="0" w:color="000000"/>
              <w:right w:val="nil"/>
            </w:tcBorders>
          </w:tcPr>
          <w:p w14:paraId="3B0DA1CE" w14:textId="77777777" w:rsidR="00EA4897" w:rsidRDefault="00EA4897">
            <w:pPr>
              <w:spacing w:after="160" w:line="259" w:lineRule="auto"/>
              <w:ind w:left="0" w:firstLine="0"/>
            </w:pPr>
          </w:p>
        </w:tc>
        <w:tc>
          <w:tcPr>
            <w:tcW w:w="764" w:type="dxa"/>
            <w:gridSpan w:val="2"/>
            <w:tcBorders>
              <w:top w:val="single" w:sz="4" w:space="0" w:color="000000"/>
              <w:left w:val="nil"/>
              <w:bottom w:val="single" w:sz="4" w:space="0" w:color="000000"/>
              <w:right w:val="nil"/>
            </w:tcBorders>
          </w:tcPr>
          <w:p w14:paraId="15052BF0" w14:textId="77777777" w:rsidR="00EA4897" w:rsidRDefault="00EA4897">
            <w:pPr>
              <w:spacing w:after="160" w:line="259" w:lineRule="auto"/>
              <w:ind w:left="0" w:firstLine="0"/>
            </w:pPr>
          </w:p>
        </w:tc>
        <w:tc>
          <w:tcPr>
            <w:tcW w:w="761" w:type="dxa"/>
            <w:tcBorders>
              <w:top w:val="single" w:sz="4" w:space="0" w:color="000000"/>
              <w:left w:val="nil"/>
              <w:bottom w:val="single" w:sz="4" w:space="0" w:color="000000"/>
              <w:right w:val="nil"/>
            </w:tcBorders>
          </w:tcPr>
          <w:p w14:paraId="02735056" w14:textId="77777777" w:rsidR="00EA4897" w:rsidRDefault="00EA4897">
            <w:pPr>
              <w:spacing w:after="160" w:line="259" w:lineRule="auto"/>
              <w:ind w:left="0" w:firstLine="0"/>
            </w:pPr>
          </w:p>
        </w:tc>
        <w:tc>
          <w:tcPr>
            <w:tcW w:w="763" w:type="dxa"/>
            <w:gridSpan w:val="2"/>
            <w:tcBorders>
              <w:top w:val="single" w:sz="4" w:space="0" w:color="000000"/>
              <w:left w:val="nil"/>
              <w:bottom w:val="single" w:sz="4" w:space="0" w:color="000000"/>
              <w:right w:val="nil"/>
            </w:tcBorders>
          </w:tcPr>
          <w:p w14:paraId="1CDDA4EC" w14:textId="77777777" w:rsidR="00EA4897" w:rsidRDefault="00EA4897">
            <w:pPr>
              <w:spacing w:after="160" w:line="259" w:lineRule="auto"/>
              <w:ind w:left="0" w:firstLine="0"/>
            </w:pPr>
          </w:p>
        </w:tc>
        <w:tc>
          <w:tcPr>
            <w:tcW w:w="764" w:type="dxa"/>
            <w:tcBorders>
              <w:top w:val="single" w:sz="4" w:space="0" w:color="000000"/>
              <w:left w:val="nil"/>
              <w:bottom w:val="single" w:sz="4" w:space="0" w:color="000000"/>
              <w:right w:val="nil"/>
            </w:tcBorders>
          </w:tcPr>
          <w:p w14:paraId="7E0CB59E" w14:textId="77777777" w:rsidR="00EA4897" w:rsidRDefault="00EA4897">
            <w:pPr>
              <w:spacing w:after="160" w:line="259" w:lineRule="auto"/>
              <w:ind w:left="0" w:firstLine="0"/>
            </w:pPr>
          </w:p>
        </w:tc>
        <w:tc>
          <w:tcPr>
            <w:tcW w:w="91" w:type="dxa"/>
            <w:tcBorders>
              <w:top w:val="single" w:sz="4" w:space="0" w:color="000000"/>
              <w:left w:val="nil"/>
              <w:bottom w:val="single" w:sz="4" w:space="0" w:color="000000"/>
              <w:right w:val="nil"/>
            </w:tcBorders>
          </w:tcPr>
          <w:p w14:paraId="48A074F8" w14:textId="77777777" w:rsidR="00EA4897" w:rsidRDefault="00EA4897">
            <w:pPr>
              <w:spacing w:after="160" w:line="259" w:lineRule="auto"/>
              <w:ind w:left="0" w:firstLine="0"/>
            </w:pPr>
          </w:p>
        </w:tc>
        <w:tc>
          <w:tcPr>
            <w:tcW w:w="670" w:type="dxa"/>
            <w:tcBorders>
              <w:top w:val="single" w:sz="4" w:space="0" w:color="000000"/>
              <w:left w:val="nil"/>
              <w:bottom w:val="single" w:sz="4" w:space="0" w:color="000000"/>
              <w:right w:val="nil"/>
            </w:tcBorders>
          </w:tcPr>
          <w:p w14:paraId="4EB430A0" w14:textId="77777777" w:rsidR="00EA4897" w:rsidRDefault="00EA4897">
            <w:pPr>
              <w:spacing w:after="160" w:line="259" w:lineRule="auto"/>
              <w:ind w:left="0" w:firstLine="0"/>
            </w:pPr>
          </w:p>
        </w:tc>
        <w:tc>
          <w:tcPr>
            <w:tcW w:w="763" w:type="dxa"/>
            <w:gridSpan w:val="2"/>
            <w:tcBorders>
              <w:top w:val="single" w:sz="4" w:space="0" w:color="000000"/>
              <w:left w:val="nil"/>
              <w:bottom w:val="single" w:sz="4" w:space="0" w:color="000000"/>
              <w:right w:val="nil"/>
            </w:tcBorders>
          </w:tcPr>
          <w:p w14:paraId="71BA3E7E" w14:textId="77777777" w:rsidR="00EA4897" w:rsidRDefault="00EA4897">
            <w:pPr>
              <w:spacing w:after="160" w:line="259" w:lineRule="auto"/>
              <w:ind w:left="0" w:firstLine="0"/>
            </w:pPr>
          </w:p>
        </w:tc>
      </w:tr>
      <w:tr w:rsidR="00EA4897" w14:paraId="018F9EFA" w14:textId="77777777">
        <w:trPr>
          <w:trHeight w:val="264"/>
        </w:trPr>
        <w:tc>
          <w:tcPr>
            <w:tcW w:w="1460" w:type="dxa"/>
            <w:gridSpan w:val="2"/>
            <w:tcBorders>
              <w:top w:val="single" w:sz="4" w:space="0" w:color="000000"/>
              <w:left w:val="single" w:sz="4" w:space="0" w:color="000000"/>
              <w:bottom w:val="single" w:sz="4" w:space="0" w:color="000000"/>
              <w:right w:val="single" w:sz="4" w:space="0" w:color="000000"/>
            </w:tcBorders>
          </w:tcPr>
          <w:p w14:paraId="3B7612DD" w14:textId="77777777" w:rsidR="00EA4897" w:rsidRDefault="00000000">
            <w:pPr>
              <w:spacing w:after="0" w:line="259" w:lineRule="auto"/>
              <w:ind w:left="109" w:firstLine="0"/>
            </w:pPr>
            <w:r>
              <w:rPr>
                <w:b/>
              </w:rPr>
              <w:t xml:space="preserve">LIST A </w:t>
            </w:r>
          </w:p>
        </w:tc>
        <w:tc>
          <w:tcPr>
            <w:tcW w:w="1433" w:type="dxa"/>
            <w:gridSpan w:val="3"/>
            <w:tcBorders>
              <w:top w:val="single" w:sz="4" w:space="0" w:color="000000"/>
              <w:left w:val="single" w:sz="4" w:space="0" w:color="000000"/>
              <w:bottom w:val="single" w:sz="4" w:space="0" w:color="000000"/>
              <w:right w:val="single" w:sz="4" w:space="0" w:color="000000"/>
            </w:tcBorders>
          </w:tcPr>
          <w:p w14:paraId="3BBE887E" w14:textId="77777777" w:rsidR="00EA4897" w:rsidRDefault="00000000">
            <w:pPr>
              <w:spacing w:after="0" w:line="259" w:lineRule="auto"/>
              <w:ind w:left="108" w:firstLine="0"/>
            </w:pPr>
            <w:r>
              <w:rPr>
                <w:b/>
              </w:rPr>
              <w:t xml:space="preserve">i </w:t>
            </w:r>
          </w:p>
        </w:tc>
        <w:tc>
          <w:tcPr>
            <w:tcW w:w="403" w:type="dxa"/>
            <w:tcBorders>
              <w:top w:val="single" w:sz="4" w:space="0" w:color="000000"/>
              <w:left w:val="single" w:sz="4" w:space="0" w:color="000000"/>
              <w:bottom w:val="single" w:sz="4" w:space="0" w:color="000000"/>
              <w:right w:val="nil"/>
            </w:tcBorders>
          </w:tcPr>
          <w:p w14:paraId="17872C4F" w14:textId="77777777" w:rsidR="00EA4897" w:rsidRDefault="00000000">
            <w:pPr>
              <w:spacing w:after="0" w:line="259" w:lineRule="auto"/>
              <w:ind w:left="108" w:firstLine="0"/>
            </w:pPr>
            <w:r>
              <w:rPr>
                <w:b/>
              </w:rPr>
              <w:t xml:space="preserve">ii </w:t>
            </w:r>
          </w:p>
        </w:tc>
        <w:tc>
          <w:tcPr>
            <w:tcW w:w="761" w:type="dxa"/>
            <w:tcBorders>
              <w:top w:val="single" w:sz="4" w:space="0" w:color="000000"/>
              <w:left w:val="nil"/>
              <w:bottom w:val="single" w:sz="4" w:space="0" w:color="000000"/>
              <w:right w:val="nil"/>
            </w:tcBorders>
          </w:tcPr>
          <w:p w14:paraId="37BB80B5" w14:textId="77777777" w:rsidR="00EA4897" w:rsidRDefault="00EA4897">
            <w:pPr>
              <w:spacing w:after="160" w:line="259" w:lineRule="auto"/>
              <w:ind w:left="0" w:firstLine="0"/>
            </w:pPr>
          </w:p>
        </w:tc>
        <w:tc>
          <w:tcPr>
            <w:tcW w:w="269" w:type="dxa"/>
            <w:tcBorders>
              <w:top w:val="single" w:sz="4" w:space="0" w:color="000000"/>
              <w:left w:val="nil"/>
              <w:bottom w:val="single" w:sz="4" w:space="0" w:color="000000"/>
              <w:right w:val="single" w:sz="4" w:space="0" w:color="000000"/>
            </w:tcBorders>
          </w:tcPr>
          <w:p w14:paraId="2F456776" w14:textId="77777777" w:rsidR="00EA4897" w:rsidRDefault="00EA4897">
            <w:pPr>
              <w:spacing w:after="160" w:line="259" w:lineRule="auto"/>
              <w:ind w:left="0" w:firstLine="0"/>
            </w:pPr>
          </w:p>
        </w:tc>
        <w:tc>
          <w:tcPr>
            <w:tcW w:w="494" w:type="dxa"/>
            <w:tcBorders>
              <w:top w:val="single" w:sz="4" w:space="0" w:color="000000"/>
              <w:left w:val="single" w:sz="4" w:space="0" w:color="000000"/>
              <w:bottom w:val="single" w:sz="4" w:space="0" w:color="000000"/>
              <w:right w:val="nil"/>
            </w:tcBorders>
          </w:tcPr>
          <w:p w14:paraId="149EED31" w14:textId="77777777" w:rsidR="00EA4897" w:rsidRDefault="00000000">
            <w:pPr>
              <w:spacing w:after="0" w:line="259" w:lineRule="auto"/>
              <w:ind w:left="108" w:firstLine="0"/>
            </w:pPr>
            <w:r>
              <w:rPr>
                <w:b/>
              </w:rPr>
              <w:t xml:space="preserve">iii </w:t>
            </w:r>
          </w:p>
        </w:tc>
        <w:tc>
          <w:tcPr>
            <w:tcW w:w="761" w:type="dxa"/>
            <w:tcBorders>
              <w:top w:val="single" w:sz="4" w:space="0" w:color="000000"/>
              <w:left w:val="nil"/>
              <w:bottom w:val="single" w:sz="4" w:space="0" w:color="000000"/>
              <w:right w:val="nil"/>
            </w:tcBorders>
          </w:tcPr>
          <w:p w14:paraId="2FFE23AE" w14:textId="77777777" w:rsidR="00EA4897" w:rsidRDefault="00EA4897">
            <w:pPr>
              <w:spacing w:after="160" w:line="259" w:lineRule="auto"/>
              <w:ind w:left="0" w:firstLine="0"/>
            </w:pPr>
          </w:p>
        </w:tc>
        <w:tc>
          <w:tcPr>
            <w:tcW w:w="182" w:type="dxa"/>
            <w:tcBorders>
              <w:top w:val="single" w:sz="4" w:space="0" w:color="000000"/>
              <w:left w:val="nil"/>
              <w:bottom w:val="single" w:sz="4" w:space="0" w:color="000000"/>
              <w:right w:val="single" w:sz="4" w:space="0" w:color="000000"/>
            </w:tcBorders>
          </w:tcPr>
          <w:p w14:paraId="43AB8A80" w14:textId="77777777" w:rsidR="00EA4897" w:rsidRDefault="00EA4897">
            <w:pPr>
              <w:spacing w:after="160" w:line="259" w:lineRule="auto"/>
              <w:ind w:left="0" w:firstLine="0"/>
            </w:pPr>
          </w:p>
        </w:tc>
        <w:tc>
          <w:tcPr>
            <w:tcW w:w="581" w:type="dxa"/>
            <w:tcBorders>
              <w:top w:val="single" w:sz="4" w:space="0" w:color="000000"/>
              <w:left w:val="single" w:sz="4" w:space="0" w:color="000000"/>
              <w:bottom w:val="single" w:sz="4" w:space="0" w:color="000000"/>
              <w:right w:val="nil"/>
            </w:tcBorders>
          </w:tcPr>
          <w:p w14:paraId="26ED247F" w14:textId="77777777" w:rsidR="00EA4897" w:rsidRDefault="00000000">
            <w:pPr>
              <w:spacing w:after="0" w:line="259" w:lineRule="auto"/>
              <w:ind w:left="106" w:firstLine="0"/>
            </w:pPr>
            <w:r>
              <w:rPr>
                <w:b/>
              </w:rPr>
              <w:t xml:space="preserve">iv </w:t>
            </w:r>
          </w:p>
        </w:tc>
        <w:tc>
          <w:tcPr>
            <w:tcW w:w="764" w:type="dxa"/>
            <w:tcBorders>
              <w:top w:val="single" w:sz="4" w:space="0" w:color="000000"/>
              <w:left w:val="nil"/>
              <w:bottom w:val="single" w:sz="4" w:space="0" w:color="000000"/>
              <w:right w:val="nil"/>
            </w:tcBorders>
          </w:tcPr>
          <w:p w14:paraId="729DE75D" w14:textId="77777777" w:rsidR="00EA4897" w:rsidRDefault="00EA4897">
            <w:pPr>
              <w:spacing w:after="160" w:line="259" w:lineRule="auto"/>
              <w:ind w:left="0" w:firstLine="0"/>
            </w:pPr>
          </w:p>
        </w:tc>
        <w:tc>
          <w:tcPr>
            <w:tcW w:w="91" w:type="dxa"/>
            <w:tcBorders>
              <w:top w:val="single" w:sz="4" w:space="0" w:color="000000"/>
              <w:left w:val="nil"/>
              <w:bottom w:val="single" w:sz="4" w:space="0" w:color="000000"/>
              <w:right w:val="single" w:sz="4" w:space="0" w:color="000000"/>
            </w:tcBorders>
          </w:tcPr>
          <w:p w14:paraId="2EC1C2B6" w14:textId="77777777" w:rsidR="00EA4897" w:rsidRDefault="00EA4897">
            <w:pPr>
              <w:spacing w:after="160" w:line="259" w:lineRule="auto"/>
              <w:ind w:left="0" w:firstLine="0"/>
            </w:pPr>
          </w:p>
        </w:tc>
        <w:tc>
          <w:tcPr>
            <w:tcW w:w="670" w:type="dxa"/>
            <w:tcBorders>
              <w:top w:val="single" w:sz="4" w:space="0" w:color="000000"/>
              <w:left w:val="single" w:sz="4" w:space="0" w:color="000000"/>
              <w:bottom w:val="single" w:sz="4" w:space="0" w:color="000000"/>
              <w:right w:val="nil"/>
            </w:tcBorders>
          </w:tcPr>
          <w:p w14:paraId="5A57978F" w14:textId="77777777" w:rsidR="00EA4897" w:rsidRDefault="00000000">
            <w:pPr>
              <w:spacing w:after="0" w:line="259" w:lineRule="auto"/>
              <w:ind w:left="108" w:firstLine="0"/>
            </w:pPr>
            <w:r>
              <w:rPr>
                <w:b/>
              </w:rPr>
              <w:t xml:space="preserve">v </w:t>
            </w:r>
          </w:p>
        </w:tc>
        <w:tc>
          <w:tcPr>
            <w:tcW w:w="142" w:type="dxa"/>
            <w:tcBorders>
              <w:top w:val="single" w:sz="4" w:space="0" w:color="000000"/>
              <w:left w:val="nil"/>
              <w:bottom w:val="single" w:sz="4" w:space="0" w:color="000000"/>
              <w:right w:val="single" w:sz="4" w:space="0" w:color="000000"/>
            </w:tcBorders>
          </w:tcPr>
          <w:p w14:paraId="6D5E21D0" w14:textId="77777777" w:rsidR="00EA4897" w:rsidRDefault="00EA4897">
            <w:pPr>
              <w:spacing w:after="160" w:line="259" w:lineRule="auto"/>
              <w:ind w:left="0" w:firstLine="0"/>
            </w:pPr>
          </w:p>
        </w:tc>
        <w:tc>
          <w:tcPr>
            <w:tcW w:w="622" w:type="dxa"/>
            <w:tcBorders>
              <w:top w:val="single" w:sz="4" w:space="0" w:color="000000"/>
              <w:left w:val="single" w:sz="4" w:space="0" w:color="000000"/>
              <w:bottom w:val="single" w:sz="4" w:space="0" w:color="000000"/>
              <w:right w:val="single" w:sz="4" w:space="0" w:color="000000"/>
            </w:tcBorders>
          </w:tcPr>
          <w:p w14:paraId="4F4412BC" w14:textId="77777777" w:rsidR="00EA4897" w:rsidRDefault="00000000">
            <w:pPr>
              <w:spacing w:after="0" w:line="259" w:lineRule="auto"/>
              <w:ind w:left="108" w:firstLine="0"/>
            </w:pPr>
            <w:r>
              <w:rPr>
                <w:b/>
              </w:rPr>
              <w:t xml:space="preserve">vi </w:t>
            </w:r>
          </w:p>
        </w:tc>
      </w:tr>
      <w:tr w:rsidR="00EA4897" w14:paraId="4E9F2082" w14:textId="77777777">
        <w:trPr>
          <w:trHeight w:val="264"/>
        </w:trPr>
        <w:tc>
          <w:tcPr>
            <w:tcW w:w="1460" w:type="dxa"/>
            <w:gridSpan w:val="2"/>
            <w:tcBorders>
              <w:top w:val="single" w:sz="4" w:space="0" w:color="000000"/>
              <w:left w:val="single" w:sz="4" w:space="0" w:color="000000"/>
              <w:bottom w:val="single" w:sz="4" w:space="0" w:color="000000"/>
              <w:right w:val="single" w:sz="4" w:space="0" w:color="000000"/>
            </w:tcBorders>
          </w:tcPr>
          <w:p w14:paraId="7DD286C7" w14:textId="77777777" w:rsidR="00EA4897" w:rsidRDefault="00000000">
            <w:pPr>
              <w:spacing w:after="0" w:line="259" w:lineRule="auto"/>
              <w:ind w:left="109" w:firstLine="0"/>
            </w:pPr>
            <w:r>
              <w:t xml:space="preserve">LIST B </w:t>
            </w:r>
          </w:p>
        </w:tc>
        <w:tc>
          <w:tcPr>
            <w:tcW w:w="1433" w:type="dxa"/>
            <w:gridSpan w:val="3"/>
            <w:tcBorders>
              <w:top w:val="single" w:sz="4" w:space="0" w:color="000000"/>
              <w:left w:val="single" w:sz="4" w:space="0" w:color="000000"/>
              <w:bottom w:val="single" w:sz="4" w:space="0" w:color="000000"/>
              <w:right w:val="single" w:sz="4" w:space="0" w:color="000000"/>
            </w:tcBorders>
          </w:tcPr>
          <w:p w14:paraId="108975B6" w14:textId="77777777" w:rsidR="00EA4897" w:rsidRDefault="00000000">
            <w:pPr>
              <w:spacing w:after="0" w:line="259" w:lineRule="auto"/>
              <w:ind w:left="108" w:firstLine="0"/>
            </w:pPr>
            <w:r>
              <w:t xml:space="preserve">F </w:t>
            </w:r>
          </w:p>
        </w:tc>
        <w:tc>
          <w:tcPr>
            <w:tcW w:w="403" w:type="dxa"/>
            <w:tcBorders>
              <w:top w:val="single" w:sz="4" w:space="0" w:color="000000"/>
              <w:left w:val="single" w:sz="4" w:space="0" w:color="000000"/>
              <w:bottom w:val="single" w:sz="4" w:space="0" w:color="000000"/>
              <w:right w:val="nil"/>
            </w:tcBorders>
          </w:tcPr>
          <w:p w14:paraId="0475780D" w14:textId="77777777" w:rsidR="00EA4897" w:rsidRDefault="00000000">
            <w:pPr>
              <w:spacing w:after="0" w:line="259" w:lineRule="auto"/>
              <w:ind w:left="108" w:firstLine="0"/>
            </w:pPr>
            <w:r>
              <w:t xml:space="preserve">D </w:t>
            </w:r>
          </w:p>
        </w:tc>
        <w:tc>
          <w:tcPr>
            <w:tcW w:w="761" w:type="dxa"/>
            <w:tcBorders>
              <w:top w:val="single" w:sz="4" w:space="0" w:color="000000"/>
              <w:left w:val="nil"/>
              <w:bottom w:val="single" w:sz="4" w:space="0" w:color="000000"/>
              <w:right w:val="nil"/>
            </w:tcBorders>
          </w:tcPr>
          <w:p w14:paraId="298B2F4A" w14:textId="77777777" w:rsidR="00EA4897" w:rsidRDefault="00EA4897">
            <w:pPr>
              <w:spacing w:after="160" w:line="259" w:lineRule="auto"/>
              <w:ind w:left="0" w:firstLine="0"/>
            </w:pPr>
          </w:p>
        </w:tc>
        <w:tc>
          <w:tcPr>
            <w:tcW w:w="269" w:type="dxa"/>
            <w:tcBorders>
              <w:top w:val="single" w:sz="4" w:space="0" w:color="000000"/>
              <w:left w:val="nil"/>
              <w:bottom w:val="single" w:sz="4" w:space="0" w:color="000000"/>
              <w:right w:val="single" w:sz="4" w:space="0" w:color="000000"/>
            </w:tcBorders>
          </w:tcPr>
          <w:p w14:paraId="5BA1F5EF" w14:textId="77777777" w:rsidR="00EA4897" w:rsidRDefault="00EA4897">
            <w:pPr>
              <w:spacing w:after="160" w:line="259" w:lineRule="auto"/>
              <w:ind w:left="0" w:firstLine="0"/>
            </w:pPr>
          </w:p>
        </w:tc>
        <w:tc>
          <w:tcPr>
            <w:tcW w:w="494" w:type="dxa"/>
            <w:tcBorders>
              <w:top w:val="single" w:sz="4" w:space="0" w:color="000000"/>
              <w:left w:val="single" w:sz="4" w:space="0" w:color="000000"/>
              <w:bottom w:val="single" w:sz="4" w:space="0" w:color="000000"/>
              <w:right w:val="nil"/>
            </w:tcBorders>
          </w:tcPr>
          <w:p w14:paraId="6F64B9AC" w14:textId="77777777" w:rsidR="00EA4897" w:rsidRDefault="00000000">
            <w:pPr>
              <w:spacing w:after="0" w:line="259" w:lineRule="auto"/>
              <w:ind w:left="108" w:firstLine="0"/>
            </w:pPr>
            <w:r>
              <w:t xml:space="preserve">G </w:t>
            </w:r>
          </w:p>
        </w:tc>
        <w:tc>
          <w:tcPr>
            <w:tcW w:w="761" w:type="dxa"/>
            <w:tcBorders>
              <w:top w:val="single" w:sz="4" w:space="0" w:color="000000"/>
              <w:left w:val="nil"/>
              <w:bottom w:val="single" w:sz="4" w:space="0" w:color="000000"/>
              <w:right w:val="nil"/>
            </w:tcBorders>
          </w:tcPr>
          <w:p w14:paraId="0633F240" w14:textId="77777777" w:rsidR="00EA4897" w:rsidRDefault="00EA4897">
            <w:pPr>
              <w:spacing w:after="160" w:line="259" w:lineRule="auto"/>
              <w:ind w:left="0" w:firstLine="0"/>
            </w:pPr>
          </w:p>
        </w:tc>
        <w:tc>
          <w:tcPr>
            <w:tcW w:w="182" w:type="dxa"/>
            <w:tcBorders>
              <w:top w:val="single" w:sz="4" w:space="0" w:color="000000"/>
              <w:left w:val="nil"/>
              <w:bottom w:val="single" w:sz="4" w:space="0" w:color="000000"/>
              <w:right w:val="single" w:sz="4" w:space="0" w:color="000000"/>
            </w:tcBorders>
          </w:tcPr>
          <w:p w14:paraId="11E130FC" w14:textId="77777777" w:rsidR="00EA4897" w:rsidRDefault="00EA4897">
            <w:pPr>
              <w:spacing w:after="160" w:line="259" w:lineRule="auto"/>
              <w:ind w:left="0" w:firstLine="0"/>
            </w:pPr>
          </w:p>
        </w:tc>
        <w:tc>
          <w:tcPr>
            <w:tcW w:w="581" w:type="dxa"/>
            <w:tcBorders>
              <w:top w:val="single" w:sz="4" w:space="0" w:color="000000"/>
              <w:left w:val="single" w:sz="4" w:space="0" w:color="000000"/>
              <w:bottom w:val="single" w:sz="4" w:space="0" w:color="000000"/>
              <w:right w:val="nil"/>
            </w:tcBorders>
          </w:tcPr>
          <w:p w14:paraId="0720DBB6" w14:textId="77777777" w:rsidR="00EA4897" w:rsidRDefault="00000000">
            <w:pPr>
              <w:spacing w:after="0" w:line="259" w:lineRule="auto"/>
              <w:ind w:left="106" w:firstLine="0"/>
            </w:pPr>
            <w:r>
              <w:t xml:space="preserve">B </w:t>
            </w:r>
          </w:p>
        </w:tc>
        <w:tc>
          <w:tcPr>
            <w:tcW w:w="764" w:type="dxa"/>
            <w:tcBorders>
              <w:top w:val="single" w:sz="4" w:space="0" w:color="000000"/>
              <w:left w:val="nil"/>
              <w:bottom w:val="single" w:sz="4" w:space="0" w:color="000000"/>
              <w:right w:val="nil"/>
            </w:tcBorders>
          </w:tcPr>
          <w:p w14:paraId="12999662" w14:textId="77777777" w:rsidR="00EA4897" w:rsidRDefault="00EA4897">
            <w:pPr>
              <w:spacing w:after="160" w:line="259" w:lineRule="auto"/>
              <w:ind w:left="0" w:firstLine="0"/>
            </w:pPr>
          </w:p>
        </w:tc>
        <w:tc>
          <w:tcPr>
            <w:tcW w:w="91" w:type="dxa"/>
            <w:tcBorders>
              <w:top w:val="single" w:sz="4" w:space="0" w:color="000000"/>
              <w:left w:val="nil"/>
              <w:bottom w:val="single" w:sz="4" w:space="0" w:color="000000"/>
              <w:right w:val="single" w:sz="4" w:space="0" w:color="000000"/>
            </w:tcBorders>
          </w:tcPr>
          <w:p w14:paraId="292AE919" w14:textId="77777777" w:rsidR="00EA4897" w:rsidRDefault="00EA4897">
            <w:pPr>
              <w:spacing w:after="160" w:line="259" w:lineRule="auto"/>
              <w:ind w:left="0" w:firstLine="0"/>
            </w:pPr>
          </w:p>
        </w:tc>
        <w:tc>
          <w:tcPr>
            <w:tcW w:w="670" w:type="dxa"/>
            <w:tcBorders>
              <w:top w:val="single" w:sz="4" w:space="0" w:color="000000"/>
              <w:left w:val="single" w:sz="4" w:space="0" w:color="000000"/>
              <w:bottom w:val="single" w:sz="4" w:space="0" w:color="000000"/>
              <w:right w:val="nil"/>
            </w:tcBorders>
          </w:tcPr>
          <w:p w14:paraId="6E3D2019" w14:textId="77777777" w:rsidR="00EA4897" w:rsidRDefault="00000000">
            <w:pPr>
              <w:spacing w:after="0" w:line="259" w:lineRule="auto"/>
              <w:ind w:left="108" w:firstLine="0"/>
            </w:pPr>
            <w:r>
              <w:t xml:space="preserve">A </w:t>
            </w:r>
          </w:p>
        </w:tc>
        <w:tc>
          <w:tcPr>
            <w:tcW w:w="142" w:type="dxa"/>
            <w:tcBorders>
              <w:top w:val="single" w:sz="4" w:space="0" w:color="000000"/>
              <w:left w:val="nil"/>
              <w:bottom w:val="single" w:sz="4" w:space="0" w:color="000000"/>
              <w:right w:val="single" w:sz="4" w:space="0" w:color="000000"/>
            </w:tcBorders>
          </w:tcPr>
          <w:p w14:paraId="3A054BE1" w14:textId="77777777" w:rsidR="00EA4897" w:rsidRDefault="00EA4897">
            <w:pPr>
              <w:spacing w:after="160" w:line="259" w:lineRule="auto"/>
              <w:ind w:left="0" w:firstLine="0"/>
            </w:pPr>
          </w:p>
        </w:tc>
        <w:tc>
          <w:tcPr>
            <w:tcW w:w="622" w:type="dxa"/>
            <w:tcBorders>
              <w:top w:val="single" w:sz="4" w:space="0" w:color="000000"/>
              <w:left w:val="single" w:sz="4" w:space="0" w:color="000000"/>
              <w:bottom w:val="single" w:sz="4" w:space="0" w:color="000000"/>
              <w:right w:val="single" w:sz="4" w:space="0" w:color="000000"/>
            </w:tcBorders>
          </w:tcPr>
          <w:p w14:paraId="783CC6AF" w14:textId="77777777" w:rsidR="00EA4897" w:rsidRDefault="00000000">
            <w:pPr>
              <w:spacing w:after="0" w:line="259" w:lineRule="auto"/>
              <w:ind w:left="108" w:firstLine="0"/>
            </w:pPr>
            <w:r>
              <w:t xml:space="preserve">C </w:t>
            </w:r>
          </w:p>
        </w:tc>
      </w:tr>
    </w:tbl>
    <w:p w14:paraId="49AEFBA9" w14:textId="77777777" w:rsidR="00EA4897" w:rsidRDefault="00000000">
      <w:pPr>
        <w:spacing w:after="524"/>
        <w:ind w:left="370"/>
      </w:pPr>
      <w:r>
        <w:rPr>
          <w:b/>
        </w:rPr>
        <w:t>2.</w:t>
      </w:r>
      <w:r>
        <w:rPr>
          <w:rFonts w:ascii="Arial" w:eastAsia="Arial" w:hAnsi="Arial" w:cs="Arial"/>
          <w:b/>
        </w:rPr>
        <w:t xml:space="preserve"> </w:t>
      </w:r>
    </w:p>
    <w:p w14:paraId="58F95377" w14:textId="77777777" w:rsidR="00EA4897" w:rsidRDefault="00000000">
      <w:pPr>
        <w:spacing w:after="0" w:line="259" w:lineRule="auto"/>
        <w:ind w:left="720" w:firstLine="0"/>
      </w:pPr>
      <w:r>
        <w:t xml:space="preserve"> </w:t>
      </w:r>
    </w:p>
    <w:p w14:paraId="7003EA99" w14:textId="77777777" w:rsidR="00EA4897" w:rsidRDefault="00000000">
      <w:pPr>
        <w:spacing w:after="0" w:line="259" w:lineRule="auto"/>
        <w:ind w:left="753"/>
        <w:jc w:val="center"/>
      </w:pPr>
      <w:r>
        <w:rPr>
          <w:b/>
        </w:rPr>
        <w:t xml:space="preserve">Section B (54 marks) </w:t>
      </w:r>
    </w:p>
    <w:p w14:paraId="614BDEC6" w14:textId="77777777" w:rsidR="00EA4897" w:rsidRDefault="00000000">
      <w:pPr>
        <w:ind w:left="370"/>
      </w:pPr>
      <w:r>
        <w:t>3.</w:t>
      </w:r>
      <w:r>
        <w:rPr>
          <w:rFonts w:ascii="Arial" w:eastAsia="Arial" w:hAnsi="Arial" w:cs="Arial"/>
        </w:rPr>
        <w:t xml:space="preserve"> </w:t>
      </w:r>
      <w:r>
        <w:t xml:space="preserve">a) i)-it aid walking and movement </w:t>
      </w:r>
    </w:p>
    <w:p w14:paraId="36AE410D" w14:textId="77777777" w:rsidR="00EA4897" w:rsidRDefault="00000000">
      <w:pPr>
        <w:ind w:left="715"/>
      </w:pPr>
      <w:r>
        <w:t xml:space="preserve">       -it causes lighting in match stick </w:t>
      </w:r>
    </w:p>
    <w:p w14:paraId="56025182" w14:textId="77777777" w:rsidR="00EA4897" w:rsidRDefault="00000000">
      <w:pPr>
        <w:ind w:left="715"/>
      </w:pPr>
      <w:r>
        <w:t xml:space="preserve">       -it uses to wear unneeded layers of some materials           (Any two </w:t>
      </w:r>
      <w:r>
        <w:rPr>
          <w:b/>
        </w:rPr>
        <w:t>2 marks</w:t>
      </w:r>
      <w:r>
        <w:t xml:space="preserve">) </w:t>
      </w:r>
    </w:p>
    <w:p w14:paraId="31FDD480" w14:textId="77777777" w:rsidR="00EA4897" w:rsidRDefault="00000000">
      <w:pPr>
        <w:ind w:left="715"/>
      </w:pPr>
      <w:r>
        <w:t xml:space="preserve">       -it causes nail to stick on the wood </w:t>
      </w:r>
    </w:p>
    <w:p w14:paraId="71CDF808" w14:textId="77777777" w:rsidR="00EA4897" w:rsidRDefault="00000000">
      <w:pPr>
        <w:ind w:left="715"/>
      </w:pPr>
      <w:r>
        <w:t xml:space="preserve">       -it causes moving body to stop by applying brakes </w:t>
      </w:r>
    </w:p>
    <w:p w14:paraId="05B13A54" w14:textId="77777777" w:rsidR="00EA4897" w:rsidRDefault="00000000">
      <w:pPr>
        <w:spacing w:after="0" w:line="259" w:lineRule="auto"/>
        <w:ind w:left="720" w:firstLine="0"/>
      </w:pPr>
      <w:r>
        <w:rPr>
          <w:noProof/>
        </w:rPr>
        <w:drawing>
          <wp:anchor distT="0" distB="0" distL="114300" distR="114300" simplePos="0" relativeHeight="251658240" behindDoc="0" locked="0" layoutInCell="1" allowOverlap="0" wp14:anchorId="24D717E3" wp14:editId="6ABC2B24">
            <wp:simplePos x="0" y="0"/>
            <wp:positionH relativeFrom="column">
              <wp:posOffset>3409645</wp:posOffset>
            </wp:positionH>
            <wp:positionV relativeFrom="paragraph">
              <wp:posOffset>73616</wp:posOffset>
            </wp:positionV>
            <wp:extent cx="2848839" cy="391301"/>
            <wp:effectExtent l="0" t="0" r="0" b="0"/>
            <wp:wrapSquare wrapText="bothSides"/>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6"/>
                    <a:stretch>
                      <a:fillRect/>
                    </a:stretch>
                  </pic:blipFill>
                  <pic:spPr>
                    <a:xfrm>
                      <a:off x="0" y="0"/>
                      <a:ext cx="2848839" cy="391301"/>
                    </a:xfrm>
                    <a:prstGeom prst="rect">
                      <a:avLst/>
                    </a:prstGeom>
                  </pic:spPr>
                </pic:pic>
              </a:graphicData>
            </a:graphic>
          </wp:anchor>
        </w:drawing>
      </w:r>
      <w:r>
        <w:t xml:space="preserve"> </w:t>
      </w:r>
    </w:p>
    <w:p w14:paraId="7B175FE2" w14:textId="77777777" w:rsidR="00EA4897" w:rsidRDefault="00000000">
      <w:pPr>
        <w:ind w:left="715"/>
      </w:pPr>
      <w:r>
        <w:t xml:space="preserve">   ii)-use ball bearing </w:t>
      </w:r>
    </w:p>
    <w:p w14:paraId="4AC66A38" w14:textId="77777777" w:rsidR="00EA4897" w:rsidRDefault="00000000">
      <w:pPr>
        <w:ind w:left="715"/>
      </w:pPr>
      <w:r>
        <w:t xml:space="preserve">      -use rollers between the rough surface </w:t>
      </w:r>
    </w:p>
    <w:p w14:paraId="38E5CFC5" w14:textId="77777777" w:rsidR="00EA4897" w:rsidRDefault="00000000">
      <w:pPr>
        <w:ind w:left="715"/>
      </w:pPr>
      <w:r>
        <w:t xml:space="preserve">      -use of lubricants e.g., Oil, grease, water </w:t>
      </w:r>
    </w:p>
    <w:p w14:paraId="636081D8" w14:textId="77777777" w:rsidR="00EA4897" w:rsidRDefault="00000000">
      <w:pPr>
        <w:ind w:left="715"/>
      </w:pPr>
      <w:r>
        <w:t xml:space="preserve">      -use of speedy material (Teflon) which have low efficient of friction     (any three =</w:t>
      </w:r>
      <w:r>
        <w:rPr>
          <w:b/>
        </w:rPr>
        <w:t>3 marks)</w:t>
      </w:r>
      <w:r>
        <w:t xml:space="preserve">       -make surface smooth or polishing </w:t>
      </w:r>
    </w:p>
    <w:p w14:paraId="08622E0A" w14:textId="77777777" w:rsidR="00EA4897" w:rsidRDefault="00000000">
      <w:pPr>
        <w:spacing w:after="0" w:line="259" w:lineRule="auto"/>
        <w:ind w:left="720" w:firstLine="0"/>
      </w:pPr>
      <w:r>
        <w:t xml:space="preserve"> </w:t>
      </w:r>
    </w:p>
    <w:p w14:paraId="398CDEB2" w14:textId="77777777" w:rsidR="00EA4897" w:rsidRDefault="00000000">
      <w:pPr>
        <w:ind w:left="715" w:right="4352"/>
      </w:pPr>
      <w:r>
        <w:t>b)</w:t>
      </w:r>
      <w:r>
        <w:rPr>
          <w:rFonts w:ascii="Calibri" w:eastAsia="Calibri" w:hAnsi="Calibri" w:cs="Calibri"/>
        </w:rPr>
        <w:t xml:space="preserve"> Data</w:t>
      </w:r>
      <w:r>
        <w:t xml:space="preserve"> given     speed of the boat, Ub =36m/s     speed of the river, vr=12m/s     velocity of the boat respect to observer, ubr=? </w:t>
      </w:r>
    </w:p>
    <w:p w14:paraId="6C481AD1" w14:textId="77777777" w:rsidR="00EA4897" w:rsidRDefault="00000000">
      <w:pPr>
        <w:tabs>
          <w:tab w:val="center" w:pos="788"/>
          <w:tab w:val="center" w:pos="1679"/>
        </w:tabs>
        <w:ind w:left="0" w:firstLine="0"/>
      </w:pPr>
      <w:r>
        <w:rPr>
          <w:rFonts w:ascii="Calibri" w:eastAsia="Calibri" w:hAnsi="Calibri" w:cs="Calibri"/>
        </w:rPr>
        <w:tab/>
      </w:r>
      <w:r>
        <w:t>i)</w:t>
      </w:r>
      <w:r>
        <w:rPr>
          <w:rFonts w:ascii="Arial" w:eastAsia="Arial" w:hAnsi="Arial" w:cs="Arial"/>
        </w:rPr>
        <w:t xml:space="preserve"> </w:t>
      </w:r>
      <w:r>
        <w:rPr>
          <w:rFonts w:ascii="Arial" w:eastAsia="Arial" w:hAnsi="Arial" w:cs="Arial"/>
        </w:rPr>
        <w:tab/>
      </w:r>
      <w:r>
        <w:t xml:space="preserve">From  </w:t>
      </w:r>
    </w:p>
    <w:p w14:paraId="2539C10F" w14:textId="77777777" w:rsidR="00EA4897" w:rsidRDefault="00000000">
      <w:pPr>
        <w:ind w:left="1450"/>
      </w:pPr>
      <w:r>
        <w:t>Ubr=vb=vr                                                                                            (</w:t>
      </w:r>
      <w:r>
        <w:rPr>
          <w:b/>
        </w:rPr>
        <w:t xml:space="preserve">2MARKS) </w:t>
      </w:r>
    </w:p>
    <w:p w14:paraId="33B01D1D" w14:textId="77777777" w:rsidR="00EA4897" w:rsidRDefault="00000000">
      <w:pPr>
        <w:ind w:left="1450"/>
      </w:pPr>
      <w:r>
        <w:t xml:space="preserve">Vr=36m/s-12m/s=24m/s </w:t>
      </w:r>
    </w:p>
    <w:p w14:paraId="0659B203" w14:textId="77777777" w:rsidR="00EA4897" w:rsidRDefault="00000000">
      <w:pPr>
        <w:ind w:left="705" w:right="2223" w:firstLine="720"/>
      </w:pPr>
      <w:r>
        <w:t>The velocity of the boat result respect to an observer is 24m/s ii)</w:t>
      </w:r>
      <w:r>
        <w:rPr>
          <w:rFonts w:ascii="Arial" w:eastAsia="Arial" w:hAnsi="Arial" w:cs="Arial"/>
        </w:rPr>
        <w:t xml:space="preserve"> </w:t>
      </w:r>
      <w:r>
        <w:rPr>
          <w:rFonts w:ascii="Arial" w:eastAsia="Arial" w:hAnsi="Arial" w:cs="Arial"/>
        </w:rPr>
        <w:tab/>
      </w:r>
      <w:r>
        <w:t xml:space="preserve">By using graphical method                                       </w:t>
      </w:r>
    </w:p>
    <w:p w14:paraId="3A0ED3B7" w14:textId="77777777" w:rsidR="00EA4897" w:rsidRDefault="00000000">
      <w:pPr>
        <w:ind w:left="1450"/>
      </w:pPr>
      <w:r>
        <w:t xml:space="preserve">Scale 1cm=6m/s </w:t>
      </w:r>
    </w:p>
    <w:p w14:paraId="65DCD6EA" w14:textId="77777777" w:rsidR="00EA4897" w:rsidRDefault="00000000">
      <w:pPr>
        <w:ind w:left="1450"/>
      </w:pPr>
      <w:r>
        <w:t xml:space="preserve">36m/s=6cm </w:t>
      </w:r>
    </w:p>
    <w:p w14:paraId="642DBB21" w14:textId="77777777" w:rsidR="00EA4897" w:rsidRDefault="00000000">
      <w:pPr>
        <w:ind w:left="1450"/>
      </w:pPr>
      <w:r>
        <w:t xml:space="preserve">12m/s=2cm </w:t>
      </w:r>
    </w:p>
    <w:p w14:paraId="4970BEF3" w14:textId="77777777" w:rsidR="00EA4897" w:rsidRDefault="00000000">
      <w:pPr>
        <w:spacing w:after="0" w:line="259" w:lineRule="auto"/>
        <w:ind w:left="1440" w:firstLine="0"/>
      </w:pPr>
      <w:r>
        <w:t xml:space="preserve"> </w:t>
      </w:r>
    </w:p>
    <w:p w14:paraId="055A4194" w14:textId="77777777" w:rsidR="00EA4897" w:rsidRDefault="00000000">
      <w:pPr>
        <w:ind w:left="1450"/>
      </w:pPr>
      <w:r>
        <w:t xml:space="preserve">From the scale         </w:t>
      </w:r>
    </w:p>
    <w:p w14:paraId="72928150" w14:textId="77777777" w:rsidR="00EA4897" w:rsidRDefault="00000000">
      <w:pPr>
        <w:ind w:left="1450" w:right="5802"/>
      </w:pPr>
      <w:r>
        <w:t xml:space="preserve">1cm=6m/s 6.4cm=Ubr? </w:t>
      </w:r>
    </w:p>
    <w:p w14:paraId="7977BCE4" w14:textId="77777777" w:rsidR="00EA4897" w:rsidRDefault="00000000">
      <w:pPr>
        <w:ind w:left="1450"/>
      </w:pPr>
      <w:r>
        <w:t xml:space="preserve">Cross multiplication  </w:t>
      </w:r>
    </w:p>
    <w:p w14:paraId="01966726" w14:textId="77777777" w:rsidR="00EA4897" w:rsidRDefault="00000000">
      <w:pPr>
        <w:ind w:left="1450"/>
      </w:pPr>
      <w:r>
        <w:t xml:space="preserve">Ubr=(6.4cm×6m/s)/1cm </w:t>
      </w:r>
    </w:p>
    <w:p w14:paraId="01FFDB13" w14:textId="77777777" w:rsidR="00EA4897" w:rsidRDefault="00000000">
      <w:pPr>
        <w:ind w:left="1450"/>
      </w:pPr>
      <w:r>
        <w:t xml:space="preserve">Ubr=38.4m/s </w:t>
      </w:r>
    </w:p>
    <w:p w14:paraId="4F841935" w14:textId="77777777" w:rsidR="00EA4897" w:rsidRDefault="00000000">
      <w:pPr>
        <w:ind w:left="1450"/>
      </w:pPr>
      <w:r>
        <w:t xml:space="preserve">The velocity of the boat with respect to observer is 38.4m/s   </w:t>
      </w:r>
      <w:r>
        <w:rPr>
          <w:b/>
        </w:rPr>
        <w:t xml:space="preserve"> </w:t>
      </w:r>
    </w:p>
    <w:p w14:paraId="19C7D92A" w14:textId="77777777" w:rsidR="00EA4897" w:rsidRDefault="00000000">
      <w:pPr>
        <w:spacing w:after="998" w:line="259" w:lineRule="auto"/>
        <w:ind w:left="1440" w:firstLine="0"/>
      </w:pPr>
      <w:r>
        <w:rPr>
          <w:b/>
        </w:rPr>
        <w:t xml:space="preserve"> </w:t>
      </w:r>
    </w:p>
    <w:p w14:paraId="22E2CF64" w14:textId="77777777" w:rsidR="00EA4897" w:rsidRDefault="00000000">
      <w:pPr>
        <w:spacing w:after="0" w:line="259" w:lineRule="auto"/>
        <w:ind w:left="459" w:firstLine="0"/>
        <w:jc w:val="center"/>
      </w:pPr>
      <w:r>
        <w:rPr>
          <w:rFonts w:ascii="Calibri" w:eastAsia="Calibri" w:hAnsi="Calibri" w:cs="Calibri"/>
        </w:rPr>
        <w:lastRenderedPageBreak/>
        <w:t xml:space="preserve"> of </w:t>
      </w:r>
    </w:p>
    <w:p w14:paraId="723AEC78" w14:textId="77777777" w:rsidR="00EA4897" w:rsidRDefault="00000000">
      <w:pPr>
        <w:tabs>
          <w:tab w:val="center" w:pos="4486"/>
          <w:tab w:val="center" w:pos="7922"/>
          <w:tab w:val="center" w:pos="8642"/>
        </w:tabs>
        <w:spacing w:after="0" w:line="259" w:lineRule="auto"/>
        <w:ind w:left="0" w:firstLine="0"/>
      </w:pPr>
      <w:r>
        <w:rPr>
          <w:rFonts w:ascii="Calibri" w:eastAsia="Calibri" w:hAnsi="Calibri" w:cs="Calibri"/>
        </w:rPr>
        <w:tab/>
      </w:r>
      <w:r>
        <w:rPr>
          <w:b/>
        </w:rPr>
        <w:t xml:space="preserve"> </w:t>
      </w:r>
      <w:r>
        <w:rPr>
          <w:noProof/>
        </w:rPr>
        <w:drawing>
          <wp:inline distT="0" distB="0" distL="0" distR="0" wp14:anchorId="4FCFEF73" wp14:editId="7721F3C7">
            <wp:extent cx="1961515" cy="2248281"/>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7"/>
                    <a:stretch>
                      <a:fillRect/>
                    </a:stretch>
                  </pic:blipFill>
                  <pic:spPr>
                    <a:xfrm>
                      <a:off x="0" y="0"/>
                      <a:ext cx="1961515" cy="2248281"/>
                    </a:xfrm>
                    <a:prstGeom prst="rect">
                      <a:avLst/>
                    </a:prstGeom>
                  </pic:spPr>
                </pic:pic>
              </a:graphicData>
            </a:graphic>
          </wp:inline>
        </w:drawing>
      </w:r>
      <w:r>
        <w:rPr>
          <w:b/>
        </w:rPr>
        <w:t xml:space="preserve">                                                    </w:t>
      </w:r>
      <w:r>
        <w:rPr>
          <w:b/>
        </w:rPr>
        <w:tab/>
        <w:t xml:space="preserve"> </w:t>
      </w:r>
      <w:r>
        <w:rPr>
          <w:b/>
        </w:rPr>
        <w:tab/>
        <w:t xml:space="preserve"> </w:t>
      </w:r>
    </w:p>
    <w:p w14:paraId="598E99D3" w14:textId="77777777" w:rsidR="00EA4897" w:rsidRDefault="00000000">
      <w:pPr>
        <w:pStyle w:val="Heading1"/>
        <w:tabs>
          <w:tab w:val="center" w:pos="1440"/>
          <w:tab w:val="center" w:pos="2160"/>
          <w:tab w:val="center" w:pos="2881"/>
          <w:tab w:val="center" w:pos="3601"/>
          <w:tab w:val="center" w:pos="4321"/>
          <w:tab w:val="center" w:pos="5041"/>
          <w:tab w:val="center" w:pos="6189"/>
        </w:tabs>
        <w:ind w:left="0" w:firstLine="0"/>
      </w:pPr>
      <w:r>
        <w:rPr>
          <w:rFonts w:ascii="Calibri" w:eastAsia="Calibri" w:hAnsi="Calibri" w:cs="Calibri"/>
          <w:b w:val="0"/>
        </w:rPr>
        <w:tab/>
      </w:r>
      <w:r>
        <w:t xml:space="preserve"> </w:t>
      </w:r>
      <w:r>
        <w:tab/>
        <w:t xml:space="preserve"> </w:t>
      </w:r>
      <w:r>
        <w:tab/>
        <w:t xml:space="preserve"> </w:t>
      </w:r>
      <w:r>
        <w:tab/>
        <w:t xml:space="preserve"> </w:t>
      </w:r>
      <w:r>
        <w:tab/>
        <w:t xml:space="preserve"> </w:t>
      </w:r>
      <w:r>
        <w:tab/>
        <w:t xml:space="preserve"> </w:t>
      </w:r>
      <w:r>
        <w:tab/>
        <w:t xml:space="preserve">(2marks) </w:t>
      </w:r>
    </w:p>
    <w:p w14:paraId="4EB01296" w14:textId="77777777" w:rsidR="00EA4897" w:rsidRDefault="00000000">
      <w:pPr>
        <w:spacing w:after="0" w:line="259" w:lineRule="auto"/>
        <w:ind w:left="1440" w:firstLine="0"/>
      </w:pPr>
      <w:r>
        <w:t xml:space="preserve"> </w:t>
      </w:r>
    </w:p>
    <w:p w14:paraId="53C5E3A6" w14:textId="77777777" w:rsidR="00EA4897" w:rsidRDefault="00000000">
      <w:pPr>
        <w:ind w:left="720" w:right="3917" w:hanging="360"/>
      </w:pPr>
      <w:r>
        <w:rPr>
          <w:b/>
        </w:rPr>
        <w:t>4.</w:t>
      </w:r>
      <w:r>
        <w:rPr>
          <w:rFonts w:ascii="Arial" w:eastAsia="Arial" w:hAnsi="Arial" w:cs="Arial"/>
          <w:b/>
        </w:rPr>
        <w:t xml:space="preserve"> </w:t>
      </w:r>
      <w:r>
        <w:t>a) i)   .Both form real, diminished and inverted image</w:t>
      </w:r>
      <w:r>
        <w:rPr>
          <w:b/>
        </w:rPr>
        <w:t xml:space="preserve">           . Both use the convex lens. (2marks)</w:t>
      </w:r>
      <w:r>
        <w:t xml:space="preserve">   ii)</w:t>
      </w:r>
      <w:r>
        <w:rPr>
          <w:b/>
        </w:rPr>
        <w:t>.</w:t>
      </w:r>
      <w:r>
        <w:t xml:space="preserve">   </w:t>
      </w:r>
      <w:r>
        <w:rPr>
          <w:rFonts w:ascii="Calibri" w:eastAsia="Calibri" w:hAnsi="Calibri" w:cs="Calibri"/>
        </w:rPr>
        <w:t>Data</w:t>
      </w:r>
      <w:r>
        <w:t xml:space="preserve"> given </w:t>
      </w:r>
    </w:p>
    <w:p w14:paraId="69BB4B5E" w14:textId="77777777" w:rsidR="00EA4897" w:rsidRDefault="00000000">
      <w:pPr>
        <w:ind w:left="715"/>
      </w:pPr>
      <w:r>
        <w:t xml:space="preserve"> Wheel radius =45cm=0.45m </w:t>
      </w:r>
    </w:p>
    <w:p w14:paraId="51473CD9" w14:textId="77777777" w:rsidR="00EA4897" w:rsidRDefault="00000000">
      <w:pPr>
        <w:ind w:left="715"/>
      </w:pPr>
      <w:r>
        <w:t xml:space="preserve"> Sprocket radius = 4.5cm=0.045m </w:t>
      </w:r>
    </w:p>
    <w:p w14:paraId="34F639A8" w14:textId="77777777" w:rsidR="00EA4897" w:rsidRDefault="00000000">
      <w:pPr>
        <w:ind w:left="715"/>
      </w:pPr>
      <w:r>
        <w:t xml:space="preserve"> Effort = 160N </w:t>
      </w:r>
    </w:p>
    <w:p w14:paraId="650EC04A" w14:textId="77777777" w:rsidR="00EA4897" w:rsidRDefault="00000000">
      <w:pPr>
        <w:ind w:left="715"/>
      </w:pPr>
      <w:r>
        <w:t xml:space="preserve"> Efficient = 80% = 0.8 </w:t>
      </w:r>
    </w:p>
    <w:p w14:paraId="01F3C40F" w14:textId="77777777" w:rsidR="00EA4897" w:rsidRDefault="00000000">
      <w:pPr>
        <w:tabs>
          <w:tab w:val="center" w:pos="1155"/>
          <w:tab w:val="center" w:pos="2160"/>
        </w:tabs>
        <w:ind w:left="0" w:firstLine="0"/>
      </w:pPr>
      <w:r>
        <w:rPr>
          <w:rFonts w:ascii="Calibri" w:eastAsia="Calibri" w:hAnsi="Calibri" w:cs="Calibri"/>
        </w:rPr>
        <w:tab/>
      </w:r>
      <w:r>
        <w:t xml:space="preserve"> V.R = 10 </w:t>
      </w:r>
      <w:r>
        <w:tab/>
        <w:t xml:space="preserve"> </w:t>
      </w:r>
    </w:p>
    <w:p w14:paraId="7FB51982" w14:textId="77777777" w:rsidR="00EA4897" w:rsidRDefault="00000000">
      <w:pPr>
        <w:ind w:left="715"/>
      </w:pPr>
      <w:r>
        <w:t xml:space="preserve">M.A= VR x Efficiency </w:t>
      </w:r>
    </w:p>
    <w:p w14:paraId="61A09AEB" w14:textId="77777777" w:rsidR="00EA4897" w:rsidRDefault="00000000">
      <w:pPr>
        <w:ind w:left="715" w:right="6459"/>
      </w:pPr>
      <w:r>
        <w:t xml:space="preserve">M.A = 10 x 0.8= 8 Load = M.A x Effort   </w:t>
      </w:r>
    </w:p>
    <w:p w14:paraId="69642287" w14:textId="77777777" w:rsidR="00EA4897" w:rsidRDefault="00000000">
      <w:pPr>
        <w:ind w:left="715"/>
      </w:pPr>
      <w:r>
        <w:t xml:space="preserve">Load = 8 x 160= 1280N.  </w:t>
      </w:r>
    </w:p>
    <w:p w14:paraId="418D8A3B" w14:textId="77777777" w:rsidR="00EA4897" w:rsidRDefault="00000000">
      <w:pPr>
        <w:ind w:left="715"/>
      </w:pPr>
      <w:r>
        <w:t xml:space="preserve">The maximum Load  that can be carried by bicycle system is 1280N.                                                           </w:t>
      </w:r>
    </w:p>
    <w:p w14:paraId="6DFCD691" w14:textId="77777777" w:rsidR="00EA4897" w:rsidRDefault="00000000">
      <w:pPr>
        <w:pStyle w:val="Heading1"/>
        <w:ind w:left="715"/>
      </w:pPr>
      <w:r>
        <w:t xml:space="preserve">(5marks) </w:t>
      </w:r>
    </w:p>
    <w:p w14:paraId="17C0706A" w14:textId="77777777" w:rsidR="00EA4897" w:rsidRDefault="00000000">
      <w:pPr>
        <w:spacing w:after="0" w:line="259" w:lineRule="auto"/>
        <w:ind w:left="720" w:firstLine="0"/>
      </w:pPr>
      <w:r>
        <w:t xml:space="preserve"> </w:t>
      </w:r>
    </w:p>
    <w:p w14:paraId="4CA5502C" w14:textId="77777777" w:rsidR="00EA4897" w:rsidRDefault="00000000">
      <w:pPr>
        <w:ind w:left="715" w:right="4701"/>
      </w:pPr>
      <w:r>
        <w:t xml:space="preserve">b)   i. Crushed Can Experiment.          ii. Inverted Glass of water.    </w:t>
      </w:r>
      <w:r>
        <w:rPr>
          <w:b/>
        </w:rPr>
        <w:t>(2marks)</w:t>
      </w:r>
      <w:r>
        <w:t xml:space="preserve"> </w:t>
      </w:r>
    </w:p>
    <w:p w14:paraId="7D0194A1" w14:textId="77777777" w:rsidR="00EA4897" w:rsidRDefault="00000000">
      <w:pPr>
        <w:ind w:left="720" w:right="60" w:hanging="360"/>
      </w:pPr>
      <w:r>
        <w:rPr>
          <w:b/>
        </w:rPr>
        <w:t>5.</w:t>
      </w:r>
      <w:r>
        <w:rPr>
          <w:rFonts w:ascii="Arial" w:eastAsia="Arial" w:hAnsi="Arial" w:cs="Arial"/>
          <w:b/>
        </w:rPr>
        <w:t xml:space="preserve"> </w:t>
      </w:r>
      <w:r>
        <w:t xml:space="preserve">a) i) Centre of the gravity is the point at which the whole weight of the body act while Centre of mass is the point at which the whole mass of the body assumed to be concentrated.   </w:t>
      </w:r>
      <w:r>
        <w:rPr>
          <w:b/>
        </w:rPr>
        <w:t xml:space="preserve">(2marks) </w:t>
      </w:r>
      <w:r>
        <w:t xml:space="preserve">ii) Principle of moment state that  </w:t>
      </w:r>
    </w:p>
    <w:p w14:paraId="40AFCCDD" w14:textId="77777777" w:rsidR="00EA4897" w:rsidRDefault="00000000">
      <w:pPr>
        <w:ind w:left="715"/>
      </w:pPr>
      <w:r>
        <w:t>”When a body is in equilibrium the sum of the clockwise moments is equals to sum anticlockwise about any points of moments</w:t>
      </w:r>
      <w:r>
        <w:rPr>
          <w:b/>
        </w:rPr>
        <w:t xml:space="preserve">”      (2marks) </w:t>
      </w:r>
      <w:r>
        <w:t xml:space="preserve">b) From the principle of moment </w:t>
      </w:r>
    </w:p>
    <w:p w14:paraId="3353152D" w14:textId="77777777" w:rsidR="00EA4897" w:rsidRDefault="00000000">
      <w:pPr>
        <w:ind w:left="1450"/>
      </w:pPr>
      <w:r>
        <w:t>Clockwise moments=Anticlockwise moment    (</w:t>
      </w:r>
      <w:r>
        <w:rPr>
          <w:b/>
        </w:rPr>
        <w:t xml:space="preserve">5marks) </w:t>
      </w:r>
    </w:p>
    <w:p w14:paraId="15601F7D" w14:textId="77777777" w:rsidR="00EA4897" w:rsidRDefault="00000000">
      <w:pPr>
        <w:ind w:left="1450"/>
      </w:pPr>
      <w:r>
        <w:t xml:space="preserve">       Consider reaction at P </w:t>
      </w:r>
    </w:p>
    <w:p w14:paraId="23A4C478" w14:textId="77777777" w:rsidR="00EA4897" w:rsidRDefault="00000000">
      <w:pPr>
        <w:spacing w:line="306" w:lineRule="auto"/>
        <w:ind w:left="1450" w:right="4988"/>
      </w:pPr>
      <w:r>
        <w:t>P×100cm=30cm × 4N P=30cm</w:t>
      </w:r>
      <w:r>
        <w:rPr>
          <w:rFonts w:ascii="Cambria Math" w:eastAsia="Cambria Math" w:hAnsi="Cambria Math" w:cs="Cambria Math"/>
        </w:rPr>
        <w:t xml:space="preserve">× </w:t>
      </w:r>
      <w:r>
        <w:rPr>
          <w:rFonts w:ascii="Calibri" w:eastAsia="Calibri" w:hAnsi="Calibri" w:cs="Calibri"/>
          <w:noProof/>
        </w:rPr>
        <mc:AlternateContent>
          <mc:Choice Requires="wpg">
            <w:drawing>
              <wp:inline distT="0" distB="0" distL="0" distR="0" wp14:anchorId="6C9213CC" wp14:editId="3B0E78B6">
                <wp:extent cx="762381" cy="9144"/>
                <wp:effectExtent l="0" t="0" r="0" b="0"/>
                <wp:docPr id="6540" name="Group 6540"/>
                <wp:cNvGraphicFramePr/>
                <a:graphic xmlns:a="http://schemas.openxmlformats.org/drawingml/2006/main">
                  <a:graphicData uri="http://schemas.microsoft.com/office/word/2010/wordprocessingGroup">
                    <wpg:wgp>
                      <wpg:cNvGrpSpPr/>
                      <wpg:grpSpPr>
                        <a:xfrm>
                          <a:off x="0" y="0"/>
                          <a:ext cx="762381" cy="9144"/>
                          <a:chOff x="0" y="0"/>
                          <a:chExt cx="762381" cy="9144"/>
                        </a:xfrm>
                      </wpg:grpSpPr>
                      <wps:wsp>
                        <wps:cNvPr id="8742" name="Shape 8742"/>
                        <wps:cNvSpPr/>
                        <wps:spPr>
                          <a:xfrm>
                            <a:off x="0" y="0"/>
                            <a:ext cx="324917" cy="9144"/>
                          </a:xfrm>
                          <a:custGeom>
                            <a:avLst/>
                            <a:gdLst/>
                            <a:ahLst/>
                            <a:cxnLst/>
                            <a:rect l="0" t="0" r="0" b="0"/>
                            <a:pathLst>
                              <a:path w="324917" h="9144">
                                <a:moveTo>
                                  <a:pt x="0" y="0"/>
                                </a:moveTo>
                                <a:lnTo>
                                  <a:pt x="324917" y="0"/>
                                </a:lnTo>
                                <a:lnTo>
                                  <a:pt x="3249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3" name="Shape 8743"/>
                        <wps:cNvSpPr/>
                        <wps:spPr>
                          <a:xfrm>
                            <a:off x="506349" y="0"/>
                            <a:ext cx="256032" cy="9144"/>
                          </a:xfrm>
                          <a:custGeom>
                            <a:avLst/>
                            <a:gdLst/>
                            <a:ahLst/>
                            <a:cxnLst/>
                            <a:rect l="0" t="0" r="0" b="0"/>
                            <a:pathLst>
                              <a:path w="256032" h="9144">
                                <a:moveTo>
                                  <a:pt x="0" y="0"/>
                                </a:moveTo>
                                <a:lnTo>
                                  <a:pt x="256032" y="0"/>
                                </a:lnTo>
                                <a:lnTo>
                                  <a:pt x="2560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0" style="width:60.03pt;height:0.719971pt;mso-position-horizontal-relative:char;mso-position-vertical-relative:line" coordsize="7623,91">
                <v:shape id="Shape 8744" style="position:absolute;width:3249;height:91;left:0;top:0;" coordsize="324917,9144" path="m0,0l324917,0l324917,9144l0,9144l0,0">
                  <v:stroke weight="0pt" endcap="flat" joinstyle="miter" miterlimit="10" on="false" color="#000000" opacity="0"/>
                  <v:fill on="true" color="#000000"/>
                </v:shape>
                <v:shape id="Shape 8745" style="position:absolute;width:2560;height:91;left:5063;top:0;" coordsize="256032,9144" path="m0,0l256032,0l256032,9144l0,9144l0,0">
                  <v:stroke weight="0pt" endcap="flat" joinstyle="miter" miterlimit="10" on="false" color="#000000" opacity="0"/>
                  <v:fill on="true" color="#000000"/>
                </v:shape>
              </v:group>
            </w:pict>
          </mc:Fallback>
        </mc:AlternateContent>
      </w:r>
      <w:r>
        <w:rPr>
          <w:rFonts w:ascii="Cambria Math" w:eastAsia="Cambria Math" w:hAnsi="Cambria Math" w:cs="Cambria Math"/>
          <w:vertAlign w:val="superscript"/>
        </w:rPr>
        <w:t xml:space="preserve">4𝑁 </w:t>
      </w:r>
      <w:r>
        <w:rPr>
          <w:rFonts w:ascii="Cambria Math" w:eastAsia="Cambria Math" w:hAnsi="Cambria Math" w:cs="Cambria Math"/>
        </w:rPr>
        <w:t xml:space="preserve">= </w:t>
      </w:r>
      <w:r>
        <w:rPr>
          <w:rFonts w:ascii="Cambria Math" w:eastAsia="Cambria Math" w:hAnsi="Cambria Math" w:cs="Cambria Math"/>
          <w:vertAlign w:val="superscript"/>
        </w:rPr>
        <w:t xml:space="preserve">120𝑁 </w:t>
      </w:r>
      <w:r>
        <w:rPr>
          <w:rFonts w:ascii="Cambria Math" w:eastAsia="Cambria Math" w:hAnsi="Cambria Math" w:cs="Cambria Math"/>
        </w:rPr>
        <w:t>= 1.2𝑁</w:t>
      </w:r>
      <w:r>
        <w:t xml:space="preserve">  </w:t>
      </w:r>
    </w:p>
    <w:p w14:paraId="03120311" w14:textId="77777777" w:rsidR="00EA4897" w:rsidRDefault="00000000">
      <w:pPr>
        <w:tabs>
          <w:tab w:val="center" w:pos="2637"/>
          <w:tab w:val="center" w:pos="3381"/>
        </w:tabs>
        <w:spacing w:after="0" w:line="259" w:lineRule="auto"/>
        <w:ind w:left="0" w:firstLine="0"/>
      </w:pPr>
      <w:r>
        <w:rPr>
          <w:rFonts w:ascii="Calibri" w:eastAsia="Calibri" w:hAnsi="Calibri" w:cs="Calibri"/>
        </w:rPr>
        <w:tab/>
      </w:r>
      <w:r>
        <w:rPr>
          <w:rFonts w:ascii="Cambria Math" w:eastAsia="Cambria Math" w:hAnsi="Cambria Math" w:cs="Cambria Math"/>
          <w:sz w:val="16"/>
        </w:rPr>
        <w:t>100𝑐𝑚</w:t>
      </w:r>
      <w:r>
        <w:rPr>
          <w:rFonts w:ascii="Cambria Math" w:eastAsia="Cambria Math" w:hAnsi="Cambria Math" w:cs="Cambria Math"/>
          <w:sz w:val="16"/>
        </w:rPr>
        <w:tab/>
        <w:t>100</w:t>
      </w:r>
    </w:p>
    <w:p w14:paraId="650C63FD" w14:textId="77777777" w:rsidR="00EA4897" w:rsidRDefault="00000000">
      <w:pPr>
        <w:ind w:left="1450"/>
      </w:pPr>
      <w:r>
        <w:t xml:space="preserve">The reaction P at the support is 1.2N </w:t>
      </w:r>
    </w:p>
    <w:p w14:paraId="2764BF53" w14:textId="77777777" w:rsidR="00EA4897" w:rsidRDefault="00000000">
      <w:pPr>
        <w:ind w:left="1450"/>
      </w:pPr>
      <w:r>
        <w:t xml:space="preserve">Consider  </w:t>
      </w:r>
    </w:p>
    <w:p w14:paraId="5F0C9889" w14:textId="77777777" w:rsidR="00EA4897" w:rsidRDefault="00000000">
      <w:pPr>
        <w:spacing w:line="308" w:lineRule="auto"/>
        <w:ind w:left="2026" w:right="4490"/>
      </w:pPr>
      <w:r>
        <w:lastRenderedPageBreak/>
        <w:t>Q×100cm=70cm×4N Q=</w:t>
      </w:r>
      <w:r>
        <w:rPr>
          <w:rFonts w:ascii="Cambria Math" w:eastAsia="Cambria Math" w:hAnsi="Cambria Math" w:cs="Cambria Math"/>
        </w:rPr>
        <w:t xml:space="preserve">70𝑐𝑚 × </w:t>
      </w:r>
      <w:r>
        <w:rPr>
          <w:rFonts w:ascii="Calibri" w:eastAsia="Calibri" w:hAnsi="Calibri" w:cs="Calibri"/>
          <w:noProof/>
        </w:rPr>
        <mc:AlternateContent>
          <mc:Choice Requires="wpg">
            <w:drawing>
              <wp:inline distT="0" distB="0" distL="0" distR="0" wp14:anchorId="3539C4D8" wp14:editId="04416D70">
                <wp:extent cx="762000" cy="9144"/>
                <wp:effectExtent l="0" t="0" r="0" b="0"/>
                <wp:docPr id="6541" name="Group 6541"/>
                <wp:cNvGraphicFramePr/>
                <a:graphic xmlns:a="http://schemas.openxmlformats.org/drawingml/2006/main">
                  <a:graphicData uri="http://schemas.microsoft.com/office/word/2010/wordprocessingGroup">
                    <wpg:wgp>
                      <wpg:cNvGrpSpPr/>
                      <wpg:grpSpPr>
                        <a:xfrm>
                          <a:off x="0" y="0"/>
                          <a:ext cx="762000" cy="9144"/>
                          <a:chOff x="0" y="0"/>
                          <a:chExt cx="762000" cy="9144"/>
                        </a:xfrm>
                      </wpg:grpSpPr>
                      <wps:wsp>
                        <wps:cNvPr id="8746" name="Shape 8746"/>
                        <wps:cNvSpPr/>
                        <wps:spPr>
                          <a:xfrm>
                            <a:off x="0" y="0"/>
                            <a:ext cx="324612" cy="9144"/>
                          </a:xfrm>
                          <a:custGeom>
                            <a:avLst/>
                            <a:gdLst/>
                            <a:ahLst/>
                            <a:cxnLst/>
                            <a:rect l="0" t="0" r="0" b="0"/>
                            <a:pathLst>
                              <a:path w="324612" h="9144">
                                <a:moveTo>
                                  <a:pt x="0" y="0"/>
                                </a:moveTo>
                                <a:lnTo>
                                  <a:pt x="324612" y="0"/>
                                </a:lnTo>
                                <a:lnTo>
                                  <a:pt x="324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7" name="Shape 8747"/>
                        <wps:cNvSpPr/>
                        <wps:spPr>
                          <a:xfrm>
                            <a:off x="505968" y="0"/>
                            <a:ext cx="256032" cy="9144"/>
                          </a:xfrm>
                          <a:custGeom>
                            <a:avLst/>
                            <a:gdLst/>
                            <a:ahLst/>
                            <a:cxnLst/>
                            <a:rect l="0" t="0" r="0" b="0"/>
                            <a:pathLst>
                              <a:path w="256032" h="9144">
                                <a:moveTo>
                                  <a:pt x="0" y="0"/>
                                </a:moveTo>
                                <a:lnTo>
                                  <a:pt x="256032" y="0"/>
                                </a:lnTo>
                                <a:lnTo>
                                  <a:pt x="2560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1" style="width:60pt;height:0.719971pt;mso-position-horizontal-relative:char;mso-position-vertical-relative:line" coordsize="7620,91">
                <v:shape id="Shape 8748" style="position:absolute;width:3246;height:91;left:0;top:0;" coordsize="324612,9144" path="m0,0l324612,0l324612,9144l0,9144l0,0">
                  <v:stroke weight="0pt" endcap="flat" joinstyle="miter" miterlimit="10" on="false" color="#000000" opacity="0"/>
                  <v:fill on="true" color="#000000"/>
                </v:shape>
                <v:shape id="Shape 8749" style="position:absolute;width:2560;height:91;left:5059;top:0;" coordsize="256032,9144" path="m0,0l256032,0l256032,9144l0,9144l0,0">
                  <v:stroke weight="0pt" endcap="flat" joinstyle="miter" miterlimit="10" on="false" color="#000000" opacity="0"/>
                  <v:fill on="true" color="#000000"/>
                </v:shape>
              </v:group>
            </w:pict>
          </mc:Fallback>
        </mc:AlternateContent>
      </w:r>
      <w:r>
        <w:rPr>
          <w:rFonts w:ascii="Cambria Math" w:eastAsia="Cambria Math" w:hAnsi="Cambria Math" w:cs="Cambria Math"/>
          <w:vertAlign w:val="superscript"/>
        </w:rPr>
        <w:t xml:space="preserve">4𝑁 </w:t>
      </w:r>
      <w:r>
        <w:rPr>
          <w:rFonts w:ascii="Cambria Math" w:eastAsia="Cambria Math" w:hAnsi="Cambria Math" w:cs="Cambria Math"/>
        </w:rPr>
        <w:t xml:space="preserve">= </w:t>
      </w:r>
      <w:r>
        <w:rPr>
          <w:rFonts w:ascii="Cambria Math" w:eastAsia="Cambria Math" w:hAnsi="Cambria Math" w:cs="Cambria Math"/>
          <w:vertAlign w:val="superscript"/>
        </w:rPr>
        <w:t>280𝑁</w:t>
      </w:r>
      <w:r>
        <w:t xml:space="preserve">=2.8N </w:t>
      </w:r>
    </w:p>
    <w:p w14:paraId="0144A141" w14:textId="77777777" w:rsidR="00EA4897" w:rsidRDefault="00000000">
      <w:pPr>
        <w:tabs>
          <w:tab w:val="center" w:pos="3343"/>
          <w:tab w:val="center" w:pos="4086"/>
        </w:tabs>
        <w:spacing w:after="0" w:line="259" w:lineRule="auto"/>
        <w:ind w:left="0" w:firstLine="0"/>
      </w:pPr>
      <w:r>
        <w:rPr>
          <w:rFonts w:ascii="Calibri" w:eastAsia="Calibri" w:hAnsi="Calibri" w:cs="Calibri"/>
        </w:rPr>
        <w:tab/>
      </w:r>
      <w:r>
        <w:rPr>
          <w:rFonts w:ascii="Cambria Math" w:eastAsia="Cambria Math" w:hAnsi="Cambria Math" w:cs="Cambria Math"/>
          <w:sz w:val="16"/>
        </w:rPr>
        <w:t>100𝑐𝑚</w:t>
      </w:r>
      <w:r>
        <w:rPr>
          <w:rFonts w:ascii="Cambria Math" w:eastAsia="Cambria Math" w:hAnsi="Cambria Math" w:cs="Cambria Math"/>
          <w:sz w:val="16"/>
        </w:rPr>
        <w:tab/>
        <w:t>100</w:t>
      </w:r>
    </w:p>
    <w:p w14:paraId="40EAFA27" w14:textId="77777777" w:rsidR="00EA4897" w:rsidRDefault="00000000">
      <w:pPr>
        <w:ind w:left="2026"/>
      </w:pPr>
      <w:r>
        <w:t xml:space="preserve">The reaction Q at the support is 2.8N </w:t>
      </w:r>
    </w:p>
    <w:p w14:paraId="118B8536" w14:textId="77777777" w:rsidR="00EA4897" w:rsidRDefault="00000000">
      <w:pPr>
        <w:ind w:left="720" w:hanging="360"/>
      </w:pPr>
      <w:r>
        <w:t>6.</w:t>
      </w:r>
      <w:r>
        <w:rPr>
          <w:rFonts w:ascii="Arial" w:eastAsia="Arial" w:hAnsi="Arial" w:cs="Arial"/>
        </w:rPr>
        <w:t xml:space="preserve"> </w:t>
      </w:r>
      <w:r>
        <w:t xml:space="preserve">(a)(i) Ebonite rod acquires negative charge while the fur becomes positively charged  (1.5 marks)     (ii) The glass acquires positive charge while the silk become negatively charged. (1.5mark) </w:t>
      </w:r>
    </w:p>
    <w:p w14:paraId="30821BCB" w14:textId="77777777" w:rsidR="00EA4897" w:rsidRDefault="00000000">
      <w:pPr>
        <w:pStyle w:val="Heading1"/>
        <w:ind w:left="715"/>
      </w:pPr>
      <w:r>
        <w:rPr>
          <w:b w:val="0"/>
        </w:rPr>
        <w:t xml:space="preserve">(b)  i </w:t>
      </w:r>
      <w:r>
        <w:t>In series connection</w:t>
      </w:r>
      <w:r>
        <w:rPr>
          <w:b w:val="0"/>
        </w:rPr>
        <w:t xml:space="preserve"> (2 marks) </w:t>
      </w:r>
    </w:p>
    <w:p w14:paraId="0A7116E9" w14:textId="77777777" w:rsidR="00EA4897" w:rsidRDefault="00000000">
      <w:pPr>
        <w:ind w:left="715"/>
      </w:pPr>
      <w:r>
        <w:t xml:space="preserve">       Capacitance, C1 =20F </w:t>
      </w:r>
    </w:p>
    <w:p w14:paraId="2F88AC28" w14:textId="77777777" w:rsidR="00EA4897" w:rsidRDefault="00000000">
      <w:pPr>
        <w:ind w:left="715"/>
      </w:pPr>
      <w:r>
        <w:t xml:space="preserve">      Capacitance C</w:t>
      </w:r>
      <w:r>
        <w:rPr>
          <w:vertAlign w:val="subscript"/>
        </w:rPr>
        <w:t>2</w:t>
      </w:r>
      <w:r>
        <w:t xml:space="preserve">=25F </w:t>
      </w:r>
    </w:p>
    <w:p w14:paraId="29414742" w14:textId="77777777" w:rsidR="00EA4897" w:rsidRDefault="00000000">
      <w:pPr>
        <w:ind w:left="715"/>
      </w:pPr>
      <w:r>
        <w:t xml:space="preserve">    Effective capacitance C=C</w:t>
      </w:r>
      <w:r>
        <w:rPr>
          <w:vertAlign w:val="subscript"/>
        </w:rPr>
        <w:t>1</w:t>
      </w:r>
      <w:r>
        <w:t>C</w:t>
      </w:r>
      <w:r>
        <w:rPr>
          <w:vertAlign w:val="subscript"/>
        </w:rPr>
        <w:t>2</w:t>
      </w:r>
      <w:r>
        <w:t>/(C</w:t>
      </w:r>
      <w:r>
        <w:rPr>
          <w:vertAlign w:val="subscript"/>
        </w:rPr>
        <w:t>1</w:t>
      </w:r>
      <w:r>
        <w:t>+C</w:t>
      </w:r>
      <w:r>
        <w:rPr>
          <w:vertAlign w:val="subscript"/>
        </w:rPr>
        <w:t>2</w:t>
      </w:r>
      <w:r>
        <w:t xml:space="preserve">) </w:t>
      </w:r>
    </w:p>
    <w:p w14:paraId="485788D1" w14:textId="77777777" w:rsidR="00EA4897" w:rsidRDefault="00000000">
      <w:pPr>
        <w:ind w:left="715"/>
      </w:pPr>
      <w:r>
        <w:t xml:space="preserve">                                          C=(20x25)F/(20+25) </w:t>
      </w:r>
    </w:p>
    <w:p w14:paraId="61288B99" w14:textId="77777777" w:rsidR="00EA4897" w:rsidRDefault="00000000">
      <w:pPr>
        <w:ind w:left="715"/>
      </w:pPr>
      <w:r>
        <w:t xml:space="preserve">Effective capacitance=11.11F </w:t>
      </w:r>
    </w:p>
    <w:p w14:paraId="6B8045F8" w14:textId="77777777" w:rsidR="00EA4897" w:rsidRDefault="00000000">
      <w:pPr>
        <w:pStyle w:val="Heading1"/>
        <w:ind w:left="715"/>
      </w:pPr>
      <w:r>
        <w:t xml:space="preserve">In parallel connection(2marks) </w:t>
      </w:r>
    </w:p>
    <w:p w14:paraId="33092FAF" w14:textId="77777777" w:rsidR="00EA4897" w:rsidRDefault="00000000">
      <w:pPr>
        <w:ind w:left="1450"/>
      </w:pPr>
      <w:r>
        <w:t>C=C</w:t>
      </w:r>
      <w:r>
        <w:rPr>
          <w:sz w:val="14"/>
        </w:rPr>
        <w:t>1</w:t>
      </w:r>
      <w:r>
        <w:t>+C</w:t>
      </w:r>
      <w:r>
        <w:rPr>
          <w:sz w:val="14"/>
        </w:rPr>
        <w:t xml:space="preserve">2 </w:t>
      </w:r>
    </w:p>
    <w:p w14:paraId="02771855" w14:textId="77777777" w:rsidR="00EA4897" w:rsidRDefault="00000000">
      <w:pPr>
        <w:ind w:left="705" w:right="5718" w:firstLine="720"/>
      </w:pPr>
      <w:r>
        <w:t xml:space="preserve">       =20F+25F Effective capacitance=45F </w:t>
      </w:r>
    </w:p>
    <w:p w14:paraId="2DED1A7F" w14:textId="77777777" w:rsidR="00EA4897" w:rsidRDefault="00000000">
      <w:pPr>
        <w:ind w:left="715"/>
      </w:pPr>
      <w:r>
        <w:t xml:space="preserve">ii   The propagation of lightning channel follows the path of least air resistance which is not straight but zig zag since moisture in the atmosphere causes the air to ionized in different directions   </w:t>
      </w:r>
      <w:r>
        <w:rPr>
          <w:b/>
        </w:rPr>
        <w:t xml:space="preserve">2marks </w:t>
      </w:r>
    </w:p>
    <w:p w14:paraId="7C1E34A8" w14:textId="77777777" w:rsidR="00EA4897" w:rsidRDefault="00000000">
      <w:pPr>
        <w:spacing w:after="0" w:line="259" w:lineRule="auto"/>
        <w:ind w:left="720" w:firstLine="0"/>
      </w:pPr>
      <w:r>
        <w:t xml:space="preserve"> </w:t>
      </w:r>
    </w:p>
    <w:p w14:paraId="2DD6FC8E" w14:textId="77777777" w:rsidR="00EA4897" w:rsidRDefault="00000000">
      <w:pPr>
        <w:ind w:left="720" w:right="5469" w:hanging="360"/>
      </w:pPr>
      <w:r>
        <w:t>7.</w:t>
      </w:r>
      <w:r>
        <w:rPr>
          <w:rFonts w:ascii="Arial" w:eastAsia="Arial" w:hAnsi="Arial" w:cs="Arial"/>
        </w:rPr>
        <w:t xml:space="preserve"> </w:t>
      </w:r>
      <w:r>
        <w:t xml:space="preserve">(a) (i) volume of liquid displaced      ii  Density of the liquid. </w:t>
      </w:r>
    </w:p>
    <w:p w14:paraId="2BA3A03D" w14:textId="77777777" w:rsidR="00EA4897" w:rsidRDefault="00000000">
      <w:pPr>
        <w:ind w:left="715"/>
      </w:pPr>
      <w:r>
        <w:t xml:space="preserve">   Iii volume of immersed object. </w:t>
      </w:r>
    </w:p>
    <w:p w14:paraId="3F471708" w14:textId="77777777" w:rsidR="00EA4897" w:rsidRDefault="00000000">
      <w:pPr>
        <w:spacing w:after="0" w:line="259" w:lineRule="auto"/>
        <w:ind w:left="720" w:firstLine="0"/>
      </w:pPr>
      <w:r>
        <w:t xml:space="preserve"> </w:t>
      </w:r>
    </w:p>
    <w:p w14:paraId="254B63B3" w14:textId="77777777" w:rsidR="00EA4897" w:rsidRDefault="00000000">
      <w:pPr>
        <w:spacing w:after="7" w:line="232" w:lineRule="auto"/>
        <w:ind w:left="715" w:right="208"/>
        <w:jc w:val="both"/>
      </w:pPr>
      <w:r>
        <w:t xml:space="preserve">(b)  (i)Salt water has high density than fresh water due to presence of dissolved salt in it. Therefore will experience a greater upthrust and displace low volume of salt water than in fresh water.  </w:t>
      </w:r>
      <w:r>
        <w:rPr>
          <w:b/>
        </w:rPr>
        <w:t>(2 marks)</w:t>
      </w:r>
      <w:r>
        <w:t xml:space="preserve"> </w:t>
      </w:r>
    </w:p>
    <w:p w14:paraId="583CA30A" w14:textId="77777777" w:rsidR="00EA4897" w:rsidRDefault="00000000">
      <w:pPr>
        <w:spacing w:after="43" w:line="232" w:lineRule="auto"/>
        <w:ind w:left="715" w:right="6137"/>
        <w:jc w:val="both"/>
      </w:pPr>
      <w:r>
        <w:t>ii  Data given  mass of object m=42g volume of object, v=6cm</w:t>
      </w:r>
      <w:r>
        <w:rPr>
          <w:vertAlign w:val="superscript"/>
        </w:rPr>
        <w:t xml:space="preserve">3 </w:t>
      </w:r>
      <w:r>
        <w:t>Density of water, D=1g/cm</w:t>
      </w:r>
      <w:r>
        <w:rPr>
          <w:vertAlign w:val="superscript"/>
        </w:rPr>
        <w:t xml:space="preserve">3 </w:t>
      </w:r>
    </w:p>
    <w:p w14:paraId="2947AEBF" w14:textId="77777777" w:rsidR="00EA4897" w:rsidRDefault="00000000">
      <w:pPr>
        <w:ind w:left="715"/>
      </w:pPr>
      <w:r>
        <w:rPr>
          <w:vertAlign w:val="superscript"/>
        </w:rPr>
        <w:t xml:space="preserve"> </w:t>
      </w:r>
      <w:r>
        <w:t xml:space="preserve">Relative density of object, R D=Density of substance/Density of water </w:t>
      </w:r>
    </w:p>
    <w:p w14:paraId="3E078F62" w14:textId="77777777" w:rsidR="00EA4897" w:rsidRDefault="00000000">
      <w:pPr>
        <w:ind w:left="715"/>
      </w:pPr>
      <w:r>
        <w:t>RD =42g/(6Cm</w:t>
      </w:r>
      <w:r>
        <w:rPr>
          <w:vertAlign w:val="superscript"/>
        </w:rPr>
        <w:t>3</w:t>
      </w:r>
      <w:r>
        <w:t>X1g/cm</w:t>
      </w:r>
      <w:r>
        <w:rPr>
          <w:vertAlign w:val="superscript"/>
        </w:rPr>
        <w:t>3</w:t>
      </w:r>
      <w:r>
        <w:t xml:space="preserve">) </w:t>
      </w:r>
    </w:p>
    <w:p w14:paraId="43146CB5" w14:textId="77777777" w:rsidR="00EA4897" w:rsidRDefault="00000000">
      <w:pPr>
        <w:spacing w:after="147"/>
        <w:ind w:left="715"/>
      </w:pPr>
      <w:r>
        <w:t xml:space="preserve">Relative density of object =7   </w:t>
      </w:r>
      <w:r>
        <w:rPr>
          <w:b/>
        </w:rPr>
        <w:t xml:space="preserve">(4marks) </w:t>
      </w:r>
    </w:p>
    <w:p w14:paraId="019B27E3" w14:textId="77777777" w:rsidR="00EA4897" w:rsidRDefault="00000000">
      <w:pPr>
        <w:ind w:left="10"/>
      </w:pPr>
      <w:r>
        <w:t xml:space="preserve">8 (a)  (i)  </w:t>
      </w:r>
    </w:p>
    <w:p w14:paraId="3855D18F" w14:textId="77777777" w:rsidR="00EA4897" w:rsidRDefault="00000000">
      <w:pPr>
        <w:ind w:left="586"/>
      </w:pPr>
      <w:r>
        <w:t xml:space="preserve">.store magnets in pairs </w:t>
      </w:r>
    </w:p>
    <w:p w14:paraId="4F55273A" w14:textId="77777777" w:rsidR="00EA4897" w:rsidRDefault="00000000">
      <w:pPr>
        <w:ind w:left="586"/>
      </w:pPr>
      <w:r>
        <w:t xml:space="preserve">.store magnets away from heat </w:t>
      </w:r>
    </w:p>
    <w:p w14:paraId="10CEBDEE" w14:textId="77777777" w:rsidR="00EA4897" w:rsidRDefault="00000000">
      <w:pPr>
        <w:ind w:left="586"/>
      </w:pPr>
      <w:r>
        <w:t>.use magnetic keepers                                                                              (</w:t>
      </w:r>
      <w:r>
        <w:rPr>
          <w:b/>
        </w:rPr>
        <w:t>Any four =4marks</w:t>
      </w:r>
      <w:r>
        <w:t xml:space="preserve">) </w:t>
      </w:r>
    </w:p>
    <w:p w14:paraId="66590F7A" w14:textId="77777777" w:rsidR="00EA4897" w:rsidRDefault="00000000">
      <w:pPr>
        <w:ind w:left="586"/>
      </w:pPr>
      <w:r>
        <w:t xml:space="preserve">.store magnets away from mechanical vibrations and hammering </w:t>
      </w:r>
    </w:p>
    <w:p w14:paraId="01B3A81F" w14:textId="77777777" w:rsidR="00EA4897" w:rsidRDefault="00000000">
      <w:pPr>
        <w:ind w:left="586"/>
      </w:pPr>
      <w:r>
        <w:t xml:space="preserve">.store magnets away from strong electric and magnetic fields </w:t>
      </w:r>
    </w:p>
    <w:p w14:paraId="644556D8" w14:textId="77777777" w:rsidR="00EA4897" w:rsidRDefault="00000000">
      <w:pPr>
        <w:spacing w:after="147"/>
        <w:ind w:left="586"/>
      </w:pPr>
      <w:r>
        <w:t xml:space="preserve">.Avoid random stroking of magnets </w:t>
      </w:r>
    </w:p>
    <w:p w14:paraId="53219568" w14:textId="77777777" w:rsidR="00EA4897" w:rsidRDefault="00000000">
      <w:pPr>
        <w:spacing w:after="150"/>
        <w:ind w:left="298" w:right="1580"/>
      </w:pPr>
      <w:r>
        <w:t>(b) (i) The red tie will appear red while blue spots will appear black.  (</w:t>
      </w:r>
      <w:r>
        <w:rPr>
          <w:b/>
        </w:rPr>
        <w:t>2.5marks</w:t>
      </w:r>
      <w:r>
        <w:t>)      (ii) The red tie with blue spots will appear black. (</w:t>
      </w:r>
      <w:r>
        <w:rPr>
          <w:b/>
        </w:rPr>
        <w:t>2.5marks</w:t>
      </w:r>
      <w:r>
        <w:t xml:space="preserve">) </w:t>
      </w:r>
    </w:p>
    <w:p w14:paraId="4A6D87B4" w14:textId="77777777" w:rsidR="00EA4897" w:rsidRDefault="00000000">
      <w:pPr>
        <w:spacing w:after="0" w:line="259" w:lineRule="auto"/>
        <w:ind w:left="34"/>
        <w:jc w:val="center"/>
      </w:pPr>
      <w:r>
        <w:t xml:space="preserve">Section c </w:t>
      </w:r>
      <w:r>
        <w:rPr>
          <w:b/>
        </w:rPr>
        <w:t>(30 marks</w:t>
      </w:r>
      <w:r>
        <w:t xml:space="preserve">) </w:t>
      </w:r>
    </w:p>
    <w:p w14:paraId="66FBE4D2" w14:textId="77777777" w:rsidR="00EA4897" w:rsidRDefault="00000000">
      <w:pPr>
        <w:spacing w:after="192"/>
        <w:ind w:left="10"/>
      </w:pPr>
      <w:r>
        <w:t xml:space="preserve">9.(a)i)Apparent weight – is the weight of the body when immersed either partially or totally in    liquid while real weight is the weight of the body in air   </w:t>
      </w:r>
      <w:r>
        <w:rPr>
          <w:b/>
        </w:rPr>
        <w:t>(2marks</w:t>
      </w:r>
      <w:r>
        <w:t xml:space="preserve">) </w:t>
      </w:r>
    </w:p>
    <w:p w14:paraId="688643B9" w14:textId="77777777" w:rsidR="00EA4897" w:rsidRDefault="00000000">
      <w:pPr>
        <w:spacing w:after="7" w:line="232" w:lineRule="auto"/>
        <w:ind w:left="715" w:right="-10"/>
        <w:jc w:val="both"/>
      </w:pPr>
      <w:r>
        <w:lastRenderedPageBreak/>
        <w:t xml:space="preserve">     ii)Archimedes’ principle state that “When a body is partially or totally immersed in liquid it experiences an upthrust which is equal to the weight of the fluid displaced by a body”    </w:t>
      </w:r>
      <w:r>
        <w:rPr>
          <w:b/>
        </w:rPr>
        <w:t xml:space="preserve">(1mark) </w:t>
      </w:r>
      <w:r>
        <w:t xml:space="preserve">The law of floatation state that “A floating body displaces its own weight in air of which it floats” </w:t>
      </w:r>
    </w:p>
    <w:p w14:paraId="01E0FE95" w14:textId="77777777" w:rsidR="00EA4897" w:rsidRDefault="00000000">
      <w:pPr>
        <w:spacing w:after="0" w:line="259" w:lineRule="auto"/>
        <w:ind w:left="720" w:firstLine="0"/>
      </w:pPr>
      <w:r>
        <w:t xml:space="preserve"> </w:t>
      </w:r>
    </w:p>
    <w:p w14:paraId="2F933C99" w14:textId="77777777" w:rsidR="00EA4897" w:rsidRDefault="00000000">
      <w:pPr>
        <w:ind w:left="715"/>
      </w:pPr>
      <w:r>
        <w:t xml:space="preserve">(b)(i) Data given </w:t>
      </w:r>
    </w:p>
    <w:p w14:paraId="3E888257" w14:textId="77777777" w:rsidR="00EA4897" w:rsidRDefault="00000000">
      <w:pPr>
        <w:ind w:left="1162"/>
      </w:pPr>
      <w:r>
        <w:t xml:space="preserve">Weight in air Wa=4.6N </w:t>
      </w:r>
    </w:p>
    <w:p w14:paraId="15FD1C66" w14:textId="77777777" w:rsidR="00EA4897" w:rsidRDefault="00000000">
      <w:pPr>
        <w:ind w:left="1162"/>
      </w:pPr>
      <w:r>
        <w:t xml:space="preserve">Weight in water Ww=3.1N </w:t>
      </w:r>
    </w:p>
    <w:p w14:paraId="2A3731E6" w14:textId="77777777" w:rsidR="00EA4897" w:rsidRDefault="00000000">
      <w:pPr>
        <w:ind w:left="1162"/>
      </w:pPr>
      <w:r>
        <w:t xml:space="preserve">Weight in liquid WL=2.7N </w:t>
      </w:r>
    </w:p>
    <w:p w14:paraId="22820AEA" w14:textId="77777777" w:rsidR="00EA4897" w:rsidRDefault="00000000">
      <w:pPr>
        <w:ind w:left="715"/>
      </w:pPr>
      <w:r>
        <w:t xml:space="preserve">i)from </w:t>
      </w:r>
    </w:p>
    <w:p w14:paraId="71E97BFC" w14:textId="77777777" w:rsidR="00EA4897" w:rsidRDefault="00000000">
      <w:pPr>
        <w:ind w:left="1018"/>
      </w:pPr>
      <w:r>
        <w:t xml:space="preserve">u=Wa-Ww </w:t>
      </w:r>
    </w:p>
    <w:p w14:paraId="25466F9B" w14:textId="77777777" w:rsidR="00EA4897" w:rsidRDefault="00000000">
      <w:pPr>
        <w:ind w:left="1018"/>
      </w:pPr>
      <w:r>
        <w:t xml:space="preserve">u=4.6N-3.1N=1.5N </w:t>
      </w:r>
    </w:p>
    <w:p w14:paraId="1A3446EE" w14:textId="77777777" w:rsidR="00EA4897" w:rsidRDefault="00000000">
      <w:pPr>
        <w:ind w:left="1018"/>
      </w:pPr>
      <w:r>
        <w:t xml:space="preserve">the  upthrust exerted on the body by the water is 1.5N   </w:t>
      </w:r>
      <w:r>
        <w:rPr>
          <w:b/>
        </w:rPr>
        <w:t xml:space="preserve">(3marks) </w:t>
      </w:r>
    </w:p>
    <w:p w14:paraId="6291E616" w14:textId="77777777" w:rsidR="00EA4897" w:rsidRDefault="00000000">
      <w:pPr>
        <w:ind w:left="715"/>
      </w:pPr>
      <w:r>
        <w:t xml:space="preserve">ii)R.D=upthrust on liquid/upthrust on water </w:t>
      </w:r>
    </w:p>
    <w:p w14:paraId="1234BABA" w14:textId="77777777" w:rsidR="00EA4897" w:rsidRDefault="00000000">
      <w:pPr>
        <w:ind w:left="715"/>
      </w:pPr>
      <w:r>
        <w:t xml:space="preserve">R.D=(Wa-WL)/(WA-Ww) </w:t>
      </w:r>
    </w:p>
    <w:p w14:paraId="0BEC3828" w14:textId="77777777" w:rsidR="00EA4897" w:rsidRDefault="00000000">
      <w:pPr>
        <w:ind w:left="715"/>
      </w:pPr>
      <w:r>
        <w:t xml:space="preserve">R.D=(4.6N-2.7N)/(4.6N-3.1N) </w:t>
      </w:r>
    </w:p>
    <w:p w14:paraId="00330E0F" w14:textId="77777777" w:rsidR="00EA4897" w:rsidRDefault="00000000">
      <w:pPr>
        <w:ind w:left="715"/>
      </w:pPr>
      <w:r>
        <w:t xml:space="preserve">R.D=1.9/1.5=1.27 </w:t>
      </w:r>
    </w:p>
    <w:p w14:paraId="41AEF96A" w14:textId="77777777" w:rsidR="00EA4897" w:rsidRDefault="00000000">
      <w:pPr>
        <w:ind w:left="715"/>
      </w:pPr>
      <w:r>
        <w:t xml:space="preserve">The relative density of the body is 1.27     </w:t>
      </w:r>
      <w:r>
        <w:rPr>
          <w:b/>
        </w:rPr>
        <w:t xml:space="preserve">(3marks) </w:t>
      </w:r>
    </w:p>
    <w:p w14:paraId="70A3388A" w14:textId="77777777" w:rsidR="00EA4897" w:rsidRDefault="00000000">
      <w:pPr>
        <w:spacing w:after="0" w:line="259" w:lineRule="auto"/>
        <w:ind w:left="720" w:firstLine="0"/>
      </w:pPr>
      <w:r>
        <w:t xml:space="preserve"> </w:t>
      </w:r>
    </w:p>
    <w:p w14:paraId="40BCF6FA" w14:textId="77777777" w:rsidR="00EA4897" w:rsidRDefault="00000000">
      <w:pPr>
        <w:ind w:left="715"/>
      </w:pPr>
      <w:r>
        <w:t xml:space="preserve">C) Data given </w:t>
      </w:r>
    </w:p>
    <w:p w14:paraId="2C5B9D94" w14:textId="77777777" w:rsidR="00EA4897" w:rsidRDefault="00000000">
      <w:pPr>
        <w:ind w:left="715"/>
      </w:pPr>
      <w:r>
        <w:t>Maximum density Dmax=1.00g/cm</w:t>
      </w:r>
      <w:r>
        <w:rPr>
          <w:vertAlign w:val="superscript"/>
        </w:rPr>
        <w:t>3</w:t>
      </w:r>
      <w:r>
        <w:t xml:space="preserve"> </w:t>
      </w:r>
    </w:p>
    <w:p w14:paraId="51B8F88D" w14:textId="77777777" w:rsidR="00EA4897" w:rsidRDefault="00000000">
      <w:pPr>
        <w:spacing w:after="34"/>
        <w:ind w:left="715"/>
      </w:pPr>
      <w:r>
        <w:t>Minimum density  Dmin=0.80g/cm</w:t>
      </w:r>
      <w:r>
        <w:rPr>
          <w:sz w:val="14"/>
        </w:rPr>
        <w:t xml:space="preserve">3                                                              </w:t>
      </w:r>
      <w:r>
        <w:rPr>
          <w:b/>
        </w:rPr>
        <w:t xml:space="preserve">(6marks) </w:t>
      </w:r>
    </w:p>
    <w:p w14:paraId="4024257F" w14:textId="77777777" w:rsidR="00EA4897" w:rsidRDefault="00000000">
      <w:pPr>
        <w:ind w:left="715" w:right="4199"/>
      </w:pPr>
      <w:r>
        <w:t>Cross-sectional area of the stem,A=0.5cm</w:t>
      </w:r>
      <w:r>
        <w:rPr>
          <w:vertAlign w:val="superscript"/>
        </w:rPr>
        <w:t>2</w:t>
      </w:r>
      <w:r>
        <w:t xml:space="preserve"> Height of the stem ,h=16cm </w:t>
      </w:r>
    </w:p>
    <w:p w14:paraId="45BF3EAC" w14:textId="77777777" w:rsidR="00EA4897" w:rsidRDefault="00000000">
      <w:pPr>
        <w:ind w:left="715" w:right="4871"/>
      </w:pPr>
      <w:r>
        <w:t xml:space="preserve">Volume of hydrometer (bulb), Vb=? From  </w:t>
      </w:r>
    </w:p>
    <w:p w14:paraId="54D4158A" w14:textId="77777777" w:rsidR="00EA4897" w:rsidRDefault="00000000">
      <w:pPr>
        <w:ind w:left="715"/>
      </w:pPr>
      <w:r>
        <w:t xml:space="preserve">Vb=(Ah×Dmin)/(Dmax -Dmin) </w:t>
      </w:r>
    </w:p>
    <w:p w14:paraId="674B2CCB" w14:textId="77777777" w:rsidR="00EA4897" w:rsidRDefault="00000000">
      <w:pPr>
        <w:ind w:left="715"/>
      </w:pPr>
      <w:r>
        <w:t>Vb=(0.5cm</w:t>
      </w:r>
      <w:r>
        <w:rPr>
          <w:vertAlign w:val="superscript"/>
        </w:rPr>
        <w:t xml:space="preserve">2 </w:t>
      </w:r>
      <w:r>
        <w:t>x 0.80g/cm</w:t>
      </w:r>
      <w:r>
        <w:rPr>
          <w:vertAlign w:val="superscript"/>
        </w:rPr>
        <w:t>3</w:t>
      </w:r>
      <w:r>
        <w:t>)/(1.00g/cm</w:t>
      </w:r>
      <w:r>
        <w:rPr>
          <w:vertAlign w:val="superscript"/>
        </w:rPr>
        <w:t>3</w:t>
      </w:r>
      <w:r>
        <w:t>-0.80g/cm</w:t>
      </w:r>
      <w:r>
        <w:rPr>
          <w:vertAlign w:val="superscript"/>
        </w:rPr>
        <w:t>3</w:t>
      </w:r>
      <w:r>
        <w:t xml:space="preserve">) </w:t>
      </w:r>
    </w:p>
    <w:p w14:paraId="4A024388" w14:textId="77777777" w:rsidR="00EA4897" w:rsidRDefault="00000000">
      <w:pPr>
        <w:spacing w:after="49"/>
        <w:ind w:left="715"/>
      </w:pPr>
      <w:r>
        <w:t>Vb=32cm</w:t>
      </w:r>
      <w:r>
        <w:rPr>
          <w:vertAlign w:val="superscript"/>
        </w:rPr>
        <w:t xml:space="preserve">3 </w:t>
      </w:r>
    </w:p>
    <w:p w14:paraId="53E5A5CD" w14:textId="77777777" w:rsidR="00EA4897" w:rsidRDefault="00000000">
      <w:pPr>
        <w:ind w:left="715"/>
      </w:pPr>
      <w:r>
        <w:t xml:space="preserve">10.(a)i)-it gives wide field of view </w:t>
      </w:r>
    </w:p>
    <w:p w14:paraId="2C168ACE" w14:textId="77777777" w:rsidR="00EA4897" w:rsidRDefault="00000000">
      <w:pPr>
        <w:ind w:left="715" w:right="1484"/>
      </w:pPr>
      <w:r>
        <w:t xml:space="preserve">       -it produces diminished images and erects for all object positions   </w:t>
      </w:r>
      <w:r>
        <w:rPr>
          <w:b/>
        </w:rPr>
        <w:t xml:space="preserve">(2marks) </w:t>
      </w:r>
      <w:r>
        <w:t xml:space="preserve">    ii)-it causes formation of image        -it causes twinkling of stars   </w:t>
      </w:r>
      <w:r>
        <w:rPr>
          <w:b/>
        </w:rPr>
        <w:t>(2marks</w:t>
      </w:r>
      <w:r>
        <w:t xml:space="preserve">) </w:t>
      </w:r>
    </w:p>
    <w:p w14:paraId="77D7D8CC" w14:textId="77777777" w:rsidR="00EA4897" w:rsidRDefault="00000000">
      <w:pPr>
        <w:spacing w:after="0" w:line="259" w:lineRule="auto"/>
        <w:ind w:left="720" w:firstLine="0"/>
      </w:pPr>
      <w:r>
        <w:t xml:space="preserve"> </w:t>
      </w:r>
    </w:p>
    <w:p w14:paraId="2EA513C1" w14:textId="77777777" w:rsidR="00EA4897" w:rsidRDefault="00000000">
      <w:pPr>
        <w:ind w:left="715"/>
      </w:pPr>
      <w:r>
        <w:t xml:space="preserve">(b) Data given  </w:t>
      </w:r>
    </w:p>
    <w:p w14:paraId="0DF3A085" w14:textId="77777777" w:rsidR="00EA4897" w:rsidRDefault="00000000">
      <w:pPr>
        <w:ind w:left="715"/>
      </w:pPr>
      <w:r>
        <w:t>Height of object, H</w:t>
      </w:r>
      <w:r>
        <w:rPr>
          <w:vertAlign w:val="subscript"/>
        </w:rPr>
        <w:t>0</w:t>
      </w:r>
      <w:r>
        <w:t xml:space="preserve">=20cm </w:t>
      </w:r>
    </w:p>
    <w:p w14:paraId="5661B3C8" w14:textId="77777777" w:rsidR="00EA4897" w:rsidRDefault="00000000">
      <w:pPr>
        <w:ind w:left="715" w:right="6070"/>
      </w:pPr>
      <w:r>
        <w:t xml:space="preserve">Object distance , U=40cm Focal length , f=15cm Image distance ,V=? </w:t>
      </w:r>
    </w:p>
    <w:p w14:paraId="7D3AD299" w14:textId="77777777" w:rsidR="00EA4897" w:rsidRDefault="00000000">
      <w:pPr>
        <w:ind w:left="715"/>
      </w:pPr>
      <w:r>
        <w:t xml:space="preserve">Image height ,Hi=? </w:t>
      </w:r>
    </w:p>
    <w:p w14:paraId="54AE3AB5" w14:textId="77777777" w:rsidR="00EA4897" w:rsidRDefault="00000000">
      <w:pPr>
        <w:ind w:left="715"/>
      </w:pPr>
      <w:r>
        <w:t xml:space="preserve">From </w:t>
      </w:r>
    </w:p>
    <w:p w14:paraId="3B0F06CC" w14:textId="77777777" w:rsidR="00EA4897" w:rsidRDefault="00000000">
      <w:pPr>
        <w:ind w:left="715"/>
      </w:pPr>
      <w:r>
        <w:t xml:space="preserve">1/f=1/u+1/v </w:t>
      </w:r>
    </w:p>
    <w:p w14:paraId="4A84A02B" w14:textId="77777777" w:rsidR="00EA4897" w:rsidRDefault="00000000">
      <w:pPr>
        <w:ind w:left="715"/>
      </w:pPr>
      <w:r>
        <w:t xml:space="preserve">1/v=1/u-1/f </w:t>
      </w:r>
    </w:p>
    <w:p w14:paraId="5D016637" w14:textId="77777777" w:rsidR="00EA4897" w:rsidRDefault="00000000">
      <w:pPr>
        <w:ind w:left="715"/>
      </w:pPr>
      <w:r>
        <w:t xml:space="preserve"> 1/v= 1/15-1/40 </w:t>
      </w:r>
    </w:p>
    <w:p w14:paraId="19BB2898" w14:textId="77777777" w:rsidR="00EA4897" w:rsidRDefault="00000000">
      <w:pPr>
        <w:ind w:left="715"/>
      </w:pPr>
      <w:r>
        <w:t xml:space="preserve">1/v=(40-15)/600 </w:t>
      </w:r>
    </w:p>
    <w:p w14:paraId="3C11162D" w14:textId="77777777" w:rsidR="00EA4897" w:rsidRDefault="00000000">
      <w:pPr>
        <w:ind w:left="715"/>
      </w:pPr>
      <w:r>
        <w:t xml:space="preserve">1/v=25/600 ( reciprocate) </w:t>
      </w:r>
    </w:p>
    <w:p w14:paraId="768C96B5" w14:textId="77777777" w:rsidR="00EA4897" w:rsidRDefault="00000000">
      <w:pPr>
        <w:ind w:left="715" w:right="7258"/>
      </w:pPr>
      <w:r>
        <w:t xml:space="preserve"> V=600/25   V=24cm. From </w:t>
      </w:r>
    </w:p>
    <w:p w14:paraId="0A7EA035" w14:textId="77777777" w:rsidR="00EA4897" w:rsidRDefault="00000000">
      <w:pPr>
        <w:ind w:left="715"/>
      </w:pPr>
      <w:r>
        <w:t xml:space="preserve">M=v/u=Hi/Ho </w:t>
      </w:r>
    </w:p>
    <w:p w14:paraId="36D4CDDF" w14:textId="77777777" w:rsidR="00EA4897" w:rsidRDefault="00000000">
      <w:pPr>
        <w:ind w:left="715"/>
      </w:pPr>
      <w:r>
        <w:t xml:space="preserve">24.0cm/40cm=Hi/20cm </w:t>
      </w:r>
    </w:p>
    <w:p w14:paraId="1CEABBD5" w14:textId="77777777" w:rsidR="00EA4897" w:rsidRDefault="00000000">
      <w:pPr>
        <w:ind w:left="715"/>
      </w:pPr>
      <w:r>
        <w:t xml:space="preserve"> Cross multiplication  </w:t>
      </w:r>
    </w:p>
    <w:p w14:paraId="7434895B" w14:textId="77777777" w:rsidR="00EA4897" w:rsidRDefault="00000000">
      <w:pPr>
        <w:ind w:left="715"/>
      </w:pPr>
      <w:r>
        <w:lastRenderedPageBreak/>
        <w:t xml:space="preserve">Hi=(20cmx24.0cm)/40cm </w:t>
      </w:r>
    </w:p>
    <w:p w14:paraId="1E8663FE" w14:textId="77777777" w:rsidR="00EA4897" w:rsidRDefault="00000000">
      <w:pPr>
        <w:ind w:left="715"/>
      </w:pPr>
      <w:r>
        <w:t xml:space="preserve">Hi=12cm </w:t>
      </w:r>
    </w:p>
    <w:p w14:paraId="24B6CB89" w14:textId="77777777" w:rsidR="00EA4897" w:rsidRDefault="00000000">
      <w:pPr>
        <w:ind w:left="715"/>
      </w:pPr>
      <w:r>
        <w:t xml:space="preserve">The image formed is 24cm from the concave mirror and 12cm high. The image is real, inverted, and diminished   </w:t>
      </w:r>
      <w:r>
        <w:rPr>
          <w:b/>
        </w:rPr>
        <w:t>(4marks)</w:t>
      </w:r>
      <w:r>
        <w:t xml:space="preserve"> </w:t>
      </w:r>
    </w:p>
    <w:p w14:paraId="13AB0C75" w14:textId="77777777" w:rsidR="00EA4897" w:rsidRDefault="00000000">
      <w:pPr>
        <w:spacing w:after="0" w:line="259" w:lineRule="auto"/>
        <w:ind w:left="720" w:firstLine="0"/>
      </w:pPr>
      <w:r>
        <w:t xml:space="preserve"> </w:t>
      </w:r>
    </w:p>
    <w:p w14:paraId="24099522" w14:textId="77777777" w:rsidR="00EA4897" w:rsidRDefault="00000000">
      <w:pPr>
        <w:ind w:left="715"/>
      </w:pPr>
      <w:r>
        <w:t xml:space="preserve">(c) 1-red </w:t>
      </w:r>
    </w:p>
    <w:p w14:paraId="1EAB0EC6" w14:textId="77777777" w:rsidR="00EA4897" w:rsidRDefault="00000000">
      <w:pPr>
        <w:ind w:left="715"/>
      </w:pPr>
      <w:r>
        <w:t xml:space="preserve">      2-orange </w:t>
      </w:r>
    </w:p>
    <w:p w14:paraId="2362781B" w14:textId="77777777" w:rsidR="00EA4897" w:rsidRDefault="00000000">
      <w:pPr>
        <w:ind w:left="715"/>
      </w:pPr>
      <w:r>
        <w:t xml:space="preserve">     3-yellow </w:t>
      </w:r>
    </w:p>
    <w:p w14:paraId="13A663CD" w14:textId="77777777" w:rsidR="00EA4897" w:rsidRDefault="00000000">
      <w:pPr>
        <w:ind w:left="715"/>
      </w:pPr>
      <w:r>
        <w:t xml:space="preserve">     4-green </w:t>
      </w:r>
    </w:p>
    <w:p w14:paraId="714F6797" w14:textId="77777777" w:rsidR="00EA4897" w:rsidRDefault="00000000">
      <w:pPr>
        <w:ind w:left="715"/>
      </w:pPr>
      <w:r>
        <w:t xml:space="preserve">     5-blue </w:t>
      </w:r>
    </w:p>
    <w:p w14:paraId="0E460DEF" w14:textId="77777777" w:rsidR="00EA4897" w:rsidRDefault="00000000">
      <w:pPr>
        <w:pStyle w:val="Heading1"/>
        <w:ind w:left="715"/>
      </w:pPr>
      <w:r>
        <w:rPr>
          <w:b w:val="0"/>
        </w:rPr>
        <w:t xml:space="preserve">      6-</w:t>
      </w:r>
      <w:r>
        <w:t>indigo                                       (7marks</w:t>
      </w:r>
      <w:r>
        <w:rPr>
          <w:b w:val="0"/>
        </w:rPr>
        <w:t xml:space="preserve">) </w:t>
      </w:r>
    </w:p>
    <w:p w14:paraId="309149E4" w14:textId="77777777" w:rsidR="00EA4897" w:rsidRDefault="00000000">
      <w:pPr>
        <w:spacing w:after="147"/>
        <w:ind w:left="715"/>
      </w:pPr>
      <w:r>
        <w:t xml:space="preserve">      7.violet </w:t>
      </w:r>
    </w:p>
    <w:p w14:paraId="50CC6EEB" w14:textId="77777777" w:rsidR="00EA4897" w:rsidRDefault="00000000">
      <w:pPr>
        <w:spacing w:after="150"/>
        <w:ind w:left="10"/>
      </w:pPr>
      <w:r>
        <w:t>11.  (a)  During the hot day the electrical cables appeared loose due to expansion as a result of increase in temperature but during cold day electrical appeared tight due to contraction as the result of decrease in temperature     (</w:t>
      </w:r>
      <w:r>
        <w:rPr>
          <w:b/>
        </w:rPr>
        <w:t>6marks)</w:t>
      </w:r>
      <w:r>
        <w:t xml:space="preserve"> </w:t>
      </w:r>
    </w:p>
    <w:p w14:paraId="4DC804F6" w14:textId="77777777" w:rsidR="00EA4897" w:rsidRDefault="00000000">
      <w:pPr>
        <w:ind w:left="715"/>
      </w:pPr>
      <w:r>
        <w:t xml:space="preserve">(b)i)its advisable to connect bulbs in parallel during installation so when the bulb blows out or </w:t>
      </w:r>
    </w:p>
    <w:p w14:paraId="0D73382C" w14:textId="77777777" w:rsidR="00EA4897" w:rsidRDefault="00000000">
      <w:pPr>
        <w:ind w:left="715"/>
      </w:pPr>
      <w:r>
        <w:t xml:space="preserve">disconnected the other bulbs will keep wincing                                                                                          </w:t>
      </w:r>
    </w:p>
    <w:p w14:paraId="183EAB8E" w14:textId="77777777" w:rsidR="00EA4897" w:rsidRDefault="00000000">
      <w:pPr>
        <w:ind w:left="715"/>
      </w:pPr>
      <w:r>
        <w:t xml:space="preserve">ii)it is advisable to connect bulbs in parallel so that all bulbs it provides the same amount of potential difference which gives sufficient light as result of low total resistance     </w:t>
      </w:r>
      <w:r>
        <w:rPr>
          <w:b/>
        </w:rPr>
        <w:t>(6marks</w:t>
      </w:r>
      <w:r>
        <w:t xml:space="preserve">) </w:t>
      </w:r>
    </w:p>
    <w:p w14:paraId="37482993" w14:textId="77777777" w:rsidR="00EA4897" w:rsidRDefault="00000000">
      <w:pPr>
        <w:spacing w:after="0" w:line="259" w:lineRule="auto"/>
        <w:ind w:left="720" w:firstLine="0"/>
      </w:pPr>
      <w:r>
        <w:t xml:space="preserve"> </w:t>
      </w:r>
    </w:p>
    <w:p w14:paraId="666FAEB6" w14:textId="77777777" w:rsidR="00EA4897" w:rsidRDefault="00000000">
      <w:pPr>
        <w:ind w:left="715"/>
      </w:pPr>
      <w:r>
        <w:t xml:space="preserve">( c) When metal is heated its molecules gains kinetic energy and vibrate more vigorously.As the vibration becomes larger due to increased temperature the molecules are pushed further apart and metal slightly expands in all directions.  </w:t>
      </w:r>
      <w:r>
        <w:rPr>
          <w:b/>
        </w:rPr>
        <w:t>(3marks)</w:t>
      </w:r>
      <w:r>
        <w:t xml:space="preserve"> </w:t>
      </w:r>
    </w:p>
    <w:p w14:paraId="658E72CD" w14:textId="77777777" w:rsidR="00EA4897" w:rsidRDefault="00000000">
      <w:pPr>
        <w:spacing w:after="0" w:line="259" w:lineRule="auto"/>
        <w:ind w:left="720" w:firstLine="0"/>
      </w:pPr>
      <w:r>
        <w:rPr>
          <w:b/>
        </w:rPr>
        <w:t xml:space="preserve"> </w:t>
      </w:r>
    </w:p>
    <w:sectPr w:rsidR="00EA4897">
      <w:footerReference w:type="even" r:id="rId8"/>
      <w:footerReference w:type="default" r:id="rId9"/>
      <w:footerReference w:type="first" r:id="rId10"/>
      <w:pgSz w:w="12240" w:h="15840"/>
      <w:pgMar w:top="1440" w:right="1463" w:bottom="988"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63DA" w14:textId="77777777" w:rsidR="000E2D72" w:rsidRDefault="000E2D72">
      <w:pPr>
        <w:spacing w:after="0" w:line="240" w:lineRule="auto"/>
      </w:pPr>
      <w:r>
        <w:separator/>
      </w:r>
    </w:p>
  </w:endnote>
  <w:endnote w:type="continuationSeparator" w:id="0">
    <w:p w14:paraId="06BF2884" w14:textId="77777777" w:rsidR="000E2D72" w:rsidRDefault="000E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EB68" w14:textId="77777777" w:rsidR="00EA4897" w:rsidRDefault="00000000">
    <w:pPr>
      <w:spacing w:after="0" w:line="259" w:lineRule="auto"/>
      <w:ind w:left="24" w:firstLine="0"/>
      <w:jc w:val="center"/>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2</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1B20CB67" w14:textId="77777777" w:rsidR="00EA4897"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616B" w14:textId="77777777" w:rsidR="00EA4897" w:rsidRDefault="00000000">
    <w:pPr>
      <w:spacing w:after="0" w:line="259" w:lineRule="auto"/>
      <w:ind w:left="24" w:firstLine="0"/>
      <w:jc w:val="center"/>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2</w:t>
    </w:r>
    <w:r>
      <w:rPr>
        <w:rFonts w:ascii="Calibri" w:eastAsia="Calibri" w:hAnsi="Calibri" w:cs="Calibri"/>
        <w:b/>
      </w:rPr>
      <w:fldChar w:fldCharType="end"/>
    </w:r>
    <w:r>
      <w:rPr>
        <w:rFonts w:ascii="Calibri" w:eastAsia="Calibri" w:hAnsi="Calibri" w:cs="Calibri"/>
      </w:rPr>
      <w:t xml:space="preserve"> of </w:t>
    </w:r>
    <w:fldSimple w:instr=" NUMPAGES   \* MERGEFORMAT ">
      <w:r>
        <w:rPr>
          <w:rFonts w:ascii="Calibri" w:eastAsia="Calibri" w:hAnsi="Calibri" w:cs="Calibri"/>
          <w:b/>
        </w:rPr>
        <w:t>5</w:t>
      </w:r>
    </w:fldSimple>
    <w:r>
      <w:rPr>
        <w:rFonts w:ascii="Calibri" w:eastAsia="Calibri" w:hAnsi="Calibri" w:cs="Calibri"/>
      </w:rPr>
      <w:t xml:space="preserve"> </w:t>
    </w:r>
  </w:p>
  <w:p w14:paraId="327903FD" w14:textId="77777777" w:rsidR="00EA4897"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C53A" w14:textId="77777777" w:rsidR="00EA4897" w:rsidRDefault="00000000">
    <w:pPr>
      <w:spacing w:after="0" w:line="259" w:lineRule="auto"/>
      <w:ind w:left="24" w:firstLine="0"/>
      <w:jc w:val="center"/>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fldSimple w:instr=" NUMPAGES   \* MERGEFORMAT ">
      <w:r>
        <w:rPr>
          <w:rFonts w:ascii="Calibri" w:eastAsia="Calibri" w:hAnsi="Calibri" w:cs="Calibri"/>
          <w:b/>
        </w:rPr>
        <w:t>5</w:t>
      </w:r>
    </w:fldSimple>
    <w:r>
      <w:rPr>
        <w:rFonts w:ascii="Calibri" w:eastAsia="Calibri" w:hAnsi="Calibri" w:cs="Calibri"/>
      </w:rPr>
      <w:t xml:space="preserve"> </w:t>
    </w:r>
  </w:p>
  <w:p w14:paraId="5A071F21" w14:textId="77777777" w:rsidR="00EA4897"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E9BB" w14:textId="77777777" w:rsidR="000E2D72" w:rsidRDefault="000E2D72">
      <w:pPr>
        <w:spacing w:after="0" w:line="240" w:lineRule="auto"/>
      </w:pPr>
      <w:r>
        <w:separator/>
      </w:r>
    </w:p>
  </w:footnote>
  <w:footnote w:type="continuationSeparator" w:id="0">
    <w:p w14:paraId="289A1B90" w14:textId="77777777" w:rsidR="000E2D72" w:rsidRDefault="000E2D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97"/>
    <w:rsid w:val="000E2D72"/>
    <w:rsid w:val="00242D22"/>
    <w:rsid w:val="003103E6"/>
    <w:rsid w:val="00EA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03C9"/>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3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 w:line="248" w:lineRule="auto"/>
      <w:ind w:left="34"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2025-08-15T16:01:00Z</dcterms:created>
  <dcterms:modified xsi:type="dcterms:W3CDTF">2025-08-15T16:01:00Z</dcterms:modified>
</cp:coreProperties>
</file>