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5438" w:rsidRDefault="00EE5FE3" w:rsidP="00BA543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                      </w:t>
      </w:r>
      <w:r w:rsidR="00BA5438">
        <w:rPr>
          <w:rFonts w:ascii="Times New Roman" w:hAnsi="Times New Roman" w:cs="Times New Roman"/>
          <w:b/>
          <w:u w:val="single"/>
        </w:rPr>
        <w:t>THE UNITED REPULIC OF TANZANIA</w:t>
      </w:r>
    </w:p>
    <w:p w:rsidR="00BA5438" w:rsidRDefault="00BA5438" w:rsidP="00BA543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BA5438" w:rsidRDefault="00BA5438" w:rsidP="00BA543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BA5438" w:rsidRDefault="00BA5438" w:rsidP="00BA543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BA5438" w:rsidRDefault="00761AA0" w:rsidP="00BA543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GEOGRAPHY </w:t>
      </w:r>
      <w:r w:rsidR="00BA5438">
        <w:rPr>
          <w:rFonts w:ascii="Times New Roman" w:hAnsi="Times New Roman" w:cs="Times New Roman"/>
          <w:b/>
          <w:u w:val="single"/>
        </w:rPr>
        <w:t xml:space="preserve">FORM </w:t>
      </w:r>
      <w:r w:rsidR="00960236">
        <w:rPr>
          <w:rFonts w:ascii="Times New Roman" w:hAnsi="Times New Roman" w:cs="Times New Roman"/>
          <w:b/>
          <w:u w:val="single"/>
        </w:rPr>
        <w:t>THREE</w:t>
      </w:r>
      <w:r w:rsidR="005C12CC">
        <w:rPr>
          <w:rFonts w:ascii="Times New Roman" w:hAnsi="Times New Roman" w:cs="Times New Roman"/>
          <w:b/>
          <w:u w:val="single"/>
        </w:rPr>
        <w:t xml:space="preserve"> </w:t>
      </w:r>
      <w:r w:rsidR="009C7D89">
        <w:rPr>
          <w:rFonts w:ascii="Times New Roman" w:hAnsi="Times New Roman" w:cs="Times New Roman"/>
          <w:b/>
          <w:u w:val="single"/>
        </w:rPr>
        <w:t xml:space="preserve"> TIME</w:t>
      </w:r>
      <w:r w:rsidR="00BA5438">
        <w:rPr>
          <w:rFonts w:ascii="Times New Roman" w:hAnsi="Times New Roman" w:cs="Times New Roman"/>
          <w:b/>
          <w:u w:val="single"/>
        </w:rPr>
        <w:t>: 2:30HRS</w:t>
      </w:r>
    </w:p>
    <w:p w:rsidR="00BA5438" w:rsidRDefault="00BA5438" w:rsidP="00BA543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BA5438" w:rsidRPr="00BA5438" w:rsidRDefault="00BA5438" w:rsidP="00BA54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A5438">
        <w:rPr>
          <w:rFonts w:ascii="Times New Roman" w:hAnsi="Times New Roman" w:cs="Times New Roman"/>
        </w:rPr>
        <w:t>Answer all questions in section A,B,C and only two from section D</w:t>
      </w:r>
    </w:p>
    <w:p w:rsidR="00BA5438" w:rsidRDefault="00BA5438" w:rsidP="00BA54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item (I – V) choose the correct answer from among the given alternative and write its letter besides the item number booklet provided.</w:t>
      </w:r>
    </w:p>
    <w:p w:rsidR="00BA5438" w:rsidRDefault="00BA5438" w:rsidP="00BA54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climate characterized by heavy rainfall, way pressure and small annual range of temperature is known as</w:t>
      </w:r>
    </w:p>
    <w:p w:rsidR="00BA5438" w:rsidRDefault="00BA5438" w:rsidP="00BA54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Tundra</w:t>
      </w:r>
    </w:p>
    <w:p w:rsidR="00BA5438" w:rsidRDefault="00BA5438" w:rsidP="00BA54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Tropical</w:t>
      </w:r>
    </w:p>
    <w:p w:rsidR="00BA5438" w:rsidRDefault="00527C54" w:rsidP="00BA54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Equatorial</w:t>
      </w:r>
    </w:p>
    <w:p w:rsidR="00BA5438" w:rsidRDefault="00BA5438" w:rsidP="00BA54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Hot deserts</w:t>
      </w:r>
    </w:p>
    <w:p w:rsidR="00BA5438" w:rsidRDefault="00A91402" w:rsidP="00BA54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Mediter</w:t>
      </w:r>
      <w:r w:rsidR="00BA5438">
        <w:rPr>
          <w:rFonts w:ascii="Times New Roman" w:hAnsi="Times New Roman" w:cs="Times New Roman"/>
        </w:rPr>
        <w:t>anean</w:t>
      </w:r>
    </w:p>
    <w:p w:rsidR="00BA5438" w:rsidRDefault="00BA5438" w:rsidP="00BA54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time approximate difference in </w:t>
      </w:r>
      <w:r w:rsidR="009C7D89">
        <w:rPr>
          <w:rFonts w:ascii="Times New Roman" w:hAnsi="Times New Roman" w:cs="Times New Roman"/>
        </w:rPr>
        <w:t>meridian</w:t>
      </w:r>
      <w:r>
        <w:rPr>
          <w:rFonts w:ascii="Times New Roman" w:hAnsi="Times New Roman" w:cs="Times New Roman"/>
        </w:rPr>
        <w:t xml:space="preserve"> time between Mwanza (33</w:t>
      </w:r>
      <w:r>
        <w:rPr>
          <w:rFonts w:ascii="Albertus Medium" w:hAnsi="Albertus Medium" w:cs="Times New Roman"/>
        </w:rPr>
        <w:t>˚</w:t>
      </w:r>
      <w:r>
        <w:rPr>
          <w:rFonts w:ascii="Times New Roman" w:hAnsi="Times New Roman" w:cs="Times New Roman"/>
        </w:rPr>
        <w:t>E) and Colombo(80</w:t>
      </w:r>
      <w:r>
        <w:rPr>
          <w:rFonts w:ascii="Albertus Medium" w:hAnsi="Albertus Medium" w:cs="Times New Roman"/>
        </w:rPr>
        <w:t>˚</w:t>
      </w:r>
      <w:r>
        <w:rPr>
          <w:rFonts w:ascii="Times New Roman" w:hAnsi="Times New Roman" w:cs="Times New Roman"/>
        </w:rPr>
        <w:t>E)</w:t>
      </w:r>
    </w:p>
    <w:p w:rsidR="00054A2D" w:rsidRDefault="00054A2D" w:rsidP="00054A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2holurs</w:t>
      </w:r>
    </w:p>
    <w:p w:rsidR="00054A2D" w:rsidRDefault="00054A2D" w:rsidP="00054A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4hours</w:t>
      </w:r>
    </w:p>
    <w:p w:rsidR="00054A2D" w:rsidRDefault="00054A2D" w:rsidP="00054A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Albertus Medium" w:hAnsi="Albertus Medium" w:cs="Times New Roman"/>
        </w:rPr>
        <w:t>½</w:t>
      </w:r>
      <w:r>
        <w:rPr>
          <w:rFonts w:ascii="Times New Roman" w:hAnsi="Times New Roman" w:cs="Times New Roman"/>
        </w:rPr>
        <w:t>hours</w:t>
      </w:r>
    </w:p>
    <w:p w:rsidR="00054A2D" w:rsidRDefault="00054A2D" w:rsidP="00054A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3hours</w:t>
      </w:r>
    </w:p>
    <w:p w:rsidR="00054A2D" w:rsidRDefault="00054A2D" w:rsidP="00054A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 of that above</w:t>
      </w:r>
    </w:p>
    <w:p w:rsidR="00054A2D" w:rsidRDefault="00054A2D" w:rsidP="00054A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bodies that revolve around the sun are kept in …………….by the force of gravity.</w:t>
      </w:r>
    </w:p>
    <w:p w:rsidR="00054A2D" w:rsidRDefault="00054A2D" w:rsidP="00054A2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Axis</w:t>
      </w:r>
    </w:p>
    <w:p w:rsidR="00054A2D" w:rsidRDefault="00054A2D" w:rsidP="00054A2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Roads</w:t>
      </w:r>
    </w:p>
    <w:p w:rsidR="00054A2D" w:rsidRDefault="00054A2D" w:rsidP="00054A2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Ecliptically orbit</w:t>
      </w:r>
    </w:p>
    <w:p w:rsidR="00054A2D" w:rsidRDefault="00054A2D" w:rsidP="00054A2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Ecliptically gravity </w:t>
      </w:r>
    </w:p>
    <w:p w:rsidR="00054A2D" w:rsidRDefault="00054A2D" w:rsidP="00054A2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Equinox</w:t>
      </w:r>
    </w:p>
    <w:p w:rsidR="00054A2D" w:rsidRDefault="008F2DDE" w:rsidP="00054A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 vapor is turned into water droplets in the process known as</w:t>
      </w:r>
    </w:p>
    <w:p w:rsidR="008F2DDE" w:rsidRDefault="008F2DDE" w:rsidP="008F2D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Condensation</w:t>
      </w:r>
    </w:p>
    <w:p w:rsidR="008F2DDE" w:rsidRDefault="008F2DDE" w:rsidP="008F2D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Evaporation</w:t>
      </w:r>
    </w:p>
    <w:p w:rsidR="008F2DDE" w:rsidRDefault="008F2DDE" w:rsidP="008F2D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Saturation</w:t>
      </w:r>
    </w:p>
    <w:p w:rsidR="008F2DDE" w:rsidRDefault="008F2DDE" w:rsidP="008F2D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Transpiration</w:t>
      </w:r>
    </w:p>
    <w:p w:rsidR="008F2DDE" w:rsidRDefault="008F2DDE" w:rsidP="008F2D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Convection</w:t>
      </w:r>
    </w:p>
    <w:p w:rsidR="008F2DDE" w:rsidRDefault="008F2DDE" w:rsidP="008F2D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 scale 1:50,000 to 1:125,000 represents</w:t>
      </w:r>
    </w:p>
    <w:p w:rsidR="008F2DDE" w:rsidRDefault="008F2DDE" w:rsidP="008F2DD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Medium scales maps</w:t>
      </w:r>
    </w:p>
    <w:p w:rsidR="008F2DDE" w:rsidRDefault="008F2DDE" w:rsidP="008F2DD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Small scale maps</w:t>
      </w:r>
    </w:p>
    <w:p w:rsidR="008F2DDE" w:rsidRDefault="008F2DDE" w:rsidP="008F2DD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</w:t>
      </w:r>
      <w:r w:rsidR="0016310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large scale maps</w:t>
      </w:r>
    </w:p>
    <w:p w:rsidR="008F2DDE" w:rsidRDefault="008F2DDE" w:rsidP="008F2DD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</w:t>
      </w:r>
      <w:r w:rsidR="00D74F6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small scale maps</w:t>
      </w:r>
    </w:p>
    <w:p w:rsidR="008F2DDE" w:rsidRDefault="008F2DDE" w:rsidP="008F2DD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Large scale map</w:t>
      </w:r>
    </w:p>
    <w:p w:rsidR="008F2DDE" w:rsidRDefault="008F2DDE" w:rsidP="008F2DDE">
      <w:pPr>
        <w:pStyle w:val="ListParagraph"/>
        <w:ind w:left="2160"/>
        <w:rPr>
          <w:rFonts w:ascii="Times New Roman" w:hAnsi="Times New Roman" w:cs="Times New Roman"/>
        </w:rPr>
      </w:pPr>
    </w:p>
    <w:p w:rsidR="008F2DDE" w:rsidRDefault="008F2DDE" w:rsidP="008F2D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Match the item of list A with the responses in List B by writing the letter of the correct responses besides the item number in answer.</w:t>
      </w:r>
    </w:p>
    <w:tbl>
      <w:tblPr>
        <w:tblStyle w:val="TableGrid"/>
        <w:tblW w:w="0" w:type="auto"/>
        <w:tblInd w:w="1080" w:type="dxa"/>
        <w:tblLook w:val="04A0"/>
      </w:tblPr>
      <w:tblGrid>
        <w:gridCol w:w="738"/>
        <w:gridCol w:w="3330"/>
        <w:gridCol w:w="540"/>
        <w:gridCol w:w="3888"/>
      </w:tblGrid>
      <w:tr w:rsidR="008F2DDE" w:rsidTr="008F2DDE">
        <w:tc>
          <w:tcPr>
            <w:tcW w:w="738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540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88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8F2DDE" w:rsidTr="008F2DDE">
        <w:tc>
          <w:tcPr>
            <w:tcW w:w="738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330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ability to see two given points</w:t>
            </w:r>
          </w:p>
        </w:tc>
        <w:tc>
          <w:tcPr>
            <w:tcW w:w="540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888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Winds</w:t>
            </w:r>
          </w:p>
        </w:tc>
      </w:tr>
      <w:tr w:rsidR="008F2DDE" w:rsidTr="008F2DDE">
        <w:tc>
          <w:tcPr>
            <w:tcW w:w="738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330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Dormant volcano</w:t>
            </w:r>
          </w:p>
        </w:tc>
        <w:tc>
          <w:tcPr>
            <w:tcW w:w="540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888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Continental shelf</w:t>
            </w:r>
          </w:p>
        </w:tc>
      </w:tr>
      <w:tr w:rsidR="008F2DDE" w:rsidTr="008F2DDE">
        <w:tc>
          <w:tcPr>
            <w:tcW w:w="738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330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a study of geology</w:t>
            </w:r>
          </w:p>
        </w:tc>
        <w:tc>
          <w:tcPr>
            <w:tcW w:w="540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888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Indivisibility</w:t>
            </w:r>
          </w:p>
        </w:tc>
      </w:tr>
      <w:tr w:rsidR="008F2DDE" w:rsidTr="008F2DDE">
        <w:tc>
          <w:tcPr>
            <w:tcW w:w="738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330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long and narrow or through on the ocean floor </w:t>
            </w:r>
          </w:p>
        </w:tc>
        <w:tc>
          <w:tcPr>
            <w:tcW w:w="540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888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Climatology</w:t>
            </w:r>
          </w:p>
        </w:tc>
      </w:tr>
      <w:tr w:rsidR="008F2DDE" w:rsidTr="008F2DDE">
        <w:tc>
          <w:tcPr>
            <w:tcW w:w="738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330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Air moving from high pressure belt  to low pressure belt</w:t>
            </w:r>
          </w:p>
        </w:tc>
        <w:tc>
          <w:tcPr>
            <w:tcW w:w="540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888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Meru mountain</w:t>
            </w:r>
          </w:p>
        </w:tc>
      </w:tr>
      <w:tr w:rsidR="008F2DDE" w:rsidTr="008F2DDE">
        <w:tc>
          <w:tcPr>
            <w:tcW w:w="738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888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Oldonyo lengai mountain</w:t>
            </w:r>
          </w:p>
        </w:tc>
      </w:tr>
      <w:tr w:rsidR="008F2DDE" w:rsidTr="009C7A61">
        <w:trPr>
          <w:trHeight w:val="210"/>
        </w:trPr>
        <w:tc>
          <w:tcPr>
            <w:tcW w:w="738" w:type="dxa"/>
            <w:tcBorders>
              <w:bottom w:val="single" w:sz="4" w:space="0" w:color="auto"/>
            </w:tcBorders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Air</w:t>
            </w:r>
          </w:p>
        </w:tc>
      </w:tr>
      <w:tr w:rsidR="009C7A61" w:rsidTr="009C7A61">
        <w:trPr>
          <w:trHeight w:val="225"/>
        </w:trPr>
        <w:tc>
          <w:tcPr>
            <w:tcW w:w="738" w:type="dxa"/>
            <w:tcBorders>
              <w:top w:val="single" w:sz="4" w:space="0" w:color="auto"/>
            </w:tcBorders>
          </w:tcPr>
          <w:p w:rsidR="009C7A61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  <w:tcBorders>
              <w:top w:val="single" w:sz="4" w:space="0" w:color="auto"/>
            </w:tcBorders>
          </w:tcPr>
          <w:p w:rsidR="009C7A61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9C7A61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888" w:type="dxa"/>
            <w:tcBorders>
              <w:top w:val="single" w:sz="4" w:space="0" w:color="auto"/>
            </w:tcBorders>
          </w:tcPr>
          <w:p w:rsidR="009C7A61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Trenches</w:t>
            </w:r>
          </w:p>
        </w:tc>
      </w:tr>
    </w:tbl>
    <w:p w:rsidR="008F2DDE" w:rsidRDefault="008F2DDE" w:rsidP="008F2DDE">
      <w:pPr>
        <w:pStyle w:val="ListParagraph"/>
        <w:ind w:left="1080"/>
        <w:rPr>
          <w:rFonts w:ascii="Times New Roman" w:hAnsi="Times New Roman" w:cs="Times New Roman"/>
        </w:rPr>
      </w:pPr>
    </w:p>
    <w:p w:rsidR="008F2DDE" w:rsidRDefault="00FB69FF" w:rsidP="009C7A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C7A61">
        <w:rPr>
          <w:rFonts w:ascii="Times New Roman" w:hAnsi="Times New Roman" w:cs="Times New Roman"/>
        </w:rPr>
        <w:t>What is the meaning of survey to a geographer?</w:t>
      </w:r>
    </w:p>
    <w:p w:rsidR="009C7A61" w:rsidRDefault="00FB69FF" w:rsidP="009C7A6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9C7A61">
        <w:rPr>
          <w:rFonts w:ascii="Times New Roman" w:hAnsi="Times New Roman" w:cs="Times New Roman"/>
        </w:rPr>
        <w:t>Mention the equipments used when conduction chain survey</w:t>
      </w:r>
    </w:p>
    <w:p w:rsidR="009C7A61" w:rsidRDefault="00FB69FF" w:rsidP="009C7A6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9C7A61">
        <w:rPr>
          <w:rFonts w:ascii="Times New Roman" w:hAnsi="Times New Roman" w:cs="Times New Roman"/>
        </w:rPr>
        <w:t>Explain four (4) significance of chain survey</w:t>
      </w:r>
    </w:p>
    <w:p w:rsidR="009C7A61" w:rsidRDefault="009C7A61" w:rsidP="009C7A6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9C7A61" w:rsidRDefault="009C7A61" w:rsidP="009C7A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Application of statistics </w:t>
      </w:r>
    </w:p>
    <w:p w:rsidR="009C7A61" w:rsidRDefault="009C7A61" w:rsidP="009C7A6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Carefully study </w:t>
      </w:r>
      <w:r w:rsidR="00C97EE6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data given on the table below and then answer the question that follows</w:t>
      </w:r>
    </w:p>
    <w:tbl>
      <w:tblPr>
        <w:tblStyle w:val="TableGrid"/>
        <w:tblW w:w="0" w:type="auto"/>
        <w:tblInd w:w="1080" w:type="dxa"/>
        <w:tblLook w:val="04A0"/>
      </w:tblPr>
      <w:tblGrid>
        <w:gridCol w:w="4200"/>
        <w:gridCol w:w="4296"/>
      </w:tblGrid>
      <w:tr w:rsidR="009C7A61" w:rsidTr="009C7A61"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 (F)</w:t>
            </w:r>
          </w:p>
        </w:tc>
      </w:tr>
      <w:tr w:rsidR="009C7A61" w:rsidTr="009C7A61"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– 4</w:t>
            </w:r>
          </w:p>
        </w:tc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9C7A61" w:rsidTr="009C7A61"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5 -9</w:t>
            </w:r>
          </w:p>
        </w:tc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9C7A61" w:rsidTr="009C7A61"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– 14</w:t>
            </w:r>
          </w:p>
        </w:tc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C7A61" w:rsidTr="009C7A61"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15 -19</w:t>
            </w:r>
          </w:p>
        </w:tc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9C7A61" w:rsidTr="009C7A61"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20 -24</w:t>
            </w:r>
          </w:p>
        </w:tc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9C7A61" w:rsidTr="009C7A61"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– 29</w:t>
            </w:r>
          </w:p>
        </w:tc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C7A61" w:rsidTr="009C7A61"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30 -34</w:t>
            </w:r>
          </w:p>
        </w:tc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</w:tbl>
    <w:p w:rsidR="009C7A61" w:rsidRDefault="00F24A90" w:rsidP="009C7A6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B962FB">
        <w:rPr>
          <w:rFonts w:ascii="Times New Roman" w:hAnsi="Times New Roman" w:cs="Times New Roman"/>
        </w:rPr>
        <w:t>Find the:</w:t>
      </w:r>
    </w:p>
    <w:p w:rsidR="00B962FB" w:rsidRDefault="00B962FB" w:rsidP="00B962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Modal</w:t>
      </w:r>
      <w:r w:rsidR="00934EF4">
        <w:rPr>
          <w:rFonts w:ascii="Times New Roman" w:hAnsi="Times New Roman" w:cs="Times New Roman"/>
        </w:rPr>
        <w:t xml:space="preserve"> class</w:t>
      </w:r>
    </w:p>
    <w:p w:rsidR="00B962FB" w:rsidRDefault="00B962FB" w:rsidP="00B962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Median</w:t>
      </w:r>
    </w:p>
    <w:p w:rsidR="00B962FB" w:rsidRDefault="00B962FB" w:rsidP="00B962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</w:t>
      </w:r>
    </w:p>
    <w:p w:rsidR="00B962FB" w:rsidRDefault="00F24A90" w:rsidP="00B962FB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="00B962FB">
        <w:rPr>
          <w:rFonts w:ascii="Times New Roman" w:hAnsi="Times New Roman" w:cs="Times New Roman"/>
        </w:rPr>
        <w:t xml:space="preserve">Outline </w:t>
      </w:r>
      <w:r w:rsidR="00FC0CD9">
        <w:rPr>
          <w:rFonts w:ascii="Times New Roman" w:hAnsi="Times New Roman" w:cs="Times New Roman"/>
        </w:rPr>
        <w:t>three (</w:t>
      </w:r>
      <w:r w:rsidR="00B962FB">
        <w:rPr>
          <w:rFonts w:ascii="Times New Roman" w:hAnsi="Times New Roman" w:cs="Times New Roman"/>
        </w:rPr>
        <w:t xml:space="preserve">3) importance of </w:t>
      </w:r>
      <w:r w:rsidR="00FC0CD9">
        <w:rPr>
          <w:rFonts w:ascii="Times New Roman" w:hAnsi="Times New Roman" w:cs="Times New Roman"/>
        </w:rPr>
        <w:t xml:space="preserve">stucling </w:t>
      </w:r>
      <w:r w:rsidR="00B962FB">
        <w:rPr>
          <w:rFonts w:ascii="Times New Roman" w:hAnsi="Times New Roman" w:cs="Times New Roman"/>
        </w:rPr>
        <w:t xml:space="preserve"> statistics</w:t>
      </w:r>
    </w:p>
    <w:p w:rsidR="00FC0CD9" w:rsidRDefault="00F24A90" w:rsidP="00B962FB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FC0CD9">
        <w:rPr>
          <w:rFonts w:ascii="Times New Roman" w:hAnsi="Times New Roman" w:cs="Times New Roman"/>
        </w:rPr>
        <w:t xml:space="preserve">Explain five </w:t>
      </w:r>
      <w:r w:rsidR="009C7D89">
        <w:rPr>
          <w:rFonts w:ascii="Times New Roman" w:hAnsi="Times New Roman" w:cs="Times New Roman"/>
        </w:rPr>
        <w:t>advantages</w:t>
      </w:r>
      <w:r w:rsidR="00FC0CD9">
        <w:rPr>
          <w:rFonts w:ascii="Times New Roman" w:hAnsi="Times New Roman" w:cs="Times New Roman"/>
        </w:rPr>
        <w:t xml:space="preserve"> of simple line and </w:t>
      </w:r>
      <w:r w:rsidR="001A222D">
        <w:rPr>
          <w:rFonts w:ascii="Times New Roman" w:hAnsi="Times New Roman" w:cs="Times New Roman"/>
        </w:rPr>
        <w:t xml:space="preserve">bar </w:t>
      </w:r>
      <w:r w:rsidR="009C7D89">
        <w:rPr>
          <w:rFonts w:ascii="Times New Roman" w:hAnsi="Times New Roman" w:cs="Times New Roman"/>
        </w:rPr>
        <w:t>graphs</w:t>
      </w:r>
    </w:p>
    <w:p w:rsidR="00FC0CD9" w:rsidRDefault="00FC0CD9" w:rsidP="00B962FB">
      <w:pPr>
        <w:ind w:left="1080"/>
        <w:rPr>
          <w:rFonts w:ascii="Times New Roman" w:hAnsi="Times New Roman" w:cs="Times New Roman"/>
        </w:rPr>
      </w:pPr>
    </w:p>
    <w:p w:rsidR="00FC0CD9" w:rsidRDefault="00FC0CD9" w:rsidP="00B962FB">
      <w:pPr>
        <w:ind w:left="1080"/>
        <w:rPr>
          <w:rFonts w:ascii="Times New Roman" w:hAnsi="Times New Roman" w:cs="Times New Roman"/>
        </w:rPr>
      </w:pPr>
    </w:p>
    <w:p w:rsidR="00FC0CD9" w:rsidRDefault="00FC0CD9" w:rsidP="00FC0CD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SECTION C</w:t>
      </w:r>
    </w:p>
    <w:p w:rsidR="00FC0CD9" w:rsidRDefault="00FC0CD9" w:rsidP="00FC0CD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 READING AND PHOTOGRAPHY INTERPRETATION</w:t>
      </w:r>
    </w:p>
    <w:p w:rsidR="00FC0CD9" w:rsidRDefault="00FC0CD9" w:rsidP="00FC0C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Carefully study the map extract of pongwe provided and answer the following question</w:t>
      </w:r>
    </w:p>
    <w:p w:rsidR="00FC0CD9" w:rsidRDefault="00FC0CD9" w:rsidP="00FC0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area of the forest in km2 north of north of northing 450 </w:t>
      </w:r>
    </w:p>
    <w:p w:rsidR="00FC0CD9" w:rsidRDefault="00FC0CD9" w:rsidP="00FC0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length of the river chote in Kimomoters from grid reference 150508 to grid reference 125435</w:t>
      </w:r>
    </w:p>
    <w:p w:rsidR="00FC0CD9" w:rsidRDefault="00FC0CD9" w:rsidP="00FC0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bearing of Misufini billage (grid reference 127506), from Sumbawanga village (grid reference 160460)</w:t>
      </w:r>
    </w:p>
    <w:p w:rsidR="00FC0CD9" w:rsidRDefault="009C7D89" w:rsidP="00FC0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</w:t>
      </w:r>
      <w:r w:rsidR="00FC0CD9">
        <w:rPr>
          <w:rFonts w:ascii="Times New Roman" w:hAnsi="Times New Roman" w:cs="Times New Roman"/>
        </w:rPr>
        <w:t xml:space="preserve"> the main physical feature found in the area</w:t>
      </w:r>
    </w:p>
    <w:p w:rsidR="00FC0CD9" w:rsidRDefault="00FC0CD9" w:rsidP="00FC0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evidence show the main economic activities carried out in the area.</w:t>
      </w:r>
    </w:p>
    <w:p w:rsidR="00FC0CD9" w:rsidRDefault="00FC0CD9" w:rsidP="00FC0C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Carefully study the pho</w:t>
      </w:r>
      <w:r w:rsidR="008C59FA">
        <w:rPr>
          <w:rFonts w:ascii="Times New Roman" w:hAnsi="Times New Roman" w:cs="Times New Roman"/>
        </w:rPr>
        <w:t>tography provided below the</w:t>
      </w:r>
      <w:r w:rsidR="004B0A23">
        <w:rPr>
          <w:rFonts w:ascii="Times New Roman" w:hAnsi="Times New Roman" w:cs="Times New Roman"/>
        </w:rPr>
        <w:t>n an</w:t>
      </w:r>
      <w:r>
        <w:rPr>
          <w:rFonts w:ascii="Times New Roman" w:hAnsi="Times New Roman" w:cs="Times New Roman"/>
        </w:rPr>
        <w:t xml:space="preserve">swer </w:t>
      </w:r>
      <w:r w:rsidR="009C7D89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questions that follow</w:t>
      </w:r>
    </w:p>
    <w:p w:rsidR="00FC0CD9" w:rsidRDefault="00FC0CD9" w:rsidP="00FC0CD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the crops shown in the photograph</w:t>
      </w:r>
    </w:p>
    <w:p w:rsidR="00FC0CD9" w:rsidRDefault="00FC0CD9" w:rsidP="00FC0CD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Mention the natural condition which </w:t>
      </w:r>
      <w:r w:rsidR="009C7D89">
        <w:rPr>
          <w:rFonts w:ascii="Times New Roman" w:hAnsi="Times New Roman" w:cs="Times New Roman"/>
        </w:rPr>
        <w:t>favor</w:t>
      </w:r>
      <w:r>
        <w:rPr>
          <w:rFonts w:ascii="Times New Roman" w:hAnsi="Times New Roman" w:cs="Times New Roman"/>
        </w:rPr>
        <w:t xml:space="preserve"> the growth of the crop</w:t>
      </w:r>
    </w:p>
    <w:p w:rsidR="009C7D89" w:rsidRPr="008C59FA" w:rsidRDefault="00FC0CD9" w:rsidP="008C59F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Tanzania is very famous in growing the crop mentioned</w:t>
      </w:r>
      <w:r w:rsidR="00370A8C">
        <w:rPr>
          <w:rFonts w:ascii="Times New Roman" w:hAnsi="Times New Roman" w:cs="Times New Roman"/>
        </w:rPr>
        <w:t xml:space="preserve">  in‘</w:t>
      </w:r>
      <w:r>
        <w:rPr>
          <w:rFonts w:ascii="Times New Roman" w:hAnsi="Times New Roman" w:cs="Times New Roman"/>
        </w:rPr>
        <w:t xml:space="preserve"> </w:t>
      </w:r>
      <w:r w:rsidR="00370A8C">
        <w:rPr>
          <w:rFonts w:ascii="Times New Roman" w:hAnsi="Times New Roman" w:cs="Times New Roman"/>
        </w:rPr>
        <w:t xml:space="preserve">a’ above </w:t>
      </w:r>
      <w:r w:rsidR="009C7D89" w:rsidRPr="008C59FA">
        <w:rPr>
          <w:rFonts w:ascii="Times New Roman" w:hAnsi="Times New Roman" w:cs="Times New Roman"/>
        </w:rPr>
        <w:t xml:space="preserve"> name the regions of Tanzania which grow the crop at commercial level</w:t>
      </w:r>
    </w:p>
    <w:p w:rsidR="009C7D89" w:rsidRDefault="009C7D89" w:rsidP="009C7D8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concrete evidence explain the scale of production as shown in the photograph</w:t>
      </w:r>
    </w:p>
    <w:p w:rsidR="00EE5FE3" w:rsidRDefault="00EE5FE3" w:rsidP="00EE5FE3">
      <w:pPr>
        <w:rPr>
          <w:rFonts w:ascii="Times New Roman" w:hAnsi="Times New Roman" w:cs="Times New Roman"/>
        </w:rPr>
      </w:pPr>
    </w:p>
    <w:p w:rsidR="00EE5FE3" w:rsidRDefault="00EE5FE3" w:rsidP="00EE5FE3">
      <w:pPr>
        <w:rPr>
          <w:rFonts w:ascii="Times New Roman" w:hAnsi="Times New Roman" w:cs="Times New Roman"/>
        </w:rPr>
      </w:pPr>
    </w:p>
    <w:p w:rsidR="00EE5FE3" w:rsidRDefault="00EE5FE3" w:rsidP="00EE5FE3">
      <w:pPr>
        <w:rPr>
          <w:rFonts w:ascii="Times New Roman" w:hAnsi="Times New Roman" w:cs="Times New Roman"/>
        </w:rPr>
      </w:pPr>
    </w:p>
    <w:p w:rsidR="00EE5FE3" w:rsidRDefault="00EE5FE3" w:rsidP="00EE5FE3">
      <w:pPr>
        <w:rPr>
          <w:rFonts w:ascii="Times New Roman" w:hAnsi="Times New Roman" w:cs="Times New Roman"/>
        </w:rPr>
      </w:pPr>
    </w:p>
    <w:p w:rsidR="00EE5FE3" w:rsidRDefault="00EE5FE3" w:rsidP="00EE5FE3">
      <w:pPr>
        <w:rPr>
          <w:rFonts w:ascii="Times New Roman" w:hAnsi="Times New Roman" w:cs="Times New Roman"/>
        </w:rPr>
      </w:pPr>
    </w:p>
    <w:p w:rsidR="00EE5FE3" w:rsidRDefault="00EE5FE3" w:rsidP="00EE5FE3">
      <w:pPr>
        <w:rPr>
          <w:rFonts w:ascii="Times New Roman" w:hAnsi="Times New Roman" w:cs="Times New Roman"/>
        </w:rPr>
      </w:pPr>
    </w:p>
    <w:p w:rsidR="00EE5FE3" w:rsidRDefault="00EE5FE3" w:rsidP="00EE5FE3">
      <w:pPr>
        <w:rPr>
          <w:rFonts w:ascii="Times New Roman" w:hAnsi="Times New Roman" w:cs="Times New Roman"/>
        </w:rPr>
      </w:pPr>
    </w:p>
    <w:p w:rsidR="00EE5FE3" w:rsidRDefault="00EE5FE3" w:rsidP="00EE5FE3">
      <w:pPr>
        <w:rPr>
          <w:rFonts w:ascii="Times New Roman" w:hAnsi="Times New Roman" w:cs="Times New Roman"/>
        </w:rPr>
      </w:pPr>
    </w:p>
    <w:p w:rsidR="00EE5FE3" w:rsidRDefault="00EE5FE3" w:rsidP="00EE5FE3">
      <w:pPr>
        <w:rPr>
          <w:rFonts w:ascii="Times New Roman" w:hAnsi="Times New Roman" w:cs="Times New Roman"/>
        </w:rPr>
      </w:pPr>
    </w:p>
    <w:p w:rsidR="00EE5FE3" w:rsidRDefault="00EE5FE3" w:rsidP="00EE5FE3">
      <w:pPr>
        <w:rPr>
          <w:rFonts w:ascii="Times New Roman" w:hAnsi="Times New Roman" w:cs="Times New Roman"/>
        </w:rPr>
      </w:pPr>
    </w:p>
    <w:p w:rsidR="00EE5FE3" w:rsidRPr="00EE5FE3" w:rsidRDefault="00EE5FE3" w:rsidP="00EE5FE3">
      <w:pPr>
        <w:rPr>
          <w:rFonts w:ascii="Times New Roman" w:hAnsi="Times New Roman" w:cs="Times New Roman"/>
        </w:rPr>
      </w:pPr>
    </w:p>
    <w:p w:rsidR="009C7D89" w:rsidRDefault="009C7D89" w:rsidP="009C7D8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D</w:t>
      </w:r>
    </w:p>
    <w:p w:rsidR="009C7D89" w:rsidRDefault="009C7D89" w:rsidP="009C7D8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two (2) questions in this section</w:t>
      </w:r>
    </w:p>
    <w:p w:rsidR="009C7D89" w:rsidRDefault="009C7D89" w:rsidP="009C7D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the problems facing small scale Agriculture in Tanzania </w:t>
      </w:r>
    </w:p>
    <w:p w:rsidR="009C7D89" w:rsidRDefault="009C7D89" w:rsidP="009C7D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eight (8) environmental problems related to the rapid population growth</w:t>
      </w:r>
    </w:p>
    <w:p w:rsidR="009C7D89" w:rsidRDefault="009C7D89" w:rsidP="009C7D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using concrete examples explain fire negative effects of tourism in east Africa.</w:t>
      </w:r>
    </w:p>
    <w:p w:rsidR="00FC0CD9" w:rsidRDefault="00FC0CD9" w:rsidP="00FC0CD9">
      <w:pPr>
        <w:pStyle w:val="ListParagraph"/>
        <w:ind w:left="1440"/>
        <w:rPr>
          <w:rFonts w:ascii="Times New Roman" w:hAnsi="Times New Roman" w:cs="Times New Roman"/>
        </w:rPr>
      </w:pPr>
    </w:p>
    <w:p w:rsidR="00FC0CD9" w:rsidRDefault="00FC0CD9" w:rsidP="00FC0CD9">
      <w:pPr>
        <w:pStyle w:val="ListParagraph"/>
        <w:ind w:left="1080"/>
        <w:rPr>
          <w:rFonts w:ascii="Times New Roman" w:hAnsi="Times New Roman" w:cs="Times New Roman"/>
        </w:rPr>
      </w:pPr>
    </w:p>
    <w:p w:rsidR="00FC0CD9" w:rsidRPr="00FC0CD9" w:rsidRDefault="00FC0CD9" w:rsidP="00FC0CD9">
      <w:pPr>
        <w:rPr>
          <w:rFonts w:ascii="Times New Roman" w:hAnsi="Times New Roman" w:cs="Times New Roman"/>
        </w:rPr>
      </w:pPr>
    </w:p>
    <w:p w:rsidR="00B962FB" w:rsidRPr="00B962FB" w:rsidRDefault="00B962FB" w:rsidP="00B962FB">
      <w:pPr>
        <w:ind w:left="1080"/>
        <w:rPr>
          <w:rFonts w:ascii="Times New Roman" w:hAnsi="Times New Roman" w:cs="Times New Roman"/>
        </w:rPr>
      </w:pPr>
    </w:p>
    <w:p w:rsidR="009C7A61" w:rsidRPr="009C7A61" w:rsidRDefault="009C7A61" w:rsidP="009C7A61">
      <w:pPr>
        <w:rPr>
          <w:rFonts w:ascii="Times New Roman" w:hAnsi="Times New Roman" w:cs="Times New Roman"/>
        </w:rPr>
      </w:pPr>
    </w:p>
    <w:p w:rsidR="009C7A61" w:rsidRPr="009C7A61" w:rsidRDefault="009C7A61" w:rsidP="009C7A61">
      <w:pPr>
        <w:rPr>
          <w:rFonts w:ascii="Times New Roman" w:hAnsi="Times New Roman" w:cs="Times New Roman"/>
        </w:rPr>
      </w:pPr>
    </w:p>
    <w:p w:rsidR="00BA5438" w:rsidRPr="00BA5438" w:rsidRDefault="00BA5438" w:rsidP="00BA5438">
      <w:pPr>
        <w:pStyle w:val="ListParagraph"/>
        <w:ind w:left="2160"/>
        <w:rPr>
          <w:rFonts w:ascii="Times New Roman" w:hAnsi="Times New Roman" w:cs="Times New Roman"/>
        </w:rPr>
      </w:pPr>
    </w:p>
    <w:p w:rsidR="00BA5438" w:rsidRPr="00BA5438" w:rsidRDefault="00BA5438" w:rsidP="00BA5438">
      <w:pPr>
        <w:pStyle w:val="ListParagraph"/>
        <w:rPr>
          <w:rFonts w:ascii="Times New Roman" w:hAnsi="Times New Roman" w:cs="Times New Roman"/>
        </w:rPr>
      </w:pPr>
    </w:p>
    <w:p w:rsidR="00401A96" w:rsidRPr="00BA5438" w:rsidRDefault="00401A96"/>
    <w:sectPr w:rsidR="00401A96" w:rsidRPr="00BA5438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762A" w:rsidRDefault="00E8762A" w:rsidP="0088648D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E8762A" w:rsidRDefault="00E8762A" w:rsidP="0088648D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660791"/>
      <w:docPartObj>
        <w:docPartGallery w:val="Page Numbers (Bottom of Page)"/>
        <w:docPartUnique/>
      </w:docPartObj>
    </w:sdtPr>
    <w:sdtContent>
      <w:p w:rsidR="0088648D" w:rsidRDefault="0088648D">
        <w:pPr>
          <w:pStyle w:val="Footer"/>
        </w:pPr>
        <w:r>
          <w:t xml:space="preserve">                                                                                                 </w:t>
        </w:r>
        <w:fldSimple w:instr=" PAGE   \* MERGEFORMAT ">
          <w:r w:rsidR="00EE5FE3">
            <w:rPr>
              <w:noProof/>
            </w:rPr>
            <w:t>3</w:t>
          </w:r>
        </w:fldSimple>
      </w:p>
    </w:sdtContent>
  </w:sdt>
  <w:p w:rsidR="0088648D" w:rsidRDefault="0088648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762A" w:rsidRDefault="00E8762A" w:rsidP="0088648D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E8762A" w:rsidRDefault="00E8762A" w:rsidP="0088648D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9183A"/>
    <w:multiLevelType w:val="hybridMultilevel"/>
    <w:tmpl w:val="9D1A9F1A"/>
    <w:lvl w:ilvl="0" w:tplc="9FE469C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1466B68"/>
    <w:multiLevelType w:val="hybridMultilevel"/>
    <w:tmpl w:val="7BB06C24"/>
    <w:lvl w:ilvl="0" w:tplc="B2C6D40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0477CC8"/>
    <w:multiLevelType w:val="hybridMultilevel"/>
    <w:tmpl w:val="A5D68C6C"/>
    <w:lvl w:ilvl="0" w:tplc="EEBAD73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45B4ECF"/>
    <w:multiLevelType w:val="hybridMultilevel"/>
    <w:tmpl w:val="94785C82"/>
    <w:lvl w:ilvl="0" w:tplc="E348CA4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4B897E3A"/>
    <w:multiLevelType w:val="hybridMultilevel"/>
    <w:tmpl w:val="6FE65292"/>
    <w:lvl w:ilvl="0" w:tplc="D72C6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08411DF"/>
    <w:multiLevelType w:val="hybridMultilevel"/>
    <w:tmpl w:val="724C26B0"/>
    <w:lvl w:ilvl="0" w:tplc="6AF2499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17125EB"/>
    <w:multiLevelType w:val="hybridMultilevel"/>
    <w:tmpl w:val="B2C60E0E"/>
    <w:lvl w:ilvl="0" w:tplc="8792790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528577AA"/>
    <w:multiLevelType w:val="hybridMultilevel"/>
    <w:tmpl w:val="643246C0"/>
    <w:lvl w:ilvl="0" w:tplc="DF123AE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2C63981"/>
    <w:multiLevelType w:val="hybridMultilevel"/>
    <w:tmpl w:val="E452DF46"/>
    <w:lvl w:ilvl="0" w:tplc="DB6095B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57D37BC3"/>
    <w:multiLevelType w:val="hybridMultilevel"/>
    <w:tmpl w:val="B5E6C4CE"/>
    <w:lvl w:ilvl="0" w:tplc="5066B1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616EF0"/>
    <w:multiLevelType w:val="hybridMultilevel"/>
    <w:tmpl w:val="47BC5814"/>
    <w:lvl w:ilvl="0" w:tplc="CDB8CB2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5D431205"/>
    <w:multiLevelType w:val="hybridMultilevel"/>
    <w:tmpl w:val="0DA82D50"/>
    <w:lvl w:ilvl="0" w:tplc="BEF8C72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6"/>
  </w:num>
  <w:num w:numId="5">
    <w:abstractNumId w:val="10"/>
  </w:num>
  <w:num w:numId="6">
    <w:abstractNumId w:val="3"/>
  </w:num>
  <w:num w:numId="7">
    <w:abstractNumId w:val="8"/>
  </w:num>
  <w:num w:numId="8">
    <w:abstractNumId w:val="0"/>
  </w:num>
  <w:num w:numId="9">
    <w:abstractNumId w:val="1"/>
  </w:num>
  <w:num w:numId="10">
    <w:abstractNumId w:val="11"/>
  </w:num>
  <w:num w:numId="11">
    <w:abstractNumId w:val="5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5438"/>
    <w:rsid w:val="00054A2D"/>
    <w:rsid w:val="00163106"/>
    <w:rsid w:val="0019115E"/>
    <w:rsid w:val="001A222D"/>
    <w:rsid w:val="0020754E"/>
    <w:rsid w:val="00225A7E"/>
    <w:rsid w:val="00240A6B"/>
    <w:rsid w:val="00370A8C"/>
    <w:rsid w:val="00401A96"/>
    <w:rsid w:val="004B0A23"/>
    <w:rsid w:val="00527C54"/>
    <w:rsid w:val="00592575"/>
    <w:rsid w:val="005C12CC"/>
    <w:rsid w:val="00761AA0"/>
    <w:rsid w:val="007C78FC"/>
    <w:rsid w:val="0088648D"/>
    <w:rsid w:val="008937E1"/>
    <w:rsid w:val="008C59FA"/>
    <w:rsid w:val="008F2DDE"/>
    <w:rsid w:val="00934EF4"/>
    <w:rsid w:val="009362C8"/>
    <w:rsid w:val="00960236"/>
    <w:rsid w:val="009C7A61"/>
    <w:rsid w:val="009C7D89"/>
    <w:rsid w:val="00A56725"/>
    <w:rsid w:val="00A91402"/>
    <w:rsid w:val="00B962FB"/>
    <w:rsid w:val="00BA5438"/>
    <w:rsid w:val="00C35316"/>
    <w:rsid w:val="00C97EE6"/>
    <w:rsid w:val="00D05F9A"/>
    <w:rsid w:val="00D74F63"/>
    <w:rsid w:val="00DE05D6"/>
    <w:rsid w:val="00E8762A"/>
    <w:rsid w:val="00EE5FE3"/>
    <w:rsid w:val="00F24A90"/>
    <w:rsid w:val="00FB69FF"/>
    <w:rsid w:val="00FC0C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43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438"/>
    <w:pPr>
      <w:ind w:left="720"/>
      <w:contextualSpacing/>
    </w:pPr>
  </w:style>
  <w:style w:type="table" w:styleId="TableGrid">
    <w:name w:val="Table Grid"/>
    <w:basedOn w:val="TableNormal"/>
    <w:uiPriority w:val="59"/>
    <w:rsid w:val="008F2D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86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48D"/>
  </w:style>
  <w:style w:type="paragraph" w:styleId="Footer">
    <w:name w:val="footer"/>
    <w:basedOn w:val="Normal"/>
    <w:link w:val="FooterChar"/>
    <w:uiPriority w:val="99"/>
    <w:unhideWhenUsed/>
    <w:rsid w:val="00886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4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46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26</cp:revision>
  <cp:lastPrinted>2015-09-04T08:05:00Z</cp:lastPrinted>
  <dcterms:created xsi:type="dcterms:W3CDTF">2015-08-28T06:19:00Z</dcterms:created>
  <dcterms:modified xsi:type="dcterms:W3CDTF">2015-09-04T08:52:00Z</dcterms:modified>
</cp:coreProperties>
</file>