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A9D" w:rsidRDefault="00361A9D" w:rsidP="00361A9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UNITED REPUBLIC OF TANZANIA</w:t>
      </w:r>
    </w:p>
    <w:p w:rsidR="00361A9D" w:rsidRDefault="00361A9D" w:rsidP="00361A9D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:rsidR="00361A9D" w:rsidRDefault="00361A9D" w:rsidP="00361A9D">
      <w:pPr>
        <w:spacing w:after="0"/>
        <w:jc w:val="center"/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:rsidR="00361A9D" w:rsidRDefault="00361A9D" w:rsidP="00361A9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LONGIDO DISTRICT</w:t>
      </w:r>
    </w:p>
    <w:p w:rsidR="00361A9D" w:rsidRDefault="00361A9D" w:rsidP="00361A9D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:rsidR="00361A9D" w:rsidRDefault="00361A9D" w:rsidP="00361A9D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7B2D67" w:rsidRPr="00773DBD" w:rsidRDefault="00361A9D" w:rsidP="00361A9D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ONE</w:t>
      </w:r>
      <w:bookmarkStart w:id="0" w:name="_GoBack"/>
      <w:bookmarkEnd w:id="0"/>
    </w:p>
    <w:p w:rsidR="007B2D67" w:rsidRPr="00773DBD" w:rsidRDefault="007B2D67" w:rsidP="00773DBD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773DBD">
        <w:rPr>
          <w:rFonts w:ascii="Times New Roman" w:hAnsi="Times New Roman"/>
          <w:b/>
          <w:sz w:val="24"/>
          <w:szCs w:val="24"/>
        </w:rPr>
        <w:t>BOOK KEEPING</w:t>
      </w:r>
    </w:p>
    <w:p w:rsidR="007B2D67" w:rsidRPr="00773DBD" w:rsidRDefault="007B2D67" w:rsidP="00773DBD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73DBD">
        <w:rPr>
          <w:rFonts w:ascii="Times New Roman" w:hAnsi="Times New Roman"/>
          <w:b/>
          <w:color w:val="FF0000"/>
          <w:sz w:val="24"/>
          <w:szCs w:val="24"/>
        </w:rPr>
        <w:t>MARKING SCHEME NOVEMBER 2024</w:t>
      </w:r>
    </w:p>
    <w:p w:rsidR="007B2D67" w:rsidRPr="00773DBD" w:rsidRDefault="007B2D67" w:rsidP="00773DBD">
      <w:pPr>
        <w:spacing w:after="0"/>
        <w:rPr>
          <w:rFonts w:ascii="Times New Roman" w:hAnsi="Times New Roman"/>
          <w:sz w:val="24"/>
          <w:szCs w:val="24"/>
        </w:rPr>
      </w:pPr>
    </w:p>
    <w:p w:rsidR="00C1672D" w:rsidRPr="00773DBD" w:rsidRDefault="00C1672D" w:rsidP="00773DB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73DBD">
        <w:rPr>
          <w:rFonts w:ascii="Times New Roman" w:hAnsi="Times New Roman"/>
          <w:b/>
          <w:sz w:val="24"/>
          <w:szCs w:val="24"/>
        </w:rPr>
        <w:t>SECTION A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1.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9"/>
        <w:gridCol w:w="849"/>
        <w:gridCol w:w="851"/>
        <w:gridCol w:w="850"/>
        <w:gridCol w:w="850"/>
        <w:gridCol w:w="850"/>
        <w:gridCol w:w="853"/>
        <w:gridCol w:w="856"/>
        <w:gridCol w:w="850"/>
        <w:gridCol w:w="849"/>
        <w:gridCol w:w="843"/>
      </w:tblGrid>
      <w:tr w:rsidR="00D512A7" w:rsidRPr="00773DBD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@1=10 marks 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2. 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869"/>
        <w:gridCol w:w="1870"/>
        <w:gridCol w:w="1871"/>
        <w:gridCol w:w="1870"/>
        <w:gridCol w:w="1870"/>
      </w:tblGrid>
      <w:tr w:rsidR="00D512A7" w:rsidRPr="00773DBD" w:rsidTr="00E659C2">
        <w:trPr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</w:tr>
      <w:tr w:rsidR="00D512A7" w:rsidRPr="00773DBD" w:rsidTr="00E659C2">
        <w:trPr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E659C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@1=05 marks </w:t>
      </w:r>
    </w:p>
    <w:p w:rsidR="00773DBD" w:rsidRPr="00773DBD" w:rsidRDefault="00773DBD" w:rsidP="00E659C2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73DBD">
        <w:rPr>
          <w:rFonts w:ascii="Times New Roman" w:hAnsi="Times New Roman"/>
          <w:b/>
          <w:sz w:val="24"/>
          <w:szCs w:val="24"/>
        </w:rPr>
        <w:t>SECTION B</w:t>
      </w:r>
    </w:p>
    <w:p w:rsidR="00D512A7" w:rsidRPr="00773DBD" w:rsidRDefault="00E659C2" w:rsidP="004F1DD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a). i</w:t>
      </w:r>
      <w:r w:rsidR="008947CF" w:rsidRPr="00773DBD">
        <w:rPr>
          <w:rFonts w:ascii="Times New Roman" w:hAnsi="Times New Roman"/>
          <w:sz w:val="24"/>
          <w:szCs w:val="24"/>
        </w:rPr>
        <w:t xml:space="preserve">. Personal account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    ii. Real account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iii. Nominal account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iv. Personal account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v. Personal account </w:t>
      </w:r>
    </w:p>
    <w:p w:rsidR="00D512A7" w:rsidRPr="00773DBD" w:rsidRDefault="008947CF" w:rsidP="004F1DDF">
      <w:pPr>
        <w:ind w:left="270" w:hanging="9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b</w:t>
      </w:r>
      <w:r w:rsidR="004F1DDF">
        <w:rPr>
          <w:rFonts w:ascii="Times New Roman" w:hAnsi="Times New Roman"/>
          <w:sz w:val="24"/>
          <w:szCs w:val="24"/>
        </w:rPr>
        <w:t>)</w:t>
      </w:r>
      <w:r w:rsidRPr="00773DBD">
        <w:rPr>
          <w:rFonts w:ascii="Times New Roman" w:hAnsi="Times New Roman"/>
          <w:sz w:val="24"/>
          <w:szCs w:val="24"/>
        </w:rPr>
        <w:t>. I. 39,300.     ii. 292,432.    iii. 478,670.  iv. 24,020.  V. 1,220,380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@1=10 marks.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4.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17"/>
        <w:gridCol w:w="4642"/>
        <w:gridCol w:w="4291"/>
      </w:tblGrid>
      <w:tr w:rsidR="00D512A7" w:rsidRPr="00773DBD"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Dr. Motor van account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Cr. Creditor account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increase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Liability- increase </w:t>
            </w:r>
          </w:p>
        </w:tc>
      </w:tr>
      <w:tr w:rsidR="00D512A7" w:rsidRPr="00773DBD"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Dr. Furniture account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Cr. Cash account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increase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Asset-decrease </w:t>
            </w:r>
          </w:p>
        </w:tc>
      </w:tr>
      <w:tr w:rsidR="00D512A7" w:rsidRPr="00773DBD"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Dr. Cash account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Cr. Sales account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increase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decrease </w:t>
            </w:r>
          </w:p>
        </w:tc>
      </w:tr>
      <w:tr w:rsidR="00D512A7" w:rsidRPr="00773DBD"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Dr. Cash account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Cr. Capital Account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increase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Capital- increase </w:t>
            </w:r>
          </w:p>
        </w:tc>
      </w:tr>
      <w:tr w:rsidR="00D512A7" w:rsidRPr="00773DBD"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Dr. Drawings account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Cr. Purchases account </w:t>
            </w:r>
          </w:p>
        </w:tc>
        <w:tc>
          <w:tcPr>
            <w:tcW w:w="4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Capital- decrease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Asset- decrease 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@0.67=10 marks </w:t>
      </w:r>
    </w:p>
    <w:p w:rsidR="00D512A7" w:rsidRPr="00773DBD" w:rsidRDefault="004F1DDF" w:rsidP="004F1DDF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5. i</w:t>
      </w:r>
      <w:r w:rsidR="008947CF" w:rsidRPr="00773DBD">
        <w:rPr>
          <w:rFonts w:ascii="Times New Roman" w:hAnsi="Times New Roman"/>
          <w:sz w:val="24"/>
          <w:szCs w:val="24"/>
        </w:rPr>
        <w:t xml:space="preserve">. Cash receipts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ii. Payment voucher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iii. An invoice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iv. Credit note.           </w:t>
      </w:r>
      <w:r w:rsidR="004F1DDF">
        <w:rPr>
          <w:rFonts w:ascii="Times New Roman" w:hAnsi="Times New Roman"/>
          <w:sz w:val="24"/>
          <w:szCs w:val="24"/>
        </w:rPr>
        <w:t>@2=10 marks (</w:t>
      </w:r>
      <w:r w:rsidRPr="00773DBD">
        <w:rPr>
          <w:rFonts w:ascii="Times New Roman" w:hAnsi="Times New Roman"/>
          <w:sz w:val="24"/>
          <w:szCs w:val="24"/>
        </w:rPr>
        <w:t>one mark for mention and one for explanation).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v. Debit note </w:t>
      </w:r>
    </w:p>
    <w:p w:rsidR="00D512A7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vi. Statement of account </w:t>
      </w:r>
    </w:p>
    <w:p w:rsidR="004F1DDF" w:rsidRPr="00773DBD" w:rsidRDefault="004F1DDF" w:rsidP="004F1DDF">
      <w:pPr>
        <w:spacing w:after="0"/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6. Books of prime entry are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I. Purchases Journal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ii. Purchases return journal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iii. Sales  journal 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iv. Sales return journal.  @2=10 marks ( one for mention and other for explanation).</w:t>
      </w:r>
    </w:p>
    <w:p w:rsidR="00D512A7" w:rsidRPr="00773DBD" w:rsidRDefault="008947CF" w:rsidP="004F1DDF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v. Cash book 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vi. General Journal </w:t>
      </w:r>
    </w:p>
    <w:p w:rsidR="00D512A7" w:rsidRPr="00773DBD" w:rsidRDefault="00773DBD" w:rsidP="00773DBD">
      <w:pPr>
        <w:jc w:val="center"/>
        <w:rPr>
          <w:rFonts w:ascii="Times New Roman" w:hAnsi="Times New Roman"/>
          <w:b/>
          <w:sz w:val="24"/>
          <w:szCs w:val="24"/>
        </w:rPr>
      </w:pPr>
      <w:r w:rsidRPr="00773DBD">
        <w:rPr>
          <w:rFonts w:ascii="Times New Roman" w:hAnsi="Times New Roman"/>
          <w:b/>
          <w:sz w:val="24"/>
          <w:szCs w:val="24"/>
        </w:rPr>
        <w:t>SECTION C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7.        i).       PURCHASES JOURNAL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76"/>
        <w:gridCol w:w="2862"/>
        <w:gridCol w:w="723"/>
        <w:gridCol w:w="1702"/>
        <w:gridCol w:w="2167"/>
        <w:gridCol w:w="1220"/>
      </w:tblGrid>
      <w:tr w:rsidR="00D512A7" w:rsidRPr="00773DBD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Date 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Details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Folio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Invoice  number 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Invoice details 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Invoice Total </w:t>
            </w:r>
          </w:p>
        </w:tc>
      </w:tr>
      <w:tr w:rsidR="00D512A7" w:rsidRPr="00773DBD">
        <w:trPr>
          <w:trHeight w:val="1660"/>
        </w:trPr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1/7/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LUCIA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 bags of rice @10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20 bags of sugar @15,000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Pl 1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10,000=100,000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29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15,000=300,000</w:t>
            </w:r>
          </w:p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400,000</w:t>
            </w:r>
          </w:p>
        </w:tc>
      </w:tr>
      <w:tr w:rsidR="00D512A7" w:rsidRPr="00773DBD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8/7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452EB2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SEYPALM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 dozen of books @2,000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 cartons @30,000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Pl 2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2,000=20,000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30,000=150,000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170,000</w:t>
            </w:r>
          </w:p>
        </w:tc>
      </w:tr>
      <w:tr w:rsidR="00D512A7" w:rsidRPr="00773DBD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16/7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KATABO </w:t>
            </w: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Goods with worth 60,800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Pl 3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60,800=60,800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60,800</w:t>
            </w:r>
          </w:p>
        </w:tc>
      </w:tr>
      <w:tr w:rsidR="00D512A7" w:rsidRPr="00773DBD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30/7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Transfer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Gl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4F1DD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630,800</w:t>
            </w:r>
          </w:p>
        </w:tc>
      </w:tr>
    </w:tbl>
    <w:p w:rsidR="00D512A7" w:rsidRPr="00773DBD" w:rsidRDefault="00D512A7" w:rsidP="00773DBD">
      <w:pPr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ii). PURCHASES RETURNS JOURNAL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98"/>
        <w:gridCol w:w="2111"/>
        <w:gridCol w:w="723"/>
        <w:gridCol w:w="1927"/>
        <w:gridCol w:w="1927"/>
        <w:gridCol w:w="1364"/>
      </w:tblGrid>
      <w:tr w:rsidR="00D512A7" w:rsidRPr="00773DBD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Date 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Details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Folio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10/7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LUCIA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2bags of rice @10,000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 bags of sugar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10,000=20,000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15,000=60,000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80,0000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lastRenderedPageBreak/>
              <w:t>23/7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452EB2" w:rsidP="00773DB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SEYPALM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 dozen of books @2,000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  carton of ruled papers @30,000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2,000=8,000</w:t>
            </w: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</w:t>
            </w:r>
            <w:r w:rsidRPr="00773DBD">
              <w:rPr>
                <w:rFonts w:ascii="Times New Roman" w:hAnsi="Times New Roman"/>
                <w:sz w:val="24"/>
                <w:szCs w:val="24"/>
                <w:lang w:val="en-GB"/>
              </w:rPr>
              <w:t>×</w:t>
            </w:r>
            <w:r w:rsidRPr="00773DBD">
              <w:rPr>
                <w:rFonts w:ascii="Times New Roman" w:hAnsi="Times New Roman"/>
                <w:sz w:val="24"/>
                <w:szCs w:val="24"/>
              </w:rPr>
              <w:t>30,000=30,000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38,000</w:t>
            </w:r>
          </w:p>
        </w:tc>
      </w:tr>
      <w:tr w:rsidR="00D512A7" w:rsidRPr="00773DBD"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30/7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Transfer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Gl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118,000 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iii). Dr.                                                      LUCIA AACCOUNT.                                                        CR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76"/>
        <w:gridCol w:w="4674"/>
      </w:tblGrid>
      <w:tr w:rsidR="00D512A7" w:rsidRPr="00773D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Purchases.                                 400,0000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 Purchases returns.                             80,000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iv). Dr.                                                   </w:t>
      </w:r>
      <w:r w:rsidR="00452EB2">
        <w:rPr>
          <w:rFonts w:ascii="Times New Roman" w:hAnsi="Times New Roman"/>
          <w:sz w:val="24"/>
          <w:szCs w:val="24"/>
        </w:rPr>
        <w:t>SEYPALM</w:t>
      </w:r>
      <w:r w:rsidRPr="00773DBD">
        <w:rPr>
          <w:rFonts w:ascii="Times New Roman" w:hAnsi="Times New Roman"/>
          <w:sz w:val="24"/>
          <w:szCs w:val="24"/>
        </w:rPr>
        <w:t xml:space="preserve"> ACCOUNT.                                                              CR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4"/>
        <w:gridCol w:w="4666"/>
      </w:tblGrid>
      <w:tr w:rsidR="00D512A7" w:rsidRPr="00773D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Purchases.                       170,0000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Purchases returns.                                38,0000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</w:t>
      </w: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v). Dr.                                KATABO ACCOUNT.                                                                                 CR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9"/>
        <w:gridCol w:w="4661"/>
      </w:tblGrid>
      <w:tr w:rsidR="00D512A7" w:rsidRPr="00773D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Purchases.                             60,800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12A7" w:rsidRPr="00773DBD" w:rsidRDefault="00D512A7" w:rsidP="00773DBD">
      <w:pPr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vi). Dr.                                   PURCHASES ACCOUNT.                                                                  CR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87"/>
        <w:gridCol w:w="4663"/>
      </w:tblGrid>
      <w:tr w:rsidR="00D512A7" w:rsidRPr="00773D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Sundry creditors.                               630,800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12A7" w:rsidRPr="00773DBD" w:rsidRDefault="00D512A7" w:rsidP="00773DBD">
      <w:pPr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vii). Dr.                           PURCHASES RETURNS ACCOUNT.                                                  CR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663"/>
        <w:gridCol w:w="4687"/>
      </w:tblGrid>
      <w:tr w:rsidR="00D512A7" w:rsidRPr="00773DBD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Sundry creditors.                        118,000</w:t>
            </w:r>
          </w:p>
        </w:tc>
      </w:tr>
    </w:tbl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</w:t>
      </w:r>
    </w:p>
    <w:p w:rsidR="00D512A7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Total Ticks 20@0.76=15 marks. </w:t>
      </w:r>
    </w:p>
    <w:p w:rsidR="00452EB2" w:rsidRPr="00773DBD" w:rsidRDefault="00452EB2" w:rsidP="00773DBD">
      <w:pPr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lastRenderedPageBreak/>
        <w:t xml:space="preserve">8. THE </w:t>
      </w:r>
      <w:r w:rsidR="00C1672D" w:rsidRPr="00773DBD">
        <w:rPr>
          <w:rFonts w:ascii="Times New Roman" w:hAnsi="Times New Roman"/>
          <w:sz w:val="24"/>
          <w:szCs w:val="24"/>
        </w:rPr>
        <w:t xml:space="preserve">CORRECT TRIAL </w:t>
      </w:r>
      <w:r w:rsidR="00452EB2" w:rsidRPr="00773DBD">
        <w:rPr>
          <w:rFonts w:ascii="Times New Roman" w:hAnsi="Times New Roman"/>
          <w:sz w:val="24"/>
          <w:szCs w:val="24"/>
        </w:rPr>
        <w:t>BALANCE OF</w:t>
      </w:r>
      <w:r w:rsidR="00C1672D" w:rsidRPr="00773DBD">
        <w:rPr>
          <w:rFonts w:ascii="Times New Roman" w:hAnsi="Times New Roman"/>
          <w:sz w:val="24"/>
          <w:szCs w:val="24"/>
        </w:rPr>
        <w:t xml:space="preserve"> SEYPALM </w:t>
      </w:r>
      <w:r w:rsidRPr="00773DBD">
        <w:rPr>
          <w:rFonts w:ascii="Times New Roman" w:hAnsi="Times New Roman"/>
          <w:sz w:val="24"/>
          <w:szCs w:val="24"/>
        </w:rPr>
        <w:t xml:space="preserve"> AS AT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10"/>
        <w:gridCol w:w="3121"/>
        <w:gridCol w:w="3119"/>
      </w:tblGrid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Details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Dr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Cr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Inventory at start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13,280,000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Carriage outwards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4,200,000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Carriage inwards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2,460,000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Returns  inwards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3,080,000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Returns outwards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6,820,000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Purchases and Sales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176,860,000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329,840,000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Salaries and wages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27,800,000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Insurance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1,232,000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Motor expenses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3,820,000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Office expenses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2,824,000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Lighting and heating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5,788,000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General expenses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5,490,000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Buildings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124,500,000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Motor van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26,800,000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Account receivable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85,120,000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Account payable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69,220,000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Cash at bank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10,212,000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Drawings  and capital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24,000,000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115,386,000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TOTAL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521,266,000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521,266,000</w:t>
            </w: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Inventory at close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>11,560,000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8947CF" w:rsidP="00773DBD">
            <w:pPr>
              <w:rPr>
                <w:rFonts w:ascii="Times New Roman" w:hAnsi="Times New Roman"/>
                <w:sz w:val="24"/>
                <w:szCs w:val="24"/>
              </w:rPr>
            </w:pPr>
            <w:r w:rsidRPr="00773DBD">
              <w:rPr>
                <w:rFonts w:ascii="Times New Roman" w:hAnsi="Times New Roman"/>
                <w:sz w:val="24"/>
                <w:szCs w:val="24"/>
              </w:rPr>
              <w:t xml:space="preserve">Total Ticks 21@0.71=15 marks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12A7" w:rsidRPr="00773DBD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2A7" w:rsidRPr="00773DBD" w:rsidRDefault="00D512A7" w:rsidP="00773D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12A7" w:rsidRPr="00773DBD" w:rsidRDefault="00D512A7" w:rsidP="00773DBD">
      <w:pPr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773DBD">
      <w:pPr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lastRenderedPageBreak/>
        <w:t>9. THE STATEMENT OF FINANCIAL POSITION AS AT 31.12.2020.</w:t>
      </w:r>
    </w:p>
    <w:p w:rsidR="00D512A7" w:rsidRPr="00773DBD" w:rsidRDefault="008607BB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non-current</w:t>
      </w:r>
      <w:r w:rsidR="008947CF" w:rsidRPr="00773DBD">
        <w:rPr>
          <w:rFonts w:ascii="Times New Roman" w:hAnsi="Times New Roman"/>
          <w:sz w:val="24"/>
          <w:szCs w:val="24"/>
        </w:rPr>
        <w:t xml:space="preserve"> assets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Land.                                        15,625,000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Furniture.                                   9,500,000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Building.                         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    15,750,000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Fixtures and fittings.             55,250,000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Total non current assets.                                       134,775,000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Current asset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Inventory.                               6,125,000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Account receivable.           23,487,500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Total current asset.            29,612,500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Less: current liabilities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Account payable 22,800,000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Bank overdraft.  10,095,000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Total current liabilities.       32,895,000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Working capital.                                              (3,282,500).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Capital employed.                                         131,492,500</w:t>
      </w:r>
    </w:p>
    <w:p w:rsidR="00D512A7" w:rsidRPr="00773DBD" w:rsidRDefault="00D512A7" w:rsidP="008607BB">
      <w:pPr>
        <w:spacing w:after="0"/>
        <w:rPr>
          <w:rFonts w:ascii="Times New Roman" w:hAnsi="Times New Roman"/>
          <w:sz w:val="24"/>
          <w:szCs w:val="24"/>
        </w:rPr>
      </w:pP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Financed by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Capital.                                76,525,000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Add. Profit.                          11,067,500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                                        87,592,500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Less: Drawings.                    6,600,000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                                                                80,992,500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Add. Long term liability 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      Loan from Karafuu Bank                     50,500,000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>Total capital and liabilities.                       131,492,500</w:t>
      </w:r>
    </w:p>
    <w:p w:rsidR="00D512A7" w:rsidRPr="00773DBD" w:rsidRDefault="008947CF" w:rsidP="008607BB">
      <w:pPr>
        <w:spacing w:after="0"/>
        <w:rPr>
          <w:rFonts w:ascii="Times New Roman" w:hAnsi="Times New Roman"/>
          <w:sz w:val="24"/>
          <w:szCs w:val="24"/>
        </w:rPr>
      </w:pPr>
      <w:r w:rsidRPr="00773DBD">
        <w:rPr>
          <w:rFonts w:ascii="Times New Roman" w:hAnsi="Times New Roman"/>
          <w:sz w:val="24"/>
          <w:szCs w:val="24"/>
        </w:rPr>
        <w:t xml:space="preserve">Total Ticks 20 @0.75=15 marks. </w:t>
      </w:r>
    </w:p>
    <w:sectPr w:rsidR="00D512A7" w:rsidRPr="00773DBD" w:rsidSect="00607D58">
      <w:headerReference w:type="default" r:id="rId6"/>
      <w:footerReference w:type="default" r:id="rId7"/>
      <w:pgSz w:w="12240" w:h="15840"/>
      <w:pgMar w:top="720" w:right="1440" w:bottom="900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2AC" w:rsidRDefault="001E42AC">
      <w:pPr>
        <w:spacing w:after="0" w:line="240" w:lineRule="auto"/>
      </w:pPr>
      <w:r>
        <w:separator/>
      </w:r>
    </w:p>
  </w:endnote>
  <w:endnote w:type="continuationSeparator" w:id="0">
    <w:p w:rsidR="001E42AC" w:rsidRDefault="001E4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7D58" w:rsidRDefault="00607D5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61A9D">
      <w:rPr>
        <w:noProof/>
      </w:rPr>
      <w:t>1</w:t>
    </w:r>
    <w:r>
      <w:rPr>
        <w:noProof/>
      </w:rPr>
      <w:fldChar w:fldCharType="end"/>
    </w:r>
  </w:p>
  <w:p w:rsidR="00D512A7" w:rsidRDefault="00D512A7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2AC" w:rsidRDefault="001E42AC">
      <w:pPr>
        <w:spacing w:after="0" w:line="240" w:lineRule="auto"/>
      </w:pPr>
      <w:r>
        <w:separator/>
      </w:r>
    </w:p>
  </w:footnote>
  <w:footnote w:type="continuationSeparator" w:id="0">
    <w:p w:rsidR="001E42AC" w:rsidRDefault="001E4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12A7" w:rsidRDefault="00D512A7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A7"/>
    <w:rsid w:val="001E42AC"/>
    <w:rsid w:val="00361A9D"/>
    <w:rsid w:val="00452EB2"/>
    <w:rsid w:val="004F1DDF"/>
    <w:rsid w:val="005D62F0"/>
    <w:rsid w:val="00607D58"/>
    <w:rsid w:val="00773DBD"/>
    <w:rsid w:val="007B2D67"/>
    <w:rsid w:val="008607BB"/>
    <w:rsid w:val="008947CF"/>
    <w:rsid w:val="00BE22DB"/>
    <w:rsid w:val="00C1672D"/>
    <w:rsid w:val="00D512A7"/>
    <w:rsid w:val="00E6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F284DDC7-5FEB-4BFB-B579-9F4BBC7B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607D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7D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7D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D5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SM-A047F</dc:creator>
  <cp:lastModifiedBy>lenovo</cp:lastModifiedBy>
  <cp:revision>2</cp:revision>
  <dcterms:created xsi:type="dcterms:W3CDTF">2024-10-30T09:59:00Z</dcterms:created>
  <dcterms:modified xsi:type="dcterms:W3CDTF">2024-10-30T09:59:00Z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1450ed33bbf040049f6fa964c7c4b603</vt:lpwstr>
  </property>
</Properties>
</file>