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71ED" w:rsidRDefault="003A4730">
      <w:pPr>
        <w:spacing w:line="30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sz w:val="24"/>
          <w:szCs w:val="24"/>
          <w:lang w:eastAsia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4891405</wp:posOffset>
            </wp:positionH>
            <wp:positionV relativeFrom="margin">
              <wp:posOffset>-31750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b/>
          <w:noProof/>
          <w:sz w:val="24"/>
          <w:szCs w:val="24"/>
          <w:lang w:eastAsia="en-US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-371475</wp:posOffset>
            </wp:positionH>
            <wp:positionV relativeFrom="margin">
              <wp:posOffset>-107950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b/>
          <w:sz w:val="24"/>
          <w:szCs w:val="24"/>
        </w:rPr>
        <w:t>THE PRIME MINISTER’S OFFICE</w:t>
      </w:r>
    </w:p>
    <w:p w:rsidR="005E71ED" w:rsidRDefault="003A4730">
      <w:pPr>
        <w:spacing w:line="30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REGIONAL ADMINISTRATION AND LOCAL</w:t>
      </w:r>
      <w:r>
        <w:rPr>
          <w:rFonts w:ascii="Times New Roman" w:hAnsi="Times New Roman" w:cs="Times New Roman"/>
          <w:b/>
          <w:sz w:val="24"/>
          <w:szCs w:val="24"/>
        </w:rPr>
        <w:t xml:space="preserve"> GOVERNMENT</w:t>
      </w:r>
    </w:p>
    <w:p w:rsidR="005E71ED" w:rsidRDefault="003A4730">
      <w:pPr>
        <w:spacing w:line="30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LONGIDO DISTRICT MID TERM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JOINT </w:t>
      </w:r>
      <w:r>
        <w:rPr>
          <w:rFonts w:ascii="Times New Roman" w:eastAsia="Calibri" w:hAnsi="Times New Roman" w:cs="Times New Roman"/>
          <w:b/>
          <w:sz w:val="24"/>
          <w:szCs w:val="24"/>
        </w:rPr>
        <w:t>EXAMINATION</w:t>
      </w:r>
    </w:p>
    <w:p w:rsidR="005E71ED" w:rsidRDefault="005E71ED">
      <w:pPr>
        <w:pBdr>
          <w:bottom w:val="double" w:sz="4" w:space="1" w:color="auto"/>
        </w:pBdr>
        <w:spacing w:line="30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E71ED" w:rsidRDefault="003A4730">
      <w:pPr>
        <w:pBdr>
          <w:bottom w:val="double" w:sz="4" w:space="1" w:color="auto"/>
        </w:pBdr>
        <w:spacing w:line="30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</w:t>
      </w:r>
      <w:r>
        <w:rPr>
          <w:rFonts w:ascii="Times New Roman" w:hAnsi="Times New Roman" w:cs="Times New Roman"/>
          <w:b/>
          <w:sz w:val="24"/>
          <w:szCs w:val="24"/>
        </w:rPr>
        <w:t>THREE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E71ED" w:rsidRDefault="003A4730">
      <w:pPr>
        <w:pBdr>
          <w:bottom w:val="double" w:sz="4" w:space="1" w:color="auto"/>
        </w:pBdr>
        <w:spacing w:line="30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033 BIOLOGY</w:t>
      </w:r>
      <w:proofErr w:type="gramEnd"/>
    </w:p>
    <w:p w:rsidR="005E71ED" w:rsidRDefault="003A4730">
      <w:pPr>
        <w:pBdr>
          <w:bottom w:val="double" w:sz="4" w:space="1" w:color="auto"/>
        </w:pBdr>
        <w:spacing w:line="30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MARKING SCHEME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2026</w:t>
      </w:r>
    </w:p>
    <w:p w:rsidR="005E71ED" w:rsidRDefault="005E71ED">
      <w:pPr>
        <w:pStyle w:val="Heading1"/>
        <w:spacing w:beforeAutospacing="0" w:afterAutospacing="0"/>
        <w:jc w:val="center"/>
        <w:rPr>
          <w:rFonts w:ascii="Times New Roman" w:hAnsi="Times New Roman" w:hint="default"/>
          <w:sz w:val="24"/>
          <w:szCs w:val="24"/>
        </w:rPr>
      </w:pPr>
    </w:p>
    <w:p w:rsidR="005E71ED" w:rsidRDefault="003A4730">
      <w:pPr>
        <w:pStyle w:val="Heading1"/>
        <w:spacing w:beforeAutospacing="0" w:afterAutospacing="0"/>
        <w:jc w:val="center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SECTION </w:t>
      </w:r>
      <w:proofErr w:type="gramStart"/>
      <w:r>
        <w:rPr>
          <w:rFonts w:ascii="Times New Roman" w:hAnsi="Times New Roman" w:hint="default"/>
          <w:sz w:val="24"/>
          <w:szCs w:val="24"/>
        </w:rPr>
        <w:t xml:space="preserve">A  </w:t>
      </w:r>
      <w:r>
        <w:rPr>
          <w:rFonts w:ascii="Times New Roman" w:hAnsi="Times New Roman" w:hint="default"/>
          <w:sz w:val="24"/>
          <w:szCs w:val="24"/>
        </w:rPr>
        <w:t>(</w:t>
      </w:r>
      <w:proofErr w:type="gramEnd"/>
      <w:r>
        <w:rPr>
          <w:rFonts w:ascii="Times New Roman" w:hAnsi="Times New Roman" w:hint="default"/>
          <w:sz w:val="24"/>
          <w:szCs w:val="24"/>
        </w:rPr>
        <w:t>16 MARKS</w:t>
      </w:r>
      <w:r>
        <w:rPr>
          <w:rFonts w:ascii="Times New Roman" w:hAnsi="Times New Roman" w:hint="default"/>
          <w:sz w:val="24"/>
          <w:szCs w:val="24"/>
        </w:rPr>
        <w:t>)</w:t>
      </w:r>
    </w:p>
    <w:p w:rsidR="005E71ED" w:rsidRDefault="003A4730">
      <w:pPr>
        <w:pStyle w:val="Heading2"/>
        <w:spacing w:beforeAutospacing="0" w:afterAutospacing="0" w:line="30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Question 1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</w:tblGrid>
      <w:tr w:rsidR="005E71ED">
        <w:tc>
          <w:tcPr>
            <w:tcW w:w="774" w:type="dxa"/>
          </w:tcPr>
          <w:p w:rsidR="005E71ED" w:rsidRDefault="005E71ED">
            <w:pPr>
              <w:widowControl/>
              <w:numPr>
                <w:ilvl w:val="0"/>
                <w:numId w:val="1"/>
              </w:num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</w:tcPr>
          <w:p w:rsidR="005E71ED" w:rsidRDefault="005E71ED">
            <w:pPr>
              <w:widowControl/>
              <w:numPr>
                <w:ilvl w:val="0"/>
                <w:numId w:val="1"/>
              </w:num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</w:tcPr>
          <w:p w:rsidR="005E71ED" w:rsidRDefault="005E71ED">
            <w:pPr>
              <w:widowControl/>
              <w:numPr>
                <w:ilvl w:val="0"/>
                <w:numId w:val="1"/>
              </w:num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5E71ED" w:rsidRDefault="005E71ED">
            <w:pPr>
              <w:widowControl/>
              <w:numPr>
                <w:ilvl w:val="0"/>
                <w:numId w:val="1"/>
              </w:num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5E71ED" w:rsidRDefault="005E71ED">
            <w:pPr>
              <w:widowControl/>
              <w:numPr>
                <w:ilvl w:val="0"/>
                <w:numId w:val="1"/>
              </w:num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5E71ED" w:rsidRDefault="005E71ED">
            <w:pPr>
              <w:widowControl/>
              <w:numPr>
                <w:ilvl w:val="0"/>
                <w:numId w:val="1"/>
              </w:num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5E71ED" w:rsidRDefault="005E71ED">
            <w:pPr>
              <w:widowControl/>
              <w:numPr>
                <w:ilvl w:val="0"/>
                <w:numId w:val="1"/>
              </w:num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5E71ED" w:rsidRDefault="005E71ED">
            <w:pPr>
              <w:widowControl/>
              <w:numPr>
                <w:ilvl w:val="0"/>
                <w:numId w:val="1"/>
              </w:num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5E71ED" w:rsidRDefault="005E71ED">
            <w:pPr>
              <w:widowControl/>
              <w:numPr>
                <w:ilvl w:val="0"/>
                <w:numId w:val="1"/>
              </w:num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5E71ED" w:rsidRDefault="005E71ED">
            <w:pPr>
              <w:widowControl/>
              <w:numPr>
                <w:ilvl w:val="0"/>
                <w:numId w:val="1"/>
              </w:num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1ED">
        <w:tc>
          <w:tcPr>
            <w:tcW w:w="774" w:type="dxa"/>
          </w:tcPr>
          <w:p w:rsidR="005E71ED" w:rsidRDefault="003A4730">
            <w:pPr>
              <w:widowControl/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74" w:type="dxa"/>
          </w:tcPr>
          <w:p w:rsidR="005E71ED" w:rsidRDefault="003A4730">
            <w:pPr>
              <w:widowControl/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74" w:type="dxa"/>
          </w:tcPr>
          <w:p w:rsidR="005E71ED" w:rsidRDefault="003A4730">
            <w:pPr>
              <w:widowControl/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75" w:type="dxa"/>
          </w:tcPr>
          <w:p w:rsidR="005E71ED" w:rsidRDefault="003A4730">
            <w:pPr>
              <w:widowControl/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75" w:type="dxa"/>
          </w:tcPr>
          <w:p w:rsidR="005E71ED" w:rsidRDefault="003A4730">
            <w:pPr>
              <w:widowControl/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75" w:type="dxa"/>
          </w:tcPr>
          <w:p w:rsidR="005E71ED" w:rsidRDefault="003A4730">
            <w:pPr>
              <w:widowControl/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75" w:type="dxa"/>
          </w:tcPr>
          <w:p w:rsidR="005E71ED" w:rsidRDefault="003A4730">
            <w:pPr>
              <w:widowControl/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75" w:type="dxa"/>
          </w:tcPr>
          <w:p w:rsidR="005E71ED" w:rsidRDefault="003A4730">
            <w:pPr>
              <w:widowControl/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75" w:type="dxa"/>
          </w:tcPr>
          <w:p w:rsidR="005E71ED" w:rsidRDefault="006B54BF">
            <w:pPr>
              <w:widowControl/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75" w:type="dxa"/>
          </w:tcPr>
          <w:p w:rsidR="005E71ED" w:rsidRDefault="003A4730">
            <w:pPr>
              <w:widowControl/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5E71ED" w:rsidRDefault="003A4730">
      <w:pPr>
        <w:pStyle w:val="NormalWeb"/>
        <w:spacing w:beforeAutospacing="0" w:afterAutospacing="0" w:line="300" w:lineRule="auto"/>
        <w:jc w:val="both"/>
      </w:pPr>
      <w:r>
        <w:rPr>
          <w:rStyle w:val="Strong"/>
        </w:rPr>
        <w:t>1 mark each = 10 marks</w:t>
      </w:r>
    </w:p>
    <w:p w:rsidR="005E71ED" w:rsidRDefault="003A4730">
      <w:pPr>
        <w:pStyle w:val="Heading2"/>
        <w:spacing w:beforeAutospacing="0" w:afterAutospacing="0" w:line="30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Question 2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4"/>
        <w:gridCol w:w="774"/>
        <w:gridCol w:w="774"/>
        <w:gridCol w:w="775"/>
        <w:gridCol w:w="775"/>
        <w:gridCol w:w="775"/>
      </w:tblGrid>
      <w:tr w:rsidR="005E71ED">
        <w:tc>
          <w:tcPr>
            <w:tcW w:w="774" w:type="dxa"/>
          </w:tcPr>
          <w:p w:rsidR="005E71ED" w:rsidRDefault="005E71ED">
            <w:pPr>
              <w:widowControl/>
              <w:numPr>
                <w:ilvl w:val="0"/>
                <w:numId w:val="2"/>
              </w:num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</w:tcPr>
          <w:p w:rsidR="005E71ED" w:rsidRDefault="005E71ED">
            <w:pPr>
              <w:widowControl/>
              <w:numPr>
                <w:ilvl w:val="0"/>
                <w:numId w:val="2"/>
              </w:num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</w:tcPr>
          <w:p w:rsidR="005E71ED" w:rsidRDefault="005E71ED">
            <w:pPr>
              <w:widowControl/>
              <w:numPr>
                <w:ilvl w:val="0"/>
                <w:numId w:val="2"/>
              </w:num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5E71ED" w:rsidRDefault="005E71ED">
            <w:pPr>
              <w:widowControl/>
              <w:numPr>
                <w:ilvl w:val="0"/>
                <w:numId w:val="2"/>
              </w:num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5E71ED" w:rsidRDefault="005E71ED">
            <w:pPr>
              <w:widowControl/>
              <w:numPr>
                <w:ilvl w:val="0"/>
                <w:numId w:val="2"/>
              </w:num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:rsidR="005E71ED" w:rsidRDefault="005E71ED">
            <w:pPr>
              <w:widowControl/>
              <w:numPr>
                <w:ilvl w:val="0"/>
                <w:numId w:val="2"/>
              </w:num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1ED">
        <w:tc>
          <w:tcPr>
            <w:tcW w:w="774" w:type="dxa"/>
          </w:tcPr>
          <w:p w:rsidR="005E71ED" w:rsidRDefault="003A4730">
            <w:pPr>
              <w:widowControl/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74" w:type="dxa"/>
          </w:tcPr>
          <w:p w:rsidR="005E71ED" w:rsidRDefault="003A4730">
            <w:pPr>
              <w:widowControl/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774" w:type="dxa"/>
          </w:tcPr>
          <w:p w:rsidR="005E71ED" w:rsidRDefault="003A4730">
            <w:pPr>
              <w:widowControl/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75" w:type="dxa"/>
          </w:tcPr>
          <w:p w:rsidR="005E71ED" w:rsidRDefault="003A4730">
            <w:pPr>
              <w:widowControl/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775" w:type="dxa"/>
          </w:tcPr>
          <w:p w:rsidR="005E71ED" w:rsidRDefault="003A4730">
            <w:pPr>
              <w:widowControl/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75" w:type="dxa"/>
          </w:tcPr>
          <w:p w:rsidR="005E71ED" w:rsidRDefault="003A4730">
            <w:pPr>
              <w:widowControl/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5E71ED" w:rsidRDefault="003A4730">
      <w:pPr>
        <w:pStyle w:val="NormalWeb"/>
        <w:spacing w:beforeAutospacing="0" w:afterAutospacing="0" w:line="300" w:lineRule="auto"/>
        <w:jc w:val="both"/>
      </w:pPr>
      <w:r>
        <w:rPr>
          <w:rStyle w:val="Strong"/>
        </w:rPr>
        <w:t>1 mark each = 6 marks</w:t>
      </w:r>
    </w:p>
    <w:p w:rsidR="005E71ED" w:rsidRDefault="005E71ED">
      <w:pPr>
        <w:pStyle w:val="Heading1"/>
        <w:spacing w:beforeAutospacing="0" w:afterAutospacing="0" w:line="300" w:lineRule="auto"/>
        <w:jc w:val="center"/>
        <w:rPr>
          <w:rFonts w:ascii="Times New Roman" w:hAnsi="Times New Roman" w:hint="default"/>
          <w:sz w:val="24"/>
          <w:szCs w:val="24"/>
        </w:rPr>
      </w:pPr>
    </w:p>
    <w:p w:rsidR="005E71ED" w:rsidRDefault="003A4730">
      <w:pPr>
        <w:pStyle w:val="Heading1"/>
        <w:spacing w:beforeAutospacing="0" w:afterAutospacing="0" w:line="300" w:lineRule="auto"/>
        <w:jc w:val="center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SECTION </w:t>
      </w:r>
      <w:proofErr w:type="gramStart"/>
      <w:r>
        <w:rPr>
          <w:rFonts w:ascii="Times New Roman" w:hAnsi="Times New Roman" w:hint="default"/>
          <w:sz w:val="24"/>
          <w:szCs w:val="24"/>
        </w:rPr>
        <w:t xml:space="preserve">B </w:t>
      </w:r>
      <w:r>
        <w:rPr>
          <w:rFonts w:ascii="Times New Roman" w:hAnsi="Times New Roman" w:hint="default"/>
          <w:sz w:val="24"/>
          <w:szCs w:val="24"/>
        </w:rPr>
        <w:t xml:space="preserve"> (</w:t>
      </w:r>
      <w:proofErr w:type="gramEnd"/>
      <w:r>
        <w:rPr>
          <w:rFonts w:ascii="Times New Roman" w:hAnsi="Times New Roman" w:hint="default"/>
          <w:sz w:val="24"/>
          <w:szCs w:val="24"/>
        </w:rPr>
        <w:t>54 MARKS</w:t>
      </w:r>
      <w:r>
        <w:rPr>
          <w:rFonts w:ascii="Times New Roman" w:hAnsi="Times New Roman" w:hint="default"/>
          <w:sz w:val="24"/>
          <w:szCs w:val="24"/>
        </w:rPr>
        <w:t>)</w:t>
      </w:r>
    </w:p>
    <w:p w:rsidR="005E71ED" w:rsidRDefault="003A4730">
      <w:pPr>
        <w:pStyle w:val="Heading2"/>
        <w:spacing w:beforeAutospacing="0" w:afterAutospacing="0" w:line="30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Question 3: </w:t>
      </w:r>
    </w:p>
    <w:p w:rsidR="005E71ED" w:rsidRDefault="003A4730">
      <w:pPr>
        <w:numPr>
          <w:ilvl w:val="0"/>
          <w:numId w:val="3"/>
        </w:numPr>
        <w:spacing w:line="300" w:lineRule="auto"/>
        <w:ind w:leftChars="121" w:left="398" w:hangingChars="65" w:hanging="15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</w:t>
      </w:r>
      <w:r>
        <w:rPr>
          <w:rFonts w:ascii="Times New Roman" w:hAnsi="Times New Roman" w:cs="Times New Roman"/>
          <w:sz w:val="24"/>
          <w:szCs w:val="24"/>
        </w:rPr>
        <w:t xml:space="preserve">Four steps  —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marks</w:t>
      </w:r>
    </w:p>
    <w:p w:rsidR="005E71ED" w:rsidRDefault="003A4730">
      <w:pPr>
        <w:numPr>
          <w:ilvl w:val="0"/>
          <w:numId w:val="4"/>
        </w:numPr>
        <w:spacing w:line="300" w:lineRule="auto"/>
        <w:ind w:leftChars="300" w:left="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</w:t>
      </w:r>
      <w:r w:rsidR="006B54BF">
        <w:rPr>
          <w:rFonts w:ascii="Times New Roman" w:hAnsi="Times New Roman" w:cs="Times New Roman"/>
          <w:sz w:val="24"/>
          <w:szCs w:val="24"/>
        </w:rPr>
        <w:t>ification of a problem</w:t>
      </w:r>
    </w:p>
    <w:p w:rsidR="005E71ED" w:rsidRDefault="006B54BF">
      <w:pPr>
        <w:numPr>
          <w:ilvl w:val="0"/>
          <w:numId w:val="4"/>
        </w:numPr>
        <w:spacing w:line="300" w:lineRule="auto"/>
        <w:ind w:leftChars="300" w:left="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Formulation of hypothesis</w:t>
      </w:r>
    </w:p>
    <w:p w:rsidR="005E71ED" w:rsidRDefault="006B54BF">
      <w:pPr>
        <w:numPr>
          <w:ilvl w:val="0"/>
          <w:numId w:val="4"/>
        </w:numPr>
        <w:spacing w:line="300" w:lineRule="auto"/>
        <w:ind w:leftChars="300" w:left="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Experimentation</w:t>
      </w:r>
    </w:p>
    <w:p w:rsidR="006B54BF" w:rsidRDefault="006B54BF">
      <w:pPr>
        <w:numPr>
          <w:ilvl w:val="0"/>
          <w:numId w:val="4"/>
        </w:numPr>
        <w:spacing w:line="300" w:lineRule="auto"/>
        <w:ind w:leftChars="300" w:left="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Observation and data recording</w:t>
      </w:r>
    </w:p>
    <w:p w:rsidR="006B54BF" w:rsidRDefault="006B54BF">
      <w:pPr>
        <w:numPr>
          <w:ilvl w:val="0"/>
          <w:numId w:val="4"/>
        </w:numPr>
        <w:spacing w:line="300" w:lineRule="auto"/>
        <w:ind w:leftChars="300" w:left="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analysis and interpretation</w:t>
      </w:r>
    </w:p>
    <w:p w:rsidR="006B54BF" w:rsidRDefault="006B54BF">
      <w:pPr>
        <w:numPr>
          <w:ilvl w:val="0"/>
          <w:numId w:val="4"/>
        </w:numPr>
        <w:spacing w:line="300" w:lineRule="auto"/>
        <w:ind w:leftChars="300" w:left="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</w:t>
      </w:r>
    </w:p>
    <w:p w:rsidR="006B54BF" w:rsidRDefault="006B54BF">
      <w:pPr>
        <w:numPr>
          <w:ilvl w:val="0"/>
          <w:numId w:val="4"/>
        </w:numPr>
        <w:spacing w:line="300" w:lineRule="auto"/>
        <w:ind w:leftChars="300" w:left="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Reporting the results</w:t>
      </w:r>
    </w:p>
    <w:p w:rsidR="005E71ED" w:rsidRDefault="006B54BF">
      <w:pPr>
        <w:pStyle w:val="Heading3"/>
        <w:spacing w:beforeAutospacing="0" w:afterAutospacing="0" w:line="300" w:lineRule="auto"/>
        <w:ind w:leftChars="100" w:left="200"/>
        <w:jc w:val="both"/>
        <w:rPr>
          <w:rFonts w:ascii="Times New Roman" w:hAnsi="Times New Roman" w:hint="default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hint="default"/>
          <w:b w:val="0"/>
          <w:bCs w:val="0"/>
          <w:sz w:val="24"/>
          <w:szCs w:val="24"/>
        </w:rPr>
        <w:t xml:space="preserve"> </w:t>
      </w:r>
      <w:r w:rsidR="003A4730">
        <w:rPr>
          <w:rFonts w:ascii="Times New Roman" w:hAnsi="Times New Roman" w:hint="default"/>
          <w:b w:val="0"/>
          <w:bCs w:val="0"/>
          <w:sz w:val="24"/>
          <w:szCs w:val="24"/>
        </w:rPr>
        <w:t>(</w:t>
      </w:r>
      <w:r w:rsidR="003A4730">
        <w:rPr>
          <w:rFonts w:ascii="Times New Roman" w:hAnsi="Times New Roman" w:hint="default"/>
          <w:b w:val="0"/>
          <w:bCs w:val="0"/>
          <w:sz w:val="24"/>
          <w:szCs w:val="24"/>
        </w:rPr>
        <w:t>b</w:t>
      </w:r>
      <w:r w:rsidR="003A4730">
        <w:rPr>
          <w:rFonts w:ascii="Times New Roman" w:hAnsi="Times New Roman" w:hint="default"/>
          <w:b w:val="0"/>
          <w:bCs w:val="0"/>
          <w:sz w:val="24"/>
          <w:szCs w:val="24"/>
        </w:rPr>
        <w:t>) Importance of accurate recording</w:t>
      </w:r>
      <w:r w:rsidR="003A4730">
        <w:rPr>
          <w:rFonts w:ascii="Times New Roman" w:hAnsi="Times New Roman" w:hint="default"/>
          <w:sz w:val="24"/>
          <w:szCs w:val="24"/>
        </w:rPr>
        <w:t xml:space="preserve"> — </w:t>
      </w:r>
      <w:r w:rsidR="003A4730">
        <w:rPr>
          <w:rFonts w:ascii="Times New Roman" w:hAnsi="Times New Roman" w:hint="default"/>
          <w:sz w:val="24"/>
          <w:szCs w:val="24"/>
        </w:rPr>
        <w:t>3</w:t>
      </w:r>
      <w:r w:rsidR="003A4730">
        <w:rPr>
          <w:rFonts w:ascii="Times New Roman" w:hAnsi="Times New Roman" w:hint="default"/>
          <w:sz w:val="24"/>
          <w:szCs w:val="24"/>
        </w:rPr>
        <w:t xml:space="preserve"> marks</w:t>
      </w:r>
    </w:p>
    <w:p w:rsidR="005E71ED" w:rsidRDefault="003A4730">
      <w:pPr>
        <w:numPr>
          <w:ilvl w:val="0"/>
          <w:numId w:val="5"/>
        </w:numPr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Enables reliable analysis of results. </w:t>
      </w:r>
    </w:p>
    <w:p w:rsidR="005E71ED" w:rsidRDefault="003A4730">
      <w:pPr>
        <w:numPr>
          <w:ilvl w:val="0"/>
          <w:numId w:val="5"/>
        </w:numPr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Makes comparison of results possi</w:t>
      </w:r>
      <w:r>
        <w:rPr>
          <w:rFonts w:ascii="Times New Roman" w:hAnsi="Times New Roman" w:cs="Times New Roman"/>
          <w:sz w:val="24"/>
          <w:szCs w:val="24"/>
        </w:rPr>
        <w:t xml:space="preserve">ble. </w:t>
      </w:r>
    </w:p>
    <w:p w:rsidR="005E71ED" w:rsidRDefault="003A4730">
      <w:pPr>
        <w:numPr>
          <w:ilvl w:val="0"/>
          <w:numId w:val="5"/>
        </w:numPr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Helps another investigator repeat the experiment. </w:t>
      </w:r>
    </w:p>
    <w:p w:rsidR="005E71ED" w:rsidRDefault="003A4730">
      <w:pPr>
        <w:numPr>
          <w:ilvl w:val="0"/>
          <w:numId w:val="5"/>
        </w:numPr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Reduces errors. </w:t>
      </w:r>
    </w:p>
    <w:p w:rsidR="005E71ED" w:rsidRDefault="003A4730">
      <w:pPr>
        <w:numPr>
          <w:ilvl w:val="0"/>
          <w:numId w:val="5"/>
        </w:numPr>
        <w:shd w:val="clear" w:color="auto" w:fill="FFFFFF" w:themeFill="background1"/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Provides evidence for the conclusion. </w:t>
      </w:r>
    </w:p>
    <w:p w:rsidR="005E71ED" w:rsidRDefault="003A4730">
      <w:pPr>
        <w:numPr>
          <w:ilvl w:val="0"/>
          <w:numId w:val="5"/>
        </w:numPr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Provides a permanent scientific record. </w:t>
      </w:r>
    </w:p>
    <w:p w:rsidR="005E71ED" w:rsidRDefault="003A4730">
      <w:pPr>
        <w:pStyle w:val="NormalWeb"/>
        <w:spacing w:beforeAutospacing="0" w:afterAutospacing="0" w:line="300" w:lineRule="auto"/>
        <w:jc w:val="both"/>
      </w:pPr>
      <w:r>
        <w:rPr>
          <w:rStyle w:val="Strong"/>
        </w:rPr>
        <w:t xml:space="preserve">Total: </w:t>
      </w:r>
      <w:r>
        <w:rPr>
          <w:rStyle w:val="Strong"/>
        </w:rPr>
        <w:t>9</w:t>
      </w:r>
      <w:r>
        <w:rPr>
          <w:rStyle w:val="Strong"/>
        </w:rPr>
        <w:t xml:space="preserve"> marks</w:t>
      </w:r>
    </w:p>
    <w:p w:rsidR="005E71ED" w:rsidRDefault="005E71ED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1ED" w:rsidRDefault="003A4730">
      <w:pPr>
        <w:pStyle w:val="Heading1"/>
        <w:shd w:val="clear" w:color="auto" w:fill="FFFFFF" w:themeFill="background1"/>
        <w:spacing w:beforeAutospacing="0" w:afterAutospacing="0" w:line="30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Question 4: </w:t>
      </w:r>
    </w:p>
    <w:p w:rsidR="005E71ED" w:rsidRDefault="003A4730">
      <w:pPr>
        <w:pStyle w:val="Heading3"/>
        <w:shd w:val="clear" w:color="auto" w:fill="FFFFFF" w:themeFill="background1"/>
        <w:spacing w:beforeAutospacing="0" w:afterAutospacing="0" w:line="300" w:lineRule="auto"/>
        <w:ind w:leftChars="300" w:left="799" w:hangingChars="83" w:hanging="199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b w:val="0"/>
          <w:bCs w:val="0"/>
          <w:sz w:val="24"/>
          <w:szCs w:val="24"/>
        </w:rPr>
        <w:t xml:space="preserve">(a) Poor personal hygiene and disease transmission — </w:t>
      </w:r>
      <w:r>
        <w:rPr>
          <w:rFonts w:ascii="Times New Roman" w:hAnsi="Times New Roman" w:hint="default"/>
          <w:sz w:val="24"/>
          <w:szCs w:val="24"/>
        </w:rPr>
        <w:t>6</w:t>
      </w:r>
      <w:r>
        <w:rPr>
          <w:rFonts w:ascii="Times New Roman" w:hAnsi="Times New Roman" w:hint="default"/>
          <w:sz w:val="24"/>
          <w:szCs w:val="24"/>
        </w:rPr>
        <w:t xml:space="preserve"> marks</w:t>
      </w:r>
    </w:p>
    <w:p w:rsidR="005E71ED" w:rsidRDefault="003A4730">
      <w:pPr>
        <w:numPr>
          <w:ilvl w:val="0"/>
          <w:numId w:val="6"/>
        </w:numPr>
        <w:shd w:val="clear" w:color="auto" w:fill="FFFFFF" w:themeFill="background1"/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Failure to wash hands can transfer pathogens to food. </w:t>
      </w:r>
    </w:p>
    <w:p w:rsidR="005E71ED" w:rsidRDefault="003A4730">
      <w:pPr>
        <w:numPr>
          <w:ilvl w:val="0"/>
          <w:numId w:val="6"/>
        </w:numPr>
        <w:shd w:val="clear" w:color="auto" w:fill="FFFFFF" w:themeFill="background1"/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Poor hygiene allows microorganisms to multiply. </w:t>
      </w:r>
    </w:p>
    <w:p w:rsidR="005E71ED" w:rsidRDefault="003A4730">
      <w:pPr>
        <w:numPr>
          <w:ilvl w:val="0"/>
          <w:numId w:val="6"/>
        </w:numPr>
        <w:shd w:val="clear" w:color="auto" w:fill="FFFFFF" w:themeFill="background1"/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Improper disposal of human waste contaminates food/water. </w:t>
      </w:r>
    </w:p>
    <w:p w:rsidR="005E71ED" w:rsidRDefault="003A4730">
      <w:pPr>
        <w:numPr>
          <w:ilvl w:val="0"/>
          <w:numId w:val="6"/>
        </w:numPr>
        <w:shd w:val="clear" w:color="auto" w:fill="FFFFFF" w:themeFill="background1"/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Sharing contaminated personal items may transmit infections. </w:t>
      </w:r>
    </w:p>
    <w:p w:rsidR="005E71ED" w:rsidRDefault="003A4730">
      <w:pPr>
        <w:numPr>
          <w:ilvl w:val="0"/>
          <w:numId w:val="6"/>
        </w:numPr>
        <w:shd w:val="clear" w:color="auto" w:fill="FFFFFF" w:themeFill="background1"/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Unclean surroundings provide br</w:t>
      </w:r>
      <w:r>
        <w:rPr>
          <w:rFonts w:ascii="Times New Roman" w:hAnsi="Times New Roman" w:cs="Times New Roman"/>
          <w:sz w:val="24"/>
          <w:szCs w:val="24"/>
        </w:rPr>
        <w:t xml:space="preserve">eeding places for disease vectors. </w:t>
      </w:r>
    </w:p>
    <w:p w:rsidR="005E71ED" w:rsidRDefault="003A4730">
      <w:pPr>
        <w:numPr>
          <w:ilvl w:val="0"/>
          <w:numId w:val="6"/>
        </w:numPr>
        <w:shd w:val="clear" w:color="auto" w:fill="FFFFFF" w:themeFill="background1"/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Failure to maintain body cleanliness can encourage infections. </w:t>
      </w:r>
    </w:p>
    <w:p w:rsidR="005E71ED" w:rsidRDefault="003A4730">
      <w:pPr>
        <w:pStyle w:val="Heading3"/>
        <w:shd w:val="clear" w:color="auto" w:fill="FFFFFF" w:themeFill="background1"/>
        <w:spacing w:beforeAutospacing="0" w:afterAutospacing="0" w:line="300" w:lineRule="auto"/>
        <w:ind w:leftChars="300" w:left="799" w:hangingChars="83" w:hanging="199"/>
        <w:jc w:val="both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Fonts w:ascii="Times New Roman" w:hAnsi="Times New Roman" w:hint="default"/>
          <w:b w:val="0"/>
          <w:bCs w:val="0"/>
          <w:sz w:val="24"/>
          <w:szCs w:val="24"/>
        </w:rPr>
        <w:t>(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>b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>) Body protection against disease organisms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>, any three</w:t>
      </w:r>
      <w:r>
        <w:rPr>
          <w:rFonts w:ascii="Times New Roman" w:hAnsi="Times New Roman" w:hint="default"/>
          <w:b w:val="0"/>
          <w:bCs w:val="0"/>
          <w:sz w:val="24"/>
          <w:szCs w:val="24"/>
        </w:rPr>
        <w:t xml:space="preserve"> —</w:t>
      </w:r>
      <w:r>
        <w:rPr>
          <w:rFonts w:ascii="Times New Roman" w:hAnsi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  <w:sz w:val="24"/>
          <w:szCs w:val="24"/>
        </w:rPr>
        <w:t>3</w:t>
      </w:r>
      <w:r>
        <w:rPr>
          <w:rFonts w:ascii="Times New Roman" w:hAnsi="Times New Roman" w:hint="default"/>
          <w:sz w:val="24"/>
          <w:szCs w:val="24"/>
        </w:rPr>
        <w:t xml:space="preserve"> marks</w:t>
      </w:r>
    </w:p>
    <w:p w:rsidR="005E71ED" w:rsidRDefault="003A4730">
      <w:pPr>
        <w:numPr>
          <w:ilvl w:val="0"/>
          <w:numId w:val="7"/>
        </w:numPr>
        <w:shd w:val="clear" w:color="auto" w:fill="FFFFFF" w:themeFill="background1"/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Skin forms a physical barrier. </w:t>
      </w:r>
    </w:p>
    <w:p w:rsidR="005E71ED" w:rsidRDefault="003A4730">
      <w:pPr>
        <w:numPr>
          <w:ilvl w:val="0"/>
          <w:numId w:val="7"/>
        </w:numPr>
        <w:shd w:val="clear" w:color="auto" w:fill="FFFFFF" w:themeFill="background1"/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Mucus traps microorganisms. </w:t>
      </w:r>
    </w:p>
    <w:p w:rsidR="005E71ED" w:rsidRDefault="003A4730">
      <w:pPr>
        <w:numPr>
          <w:ilvl w:val="0"/>
          <w:numId w:val="7"/>
        </w:numPr>
        <w:shd w:val="clear" w:color="auto" w:fill="FFFFFF" w:themeFill="background1"/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Tears help wash away microor</w:t>
      </w:r>
      <w:r>
        <w:rPr>
          <w:rFonts w:ascii="Times New Roman" w:hAnsi="Times New Roman" w:cs="Times New Roman"/>
          <w:sz w:val="24"/>
          <w:szCs w:val="24"/>
        </w:rPr>
        <w:t xml:space="preserve">ganisms. </w:t>
      </w:r>
    </w:p>
    <w:p w:rsidR="005E71ED" w:rsidRDefault="003A4730">
      <w:pPr>
        <w:numPr>
          <w:ilvl w:val="0"/>
          <w:numId w:val="7"/>
        </w:numPr>
        <w:shd w:val="clear" w:color="auto" w:fill="FFFFFF" w:themeFill="background1"/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Stomach acid destroys many pathogens. </w:t>
      </w:r>
    </w:p>
    <w:p w:rsidR="005E71ED" w:rsidRDefault="003A4730">
      <w:pPr>
        <w:numPr>
          <w:ilvl w:val="0"/>
          <w:numId w:val="7"/>
        </w:numPr>
        <w:shd w:val="clear" w:color="auto" w:fill="FFFFFF" w:themeFill="background1"/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White blood cells destroy pathogens. </w:t>
      </w:r>
    </w:p>
    <w:p w:rsidR="005E71ED" w:rsidRDefault="003A4730">
      <w:pPr>
        <w:numPr>
          <w:ilvl w:val="0"/>
          <w:numId w:val="7"/>
        </w:numPr>
        <w:shd w:val="clear" w:color="auto" w:fill="FFFFFF" w:themeFill="background1"/>
        <w:spacing w:line="300" w:lineRule="auto"/>
        <w:ind w:leftChars="400" w:left="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Antibodies help defend against specific pathogens. </w:t>
      </w:r>
    </w:p>
    <w:p w:rsidR="005E71ED" w:rsidRDefault="003A4730">
      <w:pPr>
        <w:pStyle w:val="NormalWeb"/>
        <w:shd w:val="clear" w:color="auto" w:fill="FFFFFF" w:themeFill="background1"/>
        <w:spacing w:beforeAutospacing="0" w:afterAutospacing="0" w:line="300" w:lineRule="auto"/>
        <w:ind w:leftChars="300" w:left="799" w:hangingChars="83" w:hanging="199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Total: </w:t>
      </w:r>
      <w:r>
        <w:rPr>
          <w:rStyle w:val="Strong"/>
          <w:b w:val="0"/>
          <w:bCs w:val="0"/>
        </w:rPr>
        <w:t>9</w:t>
      </w:r>
      <w:r>
        <w:rPr>
          <w:rStyle w:val="Strong"/>
          <w:b w:val="0"/>
          <w:bCs w:val="0"/>
        </w:rPr>
        <w:t xml:space="preserve"> marks</w:t>
      </w:r>
    </w:p>
    <w:p w:rsidR="005E71ED" w:rsidRDefault="005E71ED">
      <w:pPr>
        <w:pStyle w:val="NormalWeb"/>
        <w:shd w:val="clear" w:color="auto" w:fill="FFFFFF" w:themeFill="background1"/>
        <w:spacing w:beforeAutospacing="0" w:afterAutospacing="0" w:line="300" w:lineRule="auto"/>
        <w:ind w:leftChars="300" w:left="799" w:hangingChars="83" w:hanging="199"/>
        <w:jc w:val="both"/>
        <w:rPr>
          <w:rStyle w:val="Strong"/>
          <w:b w:val="0"/>
          <w:bCs w:val="0"/>
        </w:rPr>
      </w:pPr>
    </w:p>
    <w:p w:rsidR="005E71ED" w:rsidRDefault="003A4730">
      <w:pPr>
        <w:pStyle w:val="Heading1"/>
        <w:shd w:val="clear" w:color="auto" w:fill="FFFFFF" w:themeFill="background1"/>
        <w:spacing w:beforeAutospacing="0" w:afterAutospacing="0" w:line="30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Question 5: </w:t>
      </w:r>
    </w:p>
    <w:p w:rsidR="005E71ED" w:rsidRDefault="003A4730">
      <w:pPr>
        <w:pStyle w:val="Heading3"/>
        <w:shd w:val="clear" w:color="auto" w:fill="FFFFFF" w:themeFill="background1"/>
        <w:spacing w:beforeAutospacing="0" w:afterAutospacing="0" w:line="300" w:lineRule="auto"/>
        <w:ind w:leftChars="200" w:left="600" w:hangingChars="83" w:hanging="200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(a) Pathway of reflex action — 6 marks</w:t>
      </w:r>
    </w:p>
    <w:p w:rsidR="005E71ED" w:rsidRDefault="003A4730">
      <w:pPr>
        <w:numPr>
          <w:ilvl w:val="0"/>
          <w:numId w:val="8"/>
        </w:numPr>
        <w:shd w:val="clear" w:color="auto" w:fill="FFFFFF" w:themeFill="background1"/>
        <w:spacing w:line="300" w:lineRule="auto"/>
        <w:ind w:leftChars="200" w:left="599" w:hangingChars="83" w:hanging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Stimulus detected by a receptor in the skin. </w:t>
      </w:r>
    </w:p>
    <w:p w:rsidR="005E71ED" w:rsidRDefault="003A4730">
      <w:pPr>
        <w:numPr>
          <w:ilvl w:val="0"/>
          <w:numId w:val="8"/>
        </w:numPr>
        <w:shd w:val="clear" w:color="auto" w:fill="FFFFFF" w:themeFill="background1"/>
        <w:spacing w:line="300" w:lineRule="auto"/>
        <w:ind w:leftChars="200" w:left="599" w:hangingChars="83" w:hanging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Impulse generated in the receptor. </w:t>
      </w:r>
    </w:p>
    <w:p w:rsidR="005E71ED" w:rsidRDefault="003A4730">
      <w:pPr>
        <w:numPr>
          <w:ilvl w:val="0"/>
          <w:numId w:val="8"/>
        </w:numPr>
        <w:shd w:val="clear" w:color="auto" w:fill="FFFFFF" w:themeFill="background1"/>
        <w:spacing w:line="300" w:lineRule="auto"/>
        <w:ind w:leftChars="200" w:left="599" w:hangingChars="83" w:hanging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Impulse travels along a sensory </w:t>
      </w:r>
      <w:proofErr w:type="spellStart"/>
      <w:r>
        <w:rPr>
          <w:rFonts w:ascii="Times New Roman" w:hAnsi="Times New Roman" w:cs="Times New Roman"/>
          <w:sz w:val="24"/>
          <w:szCs w:val="24"/>
        </w:rPr>
        <w:t>neurone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E71ED" w:rsidRDefault="003A4730">
      <w:pPr>
        <w:numPr>
          <w:ilvl w:val="0"/>
          <w:numId w:val="8"/>
        </w:numPr>
        <w:shd w:val="clear" w:color="auto" w:fill="FFFFFF" w:themeFill="background1"/>
        <w:spacing w:line="300" w:lineRule="auto"/>
        <w:ind w:leftChars="200" w:left="599" w:hangingChars="83" w:hanging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Impulse passes through a relay </w:t>
      </w:r>
      <w:proofErr w:type="spellStart"/>
      <w:r>
        <w:rPr>
          <w:rFonts w:ascii="Times New Roman" w:hAnsi="Times New Roman" w:cs="Times New Roman"/>
          <w:sz w:val="24"/>
          <w:szCs w:val="24"/>
        </w:rPr>
        <w:t>neurone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the central nervous system/spinal cord. </w:t>
      </w:r>
    </w:p>
    <w:p w:rsidR="005E71ED" w:rsidRDefault="003A4730">
      <w:pPr>
        <w:numPr>
          <w:ilvl w:val="0"/>
          <w:numId w:val="8"/>
        </w:numPr>
        <w:shd w:val="clear" w:color="auto" w:fill="FFFFFF" w:themeFill="background1"/>
        <w:spacing w:line="300" w:lineRule="auto"/>
        <w:ind w:leftChars="200" w:left="599" w:hangingChars="83" w:hanging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Impulse passes to a motor </w:t>
      </w:r>
      <w:proofErr w:type="spellStart"/>
      <w:r>
        <w:rPr>
          <w:rFonts w:ascii="Times New Roman" w:hAnsi="Times New Roman" w:cs="Times New Roman"/>
          <w:sz w:val="24"/>
          <w:szCs w:val="24"/>
        </w:rPr>
        <w:t>neurone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E71ED" w:rsidRDefault="003A4730">
      <w:pPr>
        <w:numPr>
          <w:ilvl w:val="0"/>
          <w:numId w:val="8"/>
        </w:numPr>
        <w:shd w:val="clear" w:color="auto" w:fill="FFFFFF" w:themeFill="background1"/>
        <w:spacing w:line="300" w:lineRule="auto"/>
        <w:ind w:leftChars="200" w:left="599" w:hangingChars="83" w:hanging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Motor </w:t>
      </w:r>
      <w:proofErr w:type="spellStart"/>
      <w:r>
        <w:rPr>
          <w:rFonts w:ascii="Times New Roman" w:hAnsi="Times New Roman" w:cs="Times New Roman"/>
          <w:sz w:val="24"/>
          <w:szCs w:val="24"/>
        </w:rPr>
        <w:t>neurone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carries impulse to the effector muscle, causi</w:t>
      </w:r>
      <w:r>
        <w:rPr>
          <w:rFonts w:ascii="Times New Roman" w:hAnsi="Times New Roman" w:cs="Times New Roman"/>
          <w:sz w:val="24"/>
          <w:szCs w:val="24"/>
        </w:rPr>
        <w:t xml:space="preserve">ng withdrawal. </w:t>
      </w:r>
    </w:p>
    <w:p w:rsidR="005E71ED" w:rsidRDefault="003A4730">
      <w:pPr>
        <w:pStyle w:val="Heading3"/>
        <w:shd w:val="clear" w:color="auto" w:fill="FFFFFF" w:themeFill="background1"/>
        <w:spacing w:beforeAutospacing="0" w:afterAutospacing="0" w:line="300" w:lineRule="auto"/>
        <w:ind w:leftChars="200" w:left="600" w:hangingChars="83" w:hanging="200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(b) Distinctions — </w:t>
      </w:r>
      <w:proofErr w:type="gramStart"/>
      <w:r>
        <w:rPr>
          <w:rFonts w:ascii="Times New Roman" w:hAnsi="Times New Roman" w:hint="default"/>
          <w:sz w:val="24"/>
          <w:szCs w:val="24"/>
        </w:rPr>
        <w:t xml:space="preserve">3 </w:t>
      </w:r>
      <w:r>
        <w:rPr>
          <w:rFonts w:ascii="Times New Roman" w:hAnsi="Times New Roman" w:hint="default"/>
          <w:sz w:val="24"/>
          <w:szCs w:val="24"/>
        </w:rPr>
        <w:t xml:space="preserve"> marks</w:t>
      </w:r>
      <w:proofErr w:type="gramEnd"/>
    </w:p>
    <w:p w:rsidR="005E71ED" w:rsidRDefault="003A4730">
      <w:pPr>
        <w:pStyle w:val="Heading4"/>
        <w:shd w:val="clear" w:color="auto" w:fill="FFFFFF" w:themeFill="background1"/>
        <w:spacing w:beforeAutospacing="0" w:afterAutospacing="0" w:line="300" w:lineRule="auto"/>
        <w:ind w:leftChars="200" w:left="600" w:hangingChars="83" w:hanging="200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(i) Sensory </w:t>
      </w:r>
      <w:proofErr w:type="spellStart"/>
      <w:r>
        <w:rPr>
          <w:rFonts w:ascii="Times New Roman" w:hAnsi="Times New Roman" w:hint="default"/>
        </w:rPr>
        <w:t>vs</w:t>
      </w:r>
      <w:proofErr w:type="spellEnd"/>
      <w:r>
        <w:rPr>
          <w:rFonts w:ascii="Times New Roman" w:hAnsi="Times New Roman" w:hint="default"/>
        </w:rPr>
        <w:t xml:space="preserve"> motor </w:t>
      </w:r>
      <w:proofErr w:type="spellStart"/>
      <w:r>
        <w:rPr>
          <w:rFonts w:ascii="Times New Roman" w:hAnsi="Times New Roman" w:hint="default"/>
        </w:rPr>
        <w:t>neurone</w:t>
      </w:r>
      <w:proofErr w:type="spellEnd"/>
      <w:r>
        <w:rPr>
          <w:rFonts w:ascii="Times New Roman" w:hAnsi="Times New Roman" w:hint="default"/>
        </w:rPr>
        <w:t xml:space="preserve"> </w:t>
      </w:r>
    </w:p>
    <w:p w:rsidR="005E71ED" w:rsidRDefault="003A4730">
      <w:pPr>
        <w:numPr>
          <w:ilvl w:val="0"/>
          <w:numId w:val="9"/>
        </w:numPr>
        <w:shd w:val="clear" w:color="auto" w:fill="FFFFFF" w:themeFill="background1"/>
        <w:spacing w:line="300" w:lineRule="auto"/>
        <w:ind w:leftChars="200" w:left="599" w:hangingChars="83" w:hanging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Sensory </w:t>
      </w:r>
      <w:proofErr w:type="spellStart"/>
      <w:r>
        <w:rPr>
          <w:rFonts w:ascii="Times New Roman" w:hAnsi="Times New Roman" w:cs="Times New Roman"/>
          <w:sz w:val="24"/>
          <w:szCs w:val="24"/>
        </w:rPr>
        <w:t>neurone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carries impulses from receptor to CNS </w:t>
      </w:r>
    </w:p>
    <w:p w:rsidR="005E71ED" w:rsidRDefault="003A4730">
      <w:pPr>
        <w:numPr>
          <w:ilvl w:val="0"/>
          <w:numId w:val="9"/>
        </w:numPr>
        <w:shd w:val="clear" w:color="auto" w:fill="FFFFFF" w:themeFill="background1"/>
        <w:spacing w:line="300" w:lineRule="auto"/>
        <w:ind w:leftChars="200" w:left="599" w:hangingChars="83" w:hanging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Motor </w:t>
      </w:r>
      <w:proofErr w:type="spellStart"/>
      <w:r>
        <w:rPr>
          <w:rFonts w:ascii="Times New Roman" w:hAnsi="Times New Roman" w:cs="Times New Roman"/>
          <w:sz w:val="24"/>
          <w:szCs w:val="24"/>
        </w:rPr>
        <w:t>neurone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carries impulses from CNS to an effector </w:t>
      </w:r>
    </w:p>
    <w:p w:rsidR="005E71ED" w:rsidRDefault="003A4730">
      <w:pPr>
        <w:pStyle w:val="Heading4"/>
        <w:shd w:val="clear" w:color="auto" w:fill="FFFFFF" w:themeFill="background1"/>
        <w:spacing w:beforeAutospacing="0" w:afterAutospacing="0" w:line="300" w:lineRule="auto"/>
        <w:ind w:leftChars="200" w:left="600" w:hangingChars="83" w:hanging="200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(ii) Voluntary </w:t>
      </w:r>
      <w:proofErr w:type="spellStart"/>
      <w:r>
        <w:rPr>
          <w:rFonts w:ascii="Times New Roman" w:hAnsi="Times New Roman" w:hint="default"/>
        </w:rPr>
        <w:t>vs</w:t>
      </w:r>
      <w:proofErr w:type="spellEnd"/>
      <w:r>
        <w:rPr>
          <w:rFonts w:ascii="Times New Roman" w:hAnsi="Times New Roman" w:hint="default"/>
        </w:rPr>
        <w:t xml:space="preserve"> involuntary movement </w:t>
      </w:r>
    </w:p>
    <w:p w:rsidR="005E71ED" w:rsidRDefault="003A4730">
      <w:pPr>
        <w:numPr>
          <w:ilvl w:val="0"/>
          <w:numId w:val="10"/>
        </w:numPr>
        <w:shd w:val="clear" w:color="auto" w:fill="FFFFFF" w:themeFill="background1"/>
        <w:spacing w:line="300" w:lineRule="auto"/>
        <w:ind w:leftChars="200" w:left="599" w:hangingChars="83" w:hanging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Voluntary movement is consciously controlled </w:t>
      </w:r>
    </w:p>
    <w:p w:rsidR="005E71ED" w:rsidRDefault="003A4730">
      <w:pPr>
        <w:numPr>
          <w:ilvl w:val="0"/>
          <w:numId w:val="10"/>
        </w:numPr>
        <w:shd w:val="clear" w:color="auto" w:fill="FFFFFF" w:themeFill="background1"/>
        <w:spacing w:line="300" w:lineRule="auto"/>
        <w:ind w:leftChars="200" w:left="599" w:hangingChars="83" w:hanging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Involuntary movement occurs automatically without conscious control </w:t>
      </w:r>
    </w:p>
    <w:p w:rsidR="005E71ED" w:rsidRDefault="003A4730">
      <w:pPr>
        <w:pStyle w:val="NormalWeb"/>
        <w:shd w:val="clear" w:color="auto" w:fill="FFFFFF" w:themeFill="background1"/>
        <w:spacing w:beforeAutospacing="0" w:afterAutospacing="0" w:line="300" w:lineRule="auto"/>
        <w:ind w:leftChars="200" w:left="600" w:hangingChars="83" w:hanging="200"/>
        <w:jc w:val="both"/>
      </w:pPr>
      <w:r>
        <w:rPr>
          <w:rStyle w:val="Strong"/>
        </w:rPr>
        <w:t xml:space="preserve">Total: </w:t>
      </w:r>
      <w:r>
        <w:rPr>
          <w:rStyle w:val="Strong"/>
        </w:rPr>
        <w:t>9</w:t>
      </w:r>
      <w:r>
        <w:rPr>
          <w:rStyle w:val="Strong"/>
        </w:rPr>
        <w:t xml:space="preserve"> marks</w:t>
      </w:r>
    </w:p>
    <w:p w:rsidR="005E71ED" w:rsidRDefault="005E71ED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1ED" w:rsidRDefault="003A4730">
      <w:pPr>
        <w:pStyle w:val="Heading1"/>
        <w:spacing w:beforeAutospacing="0" w:afterAutospacing="0" w:line="30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Question 6: </w:t>
      </w:r>
    </w:p>
    <w:p w:rsidR="005E71ED" w:rsidRDefault="003A4730">
      <w:pPr>
        <w:pStyle w:val="Heading1"/>
        <w:spacing w:beforeAutospacing="0" w:afterAutospacing="0" w:line="300" w:lineRule="auto"/>
        <w:ind w:leftChars="200" w:left="400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(a) End products of digestion — 3 marks</w:t>
      </w:r>
    </w:p>
    <w:p w:rsidR="005E71ED" w:rsidRDefault="003A4730">
      <w:pPr>
        <w:pStyle w:val="NormalWeb"/>
        <w:numPr>
          <w:ilvl w:val="0"/>
          <w:numId w:val="11"/>
        </w:numPr>
        <w:spacing w:beforeAutospacing="0" w:afterAutospacing="0" w:line="300" w:lineRule="auto"/>
        <w:ind w:leftChars="200" w:left="400"/>
        <w:jc w:val="both"/>
      </w:pPr>
      <w:r>
        <w:t xml:space="preserve">Starch → </w:t>
      </w:r>
      <w:r>
        <w:rPr>
          <w:rStyle w:val="Strong"/>
        </w:rPr>
        <w:t>glucose/simple sugars</w:t>
      </w:r>
      <w:r>
        <w:t xml:space="preserve"> </w:t>
      </w:r>
    </w:p>
    <w:p w:rsidR="005E71ED" w:rsidRDefault="003A4730">
      <w:pPr>
        <w:pStyle w:val="NormalWeb"/>
        <w:numPr>
          <w:ilvl w:val="0"/>
          <w:numId w:val="11"/>
        </w:numPr>
        <w:spacing w:beforeAutospacing="0" w:afterAutospacing="0" w:line="300" w:lineRule="auto"/>
        <w:ind w:leftChars="200" w:left="400"/>
        <w:jc w:val="both"/>
      </w:pPr>
      <w:r>
        <w:t xml:space="preserve">Proteins → </w:t>
      </w:r>
      <w:r>
        <w:rPr>
          <w:rStyle w:val="Strong"/>
        </w:rPr>
        <w:t>amino acids</w:t>
      </w:r>
      <w:r>
        <w:t xml:space="preserve"> </w:t>
      </w:r>
    </w:p>
    <w:p w:rsidR="005E71ED" w:rsidRDefault="003A4730">
      <w:pPr>
        <w:pStyle w:val="NormalWeb"/>
        <w:numPr>
          <w:ilvl w:val="0"/>
          <w:numId w:val="11"/>
        </w:numPr>
        <w:spacing w:beforeAutospacing="0" w:afterAutospacing="0" w:line="300" w:lineRule="auto"/>
        <w:ind w:leftChars="200" w:left="400"/>
        <w:jc w:val="both"/>
      </w:pPr>
      <w:r>
        <w:t xml:space="preserve">Fats → </w:t>
      </w:r>
      <w:r>
        <w:rPr>
          <w:rStyle w:val="Strong"/>
        </w:rPr>
        <w:t xml:space="preserve">fatty </w:t>
      </w:r>
      <w:r>
        <w:rPr>
          <w:rStyle w:val="Strong"/>
        </w:rPr>
        <w:t>acids and glycerol</w:t>
      </w:r>
      <w:r>
        <w:t xml:space="preserve"> </w:t>
      </w:r>
    </w:p>
    <w:p w:rsidR="005E71ED" w:rsidRDefault="003A4730">
      <w:pPr>
        <w:pStyle w:val="Heading3"/>
        <w:spacing w:beforeAutospacing="0" w:afterAutospacing="0" w:line="300" w:lineRule="auto"/>
        <w:ind w:leftChars="200" w:left="400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(b) Adaptations of small intestine — </w:t>
      </w:r>
      <w:r>
        <w:rPr>
          <w:rFonts w:ascii="Times New Roman" w:hAnsi="Times New Roman" w:hint="default"/>
          <w:sz w:val="24"/>
          <w:szCs w:val="24"/>
        </w:rPr>
        <w:t>6</w:t>
      </w:r>
      <w:r>
        <w:rPr>
          <w:rFonts w:ascii="Times New Roman" w:hAnsi="Times New Roman" w:hint="default"/>
          <w:sz w:val="24"/>
          <w:szCs w:val="24"/>
        </w:rPr>
        <w:t xml:space="preserve"> marks</w:t>
      </w:r>
    </w:p>
    <w:p w:rsidR="005E71ED" w:rsidRDefault="003A4730">
      <w:pPr>
        <w:pStyle w:val="NormalWeb"/>
        <w:spacing w:beforeAutospacing="0" w:afterAutospacing="0" w:line="300" w:lineRule="auto"/>
        <w:ind w:leftChars="200" w:left="400"/>
        <w:jc w:val="both"/>
      </w:pPr>
      <w:r>
        <w:rPr>
          <w:rStyle w:val="Strong"/>
        </w:rPr>
        <w:t xml:space="preserve">1 </w:t>
      </w:r>
      <w:proofErr w:type="gramStart"/>
      <w:r>
        <w:rPr>
          <w:rStyle w:val="Strong"/>
        </w:rPr>
        <w:t>mark</w:t>
      </w:r>
      <w:proofErr w:type="gramEnd"/>
      <w:r>
        <w:rPr>
          <w:rStyle w:val="Strong"/>
        </w:rPr>
        <w:t xml:space="preserve"> each</w:t>
      </w:r>
      <w:r>
        <w:t>, any three:</w:t>
      </w:r>
    </w:p>
    <w:p w:rsidR="005E71ED" w:rsidRDefault="003A4730">
      <w:pPr>
        <w:numPr>
          <w:ilvl w:val="0"/>
          <w:numId w:val="12"/>
        </w:numPr>
        <w:spacing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Very long/coiled, providing a large surface area. </w:t>
      </w:r>
    </w:p>
    <w:p w:rsidR="005E71ED" w:rsidRDefault="003A4730">
      <w:pPr>
        <w:numPr>
          <w:ilvl w:val="0"/>
          <w:numId w:val="12"/>
        </w:numPr>
        <w:spacing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numerous villi. </w:t>
      </w:r>
    </w:p>
    <w:p w:rsidR="005E71ED" w:rsidRDefault="003A4730">
      <w:pPr>
        <w:numPr>
          <w:ilvl w:val="0"/>
          <w:numId w:val="12"/>
        </w:numPr>
        <w:spacing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Villi have microvilli, increasing surface area. </w:t>
      </w:r>
    </w:p>
    <w:p w:rsidR="005E71ED" w:rsidRDefault="003A4730">
      <w:pPr>
        <w:numPr>
          <w:ilvl w:val="0"/>
          <w:numId w:val="12"/>
        </w:numPr>
        <w:spacing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Thin epithelial wall allows rapid absorption. </w:t>
      </w:r>
    </w:p>
    <w:p w:rsidR="005E71ED" w:rsidRDefault="003A4730">
      <w:pPr>
        <w:numPr>
          <w:ilvl w:val="0"/>
          <w:numId w:val="12"/>
        </w:numPr>
        <w:spacing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Rich blood supply maintains concentration gradients. </w:t>
      </w:r>
    </w:p>
    <w:p w:rsidR="005E71ED" w:rsidRDefault="003A4730">
      <w:pPr>
        <w:numPr>
          <w:ilvl w:val="0"/>
          <w:numId w:val="12"/>
        </w:numPr>
        <w:spacing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Lacteals absorb fatty acids/glycerol products. </w:t>
      </w:r>
    </w:p>
    <w:p w:rsidR="005E71ED" w:rsidRDefault="003A4730">
      <w:pPr>
        <w:numPr>
          <w:ilvl w:val="0"/>
          <w:numId w:val="12"/>
        </w:numPr>
        <w:spacing w:line="300" w:lineRule="auto"/>
        <w:ind w:leftChars="200"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Suitable length allows sufficient time for absorption. </w:t>
      </w:r>
    </w:p>
    <w:p w:rsidR="005E71ED" w:rsidRDefault="003A4730">
      <w:pPr>
        <w:pStyle w:val="NormalWeb"/>
        <w:spacing w:beforeAutospacing="0" w:afterAutospacing="0" w:line="300" w:lineRule="auto"/>
        <w:ind w:leftChars="200" w:left="400"/>
        <w:jc w:val="both"/>
      </w:pPr>
      <w:r>
        <w:rPr>
          <w:rStyle w:val="Strong"/>
        </w:rPr>
        <w:lastRenderedPageBreak/>
        <w:t xml:space="preserve">Total: </w:t>
      </w:r>
      <w:r>
        <w:rPr>
          <w:rStyle w:val="Strong"/>
        </w:rPr>
        <w:t>9</w:t>
      </w:r>
      <w:r>
        <w:rPr>
          <w:rStyle w:val="Strong"/>
        </w:rPr>
        <w:t xml:space="preserve"> marks</w:t>
      </w:r>
    </w:p>
    <w:p w:rsidR="005E71ED" w:rsidRDefault="003A4730">
      <w:pPr>
        <w:pStyle w:val="Heading1"/>
        <w:spacing w:beforeAutospacing="0" w:afterAutospacing="0" w:line="30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Question 7: </w:t>
      </w:r>
    </w:p>
    <w:p w:rsidR="005E71ED" w:rsidRDefault="003A4730">
      <w:pPr>
        <w:pStyle w:val="Heading3"/>
        <w:spacing w:beforeAutospacing="0" w:afterAutospacing="0" w:line="300" w:lineRule="auto"/>
        <w:ind w:leftChars="200" w:left="400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(a) Adaptations of red blood cells — 3 marks</w:t>
      </w:r>
    </w:p>
    <w:p w:rsidR="005E71ED" w:rsidRDefault="003A4730">
      <w:pPr>
        <w:pStyle w:val="NormalWeb"/>
        <w:spacing w:beforeAutospacing="0" w:afterAutospacing="0" w:line="300" w:lineRule="auto"/>
        <w:ind w:leftChars="200" w:left="400"/>
        <w:jc w:val="both"/>
      </w:pPr>
      <w:r>
        <w:t>A</w:t>
      </w:r>
      <w:r>
        <w:t>ny three:</w:t>
      </w:r>
    </w:p>
    <w:p w:rsidR="005E71ED" w:rsidRDefault="003A4730" w:rsidP="006B54BF">
      <w:pPr>
        <w:numPr>
          <w:ilvl w:val="0"/>
          <w:numId w:val="13"/>
        </w:numPr>
        <w:spacing w:line="300" w:lineRule="auto"/>
        <w:ind w:leftChars="400" w:left="997" w:hangingChars="82" w:hanging="1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Biconcave sha</w:t>
      </w:r>
      <w:r>
        <w:rPr>
          <w:rFonts w:ascii="Times New Roman" w:hAnsi="Times New Roman" w:cs="Times New Roman"/>
          <w:sz w:val="24"/>
          <w:szCs w:val="24"/>
        </w:rPr>
        <w:t xml:space="preserve">pe gives a large surface area. </w:t>
      </w:r>
    </w:p>
    <w:p w:rsidR="005E71ED" w:rsidRDefault="003A4730" w:rsidP="006B54BF">
      <w:pPr>
        <w:numPr>
          <w:ilvl w:val="0"/>
          <w:numId w:val="13"/>
        </w:numPr>
        <w:spacing w:line="300" w:lineRule="auto"/>
        <w:ind w:leftChars="400" w:left="997" w:hangingChars="82" w:hanging="1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Thin shape provides a short diffusion distance. </w:t>
      </w:r>
    </w:p>
    <w:p w:rsidR="005E71ED" w:rsidRDefault="003A4730" w:rsidP="006B54BF">
      <w:pPr>
        <w:numPr>
          <w:ilvl w:val="0"/>
          <w:numId w:val="13"/>
        </w:numPr>
        <w:spacing w:line="300" w:lineRule="auto"/>
        <w:ind w:leftChars="400" w:left="997" w:hangingChars="82" w:hanging="1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Contain </w:t>
      </w:r>
      <w:proofErr w:type="spellStart"/>
      <w:r>
        <w:rPr>
          <w:rFonts w:ascii="Times New Roman" w:hAnsi="Times New Roman" w:cs="Times New Roman"/>
          <w:sz w:val="24"/>
          <w:szCs w:val="24"/>
        </w:rPr>
        <w:t>haemoglobin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oxygen transport. </w:t>
      </w:r>
    </w:p>
    <w:p w:rsidR="005E71ED" w:rsidRDefault="003A4730" w:rsidP="006B54BF">
      <w:pPr>
        <w:numPr>
          <w:ilvl w:val="0"/>
          <w:numId w:val="13"/>
        </w:numPr>
        <w:spacing w:line="300" w:lineRule="auto"/>
        <w:ind w:leftChars="400" w:left="997" w:hangingChars="82" w:hanging="1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Lack a nucleus, providing more space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haemoglobin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E71ED" w:rsidRDefault="003A4730" w:rsidP="006B54BF">
      <w:pPr>
        <w:numPr>
          <w:ilvl w:val="0"/>
          <w:numId w:val="13"/>
        </w:numPr>
        <w:spacing w:line="300" w:lineRule="auto"/>
        <w:ind w:leftChars="400" w:left="997" w:hangingChars="82" w:hanging="1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Flexible membrane allows passage through narrow capillaries. </w:t>
      </w:r>
    </w:p>
    <w:p w:rsidR="005E71ED" w:rsidRDefault="003A4730">
      <w:pPr>
        <w:pStyle w:val="NormalWeb"/>
        <w:spacing w:beforeAutospacing="0" w:afterAutospacing="0" w:line="300" w:lineRule="auto"/>
        <w:ind w:leftChars="200" w:left="400"/>
        <w:jc w:val="both"/>
        <w:rPr>
          <w:rStyle w:val="Strong"/>
        </w:rPr>
      </w:pPr>
      <w:r>
        <w:rPr>
          <w:rStyle w:val="Strong"/>
        </w:rPr>
        <w:t>(b</w:t>
      </w:r>
      <w:proofErr w:type="gramStart"/>
      <w:r>
        <w:rPr>
          <w:rStyle w:val="Strong"/>
        </w:rPr>
        <w:t>)6</w:t>
      </w:r>
      <w:proofErr w:type="gramEnd"/>
      <w:r>
        <w:rPr>
          <w:rStyle w:val="Strong"/>
        </w:rPr>
        <w:t xml:space="preserve"> marks</w:t>
      </w:r>
    </w:p>
    <w:tbl>
      <w:tblPr>
        <w:tblStyle w:val="TableGrid"/>
        <w:tblW w:w="6567" w:type="dxa"/>
        <w:tblInd w:w="816" w:type="dxa"/>
        <w:tblLook w:val="04A0" w:firstRow="1" w:lastRow="0" w:firstColumn="1" w:lastColumn="0" w:noHBand="0" w:noVBand="1"/>
      </w:tblPr>
      <w:tblGrid>
        <w:gridCol w:w="3410"/>
        <w:gridCol w:w="3157"/>
      </w:tblGrid>
      <w:tr w:rsidR="005E71ED">
        <w:tc>
          <w:tcPr>
            <w:tcW w:w="3410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ind w:leftChars="200" w:left="4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/>
              </w:rPr>
              <w:t>Arteries</w:t>
            </w:r>
          </w:p>
        </w:tc>
        <w:tc>
          <w:tcPr>
            <w:tcW w:w="3157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ind w:leftChars="200" w:left="4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/>
              </w:rPr>
              <w:t>Veins</w:t>
            </w:r>
          </w:p>
        </w:tc>
      </w:tr>
      <w:tr w:rsidR="005E71ED">
        <w:tc>
          <w:tcPr>
            <w:tcW w:w="3410" w:type="dxa"/>
            <w:shd w:val="clear" w:color="auto" w:fill="auto"/>
            <w:vAlign w:val="center"/>
          </w:tcPr>
          <w:p w:rsidR="005E71ED" w:rsidRDefault="003A4730">
            <w:pPr>
              <w:widowControl/>
              <w:numPr>
                <w:ilvl w:val="0"/>
                <w:numId w:val="14"/>
              </w:numPr>
              <w:spacing w:line="300" w:lineRule="auto"/>
              <w:ind w:leftChars="200"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/>
              </w:rPr>
              <w:t>Carry blood away from heart</w:t>
            </w:r>
          </w:p>
        </w:tc>
        <w:tc>
          <w:tcPr>
            <w:tcW w:w="3157" w:type="dxa"/>
            <w:shd w:val="clear" w:color="auto" w:fill="auto"/>
            <w:vAlign w:val="center"/>
          </w:tcPr>
          <w:p w:rsidR="005E71ED" w:rsidRDefault="003A4730">
            <w:pPr>
              <w:widowControl/>
              <w:numPr>
                <w:ilvl w:val="0"/>
                <w:numId w:val="15"/>
              </w:numPr>
              <w:spacing w:line="300" w:lineRule="auto"/>
              <w:ind w:leftChars="200"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/>
              </w:rPr>
              <w:t>Carry blood towards heart</w:t>
            </w:r>
          </w:p>
        </w:tc>
      </w:tr>
      <w:tr w:rsidR="005E71ED">
        <w:tc>
          <w:tcPr>
            <w:tcW w:w="3410" w:type="dxa"/>
            <w:shd w:val="clear" w:color="auto" w:fill="auto"/>
            <w:vAlign w:val="center"/>
          </w:tcPr>
          <w:p w:rsidR="005E71ED" w:rsidRDefault="003A4730">
            <w:pPr>
              <w:widowControl/>
              <w:numPr>
                <w:ilvl w:val="0"/>
                <w:numId w:val="15"/>
              </w:numPr>
              <w:spacing w:line="300" w:lineRule="auto"/>
              <w:ind w:leftChars="200"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/>
              </w:rPr>
              <w:t>Thick, muscular, elastic walls</w:t>
            </w:r>
          </w:p>
        </w:tc>
        <w:tc>
          <w:tcPr>
            <w:tcW w:w="3157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ind w:leftChars="200"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/>
              </w:rPr>
              <w:t>((ii)Thinner, less muscular walls</w:t>
            </w:r>
          </w:p>
        </w:tc>
      </w:tr>
      <w:tr w:rsidR="005E71ED">
        <w:tc>
          <w:tcPr>
            <w:tcW w:w="3410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ind w:leftChars="200"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/>
              </w:rPr>
              <w:t>(iii)Usually no valves along main length</w:t>
            </w:r>
          </w:p>
        </w:tc>
        <w:tc>
          <w:tcPr>
            <w:tcW w:w="3157" w:type="dxa"/>
            <w:shd w:val="clear" w:color="auto" w:fill="auto"/>
            <w:vAlign w:val="center"/>
          </w:tcPr>
          <w:p w:rsidR="005E71ED" w:rsidRDefault="003A4730">
            <w:pPr>
              <w:widowControl/>
              <w:numPr>
                <w:ilvl w:val="0"/>
                <w:numId w:val="15"/>
              </w:numPr>
              <w:spacing w:line="300" w:lineRule="auto"/>
              <w:ind w:leftChars="200"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/>
              </w:rPr>
              <w:t>Have valves</w:t>
            </w:r>
          </w:p>
        </w:tc>
      </w:tr>
      <w:tr w:rsidR="005E71ED">
        <w:tc>
          <w:tcPr>
            <w:tcW w:w="3410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ind w:leftChars="200"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/>
              </w:rPr>
              <w:t>(iv)Blood usually under high pressure</w:t>
            </w:r>
          </w:p>
        </w:tc>
        <w:tc>
          <w:tcPr>
            <w:tcW w:w="3157" w:type="dxa"/>
            <w:shd w:val="clear" w:color="auto" w:fill="auto"/>
            <w:vAlign w:val="center"/>
          </w:tcPr>
          <w:p w:rsidR="005E71ED" w:rsidRDefault="003A4730">
            <w:pPr>
              <w:widowControl/>
              <w:numPr>
                <w:ilvl w:val="0"/>
                <w:numId w:val="15"/>
              </w:numPr>
              <w:spacing w:line="300" w:lineRule="auto"/>
              <w:ind w:leftChars="200"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/>
              </w:rPr>
              <w:t xml:space="preserve">Blood usually under lower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/>
              </w:rPr>
              <w:t>pressure</w:t>
            </w:r>
          </w:p>
        </w:tc>
      </w:tr>
      <w:tr w:rsidR="005E71ED">
        <w:tc>
          <w:tcPr>
            <w:tcW w:w="3410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ind w:leftChars="200"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/>
              </w:rPr>
              <w:t>(v)Narrower lumen</w:t>
            </w:r>
          </w:p>
        </w:tc>
        <w:tc>
          <w:tcPr>
            <w:tcW w:w="3157" w:type="dxa"/>
            <w:shd w:val="clear" w:color="auto" w:fill="auto"/>
            <w:vAlign w:val="center"/>
          </w:tcPr>
          <w:p w:rsidR="005E71ED" w:rsidRDefault="003A4730">
            <w:pPr>
              <w:widowControl/>
              <w:numPr>
                <w:ilvl w:val="0"/>
                <w:numId w:val="15"/>
              </w:numPr>
              <w:spacing w:line="300" w:lineRule="auto"/>
              <w:ind w:leftChars="200"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/>
              </w:rPr>
              <w:t>Wider lumen</w:t>
            </w:r>
          </w:p>
        </w:tc>
      </w:tr>
    </w:tbl>
    <w:p w:rsidR="005E71ED" w:rsidRDefault="005E71ED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1ED" w:rsidRDefault="003A4730">
      <w:pPr>
        <w:pStyle w:val="NormalWeb"/>
        <w:spacing w:beforeAutospacing="0" w:afterAutospacing="0" w:line="300" w:lineRule="auto"/>
        <w:ind w:leftChars="200" w:left="400"/>
        <w:jc w:val="both"/>
      </w:pPr>
      <w:r>
        <w:rPr>
          <w:rStyle w:val="Strong"/>
        </w:rPr>
        <w:t xml:space="preserve">Total: </w:t>
      </w:r>
      <w:r>
        <w:rPr>
          <w:rStyle w:val="Strong"/>
        </w:rPr>
        <w:t>9</w:t>
      </w:r>
      <w:r>
        <w:rPr>
          <w:rStyle w:val="Strong"/>
        </w:rPr>
        <w:t xml:space="preserve"> marks</w:t>
      </w:r>
    </w:p>
    <w:p w:rsidR="005E71ED" w:rsidRDefault="005E71ED">
      <w:pPr>
        <w:pStyle w:val="Heading1"/>
        <w:spacing w:beforeAutospacing="0" w:afterAutospacing="0" w:line="300" w:lineRule="auto"/>
        <w:jc w:val="both"/>
        <w:rPr>
          <w:rFonts w:ascii="Times New Roman" w:hAnsi="Times New Roman" w:hint="default"/>
          <w:sz w:val="24"/>
          <w:szCs w:val="24"/>
        </w:rPr>
      </w:pPr>
    </w:p>
    <w:p w:rsidR="005E71ED" w:rsidRDefault="003A4730">
      <w:pPr>
        <w:pStyle w:val="Heading1"/>
        <w:spacing w:beforeAutospacing="0" w:afterAutospacing="0" w:line="30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Question 8: </w:t>
      </w:r>
    </w:p>
    <w:p w:rsidR="005E71ED" w:rsidRDefault="003A4730">
      <w:pPr>
        <w:pStyle w:val="Heading3"/>
        <w:spacing w:beforeAutospacing="0" w:afterAutospacing="0" w:line="300" w:lineRule="auto"/>
        <w:ind w:leftChars="100" w:left="399" w:hangingChars="83" w:hanging="199"/>
        <w:jc w:val="both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Fonts w:ascii="Times New Roman" w:hAnsi="Times New Roman" w:hint="default"/>
          <w:b w:val="0"/>
          <w:bCs w:val="0"/>
          <w:sz w:val="24"/>
          <w:szCs w:val="24"/>
        </w:rPr>
        <w:t>(a) Excretion and egestion —</w:t>
      </w:r>
      <w:r>
        <w:rPr>
          <w:rFonts w:ascii="Times New Roman" w:hAnsi="Times New Roman" w:hint="default"/>
          <w:sz w:val="24"/>
          <w:szCs w:val="24"/>
        </w:rPr>
        <w:t xml:space="preserve"> 4 marks</w:t>
      </w:r>
    </w:p>
    <w:p w:rsidR="005E71ED" w:rsidRDefault="003A4730">
      <w:pPr>
        <w:pStyle w:val="NormalWeb"/>
        <w:spacing w:beforeAutospacing="0" w:afterAutospacing="0" w:line="300" w:lineRule="auto"/>
        <w:ind w:leftChars="100" w:left="399" w:hangingChars="83" w:hanging="199"/>
        <w:jc w:val="both"/>
      </w:pPr>
      <w:r>
        <w:rPr>
          <w:rStyle w:val="Strong"/>
          <w:b w:val="0"/>
          <w:bCs w:val="0"/>
        </w:rPr>
        <w:t>Excretion:</w:t>
      </w:r>
      <w:r>
        <w:rPr>
          <w:rStyle w:val="Strong"/>
          <w:b w:val="0"/>
          <w:bCs w:val="0"/>
        </w:rPr>
        <w:t xml:space="preserve"> </w:t>
      </w:r>
      <w:r>
        <w:t xml:space="preserve">Removal of metabolic waste products from the body — </w:t>
      </w:r>
      <w:r>
        <w:rPr>
          <w:rStyle w:val="Strong"/>
          <w:b w:val="0"/>
          <w:bCs w:val="0"/>
        </w:rPr>
        <w:t>2 marks</w:t>
      </w:r>
      <w:r>
        <w:t xml:space="preserve"> </w:t>
      </w:r>
    </w:p>
    <w:p w:rsidR="005E71ED" w:rsidRDefault="003A4730">
      <w:pPr>
        <w:pStyle w:val="NormalWeb"/>
        <w:spacing w:beforeAutospacing="0" w:afterAutospacing="0" w:line="300" w:lineRule="auto"/>
        <w:ind w:leftChars="100" w:left="399" w:hangingChars="83" w:hanging="199"/>
        <w:jc w:val="both"/>
      </w:pPr>
      <w:r>
        <w:rPr>
          <w:rStyle w:val="Strong"/>
          <w:b w:val="0"/>
          <w:bCs w:val="0"/>
        </w:rPr>
        <w:t>Egestion:</w:t>
      </w:r>
      <w:r>
        <w:rPr>
          <w:rStyle w:val="Strong"/>
          <w:b w:val="0"/>
          <w:bCs w:val="0"/>
        </w:rPr>
        <w:t xml:space="preserve"> </w:t>
      </w:r>
      <w:r>
        <w:t xml:space="preserve">Removal of undigested/unabsorbed food from the alimentary canal — </w:t>
      </w:r>
      <w:r>
        <w:rPr>
          <w:rStyle w:val="Strong"/>
          <w:b w:val="0"/>
          <w:bCs w:val="0"/>
        </w:rPr>
        <w:t>1 mark</w:t>
      </w:r>
      <w:r>
        <w:t xml:space="preserve"> </w:t>
      </w:r>
    </w:p>
    <w:p w:rsidR="005E71ED" w:rsidRDefault="003A4730">
      <w:pPr>
        <w:pStyle w:val="NormalWeb"/>
        <w:spacing w:beforeAutospacing="0" w:afterAutospacing="0" w:line="300" w:lineRule="auto"/>
        <w:ind w:leftChars="100" w:left="399" w:hangingChars="83" w:hanging="199"/>
        <w:jc w:val="both"/>
      </w:pPr>
      <w:r>
        <w:rPr>
          <w:rStyle w:val="Strong"/>
          <w:b w:val="0"/>
          <w:bCs w:val="0"/>
        </w:rPr>
        <w:t>Difference:</w:t>
      </w:r>
      <w:r>
        <w:rPr>
          <w:rStyle w:val="Strong"/>
          <w:b w:val="0"/>
          <w:bCs w:val="0"/>
        </w:rPr>
        <w:t xml:space="preserve"> </w:t>
      </w:r>
      <w:r>
        <w:t xml:space="preserve">Excretion involves metabolic wastes, whereas egestion involves undigested food — </w:t>
      </w:r>
      <w:r>
        <w:rPr>
          <w:rStyle w:val="Strong"/>
          <w:b w:val="0"/>
          <w:bCs w:val="0"/>
        </w:rPr>
        <w:t>1 mark</w:t>
      </w:r>
      <w:r>
        <w:t xml:space="preserve"> </w:t>
      </w:r>
    </w:p>
    <w:p w:rsidR="005E71ED" w:rsidRDefault="003A4730">
      <w:pPr>
        <w:pStyle w:val="Heading3"/>
        <w:spacing w:beforeAutospacing="0" w:afterAutospacing="0" w:line="300" w:lineRule="auto"/>
        <w:ind w:leftChars="100" w:left="399" w:hangingChars="83" w:hanging="199"/>
        <w:jc w:val="both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Fonts w:ascii="Times New Roman" w:hAnsi="Times New Roman" w:hint="default"/>
          <w:b w:val="0"/>
          <w:bCs w:val="0"/>
          <w:sz w:val="24"/>
          <w:szCs w:val="24"/>
        </w:rPr>
        <w:t xml:space="preserve">(b)  Urine formation in a nephron — </w:t>
      </w:r>
      <w:r>
        <w:rPr>
          <w:rFonts w:ascii="Times New Roman" w:hAnsi="Times New Roman" w:hint="default"/>
          <w:sz w:val="24"/>
          <w:szCs w:val="24"/>
        </w:rPr>
        <w:t>5 marks</w:t>
      </w:r>
    </w:p>
    <w:p w:rsidR="005E71ED" w:rsidRDefault="003A4730" w:rsidP="006B54BF">
      <w:pPr>
        <w:numPr>
          <w:ilvl w:val="0"/>
          <w:numId w:val="16"/>
        </w:numPr>
        <w:spacing w:line="300" w:lineRule="auto"/>
        <w:ind w:leftChars="300" w:left="797" w:hangingChars="82" w:hanging="1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Ultrafiltration:</w:t>
      </w:r>
      <w:r>
        <w:rPr>
          <w:rFonts w:ascii="Times New Roman" w:hAnsi="Times New Roman" w:cs="Times New Roman"/>
          <w:sz w:val="24"/>
          <w:szCs w:val="24"/>
        </w:rPr>
        <w:t xml:space="preserve"> blood is filtered at the glomerulus/Bowman's capsule. </w:t>
      </w:r>
    </w:p>
    <w:p w:rsidR="005E71ED" w:rsidRDefault="003A4730" w:rsidP="006B54BF">
      <w:pPr>
        <w:numPr>
          <w:ilvl w:val="0"/>
          <w:numId w:val="16"/>
        </w:numPr>
        <w:spacing w:line="300" w:lineRule="auto"/>
        <w:ind w:leftChars="300" w:left="797" w:hangingChars="82" w:hanging="1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and small dissolved subst</w:t>
      </w:r>
      <w:r>
        <w:rPr>
          <w:rFonts w:ascii="Times New Roman" w:hAnsi="Times New Roman" w:cs="Times New Roman"/>
          <w:sz w:val="24"/>
          <w:szCs w:val="24"/>
        </w:rPr>
        <w:t xml:space="preserve">ances enter the nephron while large proteins and blood cells remain in blood. </w:t>
      </w:r>
    </w:p>
    <w:p w:rsidR="005E71ED" w:rsidRDefault="003A4730" w:rsidP="006B54BF">
      <w:pPr>
        <w:numPr>
          <w:ilvl w:val="0"/>
          <w:numId w:val="16"/>
        </w:numPr>
        <w:spacing w:line="300" w:lineRule="auto"/>
        <w:ind w:leftChars="300" w:left="797" w:hangingChars="82" w:hanging="1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Selective reabsorption</w:t>
      </w:r>
      <w:r>
        <w:rPr>
          <w:rFonts w:ascii="Times New Roman" w:hAnsi="Times New Roman" w:cs="Times New Roman"/>
          <w:sz w:val="24"/>
          <w:szCs w:val="24"/>
        </w:rPr>
        <w:t xml:space="preserve"> occurs mainly in the proximal convoluted tubule. </w:t>
      </w:r>
    </w:p>
    <w:p w:rsidR="005E71ED" w:rsidRDefault="003A4730" w:rsidP="006B54BF">
      <w:pPr>
        <w:numPr>
          <w:ilvl w:val="0"/>
          <w:numId w:val="16"/>
        </w:numPr>
        <w:spacing w:line="300" w:lineRule="auto"/>
        <w:ind w:leftChars="300" w:left="797" w:hangingChars="82" w:hanging="1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Useful substances such as glucose, amino acids, appropriate amounts of salts and water are reabsorbed. </w:t>
      </w:r>
    </w:p>
    <w:p w:rsidR="005E71ED" w:rsidRDefault="003A4730" w:rsidP="006B54BF">
      <w:pPr>
        <w:numPr>
          <w:ilvl w:val="0"/>
          <w:numId w:val="16"/>
        </w:numPr>
        <w:spacing w:line="300" w:lineRule="auto"/>
        <w:ind w:leftChars="300" w:left="797" w:hangingChars="82" w:hanging="1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Remaining fluid becomes urine and passes through collecting ducts → ureter → bladder → urethra. </w:t>
      </w:r>
    </w:p>
    <w:p w:rsidR="005E71ED" w:rsidRDefault="003A4730">
      <w:pPr>
        <w:pStyle w:val="NormalWeb"/>
        <w:spacing w:beforeAutospacing="0" w:afterAutospacing="0" w:line="300" w:lineRule="auto"/>
        <w:ind w:leftChars="100" w:left="400" w:hangingChars="83" w:hanging="200"/>
        <w:jc w:val="both"/>
        <w:rPr>
          <w:b/>
          <w:bCs/>
        </w:rPr>
      </w:pPr>
      <w:r>
        <w:rPr>
          <w:rStyle w:val="Strong"/>
        </w:rPr>
        <w:t>Total</w:t>
      </w:r>
      <w:proofErr w:type="gramStart"/>
      <w:r>
        <w:rPr>
          <w:rStyle w:val="Strong"/>
        </w:rPr>
        <w:t>:</w:t>
      </w:r>
      <w:r>
        <w:rPr>
          <w:rStyle w:val="Strong"/>
        </w:rPr>
        <w:t>9</w:t>
      </w:r>
      <w:proofErr w:type="gramEnd"/>
      <w:r>
        <w:rPr>
          <w:rStyle w:val="Strong"/>
        </w:rPr>
        <w:t xml:space="preserve"> marks</w:t>
      </w:r>
    </w:p>
    <w:p w:rsidR="005E71ED" w:rsidRDefault="005E71ED">
      <w:pP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1ED" w:rsidRDefault="003A4730">
      <w:pPr>
        <w:pStyle w:val="Heading1"/>
        <w:spacing w:beforeAutospacing="0" w:afterAutospacing="0" w:line="300" w:lineRule="auto"/>
        <w:jc w:val="center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SECTION C </w:t>
      </w:r>
      <w:r>
        <w:rPr>
          <w:rFonts w:ascii="Times New Roman" w:hAnsi="Times New Roman" w:hint="default"/>
          <w:sz w:val="24"/>
          <w:szCs w:val="24"/>
        </w:rPr>
        <w:t>(</w:t>
      </w:r>
      <w:r>
        <w:rPr>
          <w:rFonts w:ascii="Times New Roman" w:hAnsi="Times New Roman" w:hint="default"/>
          <w:sz w:val="24"/>
          <w:szCs w:val="24"/>
        </w:rPr>
        <w:t>30 MARKS</w:t>
      </w:r>
      <w:r>
        <w:rPr>
          <w:rFonts w:ascii="Times New Roman" w:hAnsi="Times New Roman" w:hint="default"/>
          <w:sz w:val="24"/>
          <w:szCs w:val="24"/>
        </w:rPr>
        <w:t>)</w:t>
      </w:r>
    </w:p>
    <w:p w:rsidR="005E71ED" w:rsidRDefault="003A4730">
      <w:pPr>
        <w:pStyle w:val="Heading4"/>
        <w:spacing w:beforeAutospacing="0" w:afterAutospacing="0" w:line="30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 xml:space="preserve">Question 9: </w:t>
      </w:r>
    </w:p>
    <w:p w:rsidR="005E71ED" w:rsidRDefault="003A4730">
      <w:pPr>
        <w:spacing w:line="30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Introduction: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(1 mark)</w:t>
      </w:r>
    </w:p>
    <w:p w:rsidR="005E71ED" w:rsidRDefault="003A4730" w:rsidP="006B54BF">
      <w:pPr>
        <w:pBdr>
          <w:bottom w:val="none" w:sz="0" w:space="0" w:color="0A0A0A"/>
        </w:pBdr>
        <w:spacing w:line="300" w:lineRule="auto"/>
        <w:ind w:leftChars="121" w:left="600" w:hangingChars="149" w:hanging="358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Strong"/>
          <w:rFonts w:ascii="Times New Roman" w:eastAsia="Arial" w:hAnsi="Times New Roman" w:cs="Times New Roman"/>
          <w:b w:val="0"/>
          <w:bCs w:val="0"/>
          <w:sz w:val="24"/>
          <w:szCs w:val="24"/>
        </w:rPr>
        <w:t>(a) Characteristics</w:t>
      </w:r>
      <w:r>
        <w:rPr>
          <w:rStyle w:val="Strong"/>
          <w:rFonts w:ascii="Times New Roman" w:eastAsia="Arial" w:hAnsi="Times New Roman" w:cs="Times New Roman"/>
          <w:sz w:val="24"/>
          <w:szCs w:val="24"/>
        </w:rPr>
        <w:t xml:space="preserve"> (6 Marks):</w:t>
      </w:r>
    </w:p>
    <w:p w:rsidR="005E71ED" w:rsidRDefault="003A4730">
      <w:pPr>
        <w:pBdr>
          <w:bottom w:val="none" w:sz="0" w:space="0" w:color="0A0A0A"/>
        </w:pBdr>
        <w:spacing w:line="300" w:lineRule="auto"/>
        <w:ind w:left="200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>
        <w:rPr>
          <w:rStyle w:val="Emphasis"/>
          <w:rFonts w:ascii="Times New Roman" w:eastAsia="Arial" w:hAnsi="Times New Roman" w:cs="Times New Roman"/>
          <w:sz w:val="24"/>
          <w:szCs w:val="24"/>
        </w:rPr>
        <w:t>Coniferophyta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: Bear naked seeds in cones; Needle-like or scale-like leaves; </w:t>
      </w:r>
      <w:proofErr w:type="gramStart"/>
      <w:r>
        <w:rPr>
          <w:rFonts w:ascii="Times New Roman" w:eastAsia="Arial" w:hAnsi="Times New Roman" w:cs="Times New Roman"/>
          <w:sz w:val="24"/>
          <w:szCs w:val="24"/>
        </w:rPr>
        <w:t>Mostly</w:t>
      </w:r>
      <w:proofErr w:type="gramEnd"/>
      <w:r>
        <w:rPr>
          <w:rFonts w:ascii="Times New Roman" w:eastAsia="Arial" w:hAnsi="Times New Roman" w:cs="Times New Roman"/>
          <w:sz w:val="24"/>
          <w:szCs w:val="24"/>
        </w:rPr>
        <w:t xml:space="preserve"> evergreen woody trees; Lack true flowers. </w:t>
      </w:r>
    </w:p>
    <w:p w:rsidR="005E71ED" w:rsidRDefault="003A4730">
      <w:pPr>
        <w:pBdr>
          <w:bottom w:val="none" w:sz="0" w:space="0" w:color="0A0A0A"/>
        </w:pBdr>
        <w:spacing w:line="300" w:lineRule="auto"/>
        <w:ind w:left="200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>
        <w:rPr>
          <w:rStyle w:val="Emphasis"/>
          <w:rFonts w:ascii="Times New Roman" w:eastAsia="Arial" w:hAnsi="Times New Roman" w:cs="Times New Roman"/>
          <w:sz w:val="24"/>
          <w:szCs w:val="24"/>
        </w:rPr>
        <w:t>Angiospermophyta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: Bear enclosed seeds inside fruits; Produce true flowers; Have broad leaves; </w:t>
      </w:r>
      <w:proofErr w:type="gramStart"/>
      <w:r>
        <w:rPr>
          <w:rFonts w:ascii="Times New Roman" w:eastAsia="Arial" w:hAnsi="Times New Roman" w:cs="Times New Roman"/>
          <w:sz w:val="24"/>
          <w:szCs w:val="24"/>
        </w:rPr>
        <w:t>Possess</w:t>
      </w:r>
      <w:proofErr w:type="gramEnd"/>
      <w:r>
        <w:rPr>
          <w:rFonts w:ascii="Times New Roman" w:eastAsia="Arial" w:hAnsi="Times New Roman" w:cs="Times New Roman"/>
          <w:sz w:val="24"/>
          <w:szCs w:val="24"/>
        </w:rPr>
        <w:t xml:space="preserve"> double fertilization. </w:t>
      </w:r>
    </w:p>
    <w:p w:rsidR="005E71ED" w:rsidRDefault="003A4730">
      <w:pPr>
        <w:pBdr>
          <w:bottom w:val="none" w:sz="0" w:space="0" w:color="0A0A0A"/>
        </w:pBdr>
        <w:spacing w:line="300" w:lineRule="auto"/>
        <w:ind w:left="20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Strong"/>
          <w:rFonts w:ascii="Times New Roman" w:eastAsia="Arial" w:hAnsi="Times New Roman" w:cs="Times New Roman"/>
          <w:b w:val="0"/>
          <w:bCs w:val="0"/>
          <w:sz w:val="24"/>
          <w:szCs w:val="24"/>
        </w:rPr>
        <w:t>(b) Differences Ta</w:t>
      </w:r>
      <w:r>
        <w:rPr>
          <w:rStyle w:val="Strong"/>
          <w:rFonts w:ascii="Times New Roman" w:eastAsia="Arial" w:hAnsi="Times New Roman" w:cs="Times New Roman"/>
          <w:b w:val="0"/>
          <w:bCs w:val="0"/>
          <w:sz w:val="24"/>
          <w:szCs w:val="24"/>
        </w:rPr>
        <w:t xml:space="preserve">ble </w:t>
      </w:r>
      <w:r>
        <w:rPr>
          <w:rStyle w:val="Strong"/>
          <w:rFonts w:ascii="Times New Roman" w:eastAsia="Arial" w:hAnsi="Times New Roman" w:cs="Times New Roman"/>
          <w:sz w:val="24"/>
          <w:szCs w:val="24"/>
        </w:rPr>
        <w:t>(3 Marks):</w:t>
      </w:r>
      <w:r>
        <w:rPr>
          <w:rFonts w:ascii="Times New Roman" w:eastAsia="Arial" w:hAnsi="Times New Roman" w:cs="Times New Roman"/>
          <w:sz w:val="24"/>
          <w:szCs w:val="24"/>
        </w:rPr>
        <w:t xml:space="preserve"> Give 1 mark per correct row (Max 3 marks).</w:t>
      </w:r>
    </w:p>
    <w:tbl>
      <w:tblPr>
        <w:tblStyle w:val="TableGrid"/>
        <w:tblpPr w:leftFromText="180" w:rightFromText="180" w:vertAnchor="text" w:horzAnchor="page" w:tblpX="2052" w:tblpY="543"/>
        <w:tblOverlap w:val="never"/>
        <w:tblW w:w="8396" w:type="dxa"/>
        <w:tblLook w:val="04A0" w:firstRow="1" w:lastRow="0" w:firstColumn="1" w:lastColumn="0" w:noHBand="0" w:noVBand="1"/>
      </w:tblPr>
      <w:tblGrid>
        <w:gridCol w:w="2471"/>
        <w:gridCol w:w="2654"/>
        <w:gridCol w:w="3271"/>
      </w:tblGrid>
      <w:tr w:rsidR="005E71ED">
        <w:tc>
          <w:tcPr>
            <w:tcW w:w="2471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/>
              </w:rPr>
              <w:t>Feature</w:t>
            </w:r>
          </w:p>
        </w:tc>
        <w:tc>
          <w:tcPr>
            <w:tcW w:w="2654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/>
              </w:rPr>
              <w:t>Coniferophyta</w:t>
            </w:r>
            <w:proofErr w:type="spellEnd"/>
          </w:p>
        </w:tc>
        <w:tc>
          <w:tcPr>
            <w:tcW w:w="3271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/>
              </w:rPr>
              <w:t>Angiospermophyta</w:t>
            </w:r>
            <w:proofErr w:type="spellEnd"/>
          </w:p>
        </w:tc>
      </w:tr>
      <w:tr w:rsidR="005E71ED">
        <w:tc>
          <w:tcPr>
            <w:tcW w:w="2471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Arial" w:hAnsi="Times New Roman" w:cs="Times New Roman"/>
                <w:sz w:val="24"/>
                <w:szCs w:val="24"/>
                <w:lang/>
              </w:rPr>
              <w:t>Reproductive Structure</w:t>
            </w:r>
          </w:p>
        </w:tc>
        <w:tc>
          <w:tcPr>
            <w:tcW w:w="2654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/>
              </w:rPr>
              <w:t>Cones (Strobili)</w:t>
            </w:r>
          </w:p>
        </w:tc>
        <w:tc>
          <w:tcPr>
            <w:tcW w:w="3271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/>
              </w:rPr>
              <w:t>Flowers</w:t>
            </w:r>
          </w:p>
        </w:tc>
      </w:tr>
      <w:tr w:rsidR="005E71ED">
        <w:tc>
          <w:tcPr>
            <w:tcW w:w="2471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Arial" w:hAnsi="Times New Roman" w:cs="Times New Roman"/>
                <w:sz w:val="24"/>
                <w:szCs w:val="24"/>
                <w:lang/>
              </w:rPr>
              <w:t>Seed Protection</w:t>
            </w:r>
          </w:p>
        </w:tc>
        <w:tc>
          <w:tcPr>
            <w:tcW w:w="2654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/>
              </w:rPr>
              <w:t>Naked seeds (not enclosed)</w:t>
            </w:r>
          </w:p>
        </w:tc>
        <w:tc>
          <w:tcPr>
            <w:tcW w:w="3271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/>
              </w:rPr>
              <w:t>Enclosed within a fruit</w:t>
            </w:r>
          </w:p>
        </w:tc>
      </w:tr>
      <w:tr w:rsidR="005E71ED">
        <w:tc>
          <w:tcPr>
            <w:tcW w:w="2471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Arial" w:hAnsi="Times New Roman" w:cs="Times New Roman"/>
                <w:sz w:val="24"/>
                <w:szCs w:val="24"/>
                <w:lang/>
              </w:rPr>
              <w:t>Xylem Vessels</w:t>
            </w:r>
          </w:p>
        </w:tc>
        <w:tc>
          <w:tcPr>
            <w:tcW w:w="2654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/>
              </w:rPr>
              <w:t xml:space="preserve">Possess </w:t>
            </w: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  <w:lang/>
              </w:rPr>
              <w:t>tracheids</w:t>
            </w:r>
            <w:proofErr w:type="spellEnd"/>
            <w:r>
              <w:rPr>
                <w:rFonts w:ascii="Times New Roman" w:eastAsia="Arial" w:hAnsi="Times New Roman" w:cs="Times New Roman"/>
                <w:sz w:val="24"/>
                <w:szCs w:val="24"/>
                <w:lang/>
              </w:rPr>
              <w:t xml:space="preserve"> only</w:t>
            </w:r>
          </w:p>
        </w:tc>
        <w:tc>
          <w:tcPr>
            <w:tcW w:w="3271" w:type="dxa"/>
            <w:shd w:val="clear" w:color="auto" w:fill="auto"/>
            <w:vAlign w:val="center"/>
          </w:tcPr>
          <w:p w:rsidR="005E71ED" w:rsidRDefault="003A4730">
            <w:pPr>
              <w:widowControl/>
              <w:spacing w:line="30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/>
              </w:rPr>
              <w:t xml:space="preserve">Possess true vessels and </w:t>
            </w: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  <w:lang/>
              </w:rPr>
              <w:t>tracheids</w:t>
            </w:r>
            <w:proofErr w:type="spellEnd"/>
          </w:p>
        </w:tc>
      </w:tr>
    </w:tbl>
    <w:p w:rsidR="005E71ED" w:rsidRDefault="003A4730">
      <w:pPr>
        <w:pBdr>
          <w:bottom w:val="none" w:sz="0" w:space="0" w:color="0A0A0A"/>
        </w:pBdr>
        <w:spacing w:line="300" w:lineRule="auto"/>
        <w:ind w:left="20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Strong"/>
          <w:rFonts w:ascii="Times New Roman" w:eastAsia="Arial" w:hAnsi="Times New Roman" w:cs="Times New Roman"/>
          <w:sz w:val="24"/>
          <w:szCs w:val="24"/>
        </w:rPr>
        <w:t>(c) Economic Importance (</w:t>
      </w:r>
      <w:r>
        <w:rPr>
          <w:rStyle w:val="Strong"/>
          <w:rFonts w:ascii="Times New Roman" w:eastAsia="Arial" w:hAnsi="Times New Roman" w:cs="Times New Roman"/>
          <w:sz w:val="24"/>
          <w:szCs w:val="24"/>
        </w:rPr>
        <w:t>4</w:t>
      </w:r>
      <w:r>
        <w:rPr>
          <w:rStyle w:val="Strong"/>
          <w:rFonts w:ascii="Times New Roman" w:eastAsia="Arial" w:hAnsi="Times New Roman" w:cs="Times New Roman"/>
          <w:sz w:val="24"/>
          <w:szCs w:val="24"/>
        </w:rPr>
        <w:t xml:space="preserve"> Marks):</w:t>
      </w:r>
    </w:p>
    <w:p w:rsidR="005E71ED" w:rsidRDefault="003A4730" w:rsidP="006B54BF">
      <w:pPr>
        <w:numPr>
          <w:ilvl w:val="0"/>
          <w:numId w:val="17"/>
        </w:numPr>
        <w:pBdr>
          <w:bottom w:val="none" w:sz="0" w:space="0" w:color="0A0A0A"/>
        </w:pBdr>
        <w:spacing w:line="300" w:lineRule="auto"/>
        <w:ind w:leftChars="300" w:left="797" w:hangingChars="82" w:hanging="19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Food supply (grains, fruits, vegetables).</w:t>
      </w:r>
    </w:p>
    <w:p w:rsidR="005E71ED" w:rsidRDefault="003A4730" w:rsidP="006B54BF">
      <w:pPr>
        <w:numPr>
          <w:ilvl w:val="0"/>
          <w:numId w:val="17"/>
        </w:numPr>
        <w:pBdr>
          <w:bottom w:val="none" w:sz="0" w:space="0" w:color="0A0A0A"/>
        </w:pBdr>
        <w:spacing w:line="300" w:lineRule="auto"/>
        <w:ind w:leftChars="300" w:left="797" w:hangingChars="82" w:hanging="19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Medical source (herbal and pharmaceutical products).</w:t>
      </w:r>
    </w:p>
    <w:p w:rsidR="005E71ED" w:rsidRDefault="003A4730" w:rsidP="006B54BF">
      <w:pPr>
        <w:numPr>
          <w:ilvl w:val="0"/>
          <w:numId w:val="17"/>
        </w:numPr>
        <w:pBdr>
          <w:bottom w:val="none" w:sz="0" w:space="0" w:color="0A0A0A"/>
        </w:pBdr>
        <w:spacing w:line="300" w:lineRule="auto"/>
        <w:ind w:leftChars="300" w:left="797" w:hangingChars="82" w:hanging="19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Raw materials (cotton for textiles, timber for construction/paper). </w:t>
      </w:r>
      <w:r>
        <w:rPr>
          <w:rStyle w:val="Emphasis"/>
          <w:rFonts w:ascii="Times New Roman" w:eastAsia="Arial" w:hAnsi="Times New Roman" w:cs="Times New Roman"/>
          <w:sz w:val="24"/>
          <w:szCs w:val="24"/>
        </w:rPr>
        <w:t xml:space="preserve">(2 marks per </w:t>
      </w:r>
      <w:r>
        <w:rPr>
          <w:rStyle w:val="Emphasis"/>
          <w:rFonts w:ascii="Times New Roman" w:eastAsia="Arial" w:hAnsi="Times New Roman" w:cs="Times New Roman"/>
          <w:sz w:val="24"/>
          <w:szCs w:val="24"/>
        </w:rPr>
        <w:t>well-explained point)</w:t>
      </w:r>
    </w:p>
    <w:p w:rsidR="005E71ED" w:rsidRDefault="003A4730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(1 mark)</w:t>
      </w:r>
    </w:p>
    <w:p w:rsidR="005E71ED" w:rsidRDefault="005E71ED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E71ED" w:rsidRDefault="003A4730">
      <w:pPr>
        <w:pStyle w:val="NormalWeb"/>
        <w:spacing w:beforeAutospacing="0" w:afterAutospacing="0" w:line="300" w:lineRule="auto"/>
        <w:jc w:val="both"/>
        <w:rPr>
          <w:rFonts w:eastAsia="Arial"/>
          <w:b/>
          <w:bCs/>
        </w:rPr>
      </w:pPr>
      <w:r>
        <w:rPr>
          <w:b/>
          <w:bCs/>
        </w:rPr>
        <w:t xml:space="preserve">Question 10: </w:t>
      </w:r>
    </w:p>
    <w:p w:rsidR="005E71ED" w:rsidRDefault="003A4730" w:rsidP="006B54BF">
      <w:pPr>
        <w:numPr>
          <w:ilvl w:val="0"/>
          <w:numId w:val="18"/>
        </w:numPr>
        <w:pBdr>
          <w:bottom w:val="none" w:sz="0" w:space="0" w:color="0A0A0A"/>
        </w:pBdr>
        <w:spacing w:line="300" w:lineRule="auto"/>
        <w:ind w:leftChars="100" w:left="398" w:hangingChars="82" w:hanging="198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Strong"/>
          <w:rFonts w:ascii="Times New Roman" w:eastAsia="Arial" w:hAnsi="Times New Roman" w:cs="Times New Roman"/>
          <w:sz w:val="24"/>
          <w:szCs w:val="24"/>
        </w:rPr>
        <w:t>Reasons for Locomotion (</w:t>
      </w:r>
      <w:r>
        <w:rPr>
          <w:rStyle w:val="Strong"/>
          <w:rFonts w:ascii="Times New Roman" w:eastAsia="Arial" w:hAnsi="Times New Roman" w:cs="Times New Roman"/>
          <w:sz w:val="24"/>
          <w:szCs w:val="24"/>
        </w:rPr>
        <w:t>6</w:t>
      </w:r>
      <w:r>
        <w:rPr>
          <w:rStyle w:val="Strong"/>
          <w:rFonts w:ascii="Times New Roman" w:eastAsia="Arial" w:hAnsi="Times New Roman" w:cs="Times New Roman"/>
          <w:sz w:val="24"/>
          <w:szCs w:val="24"/>
        </w:rPr>
        <w:t xml:space="preserve"> Marks):</w:t>
      </w:r>
    </w:p>
    <w:p w:rsidR="005E71ED" w:rsidRDefault="003A4730">
      <w:pPr>
        <w:numPr>
          <w:ilvl w:val="0"/>
          <w:numId w:val="19"/>
        </w:numPr>
        <w:pBdr>
          <w:bottom w:val="none" w:sz="0" w:space="0" w:color="0A0A0A"/>
        </w:pBdr>
        <w:spacing w:line="300" w:lineRule="auto"/>
        <w:ind w:leftChars="303" w:left="798" w:hangingChars="80" w:hanging="192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Searching for food/water to prevent starvation.</w:t>
      </w:r>
    </w:p>
    <w:p w:rsidR="005E71ED" w:rsidRDefault="003A4730">
      <w:pPr>
        <w:numPr>
          <w:ilvl w:val="0"/>
          <w:numId w:val="19"/>
        </w:numPr>
        <w:pBdr>
          <w:bottom w:val="none" w:sz="0" w:space="0" w:color="0A0A0A"/>
        </w:pBdr>
        <w:spacing w:line="300" w:lineRule="auto"/>
        <w:ind w:leftChars="303" w:left="798" w:hangingChars="80" w:hanging="192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Escaping from predators or harsh environmental conditions (danger).</w:t>
      </w:r>
    </w:p>
    <w:p w:rsidR="005E71ED" w:rsidRDefault="003A4730">
      <w:pPr>
        <w:numPr>
          <w:ilvl w:val="0"/>
          <w:numId w:val="19"/>
        </w:numPr>
        <w:pBdr>
          <w:bottom w:val="none" w:sz="0" w:space="0" w:color="0A0A0A"/>
        </w:pBdr>
        <w:spacing w:line="300" w:lineRule="auto"/>
        <w:ind w:leftChars="303" w:left="798" w:hangingChars="80" w:hanging="192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Finding mates for reproduction to ensure species</w:t>
      </w:r>
      <w:r>
        <w:rPr>
          <w:rFonts w:ascii="Times New Roman" w:eastAsia="Arial" w:hAnsi="Times New Roman" w:cs="Times New Roman"/>
          <w:sz w:val="24"/>
          <w:szCs w:val="24"/>
        </w:rPr>
        <w:t xml:space="preserve"> continuity.</w:t>
      </w:r>
    </w:p>
    <w:p w:rsidR="005E71ED" w:rsidRDefault="003A4730" w:rsidP="006B54BF">
      <w:pPr>
        <w:numPr>
          <w:ilvl w:val="0"/>
          <w:numId w:val="18"/>
        </w:numPr>
        <w:pBdr>
          <w:bottom w:val="none" w:sz="0" w:space="0" w:color="0A0A0A"/>
        </w:pBdr>
        <w:spacing w:line="300" w:lineRule="auto"/>
        <w:ind w:leftChars="100" w:left="398" w:hangingChars="82" w:hanging="198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Strong"/>
          <w:rFonts w:ascii="Times New Roman" w:eastAsia="Arial" w:hAnsi="Times New Roman" w:cs="Times New Roman"/>
          <w:sz w:val="24"/>
          <w:szCs w:val="24"/>
        </w:rPr>
        <w:t>Skeleton Parts (</w:t>
      </w:r>
      <w:r>
        <w:rPr>
          <w:rStyle w:val="Strong"/>
          <w:rFonts w:ascii="Times New Roman" w:eastAsia="Arial" w:hAnsi="Times New Roman" w:cs="Times New Roman"/>
          <w:sz w:val="24"/>
          <w:szCs w:val="24"/>
        </w:rPr>
        <w:t>3</w:t>
      </w:r>
      <w:r>
        <w:rPr>
          <w:rStyle w:val="Strong"/>
          <w:rFonts w:ascii="Times New Roman" w:eastAsia="Arial" w:hAnsi="Times New Roman" w:cs="Times New Roman"/>
          <w:sz w:val="24"/>
          <w:szCs w:val="24"/>
        </w:rPr>
        <w:t xml:space="preserve"> Marks):</w:t>
      </w:r>
    </w:p>
    <w:p w:rsidR="005E71ED" w:rsidRDefault="003A4730" w:rsidP="006B54BF">
      <w:pPr>
        <w:numPr>
          <w:ilvl w:val="0"/>
          <w:numId w:val="20"/>
        </w:numPr>
        <w:pBdr>
          <w:bottom w:val="none" w:sz="0" w:space="0" w:color="0A0A0A"/>
        </w:pBdr>
        <w:spacing w:line="300" w:lineRule="auto"/>
        <w:ind w:leftChars="300" w:left="797" w:hangingChars="82" w:hanging="19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Emphasis"/>
          <w:rFonts w:ascii="Times New Roman" w:eastAsia="Arial" w:hAnsi="Times New Roman" w:cs="Times New Roman"/>
          <w:sz w:val="24"/>
          <w:szCs w:val="24"/>
        </w:rPr>
        <w:t>Axial Skeleton</w:t>
      </w:r>
      <w:r>
        <w:rPr>
          <w:rFonts w:ascii="Times New Roman" w:eastAsia="Arial" w:hAnsi="Times New Roman" w:cs="Times New Roman"/>
          <w:sz w:val="24"/>
          <w:szCs w:val="24"/>
        </w:rPr>
        <w:t xml:space="preserve">: Skull, Ribcage, Vertebral column. </w:t>
      </w:r>
      <w:r>
        <w:rPr>
          <w:rStyle w:val="Emphasis"/>
          <w:rFonts w:ascii="Times New Roman" w:eastAsia="Arial" w:hAnsi="Times New Roman" w:cs="Times New Roman"/>
          <w:sz w:val="24"/>
          <w:szCs w:val="24"/>
        </w:rPr>
        <w:t>(1 mark for part, 1 mark for any 2 bones)</w:t>
      </w:r>
    </w:p>
    <w:p w:rsidR="005E71ED" w:rsidRDefault="003A4730" w:rsidP="006B54BF">
      <w:pPr>
        <w:numPr>
          <w:ilvl w:val="0"/>
          <w:numId w:val="20"/>
        </w:numPr>
        <w:pBdr>
          <w:bottom w:val="none" w:sz="0" w:space="0" w:color="0A0A0A"/>
        </w:pBdr>
        <w:spacing w:line="300" w:lineRule="auto"/>
        <w:ind w:leftChars="300" w:left="797" w:hangingChars="82" w:hanging="19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Emphasis"/>
          <w:rFonts w:ascii="Times New Roman" w:eastAsia="Arial" w:hAnsi="Times New Roman" w:cs="Times New Roman"/>
          <w:sz w:val="24"/>
          <w:szCs w:val="24"/>
        </w:rPr>
        <w:t>Appendicular Skeleton</w:t>
      </w:r>
      <w:r>
        <w:rPr>
          <w:rFonts w:ascii="Times New Roman" w:eastAsia="Arial" w:hAnsi="Times New Roman" w:cs="Times New Roman"/>
          <w:sz w:val="24"/>
          <w:szCs w:val="24"/>
        </w:rPr>
        <w:t>: Limb bones (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Humerus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, Femur), Pectoral girdle, Pelvic girdle. </w:t>
      </w:r>
      <w:r>
        <w:rPr>
          <w:rStyle w:val="Emphasis"/>
          <w:rFonts w:ascii="Times New Roman" w:eastAsia="Arial" w:hAnsi="Times New Roman" w:cs="Times New Roman"/>
          <w:sz w:val="24"/>
          <w:szCs w:val="24"/>
        </w:rPr>
        <w:t>(1 mark for part, 1 mark for any 2 bones)</w:t>
      </w:r>
    </w:p>
    <w:p w:rsidR="005E71ED" w:rsidRDefault="003A4730" w:rsidP="006B54BF">
      <w:pPr>
        <w:numPr>
          <w:ilvl w:val="0"/>
          <w:numId w:val="18"/>
        </w:numPr>
        <w:pBdr>
          <w:bottom w:val="none" w:sz="0" w:space="0" w:color="0A0A0A"/>
        </w:pBdr>
        <w:spacing w:line="300" w:lineRule="auto"/>
        <w:ind w:leftChars="100" w:left="398" w:hangingChars="82" w:hanging="198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Strong"/>
          <w:rFonts w:ascii="Times New Roman" w:eastAsia="Arial" w:hAnsi="Times New Roman" w:cs="Times New Roman"/>
          <w:sz w:val="24"/>
          <w:szCs w:val="24"/>
        </w:rPr>
        <w:t>Functions of Skeleton (</w:t>
      </w:r>
      <w:r>
        <w:rPr>
          <w:rStyle w:val="Strong"/>
          <w:rFonts w:ascii="Times New Roman" w:eastAsia="Arial" w:hAnsi="Times New Roman" w:cs="Times New Roman"/>
          <w:sz w:val="24"/>
          <w:szCs w:val="24"/>
        </w:rPr>
        <w:t>6</w:t>
      </w:r>
      <w:r>
        <w:rPr>
          <w:rStyle w:val="Strong"/>
          <w:rFonts w:ascii="Times New Roman" w:eastAsia="Arial" w:hAnsi="Times New Roman" w:cs="Times New Roman"/>
          <w:sz w:val="24"/>
          <w:szCs w:val="24"/>
        </w:rPr>
        <w:t xml:space="preserve"> Marks):</w:t>
      </w:r>
    </w:p>
    <w:p w:rsidR="005E71ED" w:rsidRDefault="003A4730">
      <w:pPr>
        <w:numPr>
          <w:ilvl w:val="0"/>
          <w:numId w:val="21"/>
        </w:numPr>
        <w:pBdr>
          <w:bottom w:val="none" w:sz="0" w:space="0" w:color="0A0A0A"/>
        </w:pBdr>
        <w:spacing w:line="300" w:lineRule="auto"/>
        <w:ind w:leftChars="202" w:left="598" w:hangingChars="81" w:hanging="194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Protection of delicate internal organs (e.g., skull protects brain).</w:t>
      </w:r>
    </w:p>
    <w:p w:rsidR="005E71ED" w:rsidRDefault="003A4730">
      <w:pPr>
        <w:numPr>
          <w:ilvl w:val="0"/>
          <w:numId w:val="21"/>
        </w:numPr>
        <w:pBdr>
          <w:bottom w:val="none" w:sz="0" w:space="0" w:color="0A0A0A"/>
        </w:pBdr>
        <w:spacing w:line="300" w:lineRule="auto"/>
        <w:ind w:leftChars="202" w:left="598" w:hangingChars="81" w:hanging="194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Production of blood cells inside the red bone marrow.</w:t>
      </w:r>
    </w:p>
    <w:p w:rsidR="005E71ED" w:rsidRDefault="003A4730">
      <w:pPr>
        <w:numPr>
          <w:ilvl w:val="0"/>
          <w:numId w:val="21"/>
        </w:numPr>
        <w:pBdr>
          <w:bottom w:val="none" w:sz="0" w:space="0" w:color="0A0A0A"/>
        </w:pBdr>
        <w:spacing w:line="300" w:lineRule="auto"/>
        <w:ind w:leftChars="202" w:left="598" w:hangingChars="81" w:hanging="19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Storage of essential minerals like calcium and phosphorus.</w:t>
      </w:r>
    </w:p>
    <w:p w:rsidR="005E71ED" w:rsidRDefault="005E71ED" w:rsidP="006B54BF">
      <w:pPr>
        <w:pBdr>
          <w:bottom w:val="none" w:sz="0" w:space="0" w:color="0A0A0A"/>
        </w:pBdr>
        <w:spacing w:line="300" w:lineRule="auto"/>
        <w:ind w:leftChars="121" w:left="242"/>
        <w:jc w:val="both"/>
        <w:rPr>
          <w:rFonts w:ascii="Times New Roman" w:hAnsi="Times New Roman" w:cs="Times New Roman"/>
          <w:sz w:val="24"/>
          <w:szCs w:val="24"/>
        </w:rPr>
      </w:pPr>
    </w:p>
    <w:p w:rsidR="005E71ED" w:rsidRDefault="005E71ED" w:rsidP="006B54BF">
      <w:pPr>
        <w:pBdr>
          <w:bottom w:val="none" w:sz="0" w:space="0" w:color="0A0A0A"/>
        </w:pBdr>
        <w:spacing w:line="300" w:lineRule="auto"/>
        <w:ind w:leftChars="121" w:left="242"/>
        <w:jc w:val="both"/>
        <w:rPr>
          <w:rFonts w:ascii="Times New Roman" w:hAnsi="Times New Roman" w:cs="Times New Roman"/>
          <w:sz w:val="24"/>
          <w:szCs w:val="24"/>
        </w:rPr>
      </w:pPr>
    </w:p>
    <w:p w:rsidR="005E71ED" w:rsidRDefault="005E71ED" w:rsidP="006B54BF">
      <w:pPr>
        <w:pBdr>
          <w:bottom w:val="none" w:sz="0" w:space="0" w:color="0A0A0A"/>
        </w:pBdr>
        <w:spacing w:line="300" w:lineRule="auto"/>
        <w:ind w:leftChars="121" w:left="242"/>
        <w:jc w:val="both"/>
        <w:rPr>
          <w:rFonts w:ascii="Times New Roman" w:hAnsi="Times New Roman" w:cs="Times New Roman"/>
          <w:sz w:val="24"/>
          <w:szCs w:val="24"/>
        </w:rPr>
      </w:pPr>
    </w:p>
    <w:p w:rsidR="005E71ED" w:rsidRDefault="003A4730">
      <w:pPr>
        <w:pStyle w:val="NormalWeb"/>
        <w:spacing w:beforeAutospacing="0" w:afterAutospacing="0" w:line="300" w:lineRule="auto"/>
        <w:jc w:val="both"/>
        <w:rPr>
          <w:b/>
          <w:bCs/>
        </w:rPr>
      </w:pPr>
      <w:r>
        <w:rPr>
          <w:b/>
          <w:bCs/>
        </w:rPr>
        <w:t>Question 11:</w:t>
      </w:r>
    </w:p>
    <w:p w:rsidR="005E71ED" w:rsidRDefault="003A4730" w:rsidP="006B54BF">
      <w:pPr>
        <w:numPr>
          <w:ilvl w:val="0"/>
          <w:numId w:val="22"/>
        </w:numPr>
        <w:pBdr>
          <w:bottom w:val="none" w:sz="0" w:space="0" w:color="0A0A0A"/>
        </w:pBdr>
        <w:spacing w:line="300" w:lineRule="auto"/>
        <w:ind w:leftChars="100" w:left="600" w:hangingChars="166" w:hanging="40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Strong"/>
          <w:rFonts w:ascii="Times New Roman" w:eastAsia="Arial" w:hAnsi="Times New Roman" w:cs="Times New Roman"/>
          <w:sz w:val="24"/>
          <w:szCs w:val="24"/>
        </w:rPr>
        <w:t xml:space="preserve">Ecosystem Components (5 </w:t>
      </w:r>
      <w:r>
        <w:rPr>
          <w:rStyle w:val="Strong"/>
          <w:rFonts w:ascii="Times New Roman" w:eastAsia="Arial" w:hAnsi="Times New Roman" w:cs="Times New Roman"/>
          <w:sz w:val="24"/>
          <w:szCs w:val="24"/>
        </w:rPr>
        <w:t>Marks):</w:t>
      </w:r>
    </w:p>
    <w:p w:rsidR="005E71ED" w:rsidRDefault="003A4730">
      <w:pPr>
        <w:pBdr>
          <w:bottom w:val="none" w:sz="0" w:space="0" w:color="0A0A0A"/>
        </w:pBdr>
        <w:spacing w:line="300" w:lineRule="auto"/>
        <w:ind w:leftChars="200" w:left="40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Emphasis"/>
          <w:rFonts w:ascii="Times New Roman" w:eastAsia="Arial" w:hAnsi="Times New Roman" w:cs="Times New Roman"/>
          <w:sz w:val="24"/>
          <w:szCs w:val="24"/>
        </w:rPr>
        <w:lastRenderedPageBreak/>
        <w:t>Definition</w:t>
      </w:r>
      <w:r>
        <w:rPr>
          <w:rFonts w:ascii="Times New Roman" w:eastAsia="Arial" w:hAnsi="Times New Roman" w:cs="Times New Roman"/>
          <w:sz w:val="24"/>
          <w:szCs w:val="24"/>
        </w:rPr>
        <w:t xml:space="preserve">: A community of living organisms interacting with non-living components of their environment. </w:t>
      </w:r>
    </w:p>
    <w:p w:rsidR="005E71ED" w:rsidRDefault="003A4730">
      <w:pPr>
        <w:pBdr>
          <w:bottom w:val="none" w:sz="0" w:space="0" w:color="0A0A0A"/>
        </w:pBdr>
        <w:spacing w:line="300" w:lineRule="auto"/>
        <w:ind w:leftChars="200" w:left="40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Emphasis"/>
          <w:rFonts w:ascii="Times New Roman" w:eastAsia="Arial" w:hAnsi="Times New Roman" w:cs="Times New Roman"/>
          <w:sz w:val="24"/>
          <w:szCs w:val="24"/>
        </w:rPr>
        <w:t>Biotic</w:t>
      </w:r>
      <w:r>
        <w:rPr>
          <w:rFonts w:ascii="Times New Roman" w:eastAsia="Arial" w:hAnsi="Times New Roman" w:cs="Times New Roman"/>
          <w:sz w:val="24"/>
          <w:szCs w:val="24"/>
        </w:rPr>
        <w:t xml:space="preserve">: Plants, Animals, Fungi, </w:t>
      </w:r>
      <w:proofErr w:type="gramStart"/>
      <w:r>
        <w:rPr>
          <w:rFonts w:ascii="Times New Roman" w:eastAsia="Arial" w:hAnsi="Times New Roman" w:cs="Times New Roman"/>
          <w:sz w:val="24"/>
          <w:szCs w:val="24"/>
        </w:rPr>
        <w:t>Bacteria</w:t>
      </w:r>
      <w:proofErr w:type="gramEnd"/>
      <w:r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:rsidR="005E71ED" w:rsidRDefault="003A4730">
      <w:pPr>
        <w:pBdr>
          <w:bottom w:val="none" w:sz="0" w:space="0" w:color="0A0A0A"/>
        </w:pBdr>
        <w:spacing w:line="300" w:lineRule="auto"/>
        <w:ind w:leftChars="200" w:left="40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Emphasis"/>
          <w:rFonts w:ascii="Times New Roman" w:eastAsia="Arial" w:hAnsi="Times New Roman" w:cs="Times New Roman"/>
          <w:sz w:val="24"/>
          <w:szCs w:val="24"/>
        </w:rPr>
        <w:t>Abiotic</w:t>
      </w:r>
      <w:r>
        <w:rPr>
          <w:rFonts w:ascii="Times New Roman" w:eastAsia="Arial" w:hAnsi="Times New Roman" w:cs="Times New Roman"/>
          <w:sz w:val="24"/>
          <w:szCs w:val="24"/>
        </w:rPr>
        <w:t xml:space="preserve">: Sunlight, Temperature, </w:t>
      </w:r>
      <w:proofErr w:type="gramStart"/>
      <w:r>
        <w:rPr>
          <w:rFonts w:ascii="Times New Roman" w:eastAsia="Arial" w:hAnsi="Times New Roman" w:cs="Times New Roman"/>
          <w:sz w:val="24"/>
          <w:szCs w:val="24"/>
        </w:rPr>
        <w:t>Water</w:t>
      </w:r>
      <w:proofErr w:type="gramEnd"/>
    </w:p>
    <w:p w:rsidR="005E71ED" w:rsidRDefault="003A4730" w:rsidP="006B54BF">
      <w:pPr>
        <w:numPr>
          <w:ilvl w:val="0"/>
          <w:numId w:val="22"/>
        </w:numPr>
        <w:pBdr>
          <w:bottom w:val="none" w:sz="0" w:space="0" w:color="0A0A0A"/>
        </w:pBdr>
        <w:spacing w:line="300" w:lineRule="auto"/>
        <w:ind w:leftChars="100" w:left="600" w:hangingChars="166" w:hanging="40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Strong"/>
          <w:rFonts w:ascii="Times New Roman" w:eastAsia="Arial" w:hAnsi="Times New Roman" w:cs="Times New Roman"/>
          <w:sz w:val="24"/>
          <w:szCs w:val="24"/>
        </w:rPr>
        <w:t>Human Disruptions (6 Marks):</w:t>
      </w:r>
    </w:p>
    <w:p w:rsidR="005E71ED" w:rsidRDefault="003A4730" w:rsidP="006B54BF">
      <w:pPr>
        <w:numPr>
          <w:ilvl w:val="0"/>
          <w:numId w:val="23"/>
        </w:numPr>
        <w:pBdr>
          <w:bottom w:val="none" w:sz="0" w:space="0" w:color="0A0A0A"/>
        </w:pBdr>
        <w:spacing w:line="300" w:lineRule="auto"/>
        <w:ind w:leftChars="200" w:left="597" w:hangingChars="82" w:hanging="19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Emphasis"/>
          <w:rFonts w:ascii="Times New Roman" w:eastAsia="Arial" w:hAnsi="Times New Roman" w:cs="Times New Roman"/>
          <w:sz w:val="24"/>
          <w:szCs w:val="24"/>
        </w:rPr>
        <w:t>Deforestation</w:t>
      </w:r>
      <w:r>
        <w:rPr>
          <w:rFonts w:ascii="Times New Roman" w:eastAsia="Arial" w:hAnsi="Times New Roman" w:cs="Times New Roman"/>
          <w:sz w:val="24"/>
          <w:szCs w:val="24"/>
        </w:rPr>
        <w:t xml:space="preserve">: Destroys </w:t>
      </w:r>
      <w:r>
        <w:rPr>
          <w:rFonts w:ascii="Times New Roman" w:eastAsia="Arial" w:hAnsi="Times New Roman" w:cs="Times New Roman"/>
          <w:sz w:val="24"/>
          <w:szCs w:val="24"/>
        </w:rPr>
        <w:t xml:space="preserve">habitats, causes soil erosion, </w:t>
      </w:r>
      <w:proofErr w:type="gramStart"/>
      <w:r>
        <w:rPr>
          <w:rFonts w:ascii="Times New Roman" w:eastAsia="Arial" w:hAnsi="Times New Roman" w:cs="Times New Roman"/>
          <w:sz w:val="24"/>
          <w:szCs w:val="24"/>
        </w:rPr>
        <w:t>disrupts</w:t>
      </w:r>
      <w:proofErr w:type="gramEnd"/>
      <w:r>
        <w:rPr>
          <w:rFonts w:ascii="Times New Roman" w:eastAsia="Arial" w:hAnsi="Times New Roman" w:cs="Times New Roman"/>
          <w:sz w:val="24"/>
          <w:szCs w:val="24"/>
        </w:rPr>
        <w:t xml:space="preserve"> the carbon cycle.</w:t>
      </w:r>
    </w:p>
    <w:p w:rsidR="005E71ED" w:rsidRDefault="003A4730" w:rsidP="006B54BF">
      <w:pPr>
        <w:numPr>
          <w:ilvl w:val="0"/>
          <w:numId w:val="23"/>
        </w:numPr>
        <w:pBdr>
          <w:bottom w:val="none" w:sz="0" w:space="0" w:color="0A0A0A"/>
        </w:pBdr>
        <w:spacing w:line="300" w:lineRule="auto"/>
        <w:ind w:leftChars="200" w:left="597" w:hangingChars="82" w:hanging="19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Emphasis"/>
          <w:rFonts w:ascii="Times New Roman" w:eastAsia="Arial" w:hAnsi="Times New Roman" w:cs="Times New Roman"/>
          <w:sz w:val="24"/>
          <w:szCs w:val="24"/>
        </w:rPr>
        <w:t>Industrial/Agricultural Pollution</w:t>
      </w:r>
      <w:r>
        <w:rPr>
          <w:rFonts w:ascii="Times New Roman" w:eastAsia="Arial" w:hAnsi="Times New Roman" w:cs="Times New Roman"/>
          <w:sz w:val="24"/>
          <w:szCs w:val="24"/>
        </w:rPr>
        <w:t>: Introduces toxic chemicals into water bodies (eutrophication) and air.</w:t>
      </w:r>
    </w:p>
    <w:p w:rsidR="005E71ED" w:rsidRDefault="003A4730" w:rsidP="006B54BF">
      <w:pPr>
        <w:numPr>
          <w:ilvl w:val="0"/>
          <w:numId w:val="23"/>
        </w:numPr>
        <w:pBdr>
          <w:bottom w:val="none" w:sz="0" w:space="0" w:color="0A0A0A"/>
        </w:pBdr>
        <w:spacing w:line="300" w:lineRule="auto"/>
        <w:ind w:leftChars="200" w:left="597" w:hangingChars="82" w:hanging="19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Emphasis"/>
          <w:rFonts w:ascii="Times New Roman" w:eastAsia="Arial" w:hAnsi="Times New Roman" w:cs="Times New Roman"/>
          <w:sz w:val="24"/>
          <w:szCs w:val="24"/>
        </w:rPr>
        <w:t>Overexploitation</w:t>
      </w:r>
      <w:r>
        <w:rPr>
          <w:rFonts w:ascii="Times New Roman" w:eastAsia="Arial" w:hAnsi="Times New Roman" w:cs="Times New Roman"/>
          <w:sz w:val="24"/>
          <w:szCs w:val="24"/>
        </w:rPr>
        <w:t xml:space="preserve">: Overhunting or overfishing reduces biodiversity and collapses food webs. </w:t>
      </w:r>
      <w:r>
        <w:rPr>
          <w:rStyle w:val="Emphasis"/>
          <w:rFonts w:ascii="Times New Roman" w:eastAsia="Arial" w:hAnsi="Times New Roman" w:cs="Times New Roman"/>
          <w:sz w:val="24"/>
          <w:szCs w:val="24"/>
        </w:rPr>
        <w:t>(</w:t>
      </w:r>
      <w:r>
        <w:rPr>
          <w:rStyle w:val="Emphasis"/>
          <w:rFonts w:ascii="Times New Roman" w:eastAsia="Arial" w:hAnsi="Times New Roman" w:cs="Times New Roman"/>
          <w:sz w:val="24"/>
          <w:szCs w:val="24"/>
        </w:rPr>
        <w:t>2 marks per well-explained point)</w:t>
      </w:r>
    </w:p>
    <w:p w:rsidR="005E71ED" w:rsidRDefault="003A4730" w:rsidP="006B54BF">
      <w:pPr>
        <w:numPr>
          <w:ilvl w:val="0"/>
          <w:numId w:val="22"/>
        </w:numPr>
        <w:pBdr>
          <w:bottom w:val="none" w:sz="0" w:space="0" w:color="0A0A0A"/>
        </w:pBdr>
        <w:spacing w:line="300" w:lineRule="auto"/>
        <w:ind w:leftChars="100" w:left="600" w:hangingChars="166" w:hanging="40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Style w:val="Strong"/>
          <w:rFonts w:ascii="Times New Roman" w:eastAsia="Arial" w:hAnsi="Times New Roman" w:cs="Times New Roman"/>
          <w:sz w:val="24"/>
          <w:szCs w:val="24"/>
        </w:rPr>
        <w:t>Sustainable Conservation Methods (4 Marks):</w:t>
      </w:r>
    </w:p>
    <w:p w:rsidR="005E71ED" w:rsidRDefault="003A4730" w:rsidP="006B54BF">
      <w:pPr>
        <w:numPr>
          <w:ilvl w:val="0"/>
          <w:numId w:val="24"/>
        </w:numPr>
        <w:pBdr>
          <w:bottom w:val="none" w:sz="0" w:space="0" w:color="0A0A0A"/>
        </w:pBdr>
        <w:spacing w:line="300" w:lineRule="auto"/>
        <w:ind w:leftChars="300" w:left="797" w:hangingChars="82" w:hanging="19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Practicing afforestation and re-afforestation to restore forest cover.</w:t>
      </w:r>
    </w:p>
    <w:p w:rsidR="005E71ED" w:rsidRDefault="003A4730" w:rsidP="006B54BF">
      <w:pPr>
        <w:numPr>
          <w:ilvl w:val="0"/>
          <w:numId w:val="24"/>
        </w:numPr>
        <w:pBdr>
          <w:bottom w:val="none" w:sz="0" w:space="0" w:color="0A0A0A"/>
        </w:pBdr>
        <w:spacing w:line="300" w:lineRule="auto"/>
        <w:ind w:leftChars="300" w:left="797" w:hangingChars="82" w:hanging="197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Establishing protected reserves/national parks and enforcing strict environmental laws against poaching and</w:t>
      </w:r>
      <w:r>
        <w:rPr>
          <w:rFonts w:ascii="Times New Roman" w:eastAsia="Arial" w:hAnsi="Times New Roman" w:cs="Times New Roman"/>
          <w:sz w:val="24"/>
          <w:szCs w:val="24"/>
        </w:rPr>
        <w:t xml:space="preserve"> illegal logging. </w:t>
      </w:r>
      <w:r>
        <w:rPr>
          <w:rStyle w:val="Emphasis"/>
          <w:rFonts w:ascii="Times New Roman" w:eastAsia="Arial" w:hAnsi="Times New Roman" w:cs="Times New Roman"/>
          <w:sz w:val="24"/>
          <w:szCs w:val="24"/>
        </w:rPr>
        <w:t>(2 marks per well-explained point)</w:t>
      </w:r>
    </w:p>
    <w:p w:rsidR="005E71ED" w:rsidRDefault="005E71ED">
      <w:pPr>
        <w:rPr>
          <w:rFonts w:ascii="Times New Roman" w:hAnsi="Times New Roman" w:cs="Times New Roman"/>
          <w:sz w:val="24"/>
          <w:szCs w:val="24"/>
        </w:rPr>
      </w:pPr>
    </w:p>
    <w:sectPr w:rsidR="005E71ED">
      <w:footerReference w:type="default" r:id="rId11"/>
      <w:pgSz w:w="11906" w:h="16838"/>
      <w:pgMar w:top="840" w:right="1800" w:bottom="1198" w:left="180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4730" w:rsidRDefault="003A4730">
      <w:r>
        <w:separator/>
      </w:r>
    </w:p>
  </w:endnote>
  <w:endnote w:type="continuationSeparator" w:id="0">
    <w:p w:rsidR="003A4730" w:rsidRDefault="003A4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1ED" w:rsidRDefault="003A4730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E71ED" w:rsidRDefault="003A473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B54BF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X5UAIAAAkFAAAOAAAAZHJzL2Uyb0RvYy54bWysVE1vEzEQvSPxHyzf6aZBVFHUTRVaFSFV&#10;tCJFnB2vnaywPZbtZjf8ep69uykqXIq4eGdn3nw9z/jyqreGHVSILbman5/NOFNOUtO6Xc2/Pd6+&#10;W3AWk3CNMORUzY8q8qvV2zeXnV+qOe3JNCowBHFx2fma71Pyy6qKcq+siGfklYNRU7Ai4TfsqiaI&#10;DtGtqeaz2UXVUWh8IKlihPZmMPJVia+1kule66gSMzVHbamcoZzbfFarS7HcBeH3rRzLEP9QhRWt&#10;Q9JTqBuRBHsK7R+hbCsDRdLpTJKtSOtWqtIDujmfvehmsxdelV5ATvQnmuL/Cyu/HB4CaxvcHWdO&#10;WFzRo+oT+0g9O8/sdD4uAdp4wFIPdUaO+ghlbrrXweYv2mGwg+fjidscTGanxXyxmMEkYZt+EKd6&#10;dvchpk+KLMtCzQMur3AqDncxDdAJkrM5um2NgV4sjWNdzS/ef5gVh5MFwY1DjtzEUGyR0tGowe2r&#10;0mi+1JwVZezUtQnsIDAwQkrlUmm3RAI6ozTSvsZxxGdXVUbyNc4nj5KZXDo529ZRKP2+KLv5MZWs&#10;B/zEwNB3piD12368xC01R9xtoGE3ope3Lfi/EzE9iIBlwJ1hwdM9Dm0IPNMocban8PNv+ozHjMLK&#10;WYflqrnD9nNmPjvMbt7DSQiTsJ0E92SvCeRjHlFLEeEQkplEHch+x9avcw6YhJPIVPM0iddpWHC8&#10;GlKt1wWEbfMi3bmNlzl0uWy/fkqYoTJamZSBiZEs7FsZzvFtyAv9+39BPb9gq18AAAD//wMAUEsD&#10;BBQABgAIAAAAIQBxqtG51wAAAAUBAAAPAAAAZHJzL2Rvd25yZXYueG1sTI9BT8MwDIXvk/YfIiNx&#10;21IGQlVpOrGJckRi5cAxa0xbSJwqybry7zEICS6Wn571/L1yOzsrJgxx8KTgap2BQGq9GahT8NLU&#10;qxxETJqMtp5QwSdG2FbLRakL48/0jNMhdYJDKBZaQZ/SWEgZ2x6djms/IrH35oPTiWXopAn6zOHO&#10;yk2W3UqnB+IPvR5x32P7cTg5Bfu6acKEMdhXfKyv3592N/gwK3V5Md/fgUg4p79j+MZndKiY6ehP&#10;ZKKwCrhI+pnsbfKc5fF3kVUp/9NXXwAAAP//AwBQSwECLQAUAAYACAAAACEAtoM4kv4AAADhAQAA&#10;EwAAAAAAAAAAAAAAAAAAAAAAW0NvbnRlbnRfVHlwZXNdLnhtbFBLAQItABQABgAIAAAAIQA4/SH/&#10;1gAAAJQBAAALAAAAAAAAAAAAAAAAAC8BAABfcmVscy8ucmVsc1BLAQItABQABgAIAAAAIQDLKdX5&#10;UAIAAAkFAAAOAAAAAAAAAAAAAAAAAC4CAABkcnMvZTJvRG9jLnhtbFBLAQItABQABgAIAAAAIQBx&#10;qtG51wAAAAUBAAAPAAAAAAAAAAAAAAAAAKoEAABkcnMvZG93bnJldi54bWxQSwUGAAAAAAQABADz&#10;AAAArgUAAAAA&#10;" filled="f" stroked="f" strokeweight=".5pt">
              <v:textbox style="mso-fit-shape-to-text:t" inset="0,0,0,0">
                <w:txbxContent>
                  <w:p w:rsidR="005E71ED" w:rsidRDefault="003A473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B54BF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4730" w:rsidRDefault="003A4730">
      <w:r>
        <w:separator/>
      </w:r>
    </w:p>
  </w:footnote>
  <w:footnote w:type="continuationSeparator" w:id="0">
    <w:p w:rsidR="003A4730" w:rsidRDefault="003A47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87540D1"/>
    <w:multiLevelType w:val="multilevel"/>
    <w:tmpl w:val="887540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8FA3E2B2"/>
    <w:multiLevelType w:val="singleLevel"/>
    <w:tmpl w:val="8FA3E2B2"/>
    <w:lvl w:ilvl="0">
      <w:start w:val="1"/>
      <w:numFmt w:val="lowerRoman"/>
      <w:suff w:val="space"/>
      <w:lvlText w:val="(%1)"/>
      <w:lvlJc w:val="left"/>
      <w:pPr>
        <w:ind w:left="196"/>
      </w:pPr>
      <w:rPr>
        <w:rFonts w:hint="default"/>
        <w:b w:val="0"/>
        <w:bCs w:val="0"/>
      </w:rPr>
    </w:lvl>
  </w:abstractNum>
  <w:abstractNum w:abstractNumId="2">
    <w:nsid w:val="90D18BE0"/>
    <w:multiLevelType w:val="singleLevel"/>
    <w:tmpl w:val="90D18BE0"/>
    <w:lvl w:ilvl="0">
      <w:start w:val="1"/>
      <w:numFmt w:val="lowerRoman"/>
      <w:suff w:val="space"/>
      <w:lvlText w:val="(%1)"/>
      <w:lvlJc w:val="left"/>
      <w:pPr>
        <w:ind w:left="196"/>
      </w:pPr>
      <w:rPr>
        <w:rFonts w:hint="default"/>
        <w:b w:val="0"/>
        <w:bCs w:val="0"/>
      </w:rPr>
    </w:lvl>
  </w:abstractNum>
  <w:abstractNum w:abstractNumId="3">
    <w:nsid w:val="977CDF4B"/>
    <w:multiLevelType w:val="singleLevel"/>
    <w:tmpl w:val="977CDF4B"/>
    <w:lvl w:ilvl="0">
      <w:start w:val="1"/>
      <w:numFmt w:val="lowerRoman"/>
      <w:suff w:val="space"/>
      <w:lvlText w:val="(%1)"/>
      <w:lvlJc w:val="left"/>
      <w:pPr>
        <w:ind w:left="196"/>
      </w:pPr>
      <w:rPr>
        <w:rFonts w:hint="default"/>
        <w:b w:val="0"/>
        <w:bCs w:val="0"/>
      </w:rPr>
    </w:lvl>
  </w:abstractNum>
  <w:abstractNum w:abstractNumId="4">
    <w:nsid w:val="9D56D61A"/>
    <w:multiLevelType w:val="singleLevel"/>
    <w:tmpl w:val="9D56D61A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5">
    <w:nsid w:val="B8C94DBD"/>
    <w:multiLevelType w:val="singleLevel"/>
    <w:tmpl w:val="B8C94DBD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6">
    <w:nsid w:val="B9E6D626"/>
    <w:multiLevelType w:val="singleLevel"/>
    <w:tmpl w:val="B9E6D626"/>
    <w:lvl w:ilvl="0">
      <w:start w:val="1"/>
      <w:numFmt w:val="lowerRoman"/>
      <w:suff w:val="space"/>
      <w:lvlText w:val="(%1)"/>
      <w:lvlJc w:val="left"/>
      <w:pPr>
        <w:ind w:left="196"/>
      </w:pPr>
      <w:rPr>
        <w:rFonts w:hint="default"/>
        <w:b w:val="0"/>
        <w:bCs w:val="0"/>
      </w:rPr>
    </w:lvl>
  </w:abstractNum>
  <w:abstractNum w:abstractNumId="7">
    <w:nsid w:val="CC6B0BC3"/>
    <w:multiLevelType w:val="singleLevel"/>
    <w:tmpl w:val="CC6B0BC3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8">
    <w:nsid w:val="CF2FB4F2"/>
    <w:multiLevelType w:val="singleLevel"/>
    <w:tmpl w:val="CF2FB4F2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9">
    <w:nsid w:val="CF49EB82"/>
    <w:multiLevelType w:val="singleLevel"/>
    <w:tmpl w:val="CF49EB82"/>
    <w:lvl w:ilvl="0">
      <w:start w:val="1"/>
      <w:numFmt w:val="lowerRoman"/>
      <w:suff w:val="space"/>
      <w:lvlText w:val="(%1)"/>
      <w:lvlJc w:val="left"/>
      <w:pPr>
        <w:ind w:left="196"/>
      </w:pPr>
      <w:rPr>
        <w:rFonts w:hint="default"/>
        <w:b w:val="0"/>
        <w:bCs w:val="0"/>
      </w:rPr>
    </w:lvl>
  </w:abstractNum>
  <w:abstractNum w:abstractNumId="10">
    <w:nsid w:val="E12CCE98"/>
    <w:multiLevelType w:val="singleLevel"/>
    <w:tmpl w:val="E12CCE98"/>
    <w:lvl w:ilvl="0">
      <w:start w:val="1"/>
      <w:numFmt w:val="lowerLetter"/>
      <w:suff w:val="space"/>
      <w:lvlText w:val="(%1)"/>
      <w:lvlJc w:val="left"/>
    </w:lvl>
  </w:abstractNum>
  <w:abstractNum w:abstractNumId="11">
    <w:nsid w:val="EF7281B6"/>
    <w:multiLevelType w:val="singleLevel"/>
    <w:tmpl w:val="EF7281B6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2">
    <w:nsid w:val="00501BD1"/>
    <w:multiLevelType w:val="singleLevel"/>
    <w:tmpl w:val="00501BD1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3">
    <w:nsid w:val="02E6591D"/>
    <w:multiLevelType w:val="singleLevel"/>
    <w:tmpl w:val="02E6591D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4">
    <w:nsid w:val="0464C25C"/>
    <w:multiLevelType w:val="singleLevel"/>
    <w:tmpl w:val="0464C25C"/>
    <w:lvl w:ilvl="0">
      <w:start w:val="1"/>
      <w:numFmt w:val="lowerRoman"/>
      <w:suff w:val="space"/>
      <w:lvlText w:val="(%1)"/>
      <w:lvlJc w:val="left"/>
      <w:pPr>
        <w:ind w:left="196"/>
      </w:pPr>
      <w:rPr>
        <w:rFonts w:hint="default"/>
        <w:b w:val="0"/>
        <w:bCs w:val="0"/>
      </w:rPr>
    </w:lvl>
  </w:abstractNum>
  <w:abstractNum w:abstractNumId="15">
    <w:nsid w:val="05FE1262"/>
    <w:multiLevelType w:val="singleLevel"/>
    <w:tmpl w:val="05FE1262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6">
    <w:nsid w:val="1BB5AE3F"/>
    <w:multiLevelType w:val="singleLevel"/>
    <w:tmpl w:val="1BB5AE3F"/>
    <w:lvl w:ilvl="0">
      <w:start w:val="1"/>
      <w:numFmt w:val="lowerRoman"/>
      <w:suff w:val="space"/>
      <w:lvlText w:val="(%1)"/>
      <w:lvlJc w:val="left"/>
      <w:pPr>
        <w:ind w:left="196"/>
      </w:pPr>
      <w:rPr>
        <w:rFonts w:hint="default"/>
        <w:b w:val="0"/>
        <w:bCs w:val="0"/>
      </w:rPr>
    </w:lvl>
  </w:abstractNum>
  <w:abstractNum w:abstractNumId="17">
    <w:nsid w:val="1FFBF8B0"/>
    <w:multiLevelType w:val="singleLevel"/>
    <w:tmpl w:val="1FFBF8B0"/>
    <w:lvl w:ilvl="0">
      <w:start w:val="1"/>
      <w:numFmt w:val="lowerRoman"/>
      <w:suff w:val="space"/>
      <w:lvlText w:val="(%1)"/>
      <w:lvlJc w:val="left"/>
      <w:pPr>
        <w:ind w:left="196"/>
      </w:pPr>
      <w:rPr>
        <w:rFonts w:hint="default"/>
        <w:b w:val="0"/>
        <w:bCs w:val="0"/>
      </w:rPr>
    </w:lvl>
  </w:abstractNum>
  <w:abstractNum w:abstractNumId="18">
    <w:nsid w:val="5E452279"/>
    <w:multiLevelType w:val="singleLevel"/>
    <w:tmpl w:val="5E452279"/>
    <w:lvl w:ilvl="0">
      <w:start w:val="1"/>
      <w:numFmt w:val="lowerLetter"/>
      <w:suff w:val="space"/>
      <w:lvlText w:val="(%1)"/>
      <w:lvlJc w:val="left"/>
    </w:lvl>
  </w:abstractNum>
  <w:abstractNum w:abstractNumId="19">
    <w:nsid w:val="651B0382"/>
    <w:multiLevelType w:val="singleLevel"/>
    <w:tmpl w:val="651B0382"/>
    <w:lvl w:ilvl="0">
      <w:start w:val="1"/>
      <w:numFmt w:val="lowerRoman"/>
      <w:suff w:val="space"/>
      <w:lvlText w:val="(%1)"/>
      <w:lvlJc w:val="left"/>
      <w:pPr>
        <w:ind w:left="196"/>
      </w:pPr>
      <w:rPr>
        <w:rFonts w:hint="default"/>
        <w:b w:val="0"/>
        <w:bCs w:val="0"/>
      </w:rPr>
    </w:lvl>
  </w:abstractNum>
  <w:abstractNum w:abstractNumId="20">
    <w:nsid w:val="66486421"/>
    <w:multiLevelType w:val="multilevel"/>
    <w:tmpl w:val="664864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733A910E"/>
    <w:multiLevelType w:val="singleLevel"/>
    <w:tmpl w:val="733A910E"/>
    <w:lvl w:ilvl="0">
      <w:start w:val="1"/>
      <w:numFmt w:val="lowerLetter"/>
      <w:suff w:val="space"/>
      <w:lvlText w:val="(%1)"/>
      <w:lvlJc w:val="left"/>
    </w:lvl>
  </w:abstractNum>
  <w:abstractNum w:abstractNumId="22">
    <w:nsid w:val="76236E14"/>
    <w:multiLevelType w:val="singleLevel"/>
    <w:tmpl w:val="76236E14"/>
    <w:lvl w:ilvl="0">
      <w:start w:val="1"/>
      <w:numFmt w:val="lowerRoman"/>
      <w:suff w:val="space"/>
      <w:lvlText w:val="(%1)"/>
      <w:lvlJc w:val="left"/>
      <w:pPr>
        <w:ind w:left="196"/>
      </w:pPr>
      <w:rPr>
        <w:rFonts w:hint="default"/>
        <w:b w:val="0"/>
        <w:bCs w:val="0"/>
      </w:rPr>
    </w:lvl>
  </w:abstractNum>
  <w:abstractNum w:abstractNumId="23">
    <w:nsid w:val="7E2C1FB6"/>
    <w:multiLevelType w:val="singleLevel"/>
    <w:tmpl w:val="7E2C1FB6"/>
    <w:lvl w:ilvl="0">
      <w:start w:val="1"/>
      <w:numFmt w:val="lowerRoman"/>
      <w:suff w:val="space"/>
      <w:lvlText w:val="(%1)"/>
      <w:lvlJc w:val="left"/>
      <w:pPr>
        <w:ind w:left="196"/>
      </w:pPr>
      <w:rPr>
        <w:rFonts w:hint="default"/>
        <w:b w:val="0"/>
        <w:bCs w:val="0"/>
      </w:rPr>
    </w:lvl>
  </w:abstractNum>
  <w:num w:numId="1">
    <w:abstractNumId w:val="3"/>
  </w:num>
  <w:num w:numId="2">
    <w:abstractNumId w:val="22"/>
  </w:num>
  <w:num w:numId="3">
    <w:abstractNumId w:val="18"/>
  </w:num>
  <w:num w:numId="4">
    <w:abstractNumId w:val="13"/>
  </w:num>
  <w:num w:numId="5">
    <w:abstractNumId w:val="8"/>
  </w:num>
  <w:num w:numId="6">
    <w:abstractNumId w:val="15"/>
  </w:num>
  <w:num w:numId="7">
    <w:abstractNumId w:val="5"/>
  </w:num>
  <w:num w:numId="8">
    <w:abstractNumId w:val="11"/>
  </w:num>
  <w:num w:numId="9">
    <w:abstractNumId w:val="20"/>
  </w:num>
  <w:num w:numId="10">
    <w:abstractNumId w:val="0"/>
  </w:num>
  <w:num w:numId="11">
    <w:abstractNumId w:val="14"/>
  </w:num>
  <w:num w:numId="12">
    <w:abstractNumId w:val="12"/>
  </w:num>
  <w:num w:numId="13">
    <w:abstractNumId w:val="4"/>
  </w:num>
  <w:num w:numId="14">
    <w:abstractNumId w:val="23"/>
  </w:num>
  <w:num w:numId="15">
    <w:abstractNumId w:val="2"/>
  </w:num>
  <w:num w:numId="16">
    <w:abstractNumId w:val="6"/>
  </w:num>
  <w:num w:numId="17">
    <w:abstractNumId w:val="7"/>
  </w:num>
  <w:num w:numId="18">
    <w:abstractNumId w:val="10"/>
  </w:num>
  <w:num w:numId="19">
    <w:abstractNumId w:val="16"/>
  </w:num>
  <w:num w:numId="20">
    <w:abstractNumId w:val="1"/>
  </w:num>
  <w:num w:numId="21">
    <w:abstractNumId w:val="9"/>
  </w:num>
  <w:num w:numId="22">
    <w:abstractNumId w:val="21"/>
  </w:num>
  <w:num w:numId="23">
    <w:abstractNumId w:val="17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D0929"/>
    <w:rsid w:val="003A4730"/>
    <w:rsid w:val="005E71ED"/>
    <w:rsid w:val="006B54BF"/>
    <w:rsid w:val="018D0929"/>
    <w:rsid w:val="12714ACF"/>
    <w:rsid w:val="13AD1660"/>
    <w:rsid w:val="19063441"/>
    <w:rsid w:val="1CB47C52"/>
    <w:rsid w:val="203B7621"/>
    <w:rsid w:val="22B76683"/>
    <w:rsid w:val="23EE7207"/>
    <w:rsid w:val="29C938E7"/>
    <w:rsid w:val="29CF0C1F"/>
    <w:rsid w:val="2B787679"/>
    <w:rsid w:val="2EE6611C"/>
    <w:rsid w:val="329F734D"/>
    <w:rsid w:val="34711E4F"/>
    <w:rsid w:val="3B764645"/>
    <w:rsid w:val="3CC70649"/>
    <w:rsid w:val="3F71480A"/>
    <w:rsid w:val="41A86B47"/>
    <w:rsid w:val="465863B2"/>
    <w:rsid w:val="46D973C9"/>
    <w:rsid w:val="52087FAB"/>
    <w:rsid w:val="53813D78"/>
    <w:rsid w:val="56EB7873"/>
    <w:rsid w:val="5A0720DB"/>
    <w:rsid w:val="5D481670"/>
    <w:rsid w:val="603911C4"/>
    <w:rsid w:val="62AC7970"/>
    <w:rsid w:val="65443A01"/>
    <w:rsid w:val="65686227"/>
    <w:rsid w:val="66C56598"/>
    <w:rsid w:val="66E54FF2"/>
    <w:rsid w:val="675B0697"/>
    <w:rsid w:val="6BB83D97"/>
    <w:rsid w:val="6DBD5AD6"/>
    <w:rsid w:val="6F0D2199"/>
    <w:rsid w:val="6F483FA1"/>
    <w:rsid w:val="6FE32D16"/>
    <w:rsid w:val="716A2C7A"/>
    <w:rsid w:val="74C573F1"/>
    <w:rsid w:val="7771703D"/>
    <w:rsid w:val="7959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6B54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54BF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6B54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54BF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Abdallah Mkanda</dc:creator>
  <cp:lastModifiedBy>NAMANGA SECONDARY</cp:lastModifiedBy>
  <cp:revision>2</cp:revision>
  <cp:lastPrinted>2026-09-13T09:53:00Z</cp:lastPrinted>
  <dcterms:created xsi:type="dcterms:W3CDTF">2026-08-22T13:37:00Z</dcterms:created>
  <dcterms:modified xsi:type="dcterms:W3CDTF">2026-09-13T09:53:00Z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304077263B324750BE552FF196119665_13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