
<file path=[Content_Types].xml><?xml version="1.0" encoding="utf-8"?>
<Types xmlns="http://schemas.openxmlformats.org/package/2006/content-types">
  <Override PartName="/word/footnotes.xml" ContentType="application/vnd.openxmlformats-officedocument.wordprocessingml.footnotes+xml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endnotes.xml" ContentType="application/vnd.openxmlformats-officedocument.wordprocessingml.endnot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footer1.xml" ContentType="application/vnd.openxmlformats-officedocument.wordprocessingml.footer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96398E" w:rsidRDefault="0096398E" w:rsidP="0096398E">
      <w:pPr>
        <w:jc w:val="center"/>
        <w:rPr>
          <w:rFonts w:asciiTheme="majorHAnsi" w:hAnsiTheme="majorHAnsi" w:cs="Times New Roman"/>
          <w:b/>
          <w:u w:val="single"/>
        </w:rPr>
      </w:pPr>
      <w:r>
        <w:rPr>
          <w:rFonts w:asciiTheme="majorHAnsi" w:hAnsiTheme="majorHAnsi" w:cs="Times New Roman"/>
          <w:b/>
          <w:u w:val="single"/>
        </w:rPr>
        <w:t>UNITED REPULIC OF TANZANIA</w:t>
      </w:r>
    </w:p>
    <w:p w:rsidR="0096398E" w:rsidRDefault="0096398E" w:rsidP="0096398E">
      <w:pPr>
        <w:jc w:val="center"/>
        <w:rPr>
          <w:rFonts w:asciiTheme="majorHAnsi" w:hAnsiTheme="majorHAnsi" w:cs="Times New Roman"/>
          <w:b/>
          <w:u w:val="single"/>
        </w:rPr>
      </w:pPr>
      <w:r>
        <w:rPr>
          <w:rFonts w:asciiTheme="majorHAnsi" w:hAnsiTheme="majorHAnsi" w:cs="Times New Roman"/>
          <w:b/>
          <w:u w:val="single"/>
        </w:rPr>
        <w:t>THE PRESIDENT’S OFFICE</w:t>
      </w:r>
    </w:p>
    <w:p w:rsidR="0096398E" w:rsidRDefault="0096398E" w:rsidP="0096398E">
      <w:pPr>
        <w:jc w:val="center"/>
        <w:rPr>
          <w:rFonts w:asciiTheme="majorHAnsi" w:hAnsiTheme="majorHAnsi" w:cs="Times New Roman"/>
          <w:b/>
          <w:u w:val="single"/>
        </w:rPr>
      </w:pPr>
      <w:r>
        <w:rPr>
          <w:rFonts w:asciiTheme="majorHAnsi" w:hAnsiTheme="majorHAnsi" w:cs="Times New Roman"/>
          <w:b/>
          <w:u w:val="single"/>
        </w:rPr>
        <w:t>REGIONAL ADMINISTRATION AND LOCAL GOVERNMENT</w:t>
      </w:r>
    </w:p>
    <w:p w:rsidR="0096398E" w:rsidRDefault="0096398E" w:rsidP="0096398E">
      <w:pPr>
        <w:jc w:val="center"/>
        <w:rPr>
          <w:rFonts w:asciiTheme="majorHAnsi" w:hAnsiTheme="majorHAnsi" w:cs="Times New Roman"/>
          <w:b/>
          <w:u w:val="single"/>
        </w:rPr>
      </w:pPr>
      <w:r>
        <w:rPr>
          <w:rFonts w:asciiTheme="majorHAnsi" w:hAnsiTheme="majorHAnsi" w:cs="Times New Roman"/>
          <w:b/>
          <w:u w:val="single"/>
        </w:rPr>
        <w:t>NAMANGA SECONDARY SCHOOL,TERMINAL EXAMINATIONS  MAY,2017</w:t>
      </w:r>
    </w:p>
    <w:p w:rsidR="0096398E" w:rsidRDefault="0096398E" w:rsidP="0096398E">
      <w:pPr>
        <w:jc w:val="center"/>
        <w:rPr>
          <w:rFonts w:asciiTheme="majorHAnsi" w:hAnsiTheme="majorHAnsi" w:cs="Times New Roman"/>
          <w:b/>
          <w:u w:val="single"/>
        </w:rPr>
      </w:pPr>
      <w:r>
        <w:rPr>
          <w:rFonts w:asciiTheme="majorHAnsi" w:hAnsiTheme="majorHAnsi" w:cs="Times New Roman"/>
          <w:b/>
          <w:u w:val="single"/>
        </w:rPr>
        <w:t>BIOLOGY FORM  THREE  TIME: 2</w:t>
      </w:r>
      <w:r>
        <w:rPr>
          <w:rFonts w:ascii="Albertus Medium" w:hAnsi="Albertus Medium" w:cs="Times New Roman"/>
          <w:b/>
          <w:u w:val="single"/>
        </w:rPr>
        <w:t>½</w:t>
      </w:r>
      <w:r>
        <w:rPr>
          <w:rFonts w:asciiTheme="majorHAnsi" w:hAnsiTheme="majorHAnsi" w:cs="Times New Roman"/>
          <w:b/>
          <w:u w:val="single"/>
        </w:rPr>
        <w:t>HRS</w:t>
      </w:r>
    </w:p>
    <w:p w:rsidR="0096398E" w:rsidRPr="0075289B" w:rsidRDefault="0096398E" w:rsidP="0096398E">
      <w:pPr>
        <w:rPr>
          <w:rFonts w:asciiTheme="majorHAnsi" w:hAnsiTheme="majorHAnsi" w:cs="Times New Roman"/>
        </w:rPr>
      </w:pPr>
      <w:r w:rsidRPr="0075289B">
        <w:rPr>
          <w:rFonts w:asciiTheme="majorHAnsi" w:hAnsiTheme="majorHAnsi" w:cs="Times New Roman"/>
        </w:rPr>
        <w:t>INSTRUCTIONS:</w:t>
      </w:r>
    </w:p>
    <w:p w:rsidR="0075289B" w:rsidRPr="0075289B" w:rsidRDefault="0075289B" w:rsidP="0075289B">
      <w:pPr>
        <w:pStyle w:val="ListParagraph"/>
        <w:numPr>
          <w:ilvl w:val="0"/>
          <w:numId w:val="1"/>
        </w:numPr>
        <w:rPr>
          <w:rFonts w:asciiTheme="majorHAnsi" w:hAnsiTheme="majorHAnsi" w:cs="Times New Roman"/>
        </w:rPr>
      </w:pPr>
      <w:r w:rsidRPr="0075289B">
        <w:rPr>
          <w:rFonts w:asciiTheme="majorHAnsi" w:hAnsiTheme="majorHAnsi" w:cs="Times New Roman"/>
        </w:rPr>
        <w:t xml:space="preserve">This paper consists of sections, A,B and C respectively </w:t>
      </w:r>
    </w:p>
    <w:p w:rsidR="0075289B" w:rsidRPr="0075289B" w:rsidRDefault="0075289B" w:rsidP="0075289B">
      <w:pPr>
        <w:pStyle w:val="ListParagraph"/>
        <w:numPr>
          <w:ilvl w:val="0"/>
          <w:numId w:val="1"/>
        </w:numPr>
        <w:rPr>
          <w:rFonts w:asciiTheme="majorHAnsi" w:hAnsiTheme="majorHAnsi" w:cs="Times New Roman"/>
        </w:rPr>
      </w:pPr>
      <w:r w:rsidRPr="0075289B">
        <w:rPr>
          <w:rFonts w:asciiTheme="majorHAnsi" w:hAnsiTheme="majorHAnsi" w:cs="Times New Roman"/>
        </w:rPr>
        <w:t>Do all questions in section A and B</w:t>
      </w:r>
    </w:p>
    <w:p w:rsidR="0075289B" w:rsidRPr="0075289B" w:rsidRDefault="0075289B" w:rsidP="0075289B">
      <w:pPr>
        <w:pStyle w:val="ListParagraph"/>
        <w:numPr>
          <w:ilvl w:val="0"/>
          <w:numId w:val="1"/>
        </w:numPr>
        <w:rPr>
          <w:rFonts w:asciiTheme="majorHAnsi" w:hAnsiTheme="majorHAnsi" w:cs="Times New Roman"/>
        </w:rPr>
      </w:pPr>
      <w:r w:rsidRPr="0075289B">
        <w:rPr>
          <w:rFonts w:asciiTheme="majorHAnsi" w:hAnsiTheme="majorHAnsi" w:cs="Times New Roman"/>
        </w:rPr>
        <w:t xml:space="preserve">Section C consists of One question which must be done by all students </w:t>
      </w:r>
    </w:p>
    <w:p w:rsidR="0075289B" w:rsidRPr="0075289B" w:rsidRDefault="0075289B" w:rsidP="0075289B">
      <w:pPr>
        <w:pStyle w:val="ListParagraph"/>
        <w:numPr>
          <w:ilvl w:val="0"/>
          <w:numId w:val="1"/>
        </w:numPr>
        <w:rPr>
          <w:rFonts w:asciiTheme="majorHAnsi" w:hAnsiTheme="majorHAnsi" w:cs="Times New Roman"/>
        </w:rPr>
      </w:pPr>
      <w:r w:rsidRPr="0075289B">
        <w:rPr>
          <w:rFonts w:asciiTheme="majorHAnsi" w:hAnsiTheme="majorHAnsi" w:cs="Times New Roman"/>
        </w:rPr>
        <w:t xml:space="preserve">Cheating in Examination is strictly prohibited </w:t>
      </w:r>
    </w:p>
    <w:p w:rsidR="0075289B" w:rsidRPr="0075289B" w:rsidRDefault="0075289B" w:rsidP="0075289B">
      <w:pPr>
        <w:rPr>
          <w:rFonts w:asciiTheme="majorHAnsi" w:hAnsiTheme="majorHAnsi" w:cs="Times New Roman"/>
          <w:b/>
        </w:rPr>
      </w:pPr>
    </w:p>
    <w:p w:rsidR="0075289B" w:rsidRDefault="0075289B">
      <w:pPr>
        <w:rPr>
          <w:rFonts w:asciiTheme="majorHAnsi" w:hAnsiTheme="majorHAnsi"/>
        </w:rPr>
      </w:pPr>
      <w:r w:rsidRPr="0075289B">
        <w:rPr>
          <w:rFonts w:asciiTheme="majorHAnsi" w:hAnsiTheme="majorHAnsi"/>
        </w:rPr>
        <w:t>SECTION (10 MARKS)</w:t>
      </w:r>
    </w:p>
    <w:p w:rsidR="000107C1" w:rsidRDefault="0075289B" w:rsidP="0075289B">
      <w:pPr>
        <w:pStyle w:val="ListParagraph"/>
        <w:numPr>
          <w:ilvl w:val="0"/>
          <w:numId w:val="2"/>
        </w:numPr>
        <w:rPr>
          <w:rFonts w:asciiTheme="majorHAnsi" w:hAnsiTheme="majorHAnsi"/>
        </w:rPr>
      </w:pPr>
      <w:r w:rsidRPr="0075289B">
        <w:rPr>
          <w:rFonts w:asciiTheme="majorHAnsi" w:hAnsiTheme="majorHAnsi"/>
        </w:rPr>
        <w:t xml:space="preserve"> MULTIPLE CHOICE </w:t>
      </w:r>
    </w:p>
    <w:p w:rsidR="0075289B" w:rsidRDefault="0075289B" w:rsidP="0075289B">
      <w:pPr>
        <w:pStyle w:val="ListParagraph"/>
        <w:numPr>
          <w:ilvl w:val="0"/>
          <w:numId w:val="3"/>
        </w:numPr>
        <w:rPr>
          <w:rFonts w:asciiTheme="majorHAnsi" w:hAnsiTheme="majorHAnsi"/>
        </w:rPr>
      </w:pPr>
      <w:r>
        <w:rPr>
          <w:rFonts w:asciiTheme="majorHAnsi" w:hAnsiTheme="majorHAnsi"/>
        </w:rPr>
        <w:t xml:space="preserve">The automatic </w:t>
      </w:r>
      <w:r w:rsidR="00E07815">
        <w:rPr>
          <w:rFonts w:asciiTheme="majorHAnsi" w:hAnsiTheme="majorHAnsi"/>
        </w:rPr>
        <w:t>nervous</w:t>
      </w:r>
      <w:r>
        <w:rPr>
          <w:rFonts w:asciiTheme="majorHAnsi" w:hAnsiTheme="majorHAnsi"/>
        </w:rPr>
        <w:t xml:space="preserve"> system has se</w:t>
      </w:r>
      <w:r w:rsidR="002D5EA3">
        <w:rPr>
          <w:rFonts w:asciiTheme="majorHAnsi" w:hAnsiTheme="majorHAnsi"/>
        </w:rPr>
        <w:t>n</w:t>
      </w:r>
      <w:r>
        <w:rPr>
          <w:rFonts w:asciiTheme="majorHAnsi" w:hAnsiTheme="majorHAnsi"/>
        </w:rPr>
        <w:t xml:space="preserve">sory and motor neurons running between the central </w:t>
      </w:r>
      <w:r w:rsidR="008622E8">
        <w:rPr>
          <w:rFonts w:asciiTheme="majorHAnsi" w:hAnsiTheme="majorHAnsi"/>
        </w:rPr>
        <w:t>nervous</w:t>
      </w:r>
      <w:r>
        <w:rPr>
          <w:rFonts w:asciiTheme="majorHAnsi" w:hAnsiTheme="majorHAnsi"/>
        </w:rPr>
        <w:t xml:space="preserve"> system and the </w:t>
      </w:r>
    </w:p>
    <w:p w:rsidR="0075289B" w:rsidRDefault="0075289B" w:rsidP="0075289B">
      <w:pPr>
        <w:pStyle w:val="ListParagraph"/>
        <w:numPr>
          <w:ilvl w:val="0"/>
          <w:numId w:val="4"/>
        </w:numPr>
        <w:rPr>
          <w:rFonts w:asciiTheme="majorHAnsi" w:hAnsiTheme="majorHAnsi"/>
        </w:rPr>
      </w:pPr>
      <w:r>
        <w:rPr>
          <w:rFonts w:asciiTheme="majorHAnsi" w:hAnsiTheme="majorHAnsi"/>
        </w:rPr>
        <w:t>The spinal cord</w:t>
      </w:r>
    </w:p>
    <w:p w:rsidR="0075289B" w:rsidRDefault="0075289B" w:rsidP="0075289B">
      <w:pPr>
        <w:pStyle w:val="ListParagraph"/>
        <w:numPr>
          <w:ilvl w:val="0"/>
          <w:numId w:val="4"/>
        </w:numPr>
        <w:rPr>
          <w:rFonts w:asciiTheme="majorHAnsi" w:hAnsiTheme="majorHAnsi"/>
        </w:rPr>
      </w:pPr>
      <w:r>
        <w:rPr>
          <w:rFonts w:asciiTheme="majorHAnsi" w:hAnsiTheme="majorHAnsi"/>
        </w:rPr>
        <w:t>Axon</w:t>
      </w:r>
    </w:p>
    <w:p w:rsidR="0075289B" w:rsidRDefault="002716DD" w:rsidP="0075289B">
      <w:pPr>
        <w:pStyle w:val="ListParagraph"/>
        <w:numPr>
          <w:ilvl w:val="0"/>
          <w:numId w:val="4"/>
        </w:numPr>
        <w:rPr>
          <w:rFonts w:asciiTheme="majorHAnsi" w:hAnsiTheme="majorHAnsi"/>
        </w:rPr>
      </w:pPr>
      <w:r>
        <w:rPr>
          <w:rFonts w:asciiTheme="majorHAnsi" w:hAnsiTheme="majorHAnsi"/>
        </w:rPr>
        <w:t>Various</w:t>
      </w:r>
      <w:r w:rsidR="0075289B">
        <w:rPr>
          <w:rFonts w:asciiTheme="majorHAnsi" w:hAnsiTheme="majorHAnsi"/>
        </w:rPr>
        <w:t xml:space="preserve"> </w:t>
      </w:r>
      <w:r>
        <w:rPr>
          <w:rFonts w:asciiTheme="majorHAnsi" w:hAnsiTheme="majorHAnsi"/>
        </w:rPr>
        <w:t>internal</w:t>
      </w:r>
      <w:r w:rsidR="0075289B">
        <w:rPr>
          <w:rFonts w:asciiTheme="majorHAnsi" w:hAnsiTheme="majorHAnsi"/>
        </w:rPr>
        <w:t xml:space="preserve"> parts </w:t>
      </w:r>
    </w:p>
    <w:p w:rsidR="0075289B" w:rsidRDefault="0075289B" w:rsidP="0075289B">
      <w:pPr>
        <w:pStyle w:val="ListParagraph"/>
        <w:numPr>
          <w:ilvl w:val="0"/>
          <w:numId w:val="4"/>
        </w:numPr>
        <w:rPr>
          <w:rFonts w:asciiTheme="majorHAnsi" w:hAnsiTheme="majorHAnsi"/>
        </w:rPr>
      </w:pPr>
      <w:r>
        <w:rPr>
          <w:rFonts w:asciiTheme="majorHAnsi" w:hAnsiTheme="majorHAnsi"/>
        </w:rPr>
        <w:t xml:space="preserve">The spinal cord </w:t>
      </w:r>
    </w:p>
    <w:p w:rsidR="0075289B" w:rsidRDefault="0075289B" w:rsidP="0075289B">
      <w:pPr>
        <w:pStyle w:val="ListParagraph"/>
        <w:numPr>
          <w:ilvl w:val="0"/>
          <w:numId w:val="3"/>
        </w:numPr>
        <w:rPr>
          <w:rFonts w:asciiTheme="majorHAnsi" w:hAnsiTheme="majorHAnsi"/>
        </w:rPr>
      </w:pPr>
      <w:r>
        <w:rPr>
          <w:rFonts w:asciiTheme="majorHAnsi" w:hAnsiTheme="majorHAnsi"/>
        </w:rPr>
        <w:t xml:space="preserve">Among the following are parts of the types of the vertebrae except </w:t>
      </w:r>
    </w:p>
    <w:p w:rsidR="0075289B" w:rsidRDefault="0075289B" w:rsidP="0075289B">
      <w:pPr>
        <w:pStyle w:val="ListParagraph"/>
        <w:numPr>
          <w:ilvl w:val="0"/>
          <w:numId w:val="5"/>
        </w:numPr>
        <w:rPr>
          <w:rFonts w:asciiTheme="majorHAnsi" w:hAnsiTheme="majorHAnsi"/>
        </w:rPr>
      </w:pPr>
      <w:r>
        <w:rPr>
          <w:rFonts w:asciiTheme="majorHAnsi" w:hAnsiTheme="majorHAnsi"/>
        </w:rPr>
        <w:t>Cervical vertebral</w:t>
      </w:r>
    </w:p>
    <w:p w:rsidR="0075289B" w:rsidRDefault="0075289B" w:rsidP="0075289B">
      <w:pPr>
        <w:pStyle w:val="ListParagraph"/>
        <w:numPr>
          <w:ilvl w:val="0"/>
          <w:numId w:val="5"/>
        </w:numPr>
        <w:rPr>
          <w:rFonts w:asciiTheme="majorHAnsi" w:hAnsiTheme="majorHAnsi"/>
        </w:rPr>
      </w:pPr>
      <w:r>
        <w:rPr>
          <w:rFonts w:asciiTheme="majorHAnsi" w:hAnsiTheme="majorHAnsi"/>
        </w:rPr>
        <w:t>thoracic vertebral</w:t>
      </w:r>
    </w:p>
    <w:p w:rsidR="0075289B" w:rsidRDefault="0075289B" w:rsidP="0075289B">
      <w:pPr>
        <w:pStyle w:val="ListParagraph"/>
        <w:numPr>
          <w:ilvl w:val="0"/>
          <w:numId w:val="5"/>
        </w:numPr>
        <w:rPr>
          <w:rFonts w:asciiTheme="majorHAnsi" w:hAnsiTheme="majorHAnsi"/>
        </w:rPr>
      </w:pPr>
      <w:r>
        <w:rPr>
          <w:rFonts w:asciiTheme="majorHAnsi" w:hAnsiTheme="majorHAnsi"/>
        </w:rPr>
        <w:t>Spinal cord</w:t>
      </w:r>
    </w:p>
    <w:p w:rsidR="0075289B" w:rsidRDefault="0075289B" w:rsidP="0075289B">
      <w:pPr>
        <w:pStyle w:val="ListParagraph"/>
        <w:numPr>
          <w:ilvl w:val="0"/>
          <w:numId w:val="5"/>
        </w:numPr>
        <w:rPr>
          <w:rFonts w:asciiTheme="majorHAnsi" w:hAnsiTheme="majorHAnsi"/>
        </w:rPr>
      </w:pPr>
      <w:r>
        <w:rPr>
          <w:rFonts w:asciiTheme="majorHAnsi" w:hAnsiTheme="majorHAnsi"/>
        </w:rPr>
        <w:t>The lumber</w:t>
      </w:r>
    </w:p>
    <w:p w:rsidR="0075289B" w:rsidRDefault="0075289B" w:rsidP="0075289B">
      <w:pPr>
        <w:pStyle w:val="ListParagraph"/>
        <w:numPr>
          <w:ilvl w:val="0"/>
          <w:numId w:val="3"/>
        </w:numPr>
        <w:rPr>
          <w:rFonts w:asciiTheme="majorHAnsi" w:hAnsiTheme="majorHAnsi"/>
        </w:rPr>
      </w:pPr>
      <w:r>
        <w:rPr>
          <w:rFonts w:asciiTheme="majorHAnsi" w:hAnsiTheme="majorHAnsi"/>
        </w:rPr>
        <w:t>All forms of movement and locomotion are aided by</w:t>
      </w:r>
    </w:p>
    <w:p w:rsidR="0075289B" w:rsidRDefault="0075289B" w:rsidP="0075289B">
      <w:pPr>
        <w:pStyle w:val="ListParagraph"/>
        <w:numPr>
          <w:ilvl w:val="0"/>
          <w:numId w:val="6"/>
        </w:numPr>
        <w:rPr>
          <w:rFonts w:asciiTheme="majorHAnsi" w:hAnsiTheme="majorHAnsi"/>
        </w:rPr>
      </w:pPr>
      <w:r>
        <w:rPr>
          <w:rFonts w:asciiTheme="majorHAnsi" w:hAnsiTheme="majorHAnsi"/>
        </w:rPr>
        <w:t>Strong rigid bodies</w:t>
      </w:r>
    </w:p>
    <w:p w:rsidR="0075289B" w:rsidRDefault="0075289B" w:rsidP="0075289B">
      <w:pPr>
        <w:pStyle w:val="ListParagraph"/>
        <w:numPr>
          <w:ilvl w:val="0"/>
          <w:numId w:val="6"/>
        </w:numPr>
        <w:rPr>
          <w:rFonts w:asciiTheme="majorHAnsi" w:hAnsiTheme="majorHAnsi"/>
        </w:rPr>
      </w:pPr>
      <w:r>
        <w:rPr>
          <w:rFonts w:asciiTheme="majorHAnsi" w:hAnsiTheme="majorHAnsi"/>
        </w:rPr>
        <w:t>streamli</w:t>
      </w:r>
      <w:r w:rsidR="00552CD5">
        <w:rPr>
          <w:rFonts w:asciiTheme="majorHAnsi" w:hAnsiTheme="majorHAnsi"/>
        </w:rPr>
        <w:t xml:space="preserve">ned bodies </w:t>
      </w:r>
    </w:p>
    <w:p w:rsidR="00552CD5" w:rsidRDefault="007141D0" w:rsidP="0075289B">
      <w:pPr>
        <w:pStyle w:val="ListParagraph"/>
        <w:numPr>
          <w:ilvl w:val="0"/>
          <w:numId w:val="6"/>
        </w:numPr>
        <w:rPr>
          <w:rFonts w:asciiTheme="majorHAnsi" w:hAnsiTheme="majorHAnsi"/>
        </w:rPr>
      </w:pPr>
      <w:r>
        <w:rPr>
          <w:rFonts w:asciiTheme="majorHAnsi" w:hAnsiTheme="majorHAnsi"/>
        </w:rPr>
        <w:t>Skeleton and muscles</w:t>
      </w:r>
    </w:p>
    <w:p w:rsidR="00552CD5" w:rsidRDefault="00552CD5" w:rsidP="0075289B">
      <w:pPr>
        <w:pStyle w:val="ListParagraph"/>
        <w:numPr>
          <w:ilvl w:val="0"/>
          <w:numId w:val="6"/>
        </w:numPr>
        <w:rPr>
          <w:rFonts w:asciiTheme="majorHAnsi" w:hAnsiTheme="majorHAnsi"/>
        </w:rPr>
      </w:pPr>
      <w:r>
        <w:rPr>
          <w:rFonts w:asciiTheme="majorHAnsi" w:hAnsiTheme="majorHAnsi"/>
        </w:rPr>
        <w:t>Bones and fluid</w:t>
      </w:r>
    </w:p>
    <w:p w:rsidR="00552CD5" w:rsidRDefault="00552CD5" w:rsidP="00552CD5">
      <w:pPr>
        <w:pStyle w:val="ListParagraph"/>
        <w:numPr>
          <w:ilvl w:val="0"/>
          <w:numId w:val="3"/>
        </w:numPr>
        <w:rPr>
          <w:rFonts w:asciiTheme="majorHAnsi" w:hAnsiTheme="majorHAnsi"/>
        </w:rPr>
      </w:pPr>
      <w:r>
        <w:rPr>
          <w:rFonts w:asciiTheme="majorHAnsi" w:hAnsiTheme="majorHAnsi"/>
        </w:rPr>
        <w:t xml:space="preserve">Division angiosperm is divided  into groups called </w:t>
      </w:r>
    </w:p>
    <w:p w:rsidR="00552CD5" w:rsidRDefault="00552CD5" w:rsidP="00552CD5">
      <w:pPr>
        <w:pStyle w:val="ListParagraph"/>
        <w:numPr>
          <w:ilvl w:val="0"/>
          <w:numId w:val="7"/>
        </w:numPr>
        <w:rPr>
          <w:rFonts w:asciiTheme="majorHAnsi" w:hAnsiTheme="majorHAnsi"/>
        </w:rPr>
      </w:pPr>
      <w:r>
        <w:rPr>
          <w:rFonts w:asciiTheme="majorHAnsi" w:hAnsiTheme="majorHAnsi"/>
        </w:rPr>
        <w:t>Monocot and tricot</w:t>
      </w:r>
    </w:p>
    <w:p w:rsidR="00552CD5" w:rsidRDefault="00552CD5" w:rsidP="00552CD5">
      <w:pPr>
        <w:pStyle w:val="ListParagraph"/>
        <w:numPr>
          <w:ilvl w:val="0"/>
          <w:numId w:val="7"/>
        </w:numPr>
        <w:rPr>
          <w:rFonts w:asciiTheme="majorHAnsi" w:hAnsiTheme="majorHAnsi"/>
        </w:rPr>
      </w:pPr>
      <w:r>
        <w:rPr>
          <w:rFonts w:asciiTheme="majorHAnsi" w:hAnsiTheme="majorHAnsi"/>
        </w:rPr>
        <w:t xml:space="preserve">Monocot and the </w:t>
      </w:r>
      <w:r w:rsidR="00893DBD">
        <w:rPr>
          <w:rFonts w:asciiTheme="majorHAnsi" w:hAnsiTheme="majorHAnsi"/>
        </w:rPr>
        <w:t>stem</w:t>
      </w:r>
    </w:p>
    <w:p w:rsidR="00552CD5" w:rsidRDefault="001F4961" w:rsidP="00552CD5">
      <w:pPr>
        <w:pStyle w:val="ListParagraph"/>
        <w:numPr>
          <w:ilvl w:val="0"/>
          <w:numId w:val="7"/>
        </w:numPr>
        <w:rPr>
          <w:rFonts w:asciiTheme="majorHAnsi" w:hAnsiTheme="majorHAnsi"/>
        </w:rPr>
      </w:pPr>
      <w:r>
        <w:rPr>
          <w:rFonts w:asciiTheme="majorHAnsi" w:hAnsiTheme="majorHAnsi"/>
        </w:rPr>
        <w:t>Dicot</w:t>
      </w:r>
      <w:r w:rsidR="00552CD5">
        <w:rPr>
          <w:rFonts w:asciiTheme="majorHAnsi" w:hAnsiTheme="majorHAnsi"/>
        </w:rPr>
        <w:t xml:space="preserve"> and the monocot</w:t>
      </w:r>
    </w:p>
    <w:p w:rsidR="00552CD5" w:rsidRDefault="005B215D" w:rsidP="00552CD5">
      <w:pPr>
        <w:pStyle w:val="ListParagraph"/>
        <w:numPr>
          <w:ilvl w:val="0"/>
          <w:numId w:val="7"/>
        </w:numPr>
        <w:rPr>
          <w:rFonts w:asciiTheme="majorHAnsi" w:hAnsiTheme="majorHAnsi"/>
        </w:rPr>
      </w:pPr>
      <w:r>
        <w:rPr>
          <w:rFonts w:asciiTheme="majorHAnsi" w:hAnsiTheme="majorHAnsi"/>
        </w:rPr>
        <w:t>Monocot and the con</w:t>
      </w:r>
      <w:r w:rsidR="00552CD5">
        <w:rPr>
          <w:rFonts w:asciiTheme="majorHAnsi" w:hAnsiTheme="majorHAnsi"/>
        </w:rPr>
        <w:t>fer</w:t>
      </w:r>
    </w:p>
    <w:p w:rsidR="00552CD5" w:rsidRDefault="00552CD5" w:rsidP="00552CD5">
      <w:pPr>
        <w:pStyle w:val="ListParagraph"/>
        <w:numPr>
          <w:ilvl w:val="0"/>
          <w:numId w:val="3"/>
        </w:numPr>
        <w:rPr>
          <w:rFonts w:asciiTheme="majorHAnsi" w:hAnsiTheme="majorHAnsi"/>
        </w:rPr>
      </w:pPr>
      <w:r>
        <w:rPr>
          <w:rFonts w:asciiTheme="majorHAnsi" w:hAnsiTheme="majorHAnsi"/>
        </w:rPr>
        <w:t>under secretion of testosterone cause</w:t>
      </w:r>
    </w:p>
    <w:p w:rsidR="00552CD5" w:rsidRDefault="001F4961" w:rsidP="00552CD5">
      <w:pPr>
        <w:pStyle w:val="ListParagraph"/>
        <w:numPr>
          <w:ilvl w:val="0"/>
          <w:numId w:val="8"/>
        </w:numPr>
        <w:rPr>
          <w:rFonts w:asciiTheme="majorHAnsi" w:hAnsiTheme="majorHAnsi"/>
        </w:rPr>
      </w:pPr>
      <w:r>
        <w:rPr>
          <w:rFonts w:asciiTheme="majorHAnsi" w:hAnsiTheme="majorHAnsi"/>
        </w:rPr>
        <w:t>G</w:t>
      </w:r>
      <w:r w:rsidR="00552CD5">
        <w:rPr>
          <w:rFonts w:asciiTheme="majorHAnsi" w:hAnsiTheme="majorHAnsi"/>
        </w:rPr>
        <w:t xml:space="preserve">iantism </w:t>
      </w:r>
    </w:p>
    <w:p w:rsidR="00552CD5" w:rsidRDefault="001F4961" w:rsidP="00552CD5">
      <w:pPr>
        <w:pStyle w:val="ListParagraph"/>
        <w:numPr>
          <w:ilvl w:val="0"/>
          <w:numId w:val="8"/>
        </w:numPr>
        <w:rPr>
          <w:rFonts w:asciiTheme="majorHAnsi" w:hAnsiTheme="majorHAnsi"/>
        </w:rPr>
      </w:pPr>
      <w:r>
        <w:rPr>
          <w:rFonts w:asciiTheme="majorHAnsi" w:hAnsiTheme="majorHAnsi"/>
        </w:rPr>
        <w:t>F</w:t>
      </w:r>
      <w:r w:rsidR="00552CD5">
        <w:rPr>
          <w:rFonts w:asciiTheme="majorHAnsi" w:hAnsiTheme="majorHAnsi"/>
        </w:rPr>
        <w:t xml:space="preserve">ailure of female secondary growth </w:t>
      </w:r>
    </w:p>
    <w:p w:rsidR="00552CD5" w:rsidRDefault="00552CD5" w:rsidP="00552CD5">
      <w:pPr>
        <w:pStyle w:val="ListParagraph"/>
        <w:numPr>
          <w:ilvl w:val="0"/>
          <w:numId w:val="8"/>
        </w:numPr>
        <w:rPr>
          <w:rFonts w:asciiTheme="majorHAnsi" w:hAnsiTheme="majorHAnsi"/>
        </w:rPr>
      </w:pPr>
      <w:r>
        <w:rPr>
          <w:rFonts w:asciiTheme="majorHAnsi" w:hAnsiTheme="majorHAnsi"/>
        </w:rPr>
        <w:t xml:space="preserve">failure of male secondary growth </w:t>
      </w:r>
    </w:p>
    <w:p w:rsidR="00552CD5" w:rsidRDefault="00552CD5" w:rsidP="00552CD5">
      <w:pPr>
        <w:pStyle w:val="ListParagraph"/>
        <w:numPr>
          <w:ilvl w:val="0"/>
          <w:numId w:val="8"/>
        </w:numPr>
        <w:rPr>
          <w:rFonts w:asciiTheme="majorHAnsi" w:hAnsiTheme="majorHAnsi"/>
        </w:rPr>
      </w:pPr>
      <w:r>
        <w:rPr>
          <w:rFonts w:asciiTheme="majorHAnsi" w:hAnsiTheme="majorHAnsi"/>
        </w:rPr>
        <w:t>Cretinism</w:t>
      </w:r>
    </w:p>
    <w:p w:rsidR="00552CD5" w:rsidRDefault="00552CD5" w:rsidP="00552CD5">
      <w:pPr>
        <w:pStyle w:val="ListParagraph"/>
        <w:numPr>
          <w:ilvl w:val="0"/>
          <w:numId w:val="3"/>
        </w:numPr>
        <w:rPr>
          <w:rFonts w:asciiTheme="majorHAnsi" w:hAnsiTheme="majorHAnsi"/>
        </w:rPr>
      </w:pPr>
      <w:r>
        <w:rPr>
          <w:rFonts w:asciiTheme="majorHAnsi" w:hAnsiTheme="majorHAnsi"/>
        </w:rPr>
        <w:t xml:space="preserve">Animal have specialized cell called </w:t>
      </w:r>
    </w:p>
    <w:p w:rsidR="00552CD5" w:rsidRDefault="00552CD5" w:rsidP="00552CD5">
      <w:pPr>
        <w:pStyle w:val="ListParagraph"/>
        <w:numPr>
          <w:ilvl w:val="0"/>
          <w:numId w:val="9"/>
        </w:numPr>
        <w:rPr>
          <w:rFonts w:asciiTheme="majorHAnsi" w:hAnsiTheme="majorHAnsi"/>
        </w:rPr>
      </w:pPr>
      <w:r>
        <w:rPr>
          <w:rFonts w:asciiTheme="majorHAnsi" w:hAnsiTheme="majorHAnsi"/>
        </w:rPr>
        <w:t xml:space="preserve">Sensory neurons </w:t>
      </w:r>
    </w:p>
    <w:p w:rsidR="00552CD5" w:rsidRDefault="00552CD5" w:rsidP="00552CD5">
      <w:pPr>
        <w:pStyle w:val="ListParagraph"/>
        <w:numPr>
          <w:ilvl w:val="0"/>
          <w:numId w:val="9"/>
        </w:numPr>
        <w:rPr>
          <w:rFonts w:asciiTheme="majorHAnsi" w:hAnsiTheme="majorHAnsi"/>
        </w:rPr>
      </w:pPr>
      <w:r>
        <w:rPr>
          <w:rFonts w:asciiTheme="majorHAnsi" w:hAnsiTheme="majorHAnsi"/>
        </w:rPr>
        <w:t xml:space="preserve">Motor neuron </w:t>
      </w:r>
    </w:p>
    <w:p w:rsidR="00552CD5" w:rsidRDefault="00552CD5" w:rsidP="00552CD5">
      <w:pPr>
        <w:pStyle w:val="ListParagraph"/>
        <w:numPr>
          <w:ilvl w:val="0"/>
          <w:numId w:val="9"/>
        </w:numPr>
        <w:rPr>
          <w:rFonts w:asciiTheme="majorHAnsi" w:hAnsiTheme="majorHAnsi"/>
        </w:rPr>
      </w:pPr>
      <w:r>
        <w:rPr>
          <w:rFonts w:asciiTheme="majorHAnsi" w:hAnsiTheme="majorHAnsi"/>
        </w:rPr>
        <w:lastRenderedPageBreak/>
        <w:t xml:space="preserve">Sensory receptors </w:t>
      </w:r>
    </w:p>
    <w:p w:rsidR="00552CD5" w:rsidRDefault="00552CD5" w:rsidP="00552CD5">
      <w:pPr>
        <w:pStyle w:val="ListParagraph"/>
        <w:numPr>
          <w:ilvl w:val="0"/>
          <w:numId w:val="9"/>
        </w:numPr>
        <w:rPr>
          <w:rFonts w:asciiTheme="majorHAnsi" w:hAnsiTheme="majorHAnsi"/>
        </w:rPr>
      </w:pPr>
      <w:r>
        <w:rPr>
          <w:rFonts w:asciiTheme="majorHAnsi" w:hAnsiTheme="majorHAnsi"/>
        </w:rPr>
        <w:t xml:space="preserve">Intermediate neurons </w:t>
      </w:r>
    </w:p>
    <w:p w:rsidR="00552CD5" w:rsidRDefault="00552CD5" w:rsidP="00552CD5">
      <w:pPr>
        <w:pStyle w:val="ListParagraph"/>
        <w:numPr>
          <w:ilvl w:val="0"/>
          <w:numId w:val="3"/>
        </w:numPr>
        <w:rPr>
          <w:rFonts w:asciiTheme="majorHAnsi" w:hAnsiTheme="majorHAnsi"/>
        </w:rPr>
      </w:pPr>
      <w:r>
        <w:rPr>
          <w:rFonts w:asciiTheme="majorHAnsi" w:hAnsiTheme="majorHAnsi"/>
        </w:rPr>
        <w:t xml:space="preserve">The term psychoactive as applied to drug abuse refers to </w:t>
      </w:r>
    </w:p>
    <w:p w:rsidR="00552CD5" w:rsidRDefault="00552CD5" w:rsidP="00552CD5">
      <w:pPr>
        <w:pStyle w:val="ListParagraph"/>
        <w:numPr>
          <w:ilvl w:val="0"/>
          <w:numId w:val="10"/>
        </w:numPr>
        <w:rPr>
          <w:rFonts w:asciiTheme="majorHAnsi" w:hAnsiTheme="majorHAnsi"/>
        </w:rPr>
      </w:pPr>
      <w:r>
        <w:rPr>
          <w:rFonts w:asciiTheme="majorHAnsi" w:hAnsiTheme="majorHAnsi"/>
        </w:rPr>
        <w:t>Depression</w:t>
      </w:r>
    </w:p>
    <w:p w:rsidR="00552CD5" w:rsidRDefault="00552CD5" w:rsidP="00552CD5">
      <w:pPr>
        <w:pStyle w:val="ListParagraph"/>
        <w:numPr>
          <w:ilvl w:val="0"/>
          <w:numId w:val="10"/>
        </w:numPr>
        <w:rPr>
          <w:rFonts w:asciiTheme="majorHAnsi" w:hAnsiTheme="majorHAnsi"/>
        </w:rPr>
      </w:pPr>
      <w:r>
        <w:rPr>
          <w:rFonts w:asciiTheme="majorHAnsi" w:hAnsiTheme="majorHAnsi"/>
        </w:rPr>
        <w:t xml:space="preserve">pleasing </w:t>
      </w:r>
    </w:p>
    <w:p w:rsidR="00E5708E" w:rsidRDefault="00552CD5" w:rsidP="00552CD5">
      <w:pPr>
        <w:pStyle w:val="ListParagraph"/>
        <w:numPr>
          <w:ilvl w:val="0"/>
          <w:numId w:val="10"/>
        </w:numPr>
        <w:rPr>
          <w:rFonts w:asciiTheme="majorHAnsi" w:hAnsiTheme="majorHAnsi"/>
        </w:rPr>
      </w:pPr>
      <w:r>
        <w:rPr>
          <w:rFonts w:asciiTheme="majorHAnsi" w:hAnsiTheme="majorHAnsi"/>
        </w:rPr>
        <w:t xml:space="preserve">Alter or change a </w:t>
      </w:r>
      <w:r w:rsidR="00E5708E">
        <w:rPr>
          <w:rFonts w:asciiTheme="majorHAnsi" w:hAnsiTheme="majorHAnsi"/>
        </w:rPr>
        <w:t>person’s consciousness</w:t>
      </w:r>
    </w:p>
    <w:p w:rsidR="00E5708E" w:rsidRDefault="00E5708E" w:rsidP="00552CD5">
      <w:pPr>
        <w:pStyle w:val="ListParagraph"/>
        <w:numPr>
          <w:ilvl w:val="0"/>
          <w:numId w:val="10"/>
        </w:numPr>
        <w:rPr>
          <w:rFonts w:asciiTheme="majorHAnsi" w:hAnsiTheme="majorHAnsi"/>
        </w:rPr>
      </w:pPr>
      <w:r>
        <w:rPr>
          <w:rFonts w:asciiTheme="majorHAnsi" w:hAnsiTheme="majorHAnsi"/>
        </w:rPr>
        <w:t xml:space="preserve">Slow down feeling </w:t>
      </w:r>
    </w:p>
    <w:p w:rsidR="00E5708E" w:rsidRDefault="00E5708E" w:rsidP="00E5708E">
      <w:pPr>
        <w:pStyle w:val="ListParagraph"/>
        <w:numPr>
          <w:ilvl w:val="0"/>
          <w:numId w:val="3"/>
        </w:numPr>
        <w:rPr>
          <w:rFonts w:asciiTheme="majorHAnsi" w:hAnsiTheme="majorHAnsi"/>
        </w:rPr>
      </w:pPr>
      <w:r>
        <w:rPr>
          <w:rFonts w:asciiTheme="majorHAnsi" w:hAnsiTheme="majorHAnsi"/>
        </w:rPr>
        <w:t xml:space="preserve">The eyes is able to see because </w:t>
      </w:r>
    </w:p>
    <w:p w:rsidR="00E5708E" w:rsidRDefault="00E5708E" w:rsidP="00E5708E">
      <w:pPr>
        <w:pStyle w:val="ListParagraph"/>
        <w:numPr>
          <w:ilvl w:val="0"/>
          <w:numId w:val="11"/>
        </w:numPr>
        <w:rPr>
          <w:rFonts w:asciiTheme="majorHAnsi" w:hAnsiTheme="majorHAnsi"/>
        </w:rPr>
      </w:pPr>
      <w:r>
        <w:rPr>
          <w:rFonts w:asciiTheme="majorHAnsi" w:hAnsiTheme="majorHAnsi"/>
        </w:rPr>
        <w:t xml:space="preserve">It has lens </w:t>
      </w:r>
    </w:p>
    <w:p w:rsidR="00E5708E" w:rsidRDefault="00E5708E" w:rsidP="00E5708E">
      <w:pPr>
        <w:pStyle w:val="ListParagraph"/>
        <w:numPr>
          <w:ilvl w:val="0"/>
          <w:numId w:val="11"/>
        </w:numPr>
        <w:rPr>
          <w:rFonts w:asciiTheme="majorHAnsi" w:hAnsiTheme="majorHAnsi"/>
        </w:rPr>
      </w:pPr>
      <w:r>
        <w:rPr>
          <w:rFonts w:asciiTheme="majorHAnsi" w:hAnsiTheme="majorHAnsi"/>
        </w:rPr>
        <w:t>Has the eyeball</w:t>
      </w:r>
    </w:p>
    <w:p w:rsidR="00E5708E" w:rsidRDefault="00E5708E" w:rsidP="00E5708E">
      <w:pPr>
        <w:pStyle w:val="ListParagraph"/>
        <w:numPr>
          <w:ilvl w:val="0"/>
          <w:numId w:val="11"/>
        </w:numPr>
        <w:rPr>
          <w:rFonts w:asciiTheme="majorHAnsi" w:hAnsiTheme="majorHAnsi"/>
        </w:rPr>
      </w:pPr>
      <w:r>
        <w:rPr>
          <w:rFonts w:asciiTheme="majorHAnsi" w:hAnsiTheme="majorHAnsi"/>
        </w:rPr>
        <w:t>It has photo receptor cells</w:t>
      </w:r>
    </w:p>
    <w:p w:rsidR="00E5708E" w:rsidRDefault="00E5708E" w:rsidP="00E5708E">
      <w:pPr>
        <w:pStyle w:val="ListParagraph"/>
        <w:numPr>
          <w:ilvl w:val="0"/>
          <w:numId w:val="11"/>
        </w:numPr>
        <w:rPr>
          <w:rFonts w:asciiTheme="majorHAnsi" w:hAnsiTheme="majorHAnsi"/>
        </w:rPr>
      </w:pPr>
      <w:r>
        <w:rPr>
          <w:rFonts w:asciiTheme="majorHAnsi" w:hAnsiTheme="majorHAnsi"/>
        </w:rPr>
        <w:t>It has lachrymal glands</w:t>
      </w:r>
    </w:p>
    <w:p w:rsidR="00E5708E" w:rsidRDefault="00D20887" w:rsidP="00E5708E">
      <w:pPr>
        <w:pStyle w:val="ListParagraph"/>
        <w:numPr>
          <w:ilvl w:val="0"/>
          <w:numId w:val="3"/>
        </w:numPr>
        <w:rPr>
          <w:rFonts w:asciiTheme="majorHAnsi" w:hAnsiTheme="majorHAnsi"/>
        </w:rPr>
      </w:pPr>
      <w:r>
        <w:rPr>
          <w:rFonts w:asciiTheme="majorHAnsi" w:hAnsiTheme="majorHAnsi"/>
        </w:rPr>
        <w:t>The middle port of the ear is m</w:t>
      </w:r>
      <w:r w:rsidR="00E5708E">
        <w:rPr>
          <w:rFonts w:asciiTheme="majorHAnsi" w:hAnsiTheme="majorHAnsi"/>
        </w:rPr>
        <w:t xml:space="preserve">ade up of the 3 parts namely </w:t>
      </w:r>
    </w:p>
    <w:p w:rsidR="00E5708E" w:rsidRDefault="003A4552" w:rsidP="00E5708E">
      <w:pPr>
        <w:pStyle w:val="ListParagraph"/>
        <w:numPr>
          <w:ilvl w:val="0"/>
          <w:numId w:val="12"/>
        </w:numPr>
        <w:rPr>
          <w:rFonts w:asciiTheme="majorHAnsi" w:hAnsiTheme="majorHAnsi"/>
        </w:rPr>
      </w:pPr>
      <w:r>
        <w:rPr>
          <w:rFonts w:asciiTheme="majorHAnsi" w:hAnsiTheme="majorHAnsi"/>
        </w:rPr>
        <w:t>the  external auditor m</w:t>
      </w:r>
      <w:r w:rsidR="00E5708E">
        <w:rPr>
          <w:rFonts w:asciiTheme="majorHAnsi" w:hAnsiTheme="majorHAnsi"/>
        </w:rPr>
        <w:t xml:space="preserve">eatus drum, and the hammer </w:t>
      </w:r>
    </w:p>
    <w:p w:rsidR="00E5708E" w:rsidRDefault="00E5708E" w:rsidP="00E5708E">
      <w:pPr>
        <w:pStyle w:val="ListParagraph"/>
        <w:numPr>
          <w:ilvl w:val="0"/>
          <w:numId w:val="12"/>
        </w:numPr>
        <w:rPr>
          <w:rFonts w:asciiTheme="majorHAnsi" w:hAnsiTheme="majorHAnsi"/>
        </w:rPr>
      </w:pPr>
      <w:r>
        <w:rPr>
          <w:rFonts w:asciiTheme="majorHAnsi" w:hAnsiTheme="majorHAnsi"/>
        </w:rPr>
        <w:t>The</w:t>
      </w:r>
      <w:r w:rsidR="00005B5A">
        <w:rPr>
          <w:rFonts w:asciiTheme="majorHAnsi" w:hAnsiTheme="majorHAnsi"/>
        </w:rPr>
        <w:t xml:space="preserve"> co</w:t>
      </w:r>
      <w:r>
        <w:rPr>
          <w:rFonts w:asciiTheme="majorHAnsi" w:hAnsiTheme="majorHAnsi"/>
        </w:rPr>
        <w:t>chlea,</w:t>
      </w:r>
      <w:r w:rsidR="00502C1A">
        <w:rPr>
          <w:rFonts w:asciiTheme="majorHAnsi" w:hAnsiTheme="majorHAnsi"/>
        </w:rPr>
        <w:t xml:space="preserve"> </w:t>
      </w:r>
      <w:r>
        <w:rPr>
          <w:rFonts w:asciiTheme="majorHAnsi" w:hAnsiTheme="majorHAnsi"/>
        </w:rPr>
        <w:t xml:space="preserve"> oscicles and the pinna</w:t>
      </w:r>
    </w:p>
    <w:p w:rsidR="00E5708E" w:rsidRDefault="00E5708E" w:rsidP="00E5708E">
      <w:pPr>
        <w:pStyle w:val="ListParagraph"/>
        <w:numPr>
          <w:ilvl w:val="0"/>
          <w:numId w:val="12"/>
        </w:numPr>
        <w:rPr>
          <w:rFonts w:asciiTheme="majorHAnsi" w:hAnsiTheme="majorHAnsi"/>
        </w:rPr>
      </w:pPr>
      <w:r>
        <w:rPr>
          <w:rFonts w:asciiTheme="majorHAnsi" w:hAnsiTheme="majorHAnsi"/>
        </w:rPr>
        <w:t xml:space="preserve">Eardrum ear ossicles ad the Eustachian tube </w:t>
      </w:r>
    </w:p>
    <w:p w:rsidR="00E5708E" w:rsidRDefault="00E5708E" w:rsidP="00E5708E">
      <w:pPr>
        <w:pStyle w:val="ListParagraph"/>
        <w:numPr>
          <w:ilvl w:val="0"/>
          <w:numId w:val="3"/>
        </w:numPr>
        <w:rPr>
          <w:rFonts w:asciiTheme="majorHAnsi" w:hAnsiTheme="majorHAnsi"/>
        </w:rPr>
      </w:pPr>
      <w:r>
        <w:rPr>
          <w:rFonts w:asciiTheme="majorHAnsi" w:hAnsiTheme="majorHAnsi"/>
        </w:rPr>
        <w:t>The structure of skin consists of two layers namely</w:t>
      </w:r>
    </w:p>
    <w:p w:rsidR="00E5708E" w:rsidRDefault="00E5708E" w:rsidP="00E5708E">
      <w:pPr>
        <w:pStyle w:val="ListParagraph"/>
        <w:numPr>
          <w:ilvl w:val="0"/>
          <w:numId w:val="13"/>
        </w:numPr>
        <w:rPr>
          <w:rFonts w:asciiTheme="majorHAnsi" w:hAnsiTheme="majorHAnsi"/>
        </w:rPr>
      </w:pPr>
      <w:r>
        <w:rPr>
          <w:rFonts w:asciiTheme="majorHAnsi" w:hAnsiTheme="majorHAnsi"/>
        </w:rPr>
        <w:t>The epiders a</w:t>
      </w:r>
      <w:r w:rsidR="00502C1A">
        <w:rPr>
          <w:rFonts w:asciiTheme="majorHAnsi" w:hAnsiTheme="majorHAnsi"/>
        </w:rPr>
        <w:t>nd the ec</w:t>
      </w:r>
      <w:r>
        <w:rPr>
          <w:rFonts w:asciiTheme="majorHAnsi" w:hAnsiTheme="majorHAnsi"/>
        </w:rPr>
        <w:t xml:space="preserve">toderms </w:t>
      </w:r>
    </w:p>
    <w:p w:rsidR="00E5708E" w:rsidRDefault="0058197C" w:rsidP="00E5708E">
      <w:pPr>
        <w:pStyle w:val="ListParagraph"/>
        <w:numPr>
          <w:ilvl w:val="0"/>
          <w:numId w:val="13"/>
        </w:numPr>
        <w:rPr>
          <w:rFonts w:asciiTheme="majorHAnsi" w:hAnsiTheme="majorHAnsi"/>
        </w:rPr>
      </w:pPr>
      <w:r>
        <w:rPr>
          <w:rFonts w:asciiTheme="majorHAnsi" w:hAnsiTheme="majorHAnsi"/>
        </w:rPr>
        <w:t>The de</w:t>
      </w:r>
      <w:r w:rsidR="00BE4BE7">
        <w:rPr>
          <w:rFonts w:asciiTheme="majorHAnsi" w:hAnsiTheme="majorHAnsi"/>
        </w:rPr>
        <w:t xml:space="preserve">rnis </w:t>
      </w:r>
      <w:r w:rsidR="00E5708E">
        <w:rPr>
          <w:rFonts w:asciiTheme="majorHAnsi" w:hAnsiTheme="majorHAnsi"/>
        </w:rPr>
        <w:t>and the endodermis</w:t>
      </w:r>
    </w:p>
    <w:p w:rsidR="00E5708E" w:rsidRDefault="00554C70" w:rsidP="00E5708E">
      <w:pPr>
        <w:pStyle w:val="ListParagraph"/>
        <w:numPr>
          <w:ilvl w:val="0"/>
          <w:numId w:val="13"/>
        </w:numPr>
        <w:rPr>
          <w:rFonts w:asciiTheme="majorHAnsi" w:hAnsiTheme="majorHAnsi"/>
        </w:rPr>
      </w:pPr>
      <w:r>
        <w:rPr>
          <w:rFonts w:asciiTheme="majorHAnsi" w:hAnsiTheme="majorHAnsi"/>
        </w:rPr>
        <w:t>The der</w:t>
      </w:r>
      <w:r w:rsidR="008424C4">
        <w:rPr>
          <w:rFonts w:asciiTheme="majorHAnsi" w:hAnsiTheme="majorHAnsi"/>
        </w:rPr>
        <w:t>m</w:t>
      </w:r>
      <w:r>
        <w:rPr>
          <w:rFonts w:asciiTheme="majorHAnsi" w:hAnsiTheme="majorHAnsi"/>
        </w:rPr>
        <w:t>i</w:t>
      </w:r>
      <w:r w:rsidR="00E5708E">
        <w:rPr>
          <w:rFonts w:asciiTheme="majorHAnsi" w:hAnsiTheme="majorHAnsi"/>
        </w:rPr>
        <w:t>s and the epidermis</w:t>
      </w:r>
    </w:p>
    <w:p w:rsidR="00E5708E" w:rsidRDefault="00E5708E" w:rsidP="00E5708E">
      <w:pPr>
        <w:pStyle w:val="ListParagraph"/>
        <w:numPr>
          <w:ilvl w:val="0"/>
          <w:numId w:val="13"/>
        </w:numPr>
        <w:rPr>
          <w:rFonts w:asciiTheme="majorHAnsi" w:hAnsiTheme="majorHAnsi"/>
        </w:rPr>
      </w:pPr>
      <w:r>
        <w:rPr>
          <w:rFonts w:asciiTheme="majorHAnsi" w:hAnsiTheme="majorHAnsi"/>
        </w:rPr>
        <w:t xml:space="preserve">Ector dermis and the ecotypes </w:t>
      </w:r>
    </w:p>
    <w:p w:rsidR="00E5708E" w:rsidRDefault="00E5708E" w:rsidP="00E5708E">
      <w:pPr>
        <w:pStyle w:val="ListParagraph"/>
        <w:numPr>
          <w:ilvl w:val="0"/>
          <w:numId w:val="2"/>
        </w:numPr>
        <w:rPr>
          <w:rFonts w:asciiTheme="majorHAnsi" w:hAnsiTheme="majorHAnsi"/>
        </w:rPr>
      </w:pPr>
      <w:r>
        <w:rPr>
          <w:rFonts w:asciiTheme="majorHAnsi" w:hAnsiTheme="majorHAnsi"/>
        </w:rPr>
        <w:t xml:space="preserve">Match the item A with that corresponding  in B by writing its letter </w:t>
      </w:r>
    </w:p>
    <w:tbl>
      <w:tblPr>
        <w:tblStyle w:val="TableGrid"/>
        <w:tblW w:w="0" w:type="auto"/>
        <w:tblInd w:w="720" w:type="dxa"/>
        <w:tblLook w:val="04A0"/>
      </w:tblPr>
      <w:tblGrid>
        <w:gridCol w:w="563"/>
        <w:gridCol w:w="3688"/>
        <w:gridCol w:w="630"/>
        <w:gridCol w:w="3975"/>
      </w:tblGrid>
      <w:tr w:rsidR="00E5708E" w:rsidTr="00F41BD6">
        <w:tc>
          <w:tcPr>
            <w:tcW w:w="563" w:type="dxa"/>
          </w:tcPr>
          <w:p w:rsidR="00E5708E" w:rsidRDefault="00E5708E" w:rsidP="00E5708E">
            <w:pPr>
              <w:pStyle w:val="ListParagraph"/>
              <w:ind w:left="0"/>
              <w:rPr>
                <w:rFonts w:asciiTheme="majorHAnsi" w:hAnsiTheme="majorHAnsi"/>
              </w:rPr>
            </w:pPr>
          </w:p>
        </w:tc>
        <w:tc>
          <w:tcPr>
            <w:tcW w:w="3688" w:type="dxa"/>
          </w:tcPr>
          <w:p w:rsidR="00E5708E" w:rsidRDefault="00E5708E" w:rsidP="00E5708E">
            <w:pPr>
              <w:pStyle w:val="ListParagraph"/>
              <w:ind w:left="0"/>
              <w:rPr>
                <w:rFonts w:asciiTheme="majorHAnsi" w:hAnsiTheme="majorHAnsi"/>
              </w:rPr>
            </w:pPr>
            <w:r>
              <w:rPr>
                <w:rFonts w:asciiTheme="majorHAnsi" w:hAnsiTheme="majorHAnsi"/>
              </w:rPr>
              <w:t>LIST A</w:t>
            </w:r>
          </w:p>
        </w:tc>
        <w:tc>
          <w:tcPr>
            <w:tcW w:w="630" w:type="dxa"/>
          </w:tcPr>
          <w:p w:rsidR="00E5708E" w:rsidRDefault="00E5708E" w:rsidP="00E5708E">
            <w:pPr>
              <w:pStyle w:val="ListParagraph"/>
              <w:ind w:left="0"/>
              <w:rPr>
                <w:rFonts w:asciiTheme="majorHAnsi" w:hAnsiTheme="majorHAnsi"/>
              </w:rPr>
            </w:pPr>
          </w:p>
        </w:tc>
        <w:tc>
          <w:tcPr>
            <w:tcW w:w="3975" w:type="dxa"/>
          </w:tcPr>
          <w:p w:rsidR="00E5708E" w:rsidRDefault="00E5708E" w:rsidP="00E5708E">
            <w:pPr>
              <w:pStyle w:val="ListParagraph"/>
              <w:ind w:left="0"/>
              <w:rPr>
                <w:rFonts w:asciiTheme="majorHAnsi" w:hAnsiTheme="majorHAnsi"/>
              </w:rPr>
            </w:pPr>
            <w:r>
              <w:rPr>
                <w:rFonts w:asciiTheme="majorHAnsi" w:hAnsiTheme="majorHAnsi"/>
              </w:rPr>
              <w:t>LIST B</w:t>
            </w:r>
          </w:p>
        </w:tc>
      </w:tr>
      <w:tr w:rsidR="00E5708E" w:rsidTr="00F41BD6">
        <w:tc>
          <w:tcPr>
            <w:tcW w:w="563" w:type="dxa"/>
          </w:tcPr>
          <w:p w:rsidR="00E5708E" w:rsidRDefault="00E5708E" w:rsidP="00E5708E">
            <w:pPr>
              <w:pStyle w:val="ListParagraph"/>
              <w:ind w:left="0"/>
              <w:rPr>
                <w:rFonts w:asciiTheme="majorHAnsi" w:hAnsiTheme="majorHAnsi"/>
              </w:rPr>
            </w:pPr>
            <w:r>
              <w:rPr>
                <w:rFonts w:asciiTheme="majorHAnsi" w:hAnsiTheme="majorHAnsi"/>
              </w:rPr>
              <w:t>I</w:t>
            </w:r>
          </w:p>
        </w:tc>
        <w:tc>
          <w:tcPr>
            <w:tcW w:w="3688" w:type="dxa"/>
          </w:tcPr>
          <w:p w:rsidR="00E5708E" w:rsidRDefault="007F4EC2" w:rsidP="00E5708E">
            <w:pPr>
              <w:pStyle w:val="ListParagraph"/>
              <w:ind w:left="0"/>
              <w:rPr>
                <w:rFonts w:asciiTheme="majorHAnsi" w:hAnsiTheme="majorHAnsi"/>
              </w:rPr>
            </w:pPr>
            <w:r>
              <w:rPr>
                <w:rFonts w:asciiTheme="majorHAnsi" w:hAnsiTheme="majorHAnsi"/>
              </w:rPr>
              <w:t xml:space="preserve">Aqueous humor </w:t>
            </w:r>
          </w:p>
        </w:tc>
        <w:tc>
          <w:tcPr>
            <w:tcW w:w="630" w:type="dxa"/>
          </w:tcPr>
          <w:p w:rsidR="00E5708E" w:rsidRDefault="007F4EC2" w:rsidP="00E5708E">
            <w:pPr>
              <w:pStyle w:val="ListParagraph"/>
              <w:ind w:left="0"/>
              <w:rPr>
                <w:rFonts w:asciiTheme="majorHAnsi" w:hAnsiTheme="majorHAnsi"/>
              </w:rPr>
            </w:pPr>
            <w:r>
              <w:rPr>
                <w:rFonts w:asciiTheme="majorHAnsi" w:hAnsiTheme="majorHAnsi"/>
              </w:rPr>
              <w:t>A</w:t>
            </w:r>
          </w:p>
        </w:tc>
        <w:tc>
          <w:tcPr>
            <w:tcW w:w="3975" w:type="dxa"/>
          </w:tcPr>
          <w:p w:rsidR="00E5708E" w:rsidRDefault="007F4EC2" w:rsidP="00E5708E">
            <w:pPr>
              <w:pStyle w:val="ListParagraph"/>
              <w:ind w:left="0"/>
              <w:rPr>
                <w:rFonts w:asciiTheme="majorHAnsi" w:hAnsiTheme="majorHAnsi"/>
              </w:rPr>
            </w:pPr>
            <w:r>
              <w:rPr>
                <w:rFonts w:asciiTheme="majorHAnsi" w:hAnsiTheme="majorHAnsi"/>
              </w:rPr>
              <w:t xml:space="preserve">Reflex mechanism enabling the eye to adjust image </w:t>
            </w:r>
          </w:p>
        </w:tc>
      </w:tr>
      <w:tr w:rsidR="00E5708E" w:rsidTr="00F41BD6">
        <w:tc>
          <w:tcPr>
            <w:tcW w:w="563" w:type="dxa"/>
          </w:tcPr>
          <w:p w:rsidR="00E5708E" w:rsidRDefault="007F4EC2" w:rsidP="00E5708E">
            <w:pPr>
              <w:pStyle w:val="ListParagraph"/>
              <w:ind w:left="0"/>
              <w:rPr>
                <w:rFonts w:asciiTheme="majorHAnsi" w:hAnsiTheme="majorHAnsi"/>
              </w:rPr>
            </w:pPr>
            <w:r>
              <w:rPr>
                <w:rFonts w:asciiTheme="majorHAnsi" w:hAnsiTheme="majorHAnsi"/>
              </w:rPr>
              <w:t>II</w:t>
            </w:r>
          </w:p>
        </w:tc>
        <w:tc>
          <w:tcPr>
            <w:tcW w:w="3688" w:type="dxa"/>
          </w:tcPr>
          <w:p w:rsidR="00E5708E" w:rsidRDefault="007F4EC2" w:rsidP="007F4EC2">
            <w:pPr>
              <w:pStyle w:val="ListParagraph"/>
              <w:ind w:left="0"/>
              <w:rPr>
                <w:rFonts w:asciiTheme="majorHAnsi" w:hAnsiTheme="majorHAnsi"/>
              </w:rPr>
            </w:pPr>
            <w:r>
              <w:rPr>
                <w:rFonts w:asciiTheme="majorHAnsi" w:hAnsiTheme="majorHAnsi"/>
              </w:rPr>
              <w:t>Viterous hurmour</w:t>
            </w:r>
          </w:p>
        </w:tc>
        <w:tc>
          <w:tcPr>
            <w:tcW w:w="630" w:type="dxa"/>
          </w:tcPr>
          <w:p w:rsidR="00E5708E" w:rsidRDefault="007F4EC2" w:rsidP="00E5708E">
            <w:pPr>
              <w:pStyle w:val="ListParagraph"/>
              <w:ind w:left="0"/>
              <w:rPr>
                <w:rFonts w:asciiTheme="majorHAnsi" w:hAnsiTheme="majorHAnsi"/>
              </w:rPr>
            </w:pPr>
            <w:r>
              <w:rPr>
                <w:rFonts w:asciiTheme="majorHAnsi" w:hAnsiTheme="majorHAnsi"/>
              </w:rPr>
              <w:t>B</w:t>
            </w:r>
          </w:p>
        </w:tc>
        <w:tc>
          <w:tcPr>
            <w:tcW w:w="3975" w:type="dxa"/>
          </w:tcPr>
          <w:p w:rsidR="00E5708E" w:rsidRDefault="007F4EC2" w:rsidP="00E5708E">
            <w:pPr>
              <w:pStyle w:val="ListParagraph"/>
              <w:ind w:left="0"/>
              <w:rPr>
                <w:rFonts w:asciiTheme="majorHAnsi" w:hAnsiTheme="majorHAnsi"/>
              </w:rPr>
            </w:pPr>
            <w:r>
              <w:rPr>
                <w:rFonts w:asciiTheme="majorHAnsi" w:hAnsiTheme="majorHAnsi"/>
              </w:rPr>
              <w:t>The  point where the optric nerve leave the eye</w:t>
            </w:r>
          </w:p>
        </w:tc>
      </w:tr>
      <w:tr w:rsidR="00E5708E" w:rsidTr="00F41BD6">
        <w:tc>
          <w:tcPr>
            <w:tcW w:w="563" w:type="dxa"/>
          </w:tcPr>
          <w:p w:rsidR="00E5708E" w:rsidRDefault="007F4EC2" w:rsidP="00E5708E">
            <w:pPr>
              <w:pStyle w:val="ListParagraph"/>
              <w:ind w:left="0"/>
              <w:rPr>
                <w:rFonts w:asciiTheme="majorHAnsi" w:hAnsiTheme="majorHAnsi"/>
              </w:rPr>
            </w:pPr>
            <w:r>
              <w:rPr>
                <w:rFonts w:asciiTheme="majorHAnsi" w:hAnsiTheme="majorHAnsi"/>
              </w:rPr>
              <w:t>III</w:t>
            </w:r>
          </w:p>
        </w:tc>
        <w:tc>
          <w:tcPr>
            <w:tcW w:w="3688" w:type="dxa"/>
          </w:tcPr>
          <w:p w:rsidR="00E5708E" w:rsidRDefault="002D5977" w:rsidP="00E5708E">
            <w:pPr>
              <w:pStyle w:val="ListParagraph"/>
              <w:ind w:left="0"/>
              <w:rPr>
                <w:rFonts w:asciiTheme="majorHAnsi" w:hAnsiTheme="majorHAnsi"/>
              </w:rPr>
            </w:pPr>
            <w:r>
              <w:rPr>
                <w:rFonts w:asciiTheme="majorHAnsi" w:hAnsiTheme="majorHAnsi"/>
              </w:rPr>
              <w:t>Accommodation</w:t>
            </w:r>
          </w:p>
        </w:tc>
        <w:tc>
          <w:tcPr>
            <w:tcW w:w="630" w:type="dxa"/>
          </w:tcPr>
          <w:p w:rsidR="00E5708E" w:rsidRDefault="007F4EC2" w:rsidP="00E5708E">
            <w:pPr>
              <w:pStyle w:val="ListParagraph"/>
              <w:ind w:left="0"/>
              <w:rPr>
                <w:rFonts w:asciiTheme="majorHAnsi" w:hAnsiTheme="majorHAnsi"/>
              </w:rPr>
            </w:pPr>
            <w:r>
              <w:rPr>
                <w:rFonts w:asciiTheme="majorHAnsi" w:hAnsiTheme="majorHAnsi"/>
              </w:rPr>
              <w:t>C</w:t>
            </w:r>
          </w:p>
        </w:tc>
        <w:tc>
          <w:tcPr>
            <w:tcW w:w="3975" w:type="dxa"/>
          </w:tcPr>
          <w:p w:rsidR="00E5708E" w:rsidRDefault="007F4EC2" w:rsidP="00E5708E">
            <w:pPr>
              <w:pStyle w:val="ListParagraph"/>
              <w:ind w:left="0"/>
              <w:rPr>
                <w:rFonts w:asciiTheme="majorHAnsi" w:hAnsiTheme="majorHAnsi"/>
              </w:rPr>
            </w:pPr>
            <w:r>
              <w:rPr>
                <w:rFonts w:asciiTheme="majorHAnsi" w:hAnsiTheme="majorHAnsi"/>
              </w:rPr>
              <w:t xml:space="preserve">Inner layer of the Eye contain photo receptor </w:t>
            </w:r>
          </w:p>
        </w:tc>
      </w:tr>
      <w:tr w:rsidR="00E5708E" w:rsidTr="00F41BD6">
        <w:tc>
          <w:tcPr>
            <w:tcW w:w="563" w:type="dxa"/>
          </w:tcPr>
          <w:p w:rsidR="00E5708E" w:rsidRDefault="007F4EC2" w:rsidP="00E5708E">
            <w:pPr>
              <w:pStyle w:val="ListParagraph"/>
              <w:ind w:left="0"/>
              <w:rPr>
                <w:rFonts w:asciiTheme="majorHAnsi" w:hAnsiTheme="majorHAnsi"/>
              </w:rPr>
            </w:pPr>
            <w:r>
              <w:rPr>
                <w:rFonts w:asciiTheme="majorHAnsi" w:hAnsiTheme="majorHAnsi"/>
              </w:rPr>
              <w:t>IV</w:t>
            </w:r>
          </w:p>
        </w:tc>
        <w:tc>
          <w:tcPr>
            <w:tcW w:w="3688" w:type="dxa"/>
          </w:tcPr>
          <w:p w:rsidR="00E5708E" w:rsidRDefault="007F4EC2" w:rsidP="00E5708E">
            <w:pPr>
              <w:pStyle w:val="ListParagraph"/>
              <w:ind w:left="0"/>
              <w:rPr>
                <w:rFonts w:asciiTheme="majorHAnsi" w:hAnsiTheme="majorHAnsi"/>
              </w:rPr>
            </w:pPr>
            <w:r>
              <w:rPr>
                <w:rFonts w:asciiTheme="majorHAnsi" w:hAnsiTheme="majorHAnsi"/>
              </w:rPr>
              <w:t>Choroid</w:t>
            </w:r>
          </w:p>
        </w:tc>
        <w:tc>
          <w:tcPr>
            <w:tcW w:w="630" w:type="dxa"/>
          </w:tcPr>
          <w:p w:rsidR="00E5708E" w:rsidRDefault="007F4EC2" w:rsidP="00E5708E">
            <w:pPr>
              <w:pStyle w:val="ListParagraph"/>
              <w:ind w:left="0"/>
              <w:rPr>
                <w:rFonts w:asciiTheme="majorHAnsi" w:hAnsiTheme="majorHAnsi"/>
              </w:rPr>
            </w:pPr>
            <w:r>
              <w:rPr>
                <w:rFonts w:asciiTheme="majorHAnsi" w:hAnsiTheme="majorHAnsi"/>
              </w:rPr>
              <w:t>D</w:t>
            </w:r>
          </w:p>
        </w:tc>
        <w:tc>
          <w:tcPr>
            <w:tcW w:w="3975" w:type="dxa"/>
          </w:tcPr>
          <w:p w:rsidR="00E5708E" w:rsidRDefault="007F4EC2" w:rsidP="00E5708E">
            <w:pPr>
              <w:pStyle w:val="ListParagraph"/>
              <w:ind w:left="0"/>
              <w:rPr>
                <w:rFonts w:asciiTheme="majorHAnsi" w:hAnsiTheme="majorHAnsi"/>
              </w:rPr>
            </w:pPr>
            <w:r>
              <w:rPr>
                <w:rFonts w:asciiTheme="majorHAnsi" w:hAnsiTheme="majorHAnsi"/>
              </w:rPr>
              <w:t>A transparency bi convex elastic structure in the eye</w:t>
            </w:r>
          </w:p>
        </w:tc>
      </w:tr>
      <w:tr w:rsidR="00E5708E" w:rsidTr="00F41BD6">
        <w:tc>
          <w:tcPr>
            <w:tcW w:w="563" w:type="dxa"/>
          </w:tcPr>
          <w:p w:rsidR="00E5708E" w:rsidRDefault="007F4EC2" w:rsidP="00E5708E">
            <w:pPr>
              <w:pStyle w:val="ListParagraph"/>
              <w:ind w:left="0"/>
              <w:rPr>
                <w:rFonts w:asciiTheme="majorHAnsi" w:hAnsiTheme="majorHAnsi"/>
              </w:rPr>
            </w:pPr>
            <w:r>
              <w:rPr>
                <w:rFonts w:asciiTheme="majorHAnsi" w:hAnsiTheme="majorHAnsi"/>
              </w:rPr>
              <w:t>V</w:t>
            </w:r>
          </w:p>
        </w:tc>
        <w:tc>
          <w:tcPr>
            <w:tcW w:w="3688" w:type="dxa"/>
          </w:tcPr>
          <w:p w:rsidR="00E5708E" w:rsidRDefault="007F4EC2" w:rsidP="00E5708E">
            <w:pPr>
              <w:pStyle w:val="ListParagraph"/>
              <w:ind w:left="0"/>
              <w:rPr>
                <w:rFonts w:asciiTheme="majorHAnsi" w:hAnsiTheme="majorHAnsi"/>
              </w:rPr>
            </w:pPr>
            <w:r>
              <w:rPr>
                <w:rFonts w:asciiTheme="majorHAnsi" w:hAnsiTheme="majorHAnsi"/>
              </w:rPr>
              <w:t>Retina</w:t>
            </w:r>
          </w:p>
        </w:tc>
        <w:tc>
          <w:tcPr>
            <w:tcW w:w="630" w:type="dxa"/>
          </w:tcPr>
          <w:p w:rsidR="007F4EC2" w:rsidRDefault="007F4EC2" w:rsidP="00E5708E">
            <w:pPr>
              <w:pStyle w:val="ListParagraph"/>
              <w:ind w:left="0"/>
              <w:rPr>
                <w:rFonts w:asciiTheme="majorHAnsi" w:hAnsiTheme="majorHAnsi"/>
              </w:rPr>
            </w:pPr>
            <w:r>
              <w:rPr>
                <w:rFonts w:asciiTheme="majorHAnsi" w:hAnsiTheme="majorHAnsi"/>
              </w:rPr>
              <w:t>E</w:t>
            </w:r>
          </w:p>
        </w:tc>
        <w:tc>
          <w:tcPr>
            <w:tcW w:w="3975" w:type="dxa"/>
          </w:tcPr>
          <w:p w:rsidR="00E5708E" w:rsidRDefault="007F4EC2" w:rsidP="00E5708E">
            <w:pPr>
              <w:pStyle w:val="ListParagraph"/>
              <w:ind w:left="0"/>
              <w:rPr>
                <w:rFonts w:asciiTheme="majorHAnsi" w:hAnsiTheme="majorHAnsi"/>
              </w:rPr>
            </w:pPr>
            <w:r>
              <w:rPr>
                <w:rFonts w:asciiTheme="majorHAnsi" w:hAnsiTheme="majorHAnsi"/>
              </w:rPr>
              <w:t xml:space="preserve">Transparent front port that </w:t>
            </w:r>
            <w:r w:rsidR="00F41BD6">
              <w:rPr>
                <w:rFonts w:asciiTheme="majorHAnsi" w:hAnsiTheme="majorHAnsi"/>
              </w:rPr>
              <w:t>allows light</w:t>
            </w:r>
            <w:r>
              <w:rPr>
                <w:rFonts w:asciiTheme="majorHAnsi" w:hAnsiTheme="majorHAnsi"/>
              </w:rPr>
              <w:t xml:space="preserve"> into the eye</w:t>
            </w:r>
          </w:p>
        </w:tc>
      </w:tr>
      <w:tr w:rsidR="00E5708E" w:rsidTr="00F41BD6">
        <w:tc>
          <w:tcPr>
            <w:tcW w:w="563" w:type="dxa"/>
          </w:tcPr>
          <w:p w:rsidR="00E5708E" w:rsidRDefault="007F4EC2" w:rsidP="00E5708E">
            <w:pPr>
              <w:pStyle w:val="ListParagraph"/>
              <w:ind w:left="0"/>
              <w:rPr>
                <w:rFonts w:asciiTheme="majorHAnsi" w:hAnsiTheme="majorHAnsi"/>
              </w:rPr>
            </w:pPr>
            <w:r>
              <w:rPr>
                <w:rFonts w:asciiTheme="majorHAnsi" w:hAnsiTheme="majorHAnsi"/>
              </w:rPr>
              <w:t>VI</w:t>
            </w:r>
          </w:p>
        </w:tc>
        <w:tc>
          <w:tcPr>
            <w:tcW w:w="3688" w:type="dxa"/>
          </w:tcPr>
          <w:p w:rsidR="00E5708E" w:rsidRDefault="007F4EC2" w:rsidP="00E5708E">
            <w:pPr>
              <w:pStyle w:val="ListParagraph"/>
              <w:ind w:left="0"/>
              <w:rPr>
                <w:rFonts w:asciiTheme="majorHAnsi" w:hAnsiTheme="majorHAnsi"/>
              </w:rPr>
            </w:pPr>
            <w:r>
              <w:rPr>
                <w:rFonts w:asciiTheme="majorHAnsi" w:hAnsiTheme="majorHAnsi"/>
              </w:rPr>
              <w:t>Optic nerve</w:t>
            </w:r>
          </w:p>
        </w:tc>
        <w:tc>
          <w:tcPr>
            <w:tcW w:w="630" w:type="dxa"/>
          </w:tcPr>
          <w:p w:rsidR="007F4EC2" w:rsidRDefault="007F4EC2" w:rsidP="00E5708E">
            <w:pPr>
              <w:pStyle w:val="ListParagraph"/>
              <w:ind w:left="0"/>
              <w:rPr>
                <w:rFonts w:asciiTheme="majorHAnsi" w:hAnsiTheme="majorHAnsi"/>
              </w:rPr>
            </w:pPr>
            <w:r>
              <w:rPr>
                <w:rFonts w:asciiTheme="majorHAnsi" w:hAnsiTheme="majorHAnsi"/>
              </w:rPr>
              <w:t>F</w:t>
            </w:r>
          </w:p>
        </w:tc>
        <w:tc>
          <w:tcPr>
            <w:tcW w:w="3975" w:type="dxa"/>
          </w:tcPr>
          <w:p w:rsidR="00E5708E" w:rsidRDefault="00F41BD6" w:rsidP="00E5708E">
            <w:pPr>
              <w:pStyle w:val="ListParagraph"/>
              <w:ind w:left="0"/>
              <w:rPr>
                <w:rFonts w:asciiTheme="majorHAnsi" w:hAnsiTheme="majorHAnsi"/>
              </w:rPr>
            </w:pPr>
            <w:r>
              <w:rPr>
                <w:rFonts w:asciiTheme="majorHAnsi" w:hAnsiTheme="majorHAnsi"/>
              </w:rPr>
              <w:t>Tough</w:t>
            </w:r>
            <w:r w:rsidR="007F4EC2">
              <w:rPr>
                <w:rFonts w:asciiTheme="majorHAnsi" w:hAnsiTheme="majorHAnsi"/>
              </w:rPr>
              <w:t xml:space="preserve"> </w:t>
            </w:r>
            <w:r>
              <w:rPr>
                <w:rFonts w:asciiTheme="majorHAnsi" w:hAnsiTheme="majorHAnsi"/>
              </w:rPr>
              <w:t>opaque</w:t>
            </w:r>
            <w:r w:rsidR="007F4EC2">
              <w:rPr>
                <w:rFonts w:asciiTheme="majorHAnsi" w:hAnsiTheme="majorHAnsi"/>
              </w:rPr>
              <w:t xml:space="preserve"> layer of the eye</w:t>
            </w:r>
          </w:p>
        </w:tc>
      </w:tr>
      <w:tr w:rsidR="00E5708E" w:rsidTr="00F41BD6">
        <w:trPr>
          <w:trHeight w:val="255"/>
        </w:trPr>
        <w:tc>
          <w:tcPr>
            <w:tcW w:w="563" w:type="dxa"/>
            <w:tcBorders>
              <w:bottom w:val="single" w:sz="4" w:space="0" w:color="auto"/>
            </w:tcBorders>
          </w:tcPr>
          <w:p w:rsidR="00E5708E" w:rsidRDefault="007F4EC2" w:rsidP="00E5708E">
            <w:pPr>
              <w:pStyle w:val="ListParagraph"/>
              <w:ind w:left="0"/>
              <w:rPr>
                <w:rFonts w:asciiTheme="majorHAnsi" w:hAnsiTheme="majorHAnsi"/>
              </w:rPr>
            </w:pPr>
            <w:r>
              <w:rPr>
                <w:rFonts w:asciiTheme="majorHAnsi" w:hAnsiTheme="majorHAnsi"/>
              </w:rPr>
              <w:t>VII</w:t>
            </w:r>
          </w:p>
        </w:tc>
        <w:tc>
          <w:tcPr>
            <w:tcW w:w="3688" w:type="dxa"/>
            <w:tcBorders>
              <w:bottom w:val="single" w:sz="4" w:space="0" w:color="auto"/>
            </w:tcBorders>
          </w:tcPr>
          <w:p w:rsidR="00E5708E" w:rsidRDefault="007F4EC2" w:rsidP="00E5708E">
            <w:pPr>
              <w:pStyle w:val="ListParagraph"/>
              <w:ind w:left="0"/>
              <w:rPr>
                <w:rFonts w:asciiTheme="majorHAnsi" w:hAnsiTheme="majorHAnsi"/>
              </w:rPr>
            </w:pPr>
            <w:r>
              <w:rPr>
                <w:rFonts w:asciiTheme="majorHAnsi" w:hAnsiTheme="majorHAnsi"/>
              </w:rPr>
              <w:t xml:space="preserve">Blind spot </w:t>
            </w:r>
          </w:p>
        </w:tc>
        <w:tc>
          <w:tcPr>
            <w:tcW w:w="630" w:type="dxa"/>
            <w:tcBorders>
              <w:bottom w:val="single" w:sz="4" w:space="0" w:color="auto"/>
            </w:tcBorders>
          </w:tcPr>
          <w:p w:rsidR="00E5708E" w:rsidRDefault="007F4EC2" w:rsidP="00E5708E">
            <w:pPr>
              <w:pStyle w:val="ListParagraph"/>
              <w:ind w:left="0"/>
              <w:rPr>
                <w:rFonts w:asciiTheme="majorHAnsi" w:hAnsiTheme="majorHAnsi"/>
              </w:rPr>
            </w:pPr>
            <w:r>
              <w:rPr>
                <w:rFonts w:asciiTheme="majorHAnsi" w:hAnsiTheme="majorHAnsi"/>
              </w:rPr>
              <w:t>G</w:t>
            </w:r>
          </w:p>
        </w:tc>
        <w:tc>
          <w:tcPr>
            <w:tcW w:w="3975" w:type="dxa"/>
            <w:tcBorders>
              <w:bottom w:val="single" w:sz="4" w:space="0" w:color="auto"/>
            </w:tcBorders>
          </w:tcPr>
          <w:p w:rsidR="00E5708E" w:rsidRDefault="00F41BD6" w:rsidP="00E5708E">
            <w:pPr>
              <w:pStyle w:val="ListParagraph"/>
              <w:ind w:left="0"/>
              <w:rPr>
                <w:rFonts w:asciiTheme="majorHAnsi" w:hAnsiTheme="majorHAnsi"/>
              </w:rPr>
            </w:pPr>
            <w:r>
              <w:rPr>
                <w:rFonts w:asciiTheme="majorHAnsi" w:hAnsiTheme="majorHAnsi"/>
              </w:rPr>
              <w:t xml:space="preserve">The layer between retina and the sclera </w:t>
            </w:r>
          </w:p>
        </w:tc>
      </w:tr>
      <w:tr w:rsidR="007F4EC2" w:rsidTr="00F41BD6">
        <w:trPr>
          <w:trHeight w:val="191"/>
        </w:trPr>
        <w:tc>
          <w:tcPr>
            <w:tcW w:w="563" w:type="dxa"/>
            <w:tcBorders>
              <w:top w:val="single" w:sz="4" w:space="0" w:color="auto"/>
              <w:bottom w:val="single" w:sz="4" w:space="0" w:color="auto"/>
            </w:tcBorders>
          </w:tcPr>
          <w:p w:rsidR="007F4EC2" w:rsidRDefault="007F4EC2" w:rsidP="00E5708E">
            <w:pPr>
              <w:pStyle w:val="ListParagraph"/>
              <w:ind w:left="0"/>
              <w:rPr>
                <w:rFonts w:asciiTheme="majorHAnsi" w:hAnsiTheme="majorHAnsi"/>
              </w:rPr>
            </w:pPr>
            <w:r>
              <w:rPr>
                <w:rFonts w:asciiTheme="majorHAnsi" w:hAnsiTheme="majorHAnsi"/>
              </w:rPr>
              <w:t>VIII</w:t>
            </w:r>
          </w:p>
        </w:tc>
        <w:tc>
          <w:tcPr>
            <w:tcW w:w="3688" w:type="dxa"/>
            <w:tcBorders>
              <w:top w:val="single" w:sz="4" w:space="0" w:color="auto"/>
              <w:bottom w:val="single" w:sz="4" w:space="0" w:color="auto"/>
            </w:tcBorders>
          </w:tcPr>
          <w:p w:rsidR="007F4EC2" w:rsidRDefault="007F4EC2" w:rsidP="00E5708E">
            <w:pPr>
              <w:pStyle w:val="ListParagraph"/>
              <w:ind w:left="0"/>
              <w:rPr>
                <w:rFonts w:asciiTheme="majorHAnsi" w:hAnsiTheme="majorHAnsi"/>
              </w:rPr>
            </w:pPr>
            <w:r>
              <w:rPr>
                <w:rFonts w:asciiTheme="majorHAnsi" w:hAnsiTheme="majorHAnsi"/>
              </w:rPr>
              <w:t xml:space="preserve">Suspensory ligament </w:t>
            </w:r>
          </w:p>
        </w:tc>
        <w:tc>
          <w:tcPr>
            <w:tcW w:w="630" w:type="dxa"/>
            <w:tcBorders>
              <w:top w:val="single" w:sz="4" w:space="0" w:color="auto"/>
              <w:bottom w:val="single" w:sz="4" w:space="0" w:color="auto"/>
            </w:tcBorders>
          </w:tcPr>
          <w:p w:rsidR="007F4EC2" w:rsidRDefault="00F41BD6" w:rsidP="00E5708E">
            <w:pPr>
              <w:pStyle w:val="ListParagraph"/>
              <w:ind w:left="0"/>
              <w:rPr>
                <w:rFonts w:asciiTheme="majorHAnsi" w:hAnsiTheme="majorHAnsi"/>
              </w:rPr>
            </w:pPr>
            <w:r>
              <w:rPr>
                <w:rFonts w:asciiTheme="majorHAnsi" w:hAnsiTheme="majorHAnsi"/>
              </w:rPr>
              <w:t>H</w:t>
            </w:r>
          </w:p>
        </w:tc>
        <w:tc>
          <w:tcPr>
            <w:tcW w:w="3975" w:type="dxa"/>
            <w:tcBorders>
              <w:top w:val="single" w:sz="4" w:space="0" w:color="auto"/>
              <w:bottom w:val="single" w:sz="4" w:space="0" w:color="auto"/>
            </w:tcBorders>
          </w:tcPr>
          <w:p w:rsidR="007F4EC2" w:rsidRDefault="00F41BD6" w:rsidP="00E5708E">
            <w:pPr>
              <w:pStyle w:val="ListParagraph"/>
              <w:ind w:left="0"/>
              <w:rPr>
                <w:rFonts w:asciiTheme="majorHAnsi" w:hAnsiTheme="majorHAnsi"/>
              </w:rPr>
            </w:pPr>
            <w:r>
              <w:rPr>
                <w:rFonts w:asciiTheme="majorHAnsi" w:hAnsiTheme="majorHAnsi"/>
              </w:rPr>
              <w:t>Dense clear gel filling the posterior chamber of the eye.</w:t>
            </w:r>
          </w:p>
        </w:tc>
      </w:tr>
      <w:tr w:rsidR="007F4EC2" w:rsidTr="00F41BD6">
        <w:trPr>
          <w:trHeight w:val="206"/>
        </w:trPr>
        <w:tc>
          <w:tcPr>
            <w:tcW w:w="563" w:type="dxa"/>
            <w:tcBorders>
              <w:top w:val="single" w:sz="4" w:space="0" w:color="auto"/>
              <w:bottom w:val="single" w:sz="4" w:space="0" w:color="auto"/>
            </w:tcBorders>
          </w:tcPr>
          <w:p w:rsidR="007F4EC2" w:rsidRDefault="007F4EC2" w:rsidP="00E5708E">
            <w:pPr>
              <w:pStyle w:val="ListParagraph"/>
              <w:ind w:left="0"/>
              <w:rPr>
                <w:rFonts w:asciiTheme="majorHAnsi" w:hAnsiTheme="majorHAnsi"/>
              </w:rPr>
            </w:pPr>
            <w:r>
              <w:rPr>
                <w:rFonts w:asciiTheme="majorHAnsi" w:hAnsiTheme="majorHAnsi"/>
              </w:rPr>
              <w:t>IX</w:t>
            </w:r>
          </w:p>
        </w:tc>
        <w:tc>
          <w:tcPr>
            <w:tcW w:w="3688" w:type="dxa"/>
            <w:tcBorders>
              <w:top w:val="single" w:sz="4" w:space="0" w:color="auto"/>
              <w:bottom w:val="single" w:sz="4" w:space="0" w:color="auto"/>
            </w:tcBorders>
          </w:tcPr>
          <w:p w:rsidR="007F4EC2" w:rsidRDefault="007F4EC2" w:rsidP="00E5708E">
            <w:pPr>
              <w:pStyle w:val="ListParagraph"/>
              <w:ind w:left="0"/>
              <w:rPr>
                <w:rFonts w:asciiTheme="majorHAnsi" w:hAnsiTheme="majorHAnsi"/>
              </w:rPr>
            </w:pPr>
            <w:r>
              <w:rPr>
                <w:rFonts w:asciiTheme="majorHAnsi" w:hAnsiTheme="majorHAnsi"/>
              </w:rPr>
              <w:t>Sclera</w:t>
            </w:r>
          </w:p>
        </w:tc>
        <w:tc>
          <w:tcPr>
            <w:tcW w:w="630" w:type="dxa"/>
            <w:tcBorders>
              <w:top w:val="single" w:sz="4" w:space="0" w:color="auto"/>
              <w:bottom w:val="single" w:sz="4" w:space="0" w:color="auto"/>
            </w:tcBorders>
          </w:tcPr>
          <w:p w:rsidR="007F4EC2" w:rsidRDefault="00F41BD6" w:rsidP="00E5708E">
            <w:pPr>
              <w:pStyle w:val="ListParagraph"/>
              <w:ind w:left="0"/>
              <w:rPr>
                <w:rFonts w:asciiTheme="majorHAnsi" w:hAnsiTheme="majorHAnsi"/>
              </w:rPr>
            </w:pPr>
            <w:r>
              <w:rPr>
                <w:rFonts w:asciiTheme="majorHAnsi" w:hAnsiTheme="majorHAnsi"/>
              </w:rPr>
              <w:t>I</w:t>
            </w:r>
          </w:p>
        </w:tc>
        <w:tc>
          <w:tcPr>
            <w:tcW w:w="3975" w:type="dxa"/>
            <w:tcBorders>
              <w:top w:val="single" w:sz="4" w:space="0" w:color="auto"/>
              <w:bottom w:val="single" w:sz="4" w:space="0" w:color="auto"/>
            </w:tcBorders>
          </w:tcPr>
          <w:p w:rsidR="007F4EC2" w:rsidRDefault="00F41BD6" w:rsidP="00E5708E">
            <w:pPr>
              <w:pStyle w:val="ListParagraph"/>
              <w:ind w:left="0"/>
              <w:rPr>
                <w:rFonts w:asciiTheme="majorHAnsi" w:hAnsiTheme="majorHAnsi"/>
              </w:rPr>
            </w:pPr>
            <w:r>
              <w:rPr>
                <w:rFonts w:asciiTheme="majorHAnsi" w:hAnsiTheme="majorHAnsi"/>
              </w:rPr>
              <w:t>Water transparency fluid between corner and the lens</w:t>
            </w:r>
          </w:p>
        </w:tc>
      </w:tr>
      <w:tr w:rsidR="007F4EC2" w:rsidTr="00F41BD6">
        <w:trPr>
          <w:trHeight w:val="206"/>
        </w:trPr>
        <w:tc>
          <w:tcPr>
            <w:tcW w:w="563" w:type="dxa"/>
            <w:tcBorders>
              <w:top w:val="single" w:sz="4" w:space="0" w:color="auto"/>
              <w:bottom w:val="single" w:sz="4" w:space="0" w:color="auto"/>
            </w:tcBorders>
          </w:tcPr>
          <w:p w:rsidR="007F4EC2" w:rsidRDefault="007F4EC2" w:rsidP="00E5708E">
            <w:pPr>
              <w:pStyle w:val="ListParagraph"/>
              <w:ind w:left="0"/>
              <w:rPr>
                <w:rFonts w:asciiTheme="majorHAnsi" w:hAnsiTheme="majorHAnsi"/>
              </w:rPr>
            </w:pPr>
            <w:r>
              <w:rPr>
                <w:rFonts w:asciiTheme="majorHAnsi" w:hAnsiTheme="majorHAnsi"/>
              </w:rPr>
              <w:t>X</w:t>
            </w:r>
          </w:p>
        </w:tc>
        <w:tc>
          <w:tcPr>
            <w:tcW w:w="3688" w:type="dxa"/>
            <w:tcBorders>
              <w:top w:val="single" w:sz="4" w:space="0" w:color="auto"/>
              <w:bottom w:val="single" w:sz="4" w:space="0" w:color="auto"/>
            </w:tcBorders>
          </w:tcPr>
          <w:p w:rsidR="007F4EC2" w:rsidRDefault="007F4EC2" w:rsidP="00E5708E">
            <w:pPr>
              <w:pStyle w:val="ListParagraph"/>
              <w:ind w:left="0"/>
              <w:rPr>
                <w:rFonts w:asciiTheme="majorHAnsi" w:hAnsiTheme="majorHAnsi"/>
              </w:rPr>
            </w:pPr>
            <w:r>
              <w:rPr>
                <w:rFonts w:asciiTheme="majorHAnsi" w:hAnsiTheme="majorHAnsi"/>
              </w:rPr>
              <w:t>Cornea</w:t>
            </w:r>
          </w:p>
        </w:tc>
        <w:tc>
          <w:tcPr>
            <w:tcW w:w="630" w:type="dxa"/>
            <w:tcBorders>
              <w:top w:val="single" w:sz="4" w:space="0" w:color="auto"/>
              <w:bottom w:val="single" w:sz="4" w:space="0" w:color="auto"/>
            </w:tcBorders>
          </w:tcPr>
          <w:p w:rsidR="007F4EC2" w:rsidRDefault="00F41BD6" w:rsidP="00E5708E">
            <w:pPr>
              <w:pStyle w:val="ListParagraph"/>
              <w:ind w:left="0"/>
              <w:rPr>
                <w:rFonts w:asciiTheme="majorHAnsi" w:hAnsiTheme="majorHAnsi"/>
              </w:rPr>
            </w:pPr>
            <w:r>
              <w:rPr>
                <w:rFonts w:asciiTheme="majorHAnsi" w:hAnsiTheme="majorHAnsi"/>
              </w:rPr>
              <w:t>J</w:t>
            </w:r>
          </w:p>
        </w:tc>
        <w:tc>
          <w:tcPr>
            <w:tcW w:w="3975" w:type="dxa"/>
            <w:tcBorders>
              <w:top w:val="single" w:sz="4" w:space="0" w:color="auto"/>
              <w:bottom w:val="single" w:sz="4" w:space="0" w:color="auto"/>
            </w:tcBorders>
          </w:tcPr>
          <w:p w:rsidR="007F4EC2" w:rsidRDefault="00F41BD6" w:rsidP="00E5708E">
            <w:pPr>
              <w:pStyle w:val="ListParagraph"/>
              <w:ind w:left="0"/>
              <w:rPr>
                <w:rFonts w:asciiTheme="majorHAnsi" w:hAnsiTheme="majorHAnsi"/>
              </w:rPr>
            </w:pPr>
            <w:r>
              <w:rPr>
                <w:rFonts w:asciiTheme="majorHAnsi" w:hAnsiTheme="majorHAnsi"/>
              </w:rPr>
              <w:t xml:space="preserve">Cranial nerve containing sensory </w:t>
            </w:r>
            <w:r w:rsidR="00E50C2F">
              <w:rPr>
                <w:rFonts w:asciiTheme="majorHAnsi" w:hAnsiTheme="majorHAnsi"/>
              </w:rPr>
              <w:lastRenderedPageBreak/>
              <w:t>nervous</w:t>
            </w:r>
            <w:r>
              <w:rPr>
                <w:rFonts w:asciiTheme="majorHAnsi" w:hAnsiTheme="majorHAnsi"/>
              </w:rPr>
              <w:t xml:space="preserve"> </w:t>
            </w:r>
          </w:p>
        </w:tc>
      </w:tr>
      <w:tr w:rsidR="007F4EC2" w:rsidTr="00F41BD6">
        <w:trPr>
          <w:trHeight w:val="105"/>
        </w:trPr>
        <w:tc>
          <w:tcPr>
            <w:tcW w:w="563" w:type="dxa"/>
            <w:tcBorders>
              <w:top w:val="single" w:sz="4" w:space="0" w:color="auto"/>
              <w:bottom w:val="single" w:sz="4" w:space="0" w:color="auto"/>
            </w:tcBorders>
          </w:tcPr>
          <w:p w:rsidR="007F4EC2" w:rsidRDefault="007F4EC2" w:rsidP="00E5708E">
            <w:pPr>
              <w:pStyle w:val="ListParagraph"/>
              <w:ind w:left="0"/>
              <w:rPr>
                <w:rFonts w:asciiTheme="majorHAnsi" w:hAnsiTheme="majorHAnsi"/>
              </w:rPr>
            </w:pPr>
          </w:p>
        </w:tc>
        <w:tc>
          <w:tcPr>
            <w:tcW w:w="3688" w:type="dxa"/>
            <w:tcBorders>
              <w:top w:val="single" w:sz="4" w:space="0" w:color="auto"/>
              <w:bottom w:val="single" w:sz="4" w:space="0" w:color="auto"/>
            </w:tcBorders>
          </w:tcPr>
          <w:p w:rsidR="007F4EC2" w:rsidRDefault="007F4EC2" w:rsidP="00E5708E">
            <w:pPr>
              <w:pStyle w:val="ListParagraph"/>
              <w:ind w:left="0"/>
              <w:rPr>
                <w:rFonts w:asciiTheme="majorHAnsi" w:hAnsiTheme="majorHAnsi"/>
              </w:rPr>
            </w:pPr>
          </w:p>
        </w:tc>
        <w:tc>
          <w:tcPr>
            <w:tcW w:w="630" w:type="dxa"/>
            <w:tcBorders>
              <w:top w:val="single" w:sz="4" w:space="0" w:color="auto"/>
              <w:bottom w:val="single" w:sz="4" w:space="0" w:color="auto"/>
            </w:tcBorders>
          </w:tcPr>
          <w:p w:rsidR="007F4EC2" w:rsidRDefault="00F41BD6" w:rsidP="00E5708E">
            <w:pPr>
              <w:pStyle w:val="ListParagraph"/>
              <w:ind w:left="0"/>
              <w:rPr>
                <w:rFonts w:asciiTheme="majorHAnsi" w:hAnsiTheme="majorHAnsi"/>
              </w:rPr>
            </w:pPr>
            <w:r>
              <w:rPr>
                <w:rFonts w:asciiTheme="majorHAnsi" w:hAnsiTheme="majorHAnsi"/>
              </w:rPr>
              <w:t>K</w:t>
            </w:r>
          </w:p>
        </w:tc>
        <w:tc>
          <w:tcPr>
            <w:tcW w:w="3975" w:type="dxa"/>
            <w:tcBorders>
              <w:top w:val="single" w:sz="4" w:space="0" w:color="auto"/>
              <w:bottom w:val="single" w:sz="4" w:space="0" w:color="auto"/>
            </w:tcBorders>
          </w:tcPr>
          <w:p w:rsidR="007F4EC2" w:rsidRDefault="00E50C2F" w:rsidP="00E5708E">
            <w:pPr>
              <w:pStyle w:val="ListParagraph"/>
              <w:ind w:left="0"/>
              <w:rPr>
                <w:rFonts w:asciiTheme="majorHAnsi" w:hAnsiTheme="majorHAnsi"/>
              </w:rPr>
            </w:pPr>
            <w:r>
              <w:rPr>
                <w:rFonts w:asciiTheme="majorHAnsi" w:hAnsiTheme="majorHAnsi"/>
              </w:rPr>
              <w:t>Inelastic</w:t>
            </w:r>
            <w:r w:rsidR="00F41BD6">
              <w:rPr>
                <w:rFonts w:asciiTheme="majorHAnsi" w:hAnsiTheme="majorHAnsi"/>
              </w:rPr>
              <w:t xml:space="preserve"> structure that hold the lens</w:t>
            </w:r>
          </w:p>
        </w:tc>
      </w:tr>
    </w:tbl>
    <w:p w:rsidR="00E5708E" w:rsidRDefault="00F41BD6" w:rsidP="00E5708E">
      <w:pPr>
        <w:pStyle w:val="ListParagraph"/>
        <w:rPr>
          <w:rFonts w:asciiTheme="majorHAnsi" w:hAnsiTheme="majorHAnsi"/>
        </w:rPr>
      </w:pPr>
      <w:r>
        <w:rPr>
          <w:rFonts w:asciiTheme="majorHAnsi" w:hAnsiTheme="majorHAnsi"/>
        </w:rPr>
        <w:t>SECTION C</w:t>
      </w:r>
    </w:p>
    <w:p w:rsidR="00F41BD6" w:rsidRDefault="00F41BD6" w:rsidP="00F41BD6">
      <w:pPr>
        <w:pStyle w:val="ListParagraph"/>
        <w:numPr>
          <w:ilvl w:val="0"/>
          <w:numId w:val="2"/>
        </w:numPr>
        <w:rPr>
          <w:rFonts w:asciiTheme="majorHAnsi" w:hAnsiTheme="majorHAnsi"/>
        </w:rPr>
      </w:pPr>
      <w:r>
        <w:rPr>
          <w:rFonts w:asciiTheme="majorHAnsi" w:hAnsiTheme="majorHAnsi"/>
        </w:rPr>
        <w:t xml:space="preserve">Bellow are parts of the </w:t>
      </w:r>
      <w:r w:rsidR="000F2000">
        <w:rPr>
          <w:rFonts w:asciiTheme="majorHAnsi" w:hAnsiTheme="majorHAnsi"/>
        </w:rPr>
        <w:t>neuron</w:t>
      </w:r>
      <w:r>
        <w:rPr>
          <w:rFonts w:asciiTheme="majorHAnsi" w:hAnsiTheme="majorHAnsi"/>
        </w:rPr>
        <w:t xml:space="preserve"> complete the table by filling the rising items  (10marks)</w:t>
      </w:r>
    </w:p>
    <w:tbl>
      <w:tblPr>
        <w:tblStyle w:val="TableGrid"/>
        <w:tblW w:w="0" w:type="auto"/>
        <w:tblInd w:w="720" w:type="dxa"/>
        <w:tblLook w:val="04A0"/>
      </w:tblPr>
      <w:tblGrid>
        <w:gridCol w:w="648"/>
        <w:gridCol w:w="3780"/>
        <w:gridCol w:w="630"/>
        <w:gridCol w:w="3798"/>
      </w:tblGrid>
      <w:tr w:rsidR="00F41BD6" w:rsidTr="00F41BD6">
        <w:tc>
          <w:tcPr>
            <w:tcW w:w="648" w:type="dxa"/>
          </w:tcPr>
          <w:p w:rsidR="00F41BD6" w:rsidRDefault="00F41BD6" w:rsidP="00F41BD6">
            <w:pPr>
              <w:pStyle w:val="ListParagraph"/>
              <w:ind w:left="0"/>
              <w:rPr>
                <w:rFonts w:asciiTheme="majorHAnsi" w:hAnsiTheme="majorHAnsi"/>
              </w:rPr>
            </w:pPr>
          </w:p>
        </w:tc>
        <w:tc>
          <w:tcPr>
            <w:tcW w:w="3780" w:type="dxa"/>
          </w:tcPr>
          <w:p w:rsidR="00F41BD6" w:rsidRDefault="00F41BD6" w:rsidP="00F41BD6">
            <w:pPr>
              <w:pStyle w:val="ListParagraph"/>
              <w:ind w:left="0"/>
              <w:rPr>
                <w:rFonts w:asciiTheme="majorHAnsi" w:hAnsiTheme="majorHAnsi"/>
              </w:rPr>
            </w:pPr>
            <w:r>
              <w:rPr>
                <w:rFonts w:asciiTheme="majorHAnsi" w:hAnsiTheme="majorHAnsi"/>
              </w:rPr>
              <w:t>PART</w:t>
            </w:r>
          </w:p>
        </w:tc>
        <w:tc>
          <w:tcPr>
            <w:tcW w:w="630" w:type="dxa"/>
          </w:tcPr>
          <w:p w:rsidR="00F41BD6" w:rsidRDefault="00F41BD6" w:rsidP="00F41BD6">
            <w:pPr>
              <w:pStyle w:val="ListParagraph"/>
              <w:ind w:left="0"/>
              <w:rPr>
                <w:rFonts w:asciiTheme="majorHAnsi" w:hAnsiTheme="majorHAnsi"/>
              </w:rPr>
            </w:pPr>
          </w:p>
        </w:tc>
        <w:tc>
          <w:tcPr>
            <w:tcW w:w="3798" w:type="dxa"/>
          </w:tcPr>
          <w:p w:rsidR="00F41BD6" w:rsidRDefault="00F41BD6" w:rsidP="00F41BD6">
            <w:pPr>
              <w:pStyle w:val="ListParagraph"/>
              <w:ind w:left="0"/>
              <w:rPr>
                <w:rFonts w:asciiTheme="majorHAnsi" w:hAnsiTheme="majorHAnsi"/>
              </w:rPr>
            </w:pPr>
            <w:r>
              <w:rPr>
                <w:rFonts w:asciiTheme="majorHAnsi" w:hAnsiTheme="majorHAnsi"/>
              </w:rPr>
              <w:t>FUNCTIONS</w:t>
            </w:r>
          </w:p>
        </w:tc>
      </w:tr>
      <w:tr w:rsidR="00F41BD6" w:rsidTr="00F41BD6">
        <w:tc>
          <w:tcPr>
            <w:tcW w:w="648" w:type="dxa"/>
          </w:tcPr>
          <w:p w:rsidR="00F41BD6" w:rsidRDefault="00F41BD6" w:rsidP="00F41BD6">
            <w:pPr>
              <w:pStyle w:val="ListParagraph"/>
              <w:ind w:left="0"/>
              <w:rPr>
                <w:rFonts w:asciiTheme="majorHAnsi" w:hAnsiTheme="majorHAnsi"/>
              </w:rPr>
            </w:pPr>
            <w:r>
              <w:rPr>
                <w:rFonts w:asciiTheme="majorHAnsi" w:hAnsiTheme="majorHAnsi"/>
              </w:rPr>
              <w:t>I</w:t>
            </w:r>
          </w:p>
        </w:tc>
        <w:tc>
          <w:tcPr>
            <w:tcW w:w="3780" w:type="dxa"/>
          </w:tcPr>
          <w:p w:rsidR="00F41BD6" w:rsidRDefault="00F41BD6" w:rsidP="00F41BD6">
            <w:pPr>
              <w:pStyle w:val="ListParagraph"/>
              <w:ind w:left="0"/>
              <w:rPr>
                <w:rFonts w:asciiTheme="majorHAnsi" w:hAnsiTheme="majorHAnsi"/>
              </w:rPr>
            </w:pPr>
            <w:r>
              <w:rPr>
                <w:rFonts w:asciiTheme="majorHAnsi" w:hAnsiTheme="majorHAnsi"/>
              </w:rPr>
              <w:t>Axon</w:t>
            </w:r>
          </w:p>
        </w:tc>
        <w:tc>
          <w:tcPr>
            <w:tcW w:w="630" w:type="dxa"/>
          </w:tcPr>
          <w:p w:rsidR="00F41BD6" w:rsidRDefault="00F41BD6" w:rsidP="00F41BD6">
            <w:pPr>
              <w:pStyle w:val="ListParagraph"/>
              <w:ind w:left="0"/>
              <w:rPr>
                <w:rFonts w:asciiTheme="majorHAnsi" w:hAnsiTheme="majorHAnsi"/>
              </w:rPr>
            </w:pPr>
          </w:p>
        </w:tc>
        <w:tc>
          <w:tcPr>
            <w:tcW w:w="3798" w:type="dxa"/>
          </w:tcPr>
          <w:p w:rsidR="00F41BD6" w:rsidRDefault="00F41BD6" w:rsidP="00F41BD6">
            <w:pPr>
              <w:pStyle w:val="ListParagraph"/>
              <w:ind w:left="0"/>
              <w:rPr>
                <w:rFonts w:asciiTheme="majorHAnsi" w:hAnsiTheme="majorHAnsi"/>
              </w:rPr>
            </w:pPr>
            <w:r>
              <w:rPr>
                <w:rFonts w:asciiTheme="majorHAnsi" w:hAnsiTheme="majorHAnsi"/>
              </w:rPr>
              <w:t>…………………………………………………….</w:t>
            </w:r>
          </w:p>
        </w:tc>
      </w:tr>
      <w:tr w:rsidR="00F41BD6" w:rsidTr="00F41BD6">
        <w:tc>
          <w:tcPr>
            <w:tcW w:w="648" w:type="dxa"/>
          </w:tcPr>
          <w:p w:rsidR="00F41BD6" w:rsidRDefault="00F41BD6" w:rsidP="00F41BD6">
            <w:pPr>
              <w:pStyle w:val="ListParagraph"/>
              <w:ind w:left="0"/>
              <w:rPr>
                <w:rFonts w:asciiTheme="majorHAnsi" w:hAnsiTheme="majorHAnsi"/>
              </w:rPr>
            </w:pPr>
            <w:r>
              <w:rPr>
                <w:rFonts w:asciiTheme="majorHAnsi" w:hAnsiTheme="majorHAnsi"/>
              </w:rPr>
              <w:t>II</w:t>
            </w:r>
          </w:p>
        </w:tc>
        <w:tc>
          <w:tcPr>
            <w:tcW w:w="3780" w:type="dxa"/>
          </w:tcPr>
          <w:p w:rsidR="00F41BD6" w:rsidRDefault="00E50C2F" w:rsidP="00F41BD6">
            <w:pPr>
              <w:pStyle w:val="ListParagraph"/>
              <w:ind w:left="0"/>
              <w:rPr>
                <w:rFonts w:asciiTheme="majorHAnsi" w:hAnsiTheme="majorHAnsi"/>
              </w:rPr>
            </w:pPr>
            <w:r>
              <w:rPr>
                <w:rFonts w:asciiTheme="majorHAnsi" w:hAnsiTheme="majorHAnsi"/>
              </w:rPr>
              <w:t>Myelin</w:t>
            </w:r>
            <w:r w:rsidR="00F41BD6">
              <w:rPr>
                <w:rFonts w:asciiTheme="majorHAnsi" w:hAnsiTheme="majorHAnsi"/>
              </w:rPr>
              <w:t xml:space="preserve"> sheath</w:t>
            </w:r>
          </w:p>
        </w:tc>
        <w:tc>
          <w:tcPr>
            <w:tcW w:w="630" w:type="dxa"/>
          </w:tcPr>
          <w:p w:rsidR="00F41BD6" w:rsidRDefault="00F41BD6" w:rsidP="00F41BD6">
            <w:pPr>
              <w:pStyle w:val="ListParagraph"/>
              <w:ind w:left="0"/>
              <w:rPr>
                <w:rFonts w:asciiTheme="majorHAnsi" w:hAnsiTheme="majorHAnsi"/>
              </w:rPr>
            </w:pPr>
          </w:p>
        </w:tc>
        <w:tc>
          <w:tcPr>
            <w:tcW w:w="3798" w:type="dxa"/>
          </w:tcPr>
          <w:p w:rsidR="00F41BD6" w:rsidRDefault="00F41BD6" w:rsidP="00F41BD6">
            <w:pPr>
              <w:pStyle w:val="ListParagraph"/>
              <w:ind w:left="0"/>
              <w:rPr>
                <w:rFonts w:asciiTheme="majorHAnsi" w:hAnsiTheme="majorHAnsi"/>
              </w:rPr>
            </w:pPr>
            <w:r>
              <w:rPr>
                <w:rFonts w:asciiTheme="majorHAnsi" w:hAnsiTheme="majorHAnsi"/>
              </w:rPr>
              <w:t>……………………………………………………..</w:t>
            </w:r>
          </w:p>
        </w:tc>
      </w:tr>
      <w:tr w:rsidR="00F41BD6" w:rsidTr="00F41BD6">
        <w:tc>
          <w:tcPr>
            <w:tcW w:w="648" w:type="dxa"/>
          </w:tcPr>
          <w:p w:rsidR="00F41BD6" w:rsidRDefault="00F41BD6" w:rsidP="00F41BD6">
            <w:pPr>
              <w:pStyle w:val="ListParagraph"/>
              <w:ind w:left="0"/>
              <w:rPr>
                <w:rFonts w:asciiTheme="majorHAnsi" w:hAnsiTheme="majorHAnsi"/>
              </w:rPr>
            </w:pPr>
            <w:r>
              <w:rPr>
                <w:rFonts w:asciiTheme="majorHAnsi" w:hAnsiTheme="majorHAnsi"/>
              </w:rPr>
              <w:t>III</w:t>
            </w:r>
          </w:p>
        </w:tc>
        <w:tc>
          <w:tcPr>
            <w:tcW w:w="3780" w:type="dxa"/>
          </w:tcPr>
          <w:p w:rsidR="00F41BD6" w:rsidRDefault="00E50C2F" w:rsidP="00F41BD6">
            <w:pPr>
              <w:pStyle w:val="ListParagraph"/>
              <w:ind w:left="0"/>
              <w:rPr>
                <w:rFonts w:asciiTheme="majorHAnsi" w:hAnsiTheme="majorHAnsi"/>
              </w:rPr>
            </w:pPr>
            <w:r>
              <w:rPr>
                <w:rFonts w:asciiTheme="majorHAnsi" w:hAnsiTheme="majorHAnsi"/>
              </w:rPr>
              <w:t>Schwann</w:t>
            </w:r>
            <w:r w:rsidR="00F41BD6">
              <w:rPr>
                <w:rFonts w:asciiTheme="majorHAnsi" w:hAnsiTheme="majorHAnsi"/>
              </w:rPr>
              <w:t xml:space="preserve"> cells</w:t>
            </w:r>
          </w:p>
        </w:tc>
        <w:tc>
          <w:tcPr>
            <w:tcW w:w="630" w:type="dxa"/>
          </w:tcPr>
          <w:p w:rsidR="00F41BD6" w:rsidRDefault="00F41BD6" w:rsidP="00F41BD6">
            <w:pPr>
              <w:pStyle w:val="ListParagraph"/>
              <w:ind w:left="0"/>
              <w:rPr>
                <w:rFonts w:asciiTheme="majorHAnsi" w:hAnsiTheme="majorHAnsi"/>
              </w:rPr>
            </w:pPr>
          </w:p>
        </w:tc>
        <w:tc>
          <w:tcPr>
            <w:tcW w:w="3798" w:type="dxa"/>
          </w:tcPr>
          <w:p w:rsidR="00F41BD6" w:rsidRDefault="00F41BD6" w:rsidP="00F41BD6">
            <w:pPr>
              <w:pStyle w:val="ListParagraph"/>
              <w:ind w:left="0"/>
              <w:rPr>
                <w:rFonts w:asciiTheme="majorHAnsi" w:hAnsiTheme="majorHAnsi"/>
              </w:rPr>
            </w:pPr>
            <w:r>
              <w:rPr>
                <w:rFonts w:asciiTheme="majorHAnsi" w:hAnsiTheme="majorHAnsi"/>
              </w:rPr>
              <w:t>……………………………………………………….</w:t>
            </w:r>
          </w:p>
        </w:tc>
      </w:tr>
      <w:tr w:rsidR="00F41BD6" w:rsidTr="00F41BD6">
        <w:tc>
          <w:tcPr>
            <w:tcW w:w="648" w:type="dxa"/>
          </w:tcPr>
          <w:p w:rsidR="00F41BD6" w:rsidRDefault="00F41BD6" w:rsidP="00F41BD6">
            <w:pPr>
              <w:pStyle w:val="ListParagraph"/>
              <w:ind w:left="0"/>
              <w:rPr>
                <w:rFonts w:asciiTheme="majorHAnsi" w:hAnsiTheme="majorHAnsi"/>
              </w:rPr>
            </w:pPr>
            <w:r>
              <w:rPr>
                <w:rFonts w:asciiTheme="majorHAnsi" w:hAnsiTheme="majorHAnsi"/>
              </w:rPr>
              <w:t>Iv</w:t>
            </w:r>
          </w:p>
        </w:tc>
        <w:tc>
          <w:tcPr>
            <w:tcW w:w="3780" w:type="dxa"/>
          </w:tcPr>
          <w:p w:rsidR="00F41BD6" w:rsidRDefault="00F41BD6" w:rsidP="00F41BD6">
            <w:pPr>
              <w:pStyle w:val="ListParagraph"/>
              <w:ind w:left="0"/>
              <w:rPr>
                <w:rFonts w:asciiTheme="majorHAnsi" w:hAnsiTheme="majorHAnsi"/>
              </w:rPr>
            </w:pPr>
            <w:r>
              <w:rPr>
                <w:rFonts w:asciiTheme="majorHAnsi" w:hAnsiTheme="majorHAnsi"/>
              </w:rPr>
              <w:t>Node of ranvier</w:t>
            </w:r>
          </w:p>
        </w:tc>
        <w:tc>
          <w:tcPr>
            <w:tcW w:w="630" w:type="dxa"/>
          </w:tcPr>
          <w:p w:rsidR="00F41BD6" w:rsidRDefault="00F41BD6" w:rsidP="00F41BD6">
            <w:pPr>
              <w:pStyle w:val="ListParagraph"/>
              <w:ind w:left="0"/>
              <w:rPr>
                <w:rFonts w:asciiTheme="majorHAnsi" w:hAnsiTheme="majorHAnsi"/>
              </w:rPr>
            </w:pPr>
          </w:p>
        </w:tc>
        <w:tc>
          <w:tcPr>
            <w:tcW w:w="3798" w:type="dxa"/>
          </w:tcPr>
          <w:p w:rsidR="00F41BD6" w:rsidRDefault="00F41BD6" w:rsidP="00F41BD6">
            <w:pPr>
              <w:pStyle w:val="ListParagraph"/>
              <w:ind w:left="0"/>
              <w:rPr>
                <w:rFonts w:asciiTheme="majorHAnsi" w:hAnsiTheme="majorHAnsi"/>
              </w:rPr>
            </w:pPr>
            <w:r>
              <w:rPr>
                <w:rFonts w:asciiTheme="majorHAnsi" w:hAnsiTheme="majorHAnsi"/>
              </w:rPr>
              <w:t>…………………………………………………..</w:t>
            </w:r>
          </w:p>
        </w:tc>
      </w:tr>
      <w:tr w:rsidR="00F41BD6" w:rsidTr="00F41BD6">
        <w:tc>
          <w:tcPr>
            <w:tcW w:w="648" w:type="dxa"/>
          </w:tcPr>
          <w:p w:rsidR="00F41BD6" w:rsidRDefault="00F41BD6" w:rsidP="00F41BD6">
            <w:pPr>
              <w:pStyle w:val="ListParagraph"/>
              <w:ind w:left="0"/>
              <w:rPr>
                <w:rFonts w:asciiTheme="majorHAnsi" w:hAnsiTheme="majorHAnsi"/>
              </w:rPr>
            </w:pPr>
            <w:r>
              <w:rPr>
                <w:rFonts w:asciiTheme="majorHAnsi" w:hAnsiTheme="majorHAnsi"/>
              </w:rPr>
              <w:t>V</w:t>
            </w:r>
          </w:p>
        </w:tc>
        <w:tc>
          <w:tcPr>
            <w:tcW w:w="3780" w:type="dxa"/>
          </w:tcPr>
          <w:p w:rsidR="00F41BD6" w:rsidRDefault="00F41BD6" w:rsidP="00F41BD6">
            <w:pPr>
              <w:pStyle w:val="ListParagraph"/>
              <w:ind w:left="0"/>
              <w:rPr>
                <w:rFonts w:asciiTheme="majorHAnsi" w:hAnsiTheme="majorHAnsi"/>
              </w:rPr>
            </w:pPr>
            <w:r>
              <w:rPr>
                <w:rFonts w:asciiTheme="majorHAnsi" w:hAnsiTheme="majorHAnsi"/>
              </w:rPr>
              <w:t>Cell body</w:t>
            </w:r>
          </w:p>
        </w:tc>
        <w:tc>
          <w:tcPr>
            <w:tcW w:w="630" w:type="dxa"/>
          </w:tcPr>
          <w:p w:rsidR="00F41BD6" w:rsidRDefault="00F41BD6" w:rsidP="00F41BD6">
            <w:pPr>
              <w:pStyle w:val="ListParagraph"/>
              <w:ind w:left="0"/>
              <w:rPr>
                <w:rFonts w:asciiTheme="majorHAnsi" w:hAnsiTheme="majorHAnsi"/>
              </w:rPr>
            </w:pPr>
          </w:p>
        </w:tc>
        <w:tc>
          <w:tcPr>
            <w:tcW w:w="3798" w:type="dxa"/>
          </w:tcPr>
          <w:p w:rsidR="00F41BD6" w:rsidRDefault="00F41BD6" w:rsidP="00F41BD6">
            <w:pPr>
              <w:pStyle w:val="ListParagraph"/>
              <w:ind w:left="0"/>
              <w:rPr>
                <w:rFonts w:asciiTheme="majorHAnsi" w:hAnsiTheme="majorHAnsi"/>
              </w:rPr>
            </w:pPr>
            <w:r>
              <w:rPr>
                <w:rFonts w:asciiTheme="majorHAnsi" w:hAnsiTheme="majorHAnsi"/>
              </w:rPr>
              <w:t>………………………………………………………..</w:t>
            </w:r>
          </w:p>
        </w:tc>
      </w:tr>
      <w:tr w:rsidR="00F41BD6" w:rsidTr="00F41BD6">
        <w:tc>
          <w:tcPr>
            <w:tcW w:w="648" w:type="dxa"/>
          </w:tcPr>
          <w:p w:rsidR="00F41BD6" w:rsidRDefault="00F41BD6" w:rsidP="00F41BD6">
            <w:pPr>
              <w:pStyle w:val="ListParagraph"/>
              <w:ind w:left="0"/>
              <w:rPr>
                <w:rFonts w:asciiTheme="majorHAnsi" w:hAnsiTheme="majorHAnsi"/>
              </w:rPr>
            </w:pPr>
          </w:p>
        </w:tc>
        <w:tc>
          <w:tcPr>
            <w:tcW w:w="3780" w:type="dxa"/>
          </w:tcPr>
          <w:p w:rsidR="00F41BD6" w:rsidRDefault="00F41BD6" w:rsidP="00F41BD6">
            <w:pPr>
              <w:pStyle w:val="ListParagraph"/>
              <w:ind w:left="0"/>
              <w:rPr>
                <w:rFonts w:asciiTheme="majorHAnsi" w:hAnsiTheme="majorHAnsi"/>
              </w:rPr>
            </w:pPr>
          </w:p>
        </w:tc>
        <w:tc>
          <w:tcPr>
            <w:tcW w:w="630" w:type="dxa"/>
          </w:tcPr>
          <w:p w:rsidR="00F41BD6" w:rsidRDefault="00F41BD6" w:rsidP="00F41BD6">
            <w:pPr>
              <w:pStyle w:val="ListParagraph"/>
              <w:ind w:left="0"/>
              <w:rPr>
                <w:rFonts w:asciiTheme="majorHAnsi" w:hAnsiTheme="majorHAnsi"/>
              </w:rPr>
            </w:pPr>
          </w:p>
        </w:tc>
        <w:tc>
          <w:tcPr>
            <w:tcW w:w="3798" w:type="dxa"/>
          </w:tcPr>
          <w:p w:rsidR="00F41BD6" w:rsidRDefault="00F41BD6" w:rsidP="00F41BD6">
            <w:pPr>
              <w:pStyle w:val="ListParagraph"/>
              <w:ind w:left="0"/>
              <w:rPr>
                <w:rFonts w:asciiTheme="majorHAnsi" w:hAnsiTheme="majorHAnsi"/>
              </w:rPr>
            </w:pPr>
          </w:p>
        </w:tc>
      </w:tr>
      <w:tr w:rsidR="00F41BD6" w:rsidTr="00F41BD6">
        <w:tc>
          <w:tcPr>
            <w:tcW w:w="648" w:type="dxa"/>
          </w:tcPr>
          <w:p w:rsidR="00F41BD6" w:rsidRDefault="00F41BD6" w:rsidP="00F41BD6">
            <w:pPr>
              <w:pStyle w:val="ListParagraph"/>
              <w:ind w:left="0"/>
              <w:rPr>
                <w:rFonts w:asciiTheme="majorHAnsi" w:hAnsiTheme="majorHAnsi"/>
              </w:rPr>
            </w:pPr>
          </w:p>
        </w:tc>
        <w:tc>
          <w:tcPr>
            <w:tcW w:w="3780" w:type="dxa"/>
          </w:tcPr>
          <w:p w:rsidR="00F41BD6" w:rsidRDefault="00F41BD6" w:rsidP="00F41BD6">
            <w:pPr>
              <w:pStyle w:val="ListParagraph"/>
              <w:ind w:left="0"/>
              <w:rPr>
                <w:rFonts w:asciiTheme="majorHAnsi" w:hAnsiTheme="majorHAnsi"/>
              </w:rPr>
            </w:pPr>
          </w:p>
        </w:tc>
        <w:tc>
          <w:tcPr>
            <w:tcW w:w="630" w:type="dxa"/>
          </w:tcPr>
          <w:p w:rsidR="00F41BD6" w:rsidRDefault="00F41BD6" w:rsidP="00F41BD6">
            <w:pPr>
              <w:pStyle w:val="ListParagraph"/>
              <w:ind w:left="0"/>
              <w:rPr>
                <w:rFonts w:asciiTheme="majorHAnsi" w:hAnsiTheme="majorHAnsi"/>
              </w:rPr>
            </w:pPr>
          </w:p>
        </w:tc>
        <w:tc>
          <w:tcPr>
            <w:tcW w:w="3798" w:type="dxa"/>
          </w:tcPr>
          <w:p w:rsidR="00F41BD6" w:rsidRDefault="00F41BD6" w:rsidP="00F41BD6">
            <w:pPr>
              <w:pStyle w:val="ListParagraph"/>
              <w:ind w:left="0"/>
              <w:rPr>
                <w:rFonts w:asciiTheme="majorHAnsi" w:hAnsiTheme="majorHAnsi"/>
              </w:rPr>
            </w:pPr>
          </w:p>
        </w:tc>
      </w:tr>
    </w:tbl>
    <w:p w:rsidR="00F41BD6" w:rsidRDefault="00F41BD6" w:rsidP="00F41BD6">
      <w:pPr>
        <w:pStyle w:val="ListParagraph"/>
        <w:numPr>
          <w:ilvl w:val="0"/>
          <w:numId w:val="2"/>
        </w:numPr>
        <w:rPr>
          <w:rFonts w:asciiTheme="majorHAnsi" w:hAnsiTheme="majorHAnsi"/>
        </w:rPr>
      </w:pPr>
      <w:r>
        <w:rPr>
          <w:rFonts w:asciiTheme="majorHAnsi" w:hAnsiTheme="majorHAnsi"/>
        </w:rPr>
        <w:t xml:space="preserve"> Mention parts of the mammalian ear,</w:t>
      </w:r>
    </w:p>
    <w:p w:rsidR="00F41BD6" w:rsidRDefault="00F41BD6" w:rsidP="00F41BD6">
      <w:pPr>
        <w:pStyle w:val="ListParagraph"/>
        <w:numPr>
          <w:ilvl w:val="0"/>
          <w:numId w:val="14"/>
        </w:numPr>
        <w:rPr>
          <w:rFonts w:asciiTheme="majorHAnsi" w:hAnsiTheme="majorHAnsi"/>
        </w:rPr>
      </w:pPr>
      <w:r>
        <w:rPr>
          <w:rFonts w:asciiTheme="majorHAnsi" w:hAnsiTheme="majorHAnsi"/>
        </w:rPr>
        <w:t>………………………… example …………………………….</w:t>
      </w:r>
    </w:p>
    <w:p w:rsidR="00F41BD6" w:rsidRDefault="00F41BD6" w:rsidP="00F41BD6">
      <w:pPr>
        <w:pStyle w:val="ListParagraph"/>
        <w:numPr>
          <w:ilvl w:val="0"/>
          <w:numId w:val="14"/>
        </w:numPr>
        <w:rPr>
          <w:rFonts w:asciiTheme="majorHAnsi" w:hAnsiTheme="majorHAnsi"/>
        </w:rPr>
      </w:pPr>
      <w:r>
        <w:rPr>
          <w:rFonts w:asciiTheme="majorHAnsi" w:hAnsiTheme="majorHAnsi"/>
        </w:rPr>
        <w:t>…………………………..example…………………………..</w:t>
      </w:r>
    </w:p>
    <w:p w:rsidR="00F41BD6" w:rsidRDefault="00F41BD6" w:rsidP="00F41BD6">
      <w:pPr>
        <w:pStyle w:val="ListParagraph"/>
        <w:numPr>
          <w:ilvl w:val="0"/>
          <w:numId w:val="14"/>
        </w:numPr>
        <w:rPr>
          <w:rFonts w:asciiTheme="majorHAnsi" w:hAnsiTheme="majorHAnsi"/>
        </w:rPr>
      </w:pPr>
      <w:r>
        <w:rPr>
          <w:rFonts w:asciiTheme="majorHAnsi" w:hAnsiTheme="majorHAnsi"/>
        </w:rPr>
        <w:t>……………………….. Example………………..</w:t>
      </w:r>
    </w:p>
    <w:p w:rsidR="00F41BD6" w:rsidRDefault="00F41BD6" w:rsidP="00F41BD6">
      <w:pPr>
        <w:pStyle w:val="ListParagraph"/>
        <w:numPr>
          <w:ilvl w:val="0"/>
          <w:numId w:val="2"/>
        </w:numPr>
        <w:rPr>
          <w:rFonts w:asciiTheme="majorHAnsi" w:hAnsiTheme="majorHAnsi"/>
        </w:rPr>
      </w:pPr>
      <w:r>
        <w:rPr>
          <w:rFonts w:asciiTheme="majorHAnsi" w:hAnsiTheme="majorHAnsi"/>
        </w:rPr>
        <w:t xml:space="preserve">Draw the diagram showing location of the endocrine system </w:t>
      </w:r>
    </w:p>
    <w:p w:rsidR="00F41BD6" w:rsidRDefault="00F41BD6" w:rsidP="00F41BD6">
      <w:pPr>
        <w:pStyle w:val="ListParagraph"/>
        <w:numPr>
          <w:ilvl w:val="0"/>
          <w:numId w:val="2"/>
        </w:numPr>
        <w:rPr>
          <w:rFonts w:asciiTheme="majorHAnsi" w:hAnsiTheme="majorHAnsi"/>
        </w:rPr>
      </w:pPr>
      <w:r>
        <w:rPr>
          <w:rFonts w:asciiTheme="majorHAnsi" w:hAnsiTheme="majorHAnsi"/>
        </w:rPr>
        <w:t xml:space="preserve">What do you understand by the term vertebrae column </w:t>
      </w:r>
    </w:p>
    <w:p w:rsidR="00F41BD6" w:rsidRDefault="00F41BD6" w:rsidP="00F41BD6">
      <w:pPr>
        <w:pStyle w:val="ListParagraph"/>
        <w:rPr>
          <w:rFonts w:asciiTheme="majorHAnsi" w:hAnsiTheme="majorHAnsi"/>
        </w:rPr>
      </w:pPr>
      <w:r>
        <w:rPr>
          <w:rFonts w:asciiTheme="majorHAnsi" w:hAnsiTheme="majorHAnsi"/>
        </w:rPr>
        <w:t>SECTION C EASY QUESTION</w:t>
      </w:r>
    </w:p>
    <w:p w:rsidR="00C813B8" w:rsidRDefault="00C813B8" w:rsidP="00C813B8">
      <w:pPr>
        <w:pStyle w:val="ListParagraph"/>
        <w:numPr>
          <w:ilvl w:val="0"/>
          <w:numId w:val="2"/>
        </w:numPr>
        <w:rPr>
          <w:rFonts w:asciiTheme="majorHAnsi" w:hAnsiTheme="majorHAnsi"/>
        </w:rPr>
      </w:pPr>
      <w:r>
        <w:rPr>
          <w:rFonts w:asciiTheme="majorHAnsi" w:hAnsiTheme="majorHAnsi"/>
        </w:rPr>
        <w:t xml:space="preserve">Write an easy on drug abuse under the heading provided </w:t>
      </w:r>
    </w:p>
    <w:p w:rsidR="00C813B8" w:rsidRDefault="00C813B8" w:rsidP="00C813B8">
      <w:pPr>
        <w:pStyle w:val="ListParagraph"/>
        <w:rPr>
          <w:rFonts w:asciiTheme="majorHAnsi" w:hAnsiTheme="majorHAnsi"/>
        </w:rPr>
      </w:pPr>
      <w:r>
        <w:rPr>
          <w:rFonts w:asciiTheme="majorHAnsi" w:hAnsiTheme="majorHAnsi"/>
        </w:rPr>
        <w:t xml:space="preserve">…………….. </w:t>
      </w:r>
      <w:r w:rsidR="0086241F">
        <w:rPr>
          <w:rFonts w:asciiTheme="majorHAnsi" w:hAnsiTheme="majorHAnsi"/>
        </w:rPr>
        <w:t>Causes</w:t>
      </w:r>
      <w:r>
        <w:rPr>
          <w:rFonts w:asciiTheme="majorHAnsi" w:hAnsiTheme="majorHAnsi"/>
        </w:rPr>
        <w:t xml:space="preserve"> </w:t>
      </w:r>
    </w:p>
    <w:p w:rsidR="00C813B8" w:rsidRDefault="00C813B8" w:rsidP="00C813B8">
      <w:pPr>
        <w:pStyle w:val="ListParagraph"/>
        <w:rPr>
          <w:rFonts w:asciiTheme="majorHAnsi" w:hAnsiTheme="majorHAnsi"/>
        </w:rPr>
      </w:pPr>
      <w:r>
        <w:rPr>
          <w:rFonts w:asciiTheme="majorHAnsi" w:hAnsiTheme="majorHAnsi"/>
        </w:rPr>
        <w:t xml:space="preserve">………………effects </w:t>
      </w:r>
    </w:p>
    <w:p w:rsidR="00C813B8" w:rsidRPr="00F41BD6" w:rsidRDefault="00C813B8" w:rsidP="00C813B8">
      <w:pPr>
        <w:pStyle w:val="ListParagraph"/>
        <w:rPr>
          <w:rFonts w:asciiTheme="majorHAnsi" w:hAnsiTheme="majorHAnsi"/>
        </w:rPr>
      </w:pPr>
      <w:r>
        <w:rPr>
          <w:rFonts w:asciiTheme="majorHAnsi" w:hAnsiTheme="majorHAnsi"/>
        </w:rPr>
        <w:t>……………….Control.</w:t>
      </w:r>
    </w:p>
    <w:p w:rsidR="00E5708E" w:rsidRDefault="00E5708E" w:rsidP="00E5708E">
      <w:pPr>
        <w:pStyle w:val="ListParagraph"/>
        <w:ind w:left="1800"/>
        <w:rPr>
          <w:rFonts w:asciiTheme="majorHAnsi" w:hAnsiTheme="majorHAnsi"/>
        </w:rPr>
      </w:pPr>
    </w:p>
    <w:p w:rsidR="00E5708E" w:rsidRDefault="00E5708E" w:rsidP="00E5708E">
      <w:pPr>
        <w:pStyle w:val="ListParagraph"/>
        <w:ind w:left="1800"/>
        <w:rPr>
          <w:rFonts w:asciiTheme="majorHAnsi" w:hAnsiTheme="majorHAnsi"/>
        </w:rPr>
      </w:pPr>
    </w:p>
    <w:p w:rsidR="00552CD5" w:rsidRPr="00E5708E" w:rsidRDefault="00552CD5" w:rsidP="00E5708E">
      <w:pPr>
        <w:rPr>
          <w:rFonts w:asciiTheme="majorHAnsi" w:hAnsiTheme="majorHAnsi"/>
        </w:rPr>
      </w:pPr>
      <w:r w:rsidRPr="00E5708E">
        <w:rPr>
          <w:rFonts w:asciiTheme="majorHAnsi" w:hAnsiTheme="majorHAnsi"/>
        </w:rPr>
        <w:t xml:space="preserve"> </w:t>
      </w:r>
    </w:p>
    <w:p w:rsidR="0075289B" w:rsidRPr="0075289B" w:rsidRDefault="0075289B" w:rsidP="0075289B">
      <w:pPr>
        <w:pStyle w:val="ListParagraph"/>
        <w:ind w:left="1440"/>
        <w:rPr>
          <w:rFonts w:asciiTheme="majorHAnsi" w:hAnsiTheme="majorHAnsi"/>
        </w:rPr>
      </w:pPr>
    </w:p>
    <w:sectPr w:rsidR="0075289B" w:rsidRPr="0075289B" w:rsidSect="000107C1">
      <w:footerReference w:type="default" r:id="rId7"/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endnote w:type="separator" w:id="0">
    <w:p w:rsidR="008C37D7" w:rsidRDefault="008C37D7" w:rsidP="00B71563">
      <w:pPr>
        <w:pStyle w:val="ListParagraph"/>
        <w:spacing w:after="0" w:line="240" w:lineRule="auto"/>
      </w:pPr>
      <w:r>
        <w:separator/>
      </w:r>
    </w:p>
  </w:endnote>
  <w:endnote w:type="continuationSeparator" w:id="1">
    <w:p w:rsidR="008C37D7" w:rsidRDefault="008C37D7" w:rsidP="00B71563">
      <w:pPr>
        <w:pStyle w:val="ListParagraph"/>
        <w:spacing w:after="0" w:line="240" w:lineRule="auto"/>
      </w:pPr>
      <w:r>
        <w:continuationSeparator/>
      </w:r>
    </w:p>
  </w:endnote>
</w:endnotes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roman"/>
    <w:pitch w:val="variable"/>
    <w:sig w:usb0="A00002EF" w:usb1="4000004B" w:usb2="00000000" w:usb3="00000000" w:csb0="0000019F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lbertus Medium">
    <w:panose1 w:val="020E0602030304020304"/>
    <w:charset w:val="00"/>
    <w:family w:val="swiss"/>
    <w:pitch w:val="variable"/>
    <w:sig w:usb0="00000007" w:usb1="00000000" w:usb2="00000000" w:usb3="00000000" w:csb0="00000093" w:csb1="00000000"/>
  </w:font>
</w:fonts>
</file>

<file path=word/footer1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sdt>
    <w:sdtPr>
      <w:id w:val="18813846"/>
      <w:docPartObj>
        <w:docPartGallery w:val="Page Numbers (Bottom of Page)"/>
        <w:docPartUnique/>
      </w:docPartObj>
    </w:sdtPr>
    <w:sdtContent>
      <w:p w:rsidR="00B71563" w:rsidRDefault="00B71563">
        <w:pPr>
          <w:pStyle w:val="Footer"/>
        </w:pPr>
        <w:r>
          <w:t xml:space="preserve">                                                                                          </w:t>
        </w:r>
        <w:fldSimple w:instr=" PAGE   \* MERGEFORMAT ">
          <w:r w:rsidR="000F2000">
            <w:rPr>
              <w:noProof/>
            </w:rPr>
            <w:t>3</w:t>
          </w:r>
        </w:fldSimple>
      </w:p>
    </w:sdtContent>
  </w:sdt>
  <w:p w:rsidR="00B71563" w:rsidRDefault="00B71563">
    <w:pPr>
      <w:pStyle w:val="Footer"/>
    </w:pPr>
  </w:p>
</w:ftr>
</file>

<file path=word/footnotes.xml><?xml version="1.0" encoding="utf-8"?>
<w:foot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footnote w:type="separator" w:id="0">
    <w:p w:rsidR="008C37D7" w:rsidRDefault="008C37D7" w:rsidP="00B71563">
      <w:pPr>
        <w:pStyle w:val="ListParagraph"/>
        <w:spacing w:after="0" w:line="240" w:lineRule="auto"/>
      </w:pPr>
      <w:r>
        <w:separator/>
      </w:r>
    </w:p>
  </w:footnote>
  <w:footnote w:type="continuationSeparator" w:id="1">
    <w:p w:rsidR="008C37D7" w:rsidRDefault="008C37D7" w:rsidP="00B71563">
      <w:pPr>
        <w:pStyle w:val="ListParagraph"/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127F4892"/>
    <w:multiLevelType w:val="hybridMultilevel"/>
    <w:tmpl w:val="34CA7196"/>
    <w:lvl w:ilvl="0" w:tplc="29E0EAB2">
      <w:start w:val="1"/>
      <w:numFmt w:val="lowerLetter"/>
      <w:lvlText w:val="(%1)"/>
      <w:lvlJc w:val="left"/>
      <w:pPr>
        <w:ind w:left="180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2520" w:hanging="360"/>
      </w:pPr>
    </w:lvl>
    <w:lvl w:ilvl="2" w:tplc="0409001B" w:tentative="1">
      <w:start w:val="1"/>
      <w:numFmt w:val="lowerRoman"/>
      <w:lvlText w:val="%3."/>
      <w:lvlJc w:val="right"/>
      <w:pPr>
        <w:ind w:left="3240" w:hanging="180"/>
      </w:pPr>
    </w:lvl>
    <w:lvl w:ilvl="3" w:tplc="0409000F" w:tentative="1">
      <w:start w:val="1"/>
      <w:numFmt w:val="decimal"/>
      <w:lvlText w:val="%4."/>
      <w:lvlJc w:val="left"/>
      <w:pPr>
        <w:ind w:left="3960" w:hanging="360"/>
      </w:pPr>
    </w:lvl>
    <w:lvl w:ilvl="4" w:tplc="04090019" w:tentative="1">
      <w:start w:val="1"/>
      <w:numFmt w:val="lowerLetter"/>
      <w:lvlText w:val="%5."/>
      <w:lvlJc w:val="left"/>
      <w:pPr>
        <w:ind w:left="4680" w:hanging="360"/>
      </w:pPr>
    </w:lvl>
    <w:lvl w:ilvl="5" w:tplc="0409001B" w:tentative="1">
      <w:start w:val="1"/>
      <w:numFmt w:val="lowerRoman"/>
      <w:lvlText w:val="%6."/>
      <w:lvlJc w:val="right"/>
      <w:pPr>
        <w:ind w:left="5400" w:hanging="180"/>
      </w:pPr>
    </w:lvl>
    <w:lvl w:ilvl="6" w:tplc="0409000F" w:tentative="1">
      <w:start w:val="1"/>
      <w:numFmt w:val="decimal"/>
      <w:lvlText w:val="%7."/>
      <w:lvlJc w:val="left"/>
      <w:pPr>
        <w:ind w:left="6120" w:hanging="360"/>
      </w:pPr>
    </w:lvl>
    <w:lvl w:ilvl="7" w:tplc="04090019" w:tentative="1">
      <w:start w:val="1"/>
      <w:numFmt w:val="lowerLetter"/>
      <w:lvlText w:val="%8."/>
      <w:lvlJc w:val="left"/>
      <w:pPr>
        <w:ind w:left="6840" w:hanging="360"/>
      </w:pPr>
    </w:lvl>
    <w:lvl w:ilvl="8" w:tplc="0409001B" w:tentative="1">
      <w:start w:val="1"/>
      <w:numFmt w:val="lowerRoman"/>
      <w:lvlText w:val="%9."/>
      <w:lvlJc w:val="right"/>
      <w:pPr>
        <w:ind w:left="7560" w:hanging="180"/>
      </w:pPr>
    </w:lvl>
  </w:abstractNum>
  <w:abstractNum w:abstractNumId="1">
    <w:nsid w:val="14150EBD"/>
    <w:multiLevelType w:val="hybridMultilevel"/>
    <w:tmpl w:val="41001A5C"/>
    <w:lvl w:ilvl="0" w:tplc="4DA2AA42">
      <w:start w:val="1"/>
      <w:numFmt w:val="lowerRoman"/>
      <w:lvlText w:val="(%1)"/>
      <w:lvlJc w:val="left"/>
      <w:pPr>
        <w:ind w:left="1440" w:hanging="72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2">
    <w:nsid w:val="159A6D7E"/>
    <w:multiLevelType w:val="hybridMultilevel"/>
    <w:tmpl w:val="8376CAB6"/>
    <w:lvl w:ilvl="0" w:tplc="10E68DCE">
      <w:start w:val="1"/>
      <w:numFmt w:val="lowerLetter"/>
      <w:lvlText w:val="(%1)"/>
      <w:lvlJc w:val="left"/>
      <w:pPr>
        <w:ind w:left="180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2520" w:hanging="360"/>
      </w:pPr>
    </w:lvl>
    <w:lvl w:ilvl="2" w:tplc="0409001B" w:tentative="1">
      <w:start w:val="1"/>
      <w:numFmt w:val="lowerRoman"/>
      <w:lvlText w:val="%3."/>
      <w:lvlJc w:val="right"/>
      <w:pPr>
        <w:ind w:left="3240" w:hanging="180"/>
      </w:pPr>
    </w:lvl>
    <w:lvl w:ilvl="3" w:tplc="0409000F" w:tentative="1">
      <w:start w:val="1"/>
      <w:numFmt w:val="decimal"/>
      <w:lvlText w:val="%4."/>
      <w:lvlJc w:val="left"/>
      <w:pPr>
        <w:ind w:left="3960" w:hanging="360"/>
      </w:pPr>
    </w:lvl>
    <w:lvl w:ilvl="4" w:tplc="04090019" w:tentative="1">
      <w:start w:val="1"/>
      <w:numFmt w:val="lowerLetter"/>
      <w:lvlText w:val="%5."/>
      <w:lvlJc w:val="left"/>
      <w:pPr>
        <w:ind w:left="4680" w:hanging="360"/>
      </w:pPr>
    </w:lvl>
    <w:lvl w:ilvl="5" w:tplc="0409001B" w:tentative="1">
      <w:start w:val="1"/>
      <w:numFmt w:val="lowerRoman"/>
      <w:lvlText w:val="%6."/>
      <w:lvlJc w:val="right"/>
      <w:pPr>
        <w:ind w:left="5400" w:hanging="180"/>
      </w:pPr>
    </w:lvl>
    <w:lvl w:ilvl="6" w:tplc="0409000F" w:tentative="1">
      <w:start w:val="1"/>
      <w:numFmt w:val="decimal"/>
      <w:lvlText w:val="%7."/>
      <w:lvlJc w:val="left"/>
      <w:pPr>
        <w:ind w:left="6120" w:hanging="360"/>
      </w:pPr>
    </w:lvl>
    <w:lvl w:ilvl="7" w:tplc="04090019" w:tentative="1">
      <w:start w:val="1"/>
      <w:numFmt w:val="lowerLetter"/>
      <w:lvlText w:val="%8."/>
      <w:lvlJc w:val="left"/>
      <w:pPr>
        <w:ind w:left="6840" w:hanging="360"/>
      </w:pPr>
    </w:lvl>
    <w:lvl w:ilvl="8" w:tplc="0409001B" w:tentative="1">
      <w:start w:val="1"/>
      <w:numFmt w:val="lowerRoman"/>
      <w:lvlText w:val="%9."/>
      <w:lvlJc w:val="right"/>
      <w:pPr>
        <w:ind w:left="7560" w:hanging="180"/>
      </w:pPr>
    </w:lvl>
  </w:abstractNum>
  <w:abstractNum w:abstractNumId="3">
    <w:nsid w:val="27EE7FED"/>
    <w:multiLevelType w:val="hybridMultilevel"/>
    <w:tmpl w:val="A6FC811C"/>
    <w:lvl w:ilvl="0" w:tplc="4B4620C0">
      <w:start w:val="1"/>
      <w:numFmt w:val="lowerLetter"/>
      <w:lvlText w:val="(%1)"/>
      <w:lvlJc w:val="left"/>
      <w:pPr>
        <w:ind w:left="180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2520" w:hanging="360"/>
      </w:pPr>
    </w:lvl>
    <w:lvl w:ilvl="2" w:tplc="0409001B" w:tentative="1">
      <w:start w:val="1"/>
      <w:numFmt w:val="lowerRoman"/>
      <w:lvlText w:val="%3."/>
      <w:lvlJc w:val="right"/>
      <w:pPr>
        <w:ind w:left="3240" w:hanging="180"/>
      </w:pPr>
    </w:lvl>
    <w:lvl w:ilvl="3" w:tplc="0409000F" w:tentative="1">
      <w:start w:val="1"/>
      <w:numFmt w:val="decimal"/>
      <w:lvlText w:val="%4."/>
      <w:lvlJc w:val="left"/>
      <w:pPr>
        <w:ind w:left="3960" w:hanging="360"/>
      </w:pPr>
    </w:lvl>
    <w:lvl w:ilvl="4" w:tplc="04090019" w:tentative="1">
      <w:start w:val="1"/>
      <w:numFmt w:val="lowerLetter"/>
      <w:lvlText w:val="%5."/>
      <w:lvlJc w:val="left"/>
      <w:pPr>
        <w:ind w:left="4680" w:hanging="360"/>
      </w:pPr>
    </w:lvl>
    <w:lvl w:ilvl="5" w:tplc="0409001B" w:tentative="1">
      <w:start w:val="1"/>
      <w:numFmt w:val="lowerRoman"/>
      <w:lvlText w:val="%6."/>
      <w:lvlJc w:val="right"/>
      <w:pPr>
        <w:ind w:left="5400" w:hanging="180"/>
      </w:pPr>
    </w:lvl>
    <w:lvl w:ilvl="6" w:tplc="0409000F" w:tentative="1">
      <w:start w:val="1"/>
      <w:numFmt w:val="decimal"/>
      <w:lvlText w:val="%7."/>
      <w:lvlJc w:val="left"/>
      <w:pPr>
        <w:ind w:left="6120" w:hanging="360"/>
      </w:pPr>
    </w:lvl>
    <w:lvl w:ilvl="7" w:tplc="04090019" w:tentative="1">
      <w:start w:val="1"/>
      <w:numFmt w:val="lowerLetter"/>
      <w:lvlText w:val="%8."/>
      <w:lvlJc w:val="left"/>
      <w:pPr>
        <w:ind w:left="6840" w:hanging="360"/>
      </w:pPr>
    </w:lvl>
    <w:lvl w:ilvl="8" w:tplc="0409001B" w:tentative="1">
      <w:start w:val="1"/>
      <w:numFmt w:val="lowerRoman"/>
      <w:lvlText w:val="%9."/>
      <w:lvlJc w:val="right"/>
      <w:pPr>
        <w:ind w:left="7560" w:hanging="180"/>
      </w:pPr>
    </w:lvl>
  </w:abstractNum>
  <w:abstractNum w:abstractNumId="4">
    <w:nsid w:val="363307C7"/>
    <w:multiLevelType w:val="hybridMultilevel"/>
    <w:tmpl w:val="6764005E"/>
    <w:lvl w:ilvl="0" w:tplc="1212BECE">
      <w:start w:val="1"/>
      <w:numFmt w:val="lowerLetter"/>
      <w:lvlText w:val="(%1)"/>
      <w:lvlJc w:val="left"/>
      <w:pPr>
        <w:ind w:left="180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2520" w:hanging="360"/>
      </w:pPr>
    </w:lvl>
    <w:lvl w:ilvl="2" w:tplc="0409001B" w:tentative="1">
      <w:start w:val="1"/>
      <w:numFmt w:val="lowerRoman"/>
      <w:lvlText w:val="%3."/>
      <w:lvlJc w:val="right"/>
      <w:pPr>
        <w:ind w:left="3240" w:hanging="180"/>
      </w:pPr>
    </w:lvl>
    <w:lvl w:ilvl="3" w:tplc="0409000F" w:tentative="1">
      <w:start w:val="1"/>
      <w:numFmt w:val="decimal"/>
      <w:lvlText w:val="%4."/>
      <w:lvlJc w:val="left"/>
      <w:pPr>
        <w:ind w:left="3960" w:hanging="360"/>
      </w:pPr>
    </w:lvl>
    <w:lvl w:ilvl="4" w:tplc="04090019" w:tentative="1">
      <w:start w:val="1"/>
      <w:numFmt w:val="lowerLetter"/>
      <w:lvlText w:val="%5."/>
      <w:lvlJc w:val="left"/>
      <w:pPr>
        <w:ind w:left="4680" w:hanging="360"/>
      </w:pPr>
    </w:lvl>
    <w:lvl w:ilvl="5" w:tplc="0409001B" w:tentative="1">
      <w:start w:val="1"/>
      <w:numFmt w:val="lowerRoman"/>
      <w:lvlText w:val="%6."/>
      <w:lvlJc w:val="right"/>
      <w:pPr>
        <w:ind w:left="5400" w:hanging="180"/>
      </w:pPr>
    </w:lvl>
    <w:lvl w:ilvl="6" w:tplc="0409000F" w:tentative="1">
      <w:start w:val="1"/>
      <w:numFmt w:val="decimal"/>
      <w:lvlText w:val="%7."/>
      <w:lvlJc w:val="left"/>
      <w:pPr>
        <w:ind w:left="6120" w:hanging="360"/>
      </w:pPr>
    </w:lvl>
    <w:lvl w:ilvl="7" w:tplc="04090019" w:tentative="1">
      <w:start w:val="1"/>
      <w:numFmt w:val="lowerLetter"/>
      <w:lvlText w:val="%8."/>
      <w:lvlJc w:val="left"/>
      <w:pPr>
        <w:ind w:left="6840" w:hanging="360"/>
      </w:pPr>
    </w:lvl>
    <w:lvl w:ilvl="8" w:tplc="0409001B" w:tentative="1">
      <w:start w:val="1"/>
      <w:numFmt w:val="lowerRoman"/>
      <w:lvlText w:val="%9."/>
      <w:lvlJc w:val="right"/>
      <w:pPr>
        <w:ind w:left="7560" w:hanging="180"/>
      </w:pPr>
    </w:lvl>
  </w:abstractNum>
  <w:abstractNum w:abstractNumId="5">
    <w:nsid w:val="47501788"/>
    <w:multiLevelType w:val="hybridMultilevel"/>
    <w:tmpl w:val="C8E8F906"/>
    <w:lvl w:ilvl="0" w:tplc="4808BEEA">
      <w:start w:val="1"/>
      <w:numFmt w:val="lowerRoman"/>
      <w:lvlText w:val="(%1)"/>
      <w:lvlJc w:val="left"/>
      <w:pPr>
        <w:ind w:left="1440" w:hanging="72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6">
    <w:nsid w:val="4D2B2055"/>
    <w:multiLevelType w:val="hybridMultilevel"/>
    <w:tmpl w:val="2A36A89E"/>
    <w:lvl w:ilvl="0" w:tplc="90741CF4">
      <w:numFmt w:val="bullet"/>
      <w:lvlText w:val="-"/>
      <w:lvlJc w:val="left"/>
      <w:pPr>
        <w:ind w:left="720" w:hanging="360"/>
      </w:pPr>
      <w:rPr>
        <w:rFonts w:ascii="Cambria" w:eastAsiaTheme="minorHAnsi" w:hAnsi="Cambria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>
    <w:nsid w:val="539D6942"/>
    <w:multiLevelType w:val="hybridMultilevel"/>
    <w:tmpl w:val="BD7E287E"/>
    <w:lvl w:ilvl="0" w:tplc="CA62AE5E">
      <w:start w:val="1"/>
      <w:numFmt w:val="lowerLetter"/>
      <w:lvlText w:val="(%1)"/>
      <w:lvlJc w:val="left"/>
      <w:pPr>
        <w:ind w:left="180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2520" w:hanging="360"/>
      </w:pPr>
    </w:lvl>
    <w:lvl w:ilvl="2" w:tplc="0409001B" w:tentative="1">
      <w:start w:val="1"/>
      <w:numFmt w:val="lowerRoman"/>
      <w:lvlText w:val="%3."/>
      <w:lvlJc w:val="right"/>
      <w:pPr>
        <w:ind w:left="3240" w:hanging="180"/>
      </w:pPr>
    </w:lvl>
    <w:lvl w:ilvl="3" w:tplc="0409000F" w:tentative="1">
      <w:start w:val="1"/>
      <w:numFmt w:val="decimal"/>
      <w:lvlText w:val="%4."/>
      <w:lvlJc w:val="left"/>
      <w:pPr>
        <w:ind w:left="3960" w:hanging="360"/>
      </w:pPr>
    </w:lvl>
    <w:lvl w:ilvl="4" w:tplc="04090019" w:tentative="1">
      <w:start w:val="1"/>
      <w:numFmt w:val="lowerLetter"/>
      <w:lvlText w:val="%5."/>
      <w:lvlJc w:val="left"/>
      <w:pPr>
        <w:ind w:left="4680" w:hanging="360"/>
      </w:pPr>
    </w:lvl>
    <w:lvl w:ilvl="5" w:tplc="0409001B" w:tentative="1">
      <w:start w:val="1"/>
      <w:numFmt w:val="lowerRoman"/>
      <w:lvlText w:val="%6."/>
      <w:lvlJc w:val="right"/>
      <w:pPr>
        <w:ind w:left="5400" w:hanging="180"/>
      </w:pPr>
    </w:lvl>
    <w:lvl w:ilvl="6" w:tplc="0409000F" w:tentative="1">
      <w:start w:val="1"/>
      <w:numFmt w:val="decimal"/>
      <w:lvlText w:val="%7."/>
      <w:lvlJc w:val="left"/>
      <w:pPr>
        <w:ind w:left="6120" w:hanging="360"/>
      </w:pPr>
    </w:lvl>
    <w:lvl w:ilvl="7" w:tplc="04090019" w:tentative="1">
      <w:start w:val="1"/>
      <w:numFmt w:val="lowerLetter"/>
      <w:lvlText w:val="%8."/>
      <w:lvlJc w:val="left"/>
      <w:pPr>
        <w:ind w:left="6840" w:hanging="360"/>
      </w:pPr>
    </w:lvl>
    <w:lvl w:ilvl="8" w:tplc="0409001B" w:tentative="1">
      <w:start w:val="1"/>
      <w:numFmt w:val="lowerRoman"/>
      <w:lvlText w:val="%9."/>
      <w:lvlJc w:val="right"/>
      <w:pPr>
        <w:ind w:left="7560" w:hanging="180"/>
      </w:pPr>
    </w:lvl>
  </w:abstractNum>
  <w:abstractNum w:abstractNumId="8">
    <w:nsid w:val="5BDE1F8B"/>
    <w:multiLevelType w:val="hybridMultilevel"/>
    <w:tmpl w:val="D3642AF0"/>
    <w:lvl w:ilvl="0" w:tplc="E3607592">
      <w:start w:val="1"/>
      <w:numFmt w:val="lowerLetter"/>
      <w:lvlText w:val="(%1)"/>
      <w:lvlJc w:val="left"/>
      <w:pPr>
        <w:ind w:left="180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2520" w:hanging="360"/>
      </w:pPr>
    </w:lvl>
    <w:lvl w:ilvl="2" w:tplc="0409001B" w:tentative="1">
      <w:start w:val="1"/>
      <w:numFmt w:val="lowerRoman"/>
      <w:lvlText w:val="%3."/>
      <w:lvlJc w:val="right"/>
      <w:pPr>
        <w:ind w:left="3240" w:hanging="180"/>
      </w:pPr>
    </w:lvl>
    <w:lvl w:ilvl="3" w:tplc="0409000F" w:tentative="1">
      <w:start w:val="1"/>
      <w:numFmt w:val="decimal"/>
      <w:lvlText w:val="%4."/>
      <w:lvlJc w:val="left"/>
      <w:pPr>
        <w:ind w:left="3960" w:hanging="360"/>
      </w:pPr>
    </w:lvl>
    <w:lvl w:ilvl="4" w:tplc="04090019" w:tentative="1">
      <w:start w:val="1"/>
      <w:numFmt w:val="lowerLetter"/>
      <w:lvlText w:val="%5."/>
      <w:lvlJc w:val="left"/>
      <w:pPr>
        <w:ind w:left="4680" w:hanging="360"/>
      </w:pPr>
    </w:lvl>
    <w:lvl w:ilvl="5" w:tplc="0409001B" w:tentative="1">
      <w:start w:val="1"/>
      <w:numFmt w:val="lowerRoman"/>
      <w:lvlText w:val="%6."/>
      <w:lvlJc w:val="right"/>
      <w:pPr>
        <w:ind w:left="5400" w:hanging="180"/>
      </w:pPr>
    </w:lvl>
    <w:lvl w:ilvl="6" w:tplc="0409000F" w:tentative="1">
      <w:start w:val="1"/>
      <w:numFmt w:val="decimal"/>
      <w:lvlText w:val="%7."/>
      <w:lvlJc w:val="left"/>
      <w:pPr>
        <w:ind w:left="6120" w:hanging="360"/>
      </w:pPr>
    </w:lvl>
    <w:lvl w:ilvl="7" w:tplc="04090019" w:tentative="1">
      <w:start w:val="1"/>
      <w:numFmt w:val="lowerLetter"/>
      <w:lvlText w:val="%8."/>
      <w:lvlJc w:val="left"/>
      <w:pPr>
        <w:ind w:left="6840" w:hanging="360"/>
      </w:pPr>
    </w:lvl>
    <w:lvl w:ilvl="8" w:tplc="0409001B" w:tentative="1">
      <w:start w:val="1"/>
      <w:numFmt w:val="lowerRoman"/>
      <w:lvlText w:val="%9."/>
      <w:lvlJc w:val="right"/>
      <w:pPr>
        <w:ind w:left="7560" w:hanging="180"/>
      </w:pPr>
    </w:lvl>
  </w:abstractNum>
  <w:abstractNum w:abstractNumId="9">
    <w:nsid w:val="5C9A5A69"/>
    <w:multiLevelType w:val="hybridMultilevel"/>
    <w:tmpl w:val="DD049FB2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>
    <w:nsid w:val="65651122"/>
    <w:multiLevelType w:val="hybridMultilevel"/>
    <w:tmpl w:val="C1B86B7E"/>
    <w:lvl w:ilvl="0" w:tplc="0AB40532">
      <w:start w:val="1"/>
      <w:numFmt w:val="lowerLetter"/>
      <w:lvlText w:val="(%1)"/>
      <w:lvlJc w:val="left"/>
      <w:pPr>
        <w:ind w:left="180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2520" w:hanging="360"/>
      </w:pPr>
    </w:lvl>
    <w:lvl w:ilvl="2" w:tplc="0409001B" w:tentative="1">
      <w:start w:val="1"/>
      <w:numFmt w:val="lowerRoman"/>
      <w:lvlText w:val="%3."/>
      <w:lvlJc w:val="right"/>
      <w:pPr>
        <w:ind w:left="3240" w:hanging="180"/>
      </w:pPr>
    </w:lvl>
    <w:lvl w:ilvl="3" w:tplc="0409000F" w:tentative="1">
      <w:start w:val="1"/>
      <w:numFmt w:val="decimal"/>
      <w:lvlText w:val="%4."/>
      <w:lvlJc w:val="left"/>
      <w:pPr>
        <w:ind w:left="3960" w:hanging="360"/>
      </w:pPr>
    </w:lvl>
    <w:lvl w:ilvl="4" w:tplc="04090019" w:tentative="1">
      <w:start w:val="1"/>
      <w:numFmt w:val="lowerLetter"/>
      <w:lvlText w:val="%5."/>
      <w:lvlJc w:val="left"/>
      <w:pPr>
        <w:ind w:left="4680" w:hanging="360"/>
      </w:pPr>
    </w:lvl>
    <w:lvl w:ilvl="5" w:tplc="0409001B" w:tentative="1">
      <w:start w:val="1"/>
      <w:numFmt w:val="lowerRoman"/>
      <w:lvlText w:val="%6."/>
      <w:lvlJc w:val="right"/>
      <w:pPr>
        <w:ind w:left="5400" w:hanging="180"/>
      </w:pPr>
    </w:lvl>
    <w:lvl w:ilvl="6" w:tplc="0409000F" w:tentative="1">
      <w:start w:val="1"/>
      <w:numFmt w:val="decimal"/>
      <w:lvlText w:val="%7."/>
      <w:lvlJc w:val="left"/>
      <w:pPr>
        <w:ind w:left="6120" w:hanging="360"/>
      </w:pPr>
    </w:lvl>
    <w:lvl w:ilvl="7" w:tplc="04090019" w:tentative="1">
      <w:start w:val="1"/>
      <w:numFmt w:val="lowerLetter"/>
      <w:lvlText w:val="%8."/>
      <w:lvlJc w:val="left"/>
      <w:pPr>
        <w:ind w:left="6840" w:hanging="360"/>
      </w:pPr>
    </w:lvl>
    <w:lvl w:ilvl="8" w:tplc="0409001B" w:tentative="1">
      <w:start w:val="1"/>
      <w:numFmt w:val="lowerRoman"/>
      <w:lvlText w:val="%9."/>
      <w:lvlJc w:val="right"/>
      <w:pPr>
        <w:ind w:left="7560" w:hanging="180"/>
      </w:pPr>
    </w:lvl>
  </w:abstractNum>
  <w:abstractNum w:abstractNumId="11">
    <w:nsid w:val="6C6A7217"/>
    <w:multiLevelType w:val="hybridMultilevel"/>
    <w:tmpl w:val="FE885AEE"/>
    <w:lvl w:ilvl="0" w:tplc="FDDA22A8">
      <w:start w:val="1"/>
      <w:numFmt w:val="lowerLetter"/>
      <w:lvlText w:val="(%1)"/>
      <w:lvlJc w:val="left"/>
      <w:pPr>
        <w:ind w:left="180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2520" w:hanging="360"/>
      </w:pPr>
    </w:lvl>
    <w:lvl w:ilvl="2" w:tplc="0409001B" w:tentative="1">
      <w:start w:val="1"/>
      <w:numFmt w:val="lowerRoman"/>
      <w:lvlText w:val="%3."/>
      <w:lvlJc w:val="right"/>
      <w:pPr>
        <w:ind w:left="3240" w:hanging="180"/>
      </w:pPr>
    </w:lvl>
    <w:lvl w:ilvl="3" w:tplc="0409000F" w:tentative="1">
      <w:start w:val="1"/>
      <w:numFmt w:val="decimal"/>
      <w:lvlText w:val="%4."/>
      <w:lvlJc w:val="left"/>
      <w:pPr>
        <w:ind w:left="3960" w:hanging="360"/>
      </w:pPr>
    </w:lvl>
    <w:lvl w:ilvl="4" w:tplc="04090019" w:tentative="1">
      <w:start w:val="1"/>
      <w:numFmt w:val="lowerLetter"/>
      <w:lvlText w:val="%5."/>
      <w:lvlJc w:val="left"/>
      <w:pPr>
        <w:ind w:left="4680" w:hanging="360"/>
      </w:pPr>
    </w:lvl>
    <w:lvl w:ilvl="5" w:tplc="0409001B" w:tentative="1">
      <w:start w:val="1"/>
      <w:numFmt w:val="lowerRoman"/>
      <w:lvlText w:val="%6."/>
      <w:lvlJc w:val="right"/>
      <w:pPr>
        <w:ind w:left="5400" w:hanging="180"/>
      </w:pPr>
    </w:lvl>
    <w:lvl w:ilvl="6" w:tplc="0409000F" w:tentative="1">
      <w:start w:val="1"/>
      <w:numFmt w:val="decimal"/>
      <w:lvlText w:val="%7."/>
      <w:lvlJc w:val="left"/>
      <w:pPr>
        <w:ind w:left="6120" w:hanging="360"/>
      </w:pPr>
    </w:lvl>
    <w:lvl w:ilvl="7" w:tplc="04090019" w:tentative="1">
      <w:start w:val="1"/>
      <w:numFmt w:val="lowerLetter"/>
      <w:lvlText w:val="%8."/>
      <w:lvlJc w:val="left"/>
      <w:pPr>
        <w:ind w:left="6840" w:hanging="360"/>
      </w:pPr>
    </w:lvl>
    <w:lvl w:ilvl="8" w:tplc="0409001B" w:tentative="1">
      <w:start w:val="1"/>
      <w:numFmt w:val="lowerRoman"/>
      <w:lvlText w:val="%9."/>
      <w:lvlJc w:val="right"/>
      <w:pPr>
        <w:ind w:left="7560" w:hanging="180"/>
      </w:pPr>
    </w:lvl>
  </w:abstractNum>
  <w:abstractNum w:abstractNumId="12">
    <w:nsid w:val="7A0D0FEE"/>
    <w:multiLevelType w:val="hybridMultilevel"/>
    <w:tmpl w:val="1622681E"/>
    <w:lvl w:ilvl="0" w:tplc="211A5A98">
      <w:start w:val="1"/>
      <w:numFmt w:val="lowerLetter"/>
      <w:lvlText w:val="(%1)"/>
      <w:lvlJc w:val="left"/>
      <w:pPr>
        <w:ind w:left="180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2520" w:hanging="360"/>
      </w:pPr>
    </w:lvl>
    <w:lvl w:ilvl="2" w:tplc="0409001B" w:tentative="1">
      <w:start w:val="1"/>
      <w:numFmt w:val="lowerRoman"/>
      <w:lvlText w:val="%3."/>
      <w:lvlJc w:val="right"/>
      <w:pPr>
        <w:ind w:left="3240" w:hanging="180"/>
      </w:pPr>
    </w:lvl>
    <w:lvl w:ilvl="3" w:tplc="0409000F" w:tentative="1">
      <w:start w:val="1"/>
      <w:numFmt w:val="decimal"/>
      <w:lvlText w:val="%4."/>
      <w:lvlJc w:val="left"/>
      <w:pPr>
        <w:ind w:left="3960" w:hanging="360"/>
      </w:pPr>
    </w:lvl>
    <w:lvl w:ilvl="4" w:tplc="04090019" w:tentative="1">
      <w:start w:val="1"/>
      <w:numFmt w:val="lowerLetter"/>
      <w:lvlText w:val="%5."/>
      <w:lvlJc w:val="left"/>
      <w:pPr>
        <w:ind w:left="4680" w:hanging="360"/>
      </w:pPr>
    </w:lvl>
    <w:lvl w:ilvl="5" w:tplc="0409001B" w:tentative="1">
      <w:start w:val="1"/>
      <w:numFmt w:val="lowerRoman"/>
      <w:lvlText w:val="%6."/>
      <w:lvlJc w:val="right"/>
      <w:pPr>
        <w:ind w:left="5400" w:hanging="180"/>
      </w:pPr>
    </w:lvl>
    <w:lvl w:ilvl="6" w:tplc="0409000F" w:tentative="1">
      <w:start w:val="1"/>
      <w:numFmt w:val="decimal"/>
      <w:lvlText w:val="%7."/>
      <w:lvlJc w:val="left"/>
      <w:pPr>
        <w:ind w:left="6120" w:hanging="360"/>
      </w:pPr>
    </w:lvl>
    <w:lvl w:ilvl="7" w:tplc="04090019" w:tentative="1">
      <w:start w:val="1"/>
      <w:numFmt w:val="lowerLetter"/>
      <w:lvlText w:val="%8."/>
      <w:lvlJc w:val="left"/>
      <w:pPr>
        <w:ind w:left="6840" w:hanging="360"/>
      </w:pPr>
    </w:lvl>
    <w:lvl w:ilvl="8" w:tplc="0409001B" w:tentative="1">
      <w:start w:val="1"/>
      <w:numFmt w:val="lowerRoman"/>
      <w:lvlText w:val="%9."/>
      <w:lvlJc w:val="right"/>
      <w:pPr>
        <w:ind w:left="7560" w:hanging="180"/>
      </w:pPr>
    </w:lvl>
  </w:abstractNum>
  <w:abstractNum w:abstractNumId="13">
    <w:nsid w:val="7EFD130F"/>
    <w:multiLevelType w:val="hybridMultilevel"/>
    <w:tmpl w:val="76AAD382"/>
    <w:lvl w:ilvl="0" w:tplc="760661B2">
      <w:start w:val="1"/>
      <w:numFmt w:val="lowerLetter"/>
      <w:lvlText w:val="(%1)"/>
      <w:lvlJc w:val="left"/>
      <w:pPr>
        <w:ind w:left="180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2520" w:hanging="360"/>
      </w:pPr>
    </w:lvl>
    <w:lvl w:ilvl="2" w:tplc="0409001B" w:tentative="1">
      <w:start w:val="1"/>
      <w:numFmt w:val="lowerRoman"/>
      <w:lvlText w:val="%3."/>
      <w:lvlJc w:val="right"/>
      <w:pPr>
        <w:ind w:left="3240" w:hanging="180"/>
      </w:pPr>
    </w:lvl>
    <w:lvl w:ilvl="3" w:tplc="0409000F" w:tentative="1">
      <w:start w:val="1"/>
      <w:numFmt w:val="decimal"/>
      <w:lvlText w:val="%4."/>
      <w:lvlJc w:val="left"/>
      <w:pPr>
        <w:ind w:left="3960" w:hanging="360"/>
      </w:pPr>
    </w:lvl>
    <w:lvl w:ilvl="4" w:tplc="04090019" w:tentative="1">
      <w:start w:val="1"/>
      <w:numFmt w:val="lowerLetter"/>
      <w:lvlText w:val="%5."/>
      <w:lvlJc w:val="left"/>
      <w:pPr>
        <w:ind w:left="4680" w:hanging="360"/>
      </w:pPr>
    </w:lvl>
    <w:lvl w:ilvl="5" w:tplc="0409001B" w:tentative="1">
      <w:start w:val="1"/>
      <w:numFmt w:val="lowerRoman"/>
      <w:lvlText w:val="%6."/>
      <w:lvlJc w:val="right"/>
      <w:pPr>
        <w:ind w:left="5400" w:hanging="180"/>
      </w:pPr>
    </w:lvl>
    <w:lvl w:ilvl="6" w:tplc="0409000F" w:tentative="1">
      <w:start w:val="1"/>
      <w:numFmt w:val="decimal"/>
      <w:lvlText w:val="%7."/>
      <w:lvlJc w:val="left"/>
      <w:pPr>
        <w:ind w:left="6120" w:hanging="360"/>
      </w:pPr>
    </w:lvl>
    <w:lvl w:ilvl="7" w:tplc="04090019" w:tentative="1">
      <w:start w:val="1"/>
      <w:numFmt w:val="lowerLetter"/>
      <w:lvlText w:val="%8."/>
      <w:lvlJc w:val="left"/>
      <w:pPr>
        <w:ind w:left="6840" w:hanging="360"/>
      </w:pPr>
    </w:lvl>
    <w:lvl w:ilvl="8" w:tplc="0409001B" w:tentative="1">
      <w:start w:val="1"/>
      <w:numFmt w:val="lowerRoman"/>
      <w:lvlText w:val="%9."/>
      <w:lvlJc w:val="right"/>
      <w:pPr>
        <w:ind w:left="7560" w:hanging="180"/>
      </w:pPr>
    </w:lvl>
  </w:abstractNum>
  <w:num w:numId="1">
    <w:abstractNumId w:val="6"/>
  </w:num>
  <w:num w:numId="2">
    <w:abstractNumId w:val="9"/>
  </w:num>
  <w:num w:numId="3">
    <w:abstractNumId w:val="5"/>
  </w:num>
  <w:num w:numId="4">
    <w:abstractNumId w:val="13"/>
  </w:num>
  <w:num w:numId="5">
    <w:abstractNumId w:val="11"/>
  </w:num>
  <w:num w:numId="6">
    <w:abstractNumId w:val="8"/>
  </w:num>
  <w:num w:numId="7">
    <w:abstractNumId w:val="4"/>
  </w:num>
  <w:num w:numId="8">
    <w:abstractNumId w:val="3"/>
  </w:num>
  <w:num w:numId="9">
    <w:abstractNumId w:val="7"/>
  </w:num>
  <w:num w:numId="10">
    <w:abstractNumId w:val="10"/>
  </w:num>
  <w:num w:numId="11">
    <w:abstractNumId w:val="2"/>
  </w:num>
  <w:num w:numId="12">
    <w:abstractNumId w:val="0"/>
  </w:num>
  <w:num w:numId="13">
    <w:abstractNumId w:val="12"/>
  </w:num>
  <w:num w:numId="14">
    <w:abstractNumId w:val="1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defaultTabStop w:val="720"/>
  <w:characterSpacingControl w:val="doNotCompress"/>
  <w:footnotePr>
    <w:footnote w:id="0"/>
    <w:footnote w:id="1"/>
  </w:footnotePr>
  <w:endnotePr>
    <w:endnote w:id="0"/>
    <w:endnote w:id="1"/>
  </w:endnotePr>
  <w:compat/>
  <w:rsids>
    <w:rsidRoot w:val="0096398E"/>
    <w:rsid w:val="00005B5A"/>
    <w:rsid w:val="000107C1"/>
    <w:rsid w:val="000F2000"/>
    <w:rsid w:val="00100F86"/>
    <w:rsid w:val="001F4961"/>
    <w:rsid w:val="002716DD"/>
    <w:rsid w:val="002D5977"/>
    <w:rsid w:val="002D5EA3"/>
    <w:rsid w:val="003A4552"/>
    <w:rsid w:val="00502C1A"/>
    <w:rsid w:val="00552CD5"/>
    <w:rsid w:val="00554C70"/>
    <w:rsid w:val="0058197C"/>
    <w:rsid w:val="005B215D"/>
    <w:rsid w:val="00697C99"/>
    <w:rsid w:val="007141D0"/>
    <w:rsid w:val="0075289B"/>
    <w:rsid w:val="007F4EC2"/>
    <w:rsid w:val="008424C4"/>
    <w:rsid w:val="008622E8"/>
    <w:rsid w:val="0086241F"/>
    <w:rsid w:val="00893DBD"/>
    <w:rsid w:val="008C37D7"/>
    <w:rsid w:val="0096398E"/>
    <w:rsid w:val="00B71563"/>
    <w:rsid w:val="00BE4BE7"/>
    <w:rsid w:val="00C813B8"/>
    <w:rsid w:val="00D20887"/>
    <w:rsid w:val="00E07815"/>
    <w:rsid w:val="00E50C2F"/>
    <w:rsid w:val="00E5708E"/>
    <w:rsid w:val="00F41BD6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3074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96398E"/>
    <w:pPr>
      <w:spacing w:after="160" w:line="252" w:lineRule="auto"/>
    </w:p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75289B"/>
    <w:pPr>
      <w:ind w:left="720"/>
      <w:contextualSpacing/>
    </w:pPr>
  </w:style>
  <w:style w:type="table" w:styleId="TableGrid">
    <w:name w:val="Table Grid"/>
    <w:basedOn w:val="TableNormal"/>
    <w:uiPriority w:val="59"/>
    <w:rsid w:val="00E5708E"/>
    <w:pPr>
      <w:spacing w:after="0" w:line="240" w:lineRule="auto"/>
    </w:pPr>
    <w:tblPr>
      <w:tblInd w:w="0" w:type="dxa"/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000000" w:themeColor="text1"/>
        <w:insideV w:val="single" w:sz="4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styleId="Header">
    <w:name w:val="header"/>
    <w:basedOn w:val="Normal"/>
    <w:link w:val="HeaderChar"/>
    <w:uiPriority w:val="99"/>
    <w:semiHidden/>
    <w:unhideWhenUsed/>
    <w:rsid w:val="00B71563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semiHidden/>
    <w:rsid w:val="00B71563"/>
  </w:style>
  <w:style w:type="paragraph" w:styleId="Footer">
    <w:name w:val="footer"/>
    <w:basedOn w:val="Normal"/>
    <w:link w:val="FooterChar"/>
    <w:uiPriority w:val="99"/>
    <w:unhideWhenUsed/>
    <w:rsid w:val="00B71563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B71563"/>
  </w:style>
</w:styles>
</file>

<file path=word/webSettings.xml><?xml version="1.0" encoding="utf-8"?>
<w:webSettings xmlns:r="http://schemas.openxmlformats.org/officeDocument/2006/relationships" xmlns:w="http://schemas.openxmlformats.org/wordprocessingml/2006/main">
  <w:divs>
    <w:div w:id="20533360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footer" Target="foot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64</TotalTime>
  <Pages>3</Pages>
  <Words>501</Words>
  <Characters>2858</Characters>
  <Application>Microsoft Office Word</Application>
  <DocSecurity>0</DocSecurity>
  <Lines>23</Lines>
  <Paragraphs>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3353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Admin</dc:creator>
  <cp:lastModifiedBy>Admin</cp:lastModifiedBy>
  <cp:revision>24</cp:revision>
  <dcterms:created xsi:type="dcterms:W3CDTF">2017-05-22T09:40:00Z</dcterms:created>
  <dcterms:modified xsi:type="dcterms:W3CDTF">2017-05-24T05:49:00Z</dcterms:modified>
</cp:coreProperties>
</file>