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EBD" w:rsidRPr="00816EBD" w:rsidRDefault="00816EBD" w:rsidP="00816EBD">
      <w:pPr>
        <w:jc w:val="center"/>
        <w:rPr>
          <w:rFonts w:ascii="Bookman Old Style" w:hAnsi="Bookman Old Style"/>
          <w:b/>
          <w:sz w:val="24"/>
          <w:szCs w:val="24"/>
        </w:rPr>
      </w:pPr>
      <w:r w:rsidRPr="00816EBD">
        <w:rPr>
          <w:rFonts w:ascii="Bookman Old Style" w:hAnsi="Bookman Old Style"/>
          <w:b/>
          <w:sz w:val="24"/>
          <w:szCs w:val="24"/>
        </w:rPr>
        <w:t>THE PRESIDENT’S OFFICE</w:t>
      </w:r>
    </w:p>
    <w:p w:rsidR="00816EBD" w:rsidRPr="00816EBD" w:rsidRDefault="00816EBD" w:rsidP="00816EBD">
      <w:pPr>
        <w:jc w:val="center"/>
        <w:rPr>
          <w:rFonts w:ascii="Bookman Old Style" w:hAnsi="Bookman Old Style"/>
          <w:b/>
          <w:sz w:val="24"/>
          <w:szCs w:val="24"/>
        </w:rPr>
      </w:pPr>
      <w:r w:rsidRPr="00816EBD">
        <w:rPr>
          <w:rFonts w:ascii="Bookman Old Style" w:hAnsi="Bookman Old Style"/>
          <w:b/>
          <w:sz w:val="24"/>
          <w:szCs w:val="24"/>
        </w:rPr>
        <w:t>REGIONAL ADMINISTRATIONS AND LOCAL GOVERNMENT</w:t>
      </w:r>
    </w:p>
    <w:p w:rsidR="00816EBD" w:rsidRPr="00816EBD" w:rsidRDefault="00816EBD" w:rsidP="00816EBD">
      <w:pPr>
        <w:jc w:val="center"/>
        <w:rPr>
          <w:rFonts w:ascii="Bookman Old Style" w:hAnsi="Bookman Old Style"/>
          <w:b/>
          <w:sz w:val="24"/>
          <w:szCs w:val="24"/>
        </w:rPr>
      </w:pPr>
      <w:r w:rsidRPr="00816EBD">
        <w:rPr>
          <w:rFonts w:ascii="Bookman Old Style" w:hAnsi="Bookman Old Style"/>
          <w:b/>
          <w:sz w:val="24"/>
          <w:szCs w:val="24"/>
        </w:rPr>
        <w:t>ARUSHA REGION</w:t>
      </w:r>
    </w:p>
    <w:p w:rsidR="00816EBD" w:rsidRPr="00816EBD" w:rsidRDefault="00816EBD" w:rsidP="00816EBD">
      <w:pPr>
        <w:jc w:val="center"/>
        <w:rPr>
          <w:rFonts w:ascii="Bookman Old Style" w:hAnsi="Bookman Old Style"/>
          <w:b/>
          <w:sz w:val="24"/>
          <w:szCs w:val="24"/>
        </w:rPr>
      </w:pPr>
      <w:r w:rsidRPr="00816EBD">
        <w:rPr>
          <w:rFonts w:ascii="Bookman Old Style" w:hAnsi="Bookman Old Style"/>
          <w:b/>
          <w:sz w:val="24"/>
          <w:szCs w:val="24"/>
        </w:rPr>
        <w:t>FORM FOUR MOCK EXAMINATION</w:t>
      </w:r>
    </w:p>
    <w:p w:rsidR="00816EBD" w:rsidRDefault="00816EBD" w:rsidP="00816EBD">
      <w:pPr>
        <w:jc w:val="center"/>
        <w:rPr>
          <w:rFonts w:ascii="Bookman Old Style" w:hAnsi="Bookman Old Style"/>
          <w:b/>
          <w:sz w:val="24"/>
          <w:szCs w:val="24"/>
        </w:rPr>
      </w:pPr>
      <w:r w:rsidRPr="00816EBD">
        <w:rPr>
          <w:rFonts w:ascii="Bookman Old Style" w:hAnsi="Bookman Old Style"/>
          <w:b/>
          <w:sz w:val="24"/>
          <w:szCs w:val="24"/>
        </w:rPr>
        <w:t>BIOLOGY 2A</w:t>
      </w:r>
    </w:p>
    <w:p w:rsidR="00F6057D" w:rsidRPr="00816EBD" w:rsidRDefault="00816EBD" w:rsidP="00816EBD">
      <w:pPr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 xml:space="preserve">MARKING SCHEME </w:t>
      </w:r>
    </w:p>
    <w:p w:rsidR="00663AFF" w:rsidRPr="00EC6EB6" w:rsidRDefault="00EC6EB6" w:rsidP="00EC6EB6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63AFF" w:rsidRPr="00EC6EB6" w:rsidTr="00663AFF">
        <w:tc>
          <w:tcPr>
            <w:tcW w:w="2394" w:type="dxa"/>
          </w:tcPr>
          <w:p w:rsidR="00663AFF" w:rsidRPr="00EC6EB6" w:rsidRDefault="00663AFF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Test for </w:t>
            </w:r>
          </w:p>
        </w:tc>
        <w:tc>
          <w:tcPr>
            <w:tcW w:w="2394" w:type="dxa"/>
          </w:tcPr>
          <w:p w:rsidR="00663AFF" w:rsidRPr="00EC6EB6" w:rsidRDefault="00663AFF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Procedures</w:t>
            </w:r>
          </w:p>
        </w:tc>
        <w:tc>
          <w:tcPr>
            <w:tcW w:w="2394" w:type="dxa"/>
          </w:tcPr>
          <w:p w:rsidR="00663AFF" w:rsidRPr="00EC6EB6" w:rsidRDefault="00663AFF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Observations</w:t>
            </w:r>
          </w:p>
        </w:tc>
        <w:tc>
          <w:tcPr>
            <w:tcW w:w="2394" w:type="dxa"/>
          </w:tcPr>
          <w:p w:rsidR="00663AFF" w:rsidRPr="00EC6EB6" w:rsidRDefault="00663AFF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Inference</w:t>
            </w:r>
          </w:p>
        </w:tc>
      </w:tr>
      <w:tr w:rsidR="00663AFF" w:rsidRPr="00EC6EB6" w:rsidTr="00663AFF">
        <w:tc>
          <w:tcPr>
            <w:tcW w:w="2394" w:type="dxa"/>
          </w:tcPr>
          <w:p w:rsidR="00663AFF" w:rsidRPr="00EC6EB6" w:rsidRDefault="003F7437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Starch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To 2cm3</w:t>
            </w:r>
          </w:p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of sample solution </w:t>
            </w:r>
          </w:p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of l and k few drops of 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iodine solution was added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In both sample k and l blue –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black coloration observed</w:t>
            </w:r>
          </w:p>
        </w:tc>
        <w:tc>
          <w:tcPr>
            <w:tcW w:w="2394" w:type="dxa"/>
          </w:tcPr>
          <w:p w:rsidR="00663AFF" w:rsidRPr="00EC6EB6" w:rsidRDefault="00EC6EB6" w:rsidP="00663AFF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Stach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present</w:t>
            </w:r>
          </w:p>
        </w:tc>
      </w:tr>
      <w:tr w:rsidR="00663AFF" w:rsidRPr="00EC6EB6" w:rsidTr="00663AFF">
        <w:tc>
          <w:tcPr>
            <w:tcW w:w="2394" w:type="dxa"/>
          </w:tcPr>
          <w:p w:rsidR="00663AFF" w:rsidRPr="00EC6EB6" w:rsidRDefault="003F7437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Reducing sugar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proofErr w:type="gramStart"/>
            <w:r w:rsidRPr="00EC6EB6">
              <w:rPr>
                <w:rFonts w:ascii="Bookman Old Style" w:hAnsi="Bookman Old Style"/>
                <w:sz w:val="24"/>
                <w:szCs w:val="24"/>
              </w:rPr>
              <w:t>to</w:t>
            </w:r>
            <w:proofErr w:type="gram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2cm3 of a sample 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solution of L . 2cm3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of Benedict solution was added and boiled for few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minutes</w:t>
            </w:r>
          </w:p>
        </w:tc>
        <w:tc>
          <w:tcPr>
            <w:tcW w:w="2394" w:type="dxa"/>
          </w:tcPr>
          <w:p w:rsidR="003F7437" w:rsidRPr="00EC6EB6" w:rsidRDefault="00EC6EB6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series of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colour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changes was then observed from blue to </w:t>
            </w:r>
            <w:r w:rsidR="003F7437" w:rsidRPr="00EC6EB6">
              <w:rPr>
                <w:rFonts w:ascii="Bookman Old Style" w:hAnsi="Bookman Old Style"/>
                <w:sz w:val="24"/>
                <w:szCs w:val="24"/>
              </w:rPr>
              <w:t xml:space="preserve">green yellow, orange and finally 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br</w:t>
            </w:r>
            <w:r w:rsidR="00EC6EB6" w:rsidRPr="00EC6EB6">
              <w:rPr>
                <w:rFonts w:ascii="Bookman Old Style" w:hAnsi="Bookman Old Style"/>
                <w:sz w:val="24"/>
                <w:szCs w:val="24"/>
              </w:rPr>
              <w:t xml:space="preserve">ick red coloration in sample K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and no series of colo</w:t>
            </w:r>
            <w:r w:rsidR="00EC6EB6" w:rsidRPr="00EC6EB6">
              <w:rPr>
                <w:rFonts w:ascii="Bookman Old Style" w:hAnsi="Bookman Old Style"/>
                <w:sz w:val="24"/>
                <w:szCs w:val="24"/>
              </w:rPr>
              <w:t xml:space="preserve">r in sample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L</w:t>
            </w:r>
          </w:p>
        </w:tc>
        <w:tc>
          <w:tcPr>
            <w:tcW w:w="2394" w:type="dxa"/>
          </w:tcPr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This shows that </w:t>
            </w: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reducing sugar was </w:t>
            </w: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present in the food </w:t>
            </w: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sample k and </w:t>
            </w: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absent in food </w:t>
            </w:r>
          </w:p>
          <w:p w:rsidR="00663AFF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sample l</w:t>
            </w:r>
          </w:p>
        </w:tc>
      </w:tr>
      <w:tr w:rsidR="00663AFF" w:rsidRPr="00EC6EB6" w:rsidTr="00663AFF"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Non reducing 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sugar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To 2cm</w:t>
            </w:r>
            <w:r w:rsidRPr="00EC6EB6">
              <w:rPr>
                <w:rFonts w:ascii="Bookman Old Style" w:hAnsi="Bookman Old Style"/>
                <w:sz w:val="24"/>
                <w:szCs w:val="24"/>
                <w:vertAlign w:val="superscript"/>
              </w:rPr>
              <w:t>3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of a food sample in a test tube K and </w:t>
            </w:r>
            <w:proofErr w:type="gramStart"/>
            <w:r w:rsidRPr="00EC6EB6">
              <w:rPr>
                <w:rFonts w:ascii="Bookman Old Style" w:hAnsi="Bookman Old Style"/>
                <w:sz w:val="24"/>
                <w:szCs w:val="24"/>
              </w:rPr>
              <w:t>L .</w:t>
            </w:r>
            <w:proofErr w:type="gram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1cm</w:t>
            </w:r>
            <w:r w:rsidRPr="00EC6EB6">
              <w:rPr>
                <w:rFonts w:ascii="Bookman Old Style" w:hAnsi="Bookman Old Style"/>
                <w:sz w:val="24"/>
                <w:szCs w:val="24"/>
                <w:vertAlign w:val="superscript"/>
              </w:rPr>
              <w:t>3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of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Hcl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was added to each sample and mixture was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then boiled.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NaoH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was then </w:t>
            </w:r>
          </w:p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added to each sample </w:t>
            </w:r>
          </w:p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(</w:t>
            </w:r>
            <w:r w:rsidRPr="00EC6EB6">
              <w:rPr>
                <w:rFonts w:ascii="Cambria Math" w:hAnsi="Cambria Math" w:cs="Cambria Math"/>
                <w:sz w:val="24"/>
                <w:szCs w:val="24"/>
              </w:rPr>
              <w:t>𝑁𝑎𝐻𝐶𝑂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3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) mixture. Equal volume of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lastRenderedPageBreak/>
              <w:t xml:space="preserve">benedict’s solution was added into a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mixture and boiled again.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lastRenderedPageBreak/>
              <w:t xml:space="preserve">The series of color change was </w:t>
            </w:r>
          </w:p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then observed from blue yellow, 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orange and finally brick red coloration in each sample K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and L</w:t>
            </w:r>
          </w:p>
        </w:tc>
        <w:tc>
          <w:tcPr>
            <w:tcW w:w="2394" w:type="dxa"/>
          </w:tcPr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Non reducing sugar </w:t>
            </w:r>
          </w:p>
          <w:p w:rsidR="00663AFF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was present</w:t>
            </w:r>
          </w:p>
        </w:tc>
      </w:tr>
      <w:tr w:rsidR="00663AFF" w:rsidRPr="00EC6EB6" w:rsidTr="00663AFF">
        <w:tc>
          <w:tcPr>
            <w:tcW w:w="2394" w:type="dxa"/>
          </w:tcPr>
          <w:p w:rsidR="00663AFF" w:rsidRPr="00EC6EB6" w:rsidRDefault="003F7437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lastRenderedPageBreak/>
              <w:t>Protein</w:t>
            </w:r>
          </w:p>
        </w:tc>
        <w:tc>
          <w:tcPr>
            <w:tcW w:w="2394" w:type="dxa"/>
          </w:tcPr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To 2cm</w:t>
            </w:r>
            <w:r w:rsidRPr="00EC6EB6">
              <w:rPr>
                <w:rFonts w:ascii="Bookman Old Style" w:hAnsi="Bookman Old Style"/>
                <w:sz w:val="24"/>
                <w:szCs w:val="24"/>
                <w:vertAlign w:val="superscript"/>
              </w:rPr>
              <w:t>3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of K and L sample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in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a test tube a little solution of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NaoH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was added , followed by solution of copper II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sulphate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drop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wise</w:t>
            </w:r>
          </w:p>
        </w:tc>
        <w:tc>
          <w:tcPr>
            <w:tcW w:w="2394" w:type="dxa"/>
          </w:tcPr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There was no color change observed in both test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tube.(retained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colour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)</w:t>
            </w:r>
          </w:p>
        </w:tc>
        <w:tc>
          <w:tcPr>
            <w:tcW w:w="2394" w:type="dxa"/>
          </w:tcPr>
          <w:p w:rsidR="00663AFF" w:rsidRPr="00EC6EB6" w:rsidRDefault="00EC6EB6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Protein was absent</w:t>
            </w:r>
          </w:p>
        </w:tc>
      </w:tr>
      <w:tr w:rsidR="00663AFF" w:rsidRPr="00EC6EB6" w:rsidTr="00663AFF">
        <w:tc>
          <w:tcPr>
            <w:tcW w:w="2394" w:type="dxa"/>
          </w:tcPr>
          <w:p w:rsidR="00663AFF" w:rsidRPr="00EC6EB6" w:rsidRDefault="003F7437" w:rsidP="00663AFF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Lipids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to 2cm3of a sample K and L little amount of water was placed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followed by addition </w:t>
            </w:r>
          </w:p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few drops of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suddan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III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dye solution and the mixture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was shaken after 5mitutes </w:t>
            </w: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color w:val="FF0000"/>
                <w:sz w:val="24"/>
                <w:szCs w:val="24"/>
              </w:rPr>
              <w:t>@ 01</w:t>
            </w:r>
          </w:p>
        </w:tc>
        <w:tc>
          <w:tcPr>
            <w:tcW w:w="2394" w:type="dxa"/>
          </w:tcPr>
          <w:p w:rsidR="003F7437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There was no any food droplets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stapped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by the </w:t>
            </w:r>
            <w:proofErr w:type="spellStart"/>
            <w:r w:rsidRPr="00EC6EB6">
              <w:rPr>
                <w:rFonts w:ascii="Bookman Old Style" w:hAnsi="Bookman Old Style"/>
                <w:sz w:val="24"/>
                <w:szCs w:val="24"/>
              </w:rPr>
              <w:t>Suddan</w:t>
            </w:r>
            <w:proofErr w:type="spellEnd"/>
            <w:r w:rsidRPr="00EC6EB6">
              <w:rPr>
                <w:rFonts w:ascii="Bookman Old Style" w:hAnsi="Bookman Old Style"/>
                <w:sz w:val="24"/>
                <w:szCs w:val="24"/>
              </w:rPr>
              <w:t xml:space="preserve"> iii </w:t>
            </w:r>
            <w:r w:rsidRPr="00EC6EB6">
              <w:rPr>
                <w:rFonts w:ascii="Bookman Old Style" w:hAnsi="Bookman Old Style"/>
                <w:sz w:val="24"/>
                <w:szCs w:val="24"/>
              </w:rPr>
              <w:t>solution at the upper part (top)</w:t>
            </w:r>
          </w:p>
          <w:p w:rsidR="00EC6EB6" w:rsidRPr="00EC6EB6" w:rsidRDefault="00EC6EB6" w:rsidP="003F7437">
            <w:pPr>
              <w:rPr>
                <w:rFonts w:ascii="Bookman Old Style" w:hAnsi="Bookman Old Style"/>
                <w:color w:val="FF0000"/>
                <w:sz w:val="24"/>
                <w:szCs w:val="24"/>
              </w:rPr>
            </w:pPr>
          </w:p>
          <w:p w:rsidR="00EC6EB6" w:rsidRPr="00EC6EB6" w:rsidRDefault="00EC6EB6" w:rsidP="003F7437">
            <w:pPr>
              <w:rPr>
                <w:rFonts w:ascii="Bookman Old Style" w:hAnsi="Bookman Old Style"/>
                <w:color w:val="FF0000"/>
                <w:sz w:val="24"/>
                <w:szCs w:val="24"/>
              </w:rPr>
            </w:pPr>
          </w:p>
          <w:p w:rsidR="00EC6EB6" w:rsidRPr="00EC6EB6" w:rsidRDefault="00EC6EB6" w:rsidP="003F7437">
            <w:pPr>
              <w:rPr>
                <w:rFonts w:ascii="Bookman Old Style" w:hAnsi="Bookman Old Style"/>
                <w:color w:val="FF0000"/>
                <w:sz w:val="24"/>
                <w:szCs w:val="24"/>
              </w:rPr>
            </w:pPr>
          </w:p>
          <w:p w:rsidR="00EC6EB6" w:rsidRPr="00EC6EB6" w:rsidRDefault="00EC6EB6" w:rsidP="003F7437">
            <w:pPr>
              <w:rPr>
                <w:rFonts w:ascii="Bookman Old Style" w:hAnsi="Bookman Old Style"/>
                <w:color w:val="FF0000"/>
                <w:sz w:val="24"/>
                <w:szCs w:val="24"/>
              </w:rPr>
            </w:pPr>
          </w:p>
          <w:p w:rsidR="00663AFF" w:rsidRPr="00EC6EB6" w:rsidRDefault="003F7437" w:rsidP="003F7437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color w:val="FF0000"/>
                <w:sz w:val="24"/>
                <w:szCs w:val="24"/>
              </w:rPr>
              <w:t>@001/2</w:t>
            </w:r>
          </w:p>
        </w:tc>
        <w:tc>
          <w:tcPr>
            <w:tcW w:w="2394" w:type="dxa"/>
          </w:tcPr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sz w:val="24"/>
                <w:szCs w:val="24"/>
              </w:rPr>
              <w:t>Lipids was absent</w:t>
            </w: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EC6EB6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</w:p>
          <w:p w:rsidR="00663AFF" w:rsidRPr="00EC6EB6" w:rsidRDefault="00EC6EB6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EC6EB6">
              <w:rPr>
                <w:rFonts w:ascii="Bookman Old Style" w:hAnsi="Bookman Old Style"/>
                <w:color w:val="FF0000"/>
                <w:sz w:val="24"/>
                <w:szCs w:val="24"/>
              </w:rPr>
              <w:t>@001/2</w:t>
            </w:r>
          </w:p>
        </w:tc>
      </w:tr>
    </w:tbl>
    <w:p w:rsidR="00663AFF" w:rsidRDefault="00663AFF" w:rsidP="00663AFF">
      <w:pPr>
        <w:rPr>
          <w:rFonts w:ascii="Bookman Old Style" w:hAnsi="Bookman Old Style"/>
          <w:sz w:val="24"/>
          <w:szCs w:val="24"/>
        </w:rPr>
      </w:pP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b) </w:t>
      </w:r>
      <w:r w:rsidRPr="00EC6EB6">
        <w:rPr>
          <w:rFonts w:ascii="Bookman Old Style" w:hAnsi="Bookman Old Style"/>
          <w:sz w:val="24"/>
          <w:szCs w:val="24"/>
        </w:rPr>
        <w:t>(</w:t>
      </w:r>
      <w:proofErr w:type="gramStart"/>
      <w:r w:rsidRPr="00EC6EB6">
        <w:rPr>
          <w:rFonts w:ascii="Bookman Old Style" w:hAnsi="Bookman Old Style"/>
          <w:sz w:val="24"/>
          <w:szCs w:val="24"/>
        </w:rPr>
        <w:t>b</w:t>
      </w:r>
      <w:proofErr w:type="gramEnd"/>
      <w:r w:rsidRPr="00EC6EB6">
        <w:rPr>
          <w:rFonts w:ascii="Bookman Old Style" w:hAnsi="Bookman Old Style"/>
          <w:sz w:val="24"/>
          <w:szCs w:val="24"/>
        </w:rPr>
        <w:t>)(</w:t>
      </w:r>
      <w:proofErr w:type="spellStart"/>
      <w:r w:rsidRPr="00EC6EB6">
        <w:rPr>
          <w:rFonts w:ascii="Bookman Old Style" w:hAnsi="Bookman Old Style"/>
          <w:sz w:val="24"/>
          <w:szCs w:val="24"/>
        </w:rPr>
        <w:t>i</w:t>
      </w:r>
      <w:proofErr w:type="spellEnd"/>
      <w:r w:rsidRPr="00EC6EB6">
        <w:rPr>
          <w:rFonts w:ascii="Bookman Old Style" w:hAnsi="Bookman Old Style"/>
          <w:sz w:val="24"/>
          <w:szCs w:val="24"/>
        </w:rPr>
        <w:t>) The nature of stored food substances in each storage orange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• In specimen K (sweet potato)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- Starch found in sweet potato remain as it is (is stored as starch) </w:t>
      </w:r>
      <w:r w:rsidRPr="00816EBD">
        <w:rPr>
          <w:rFonts w:ascii="Bookman Old Style" w:hAnsi="Bookman Old Style"/>
          <w:color w:val="FF0000"/>
          <w:sz w:val="24"/>
          <w:szCs w:val="24"/>
        </w:rPr>
        <w:t>(</w:t>
      </w:r>
      <w:r w:rsidR="00816EBD" w:rsidRPr="00816EBD">
        <w:rPr>
          <w:rFonts w:ascii="Bookman Old Style" w:hAnsi="Bookman Old Style"/>
          <w:color w:val="FF0000"/>
          <w:sz w:val="24"/>
          <w:szCs w:val="24"/>
        </w:rPr>
        <w:t>01marks)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- Both reducing and </w:t>
      </w:r>
      <w:r w:rsidR="00816EBD" w:rsidRPr="00EC6EB6">
        <w:rPr>
          <w:rFonts w:ascii="Bookman Old Style" w:hAnsi="Bookman Old Style"/>
          <w:sz w:val="24"/>
          <w:szCs w:val="24"/>
        </w:rPr>
        <w:t>non-reducing</w:t>
      </w:r>
      <w:r w:rsidRPr="00EC6EB6">
        <w:rPr>
          <w:rFonts w:ascii="Bookman Old Style" w:hAnsi="Bookman Old Style"/>
          <w:sz w:val="24"/>
          <w:szCs w:val="24"/>
        </w:rPr>
        <w:t xml:space="preserve"> sugar found in potato are s</w:t>
      </w:r>
      <w:r w:rsidR="00816EBD">
        <w:rPr>
          <w:rFonts w:ascii="Bookman Old Style" w:hAnsi="Bookman Old Style"/>
          <w:sz w:val="24"/>
          <w:szCs w:val="24"/>
        </w:rPr>
        <w:t xml:space="preserve">tored in form of starch since the </w:t>
      </w:r>
      <w:r w:rsidRPr="00EC6EB6">
        <w:rPr>
          <w:rFonts w:ascii="Bookman Old Style" w:hAnsi="Bookman Old Style"/>
          <w:sz w:val="24"/>
          <w:szCs w:val="24"/>
        </w:rPr>
        <w:t xml:space="preserve">storage of glucose in plants is starch </w:t>
      </w:r>
      <w:r w:rsidRPr="00816EBD">
        <w:rPr>
          <w:rFonts w:ascii="Bookman Old Style" w:hAnsi="Bookman Old Style"/>
          <w:color w:val="FF0000"/>
          <w:sz w:val="24"/>
          <w:szCs w:val="24"/>
        </w:rPr>
        <w:t>(01 marks)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• In ginger (Specimen L)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- Starch found in ginger stored as starch (it remain</w:t>
      </w:r>
      <w:r w:rsidR="00816EBD">
        <w:rPr>
          <w:rFonts w:ascii="Bookman Old Style" w:hAnsi="Bookman Old Style"/>
          <w:sz w:val="24"/>
          <w:szCs w:val="24"/>
        </w:rPr>
        <w:t>s</w:t>
      </w:r>
      <w:r w:rsidRPr="00EC6EB6">
        <w:rPr>
          <w:rFonts w:ascii="Bookman Old Style" w:hAnsi="Bookman Old Style"/>
          <w:sz w:val="24"/>
          <w:szCs w:val="24"/>
        </w:rPr>
        <w:t xml:space="preserve"> as it was) </w:t>
      </w:r>
      <w:r w:rsidR="00816EBD"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 xml:space="preserve">marks)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- Reducing sugar and </w:t>
      </w:r>
      <w:r w:rsidR="00816EBD" w:rsidRPr="00EC6EB6">
        <w:rPr>
          <w:rFonts w:ascii="Bookman Old Style" w:hAnsi="Bookman Old Style"/>
          <w:sz w:val="24"/>
          <w:szCs w:val="24"/>
        </w:rPr>
        <w:t>non-reducing</w:t>
      </w:r>
      <w:r w:rsidRPr="00EC6EB6">
        <w:rPr>
          <w:rFonts w:ascii="Bookman Old Style" w:hAnsi="Bookman Old Style"/>
          <w:sz w:val="24"/>
          <w:szCs w:val="24"/>
        </w:rPr>
        <w:t xml:space="preserve"> sugar are both stored as starc</w:t>
      </w:r>
      <w:r w:rsidR="00816EBD">
        <w:rPr>
          <w:rFonts w:ascii="Bookman Old Style" w:hAnsi="Bookman Old Style"/>
          <w:sz w:val="24"/>
          <w:szCs w:val="24"/>
        </w:rPr>
        <w:t xml:space="preserve">h since the storage of glucose </w:t>
      </w:r>
      <w:r w:rsidRPr="00EC6EB6">
        <w:rPr>
          <w:rFonts w:ascii="Bookman Old Style" w:hAnsi="Bookman Old Style"/>
          <w:sz w:val="24"/>
          <w:szCs w:val="24"/>
        </w:rPr>
        <w:t xml:space="preserve">in plants is starch </w:t>
      </w:r>
      <w:r w:rsidR="00816EBD" w:rsidRPr="00816EBD"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 xml:space="preserve"> </w:t>
      </w:r>
      <w:r w:rsidR="00816EBD" w:rsidRPr="00816EBD">
        <w:rPr>
          <w:rFonts w:ascii="Bookman Old Style" w:hAnsi="Bookman Old Style"/>
          <w:color w:val="FF0000"/>
          <w:sz w:val="24"/>
          <w:szCs w:val="24"/>
        </w:rPr>
        <w:t>mark)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(ii) The plant part from which each storage organ develops</w:t>
      </w:r>
    </w:p>
    <w:p w:rsidR="00EC6EB6" w:rsidRPr="00816EBD" w:rsidRDefault="00EC6EB6" w:rsidP="00816EBD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lastRenderedPageBreak/>
        <w:t xml:space="preserve">For sweet potato (specimen K ) was root tuber </w:t>
      </w:r>
      <w:r w:rsidRPr="00816EBD">
        <w:rPr>
          <w:rFonts w:ascii="Bookman Old Style" w:hAnsi="Bookman Old Style"/>
          <w:color w:val="FF0000"/>
          <w:sz w:val="24"/>
          <w:szCs w:val="24"/>
        </w:rPr>
        <w:t>(01 marks)</w:t>
      </w:r>
    </w:p>
    <w:p w:rsidR="00EC6EB6" w:rsidRPr="00816EBD" w:rsidRDefault="00EC6EB6" w:rsidP="00816EBD">
      <w:pPr>
        <w:pStyle w:val="ListParagraph"/>
        <w:numPr>
          <w:ilvl w:val="0"/>
          <w:numId w:val="2"/>
        </w:num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For ginger (specimen L) is rhizome (Modified plant stem) </w:t>
      </w:r>
      <w:r w:rsidRPr="00816EBD">
        <w:rPr>
          <w:rFonts w:ascii="Bookman Old Style" w:hAnsi="Bookman Old Style"/>
          <w:color w:val="FF0000"/>
          <w:sz w:val="24"/>
          <w:szCs w:val="24"/>
        </w:rPr>
        <w:t>(01 marks)</w:t>
      </w:r>
    </w:p>
    <w:p w:rsidR="00EC6EB6" w:rsidRPr="00EC6EB6" w:rsidRDefault="00816EBD" w:rsidP="00EC6EB6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(c</w:t>
      </w:r>
      <w:r w:rsidR="00EC6EB6" w:rsidRPr="00EC6EB6">
        <w:rPr>
          <w:rFonts w:ascii="Bookman Old Style" w:hAnsi="Bookman Old Style"/>
          <w:sz w:val="24"/>
          <w:szCs w:val="24"/>
        </w:rPr>
        <w:t xml:space="preserve">) The role of </w:t>
      </w:r>
      <w:proofErr w:type="spellStart"/>
      <w:r w:rsidR="00EC6EB6" w:rsidRPr="00EC6EB6">
        <w:rPr>
          <w:rFonts w:ascii="Bookman Old Style" w:hAnsi="Bookman Old Style"/>
          <w:sz w:val="24"/>
          <w:szCs w:val="24"/>
        </w:rPr>
        <w:t>Hcl</w:t>
      </w:r>
      <w:proofErr w:type="spellEnd"/>
      <w:r w:rsidR="00EC6EB6" w:rsidRPr="00EC6EB6">
        <w:rPr>
          <w:rFonts w:ascii="Bookman Old Style" w:hAnsi="Bookman Old Style"/>
          <w:sz w:val="24"/>
          <w:szCs w:val="24"/>
        </w:rPr>
        <w:t xml:space="preserve"> in food test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- Dilute </w:t>
      </w:r>
      <w:proofErr w:type="spellStart"/>
      <w:r w:rsidRPr="00EC6EB6">
        <w:rPr>
          <w:rFonts w:ascii="Bookman Old Style" w:hAnsi="Bookman Old Style"/>
          <w:sz w:val="24"/>
          <w:szCs w:val="24"/>
        </w:rPr>
        <w:t>Hcl</w:t>
      </w:r>
      <w:proofErr w:type="spellEnd"/>
      <w:r w:rsidRPr="00EC6EB6">
        <w:rPr>
          <w:rFonts w:ascii="Bookman Old Style" w:hAnsi="Bookman Old Style"/>
          <w:sz w:val="24"/>
          <w:szCs w:val="24"/>
        </w:rPr>
        <w:t xml:space="preserve"> convert non- reducing sugar into reducing s</w:t>
      </w:r>
      <w:r w:rsidR="00816EBD">
        <w:rPr>
          <w:rFonts w:ascii="Bookman Old Style" w:hAnsi="Bookman Old Style"/>
          <w:sz w:val="24"/>
          <w:szCs w:val="24"/>
        </w:rPr>
        <w:t xml:space="preserve">ugar. The sucrose is converted </w:t>
      </w:r>
      <w:r w:rsidRPr="00EC6EB6">
        <w:rPr>
          <w:rFonts w:ascii="Bookman Old Style" w:hAnsi="Bookman Old Style"/>
          <w:sz w:val="24"/>
          <w:szCs w:val="24"/>
        </w:rPr>
        <w:t xml:space="preserve">into glucose and fructose. </w:t>
      </w:r>
      <w:r w:rsidRPr="00816EBD">
        <w:rPr>
          <w:rFonts w:ascii="Bookman Old Style" w:hAnsi="Bookman Old Style"/>
          <w:color w:val="FF0000"/>
          <w:sz w:val="24"/>
          <w:szCs w:val="24"/>
        </w:rPr>
        <w:t>(02 marks)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The role of </w:t>
      </w:r>
      <w:proofErr w:type="spellStart"/>
      <w:r w:rsidRPr="00EC6EB6">
        <w:rPr>
          <w:rFonts w:ascii="Bookman Old Style" w:hAnsi="Bookman Old Style"/>
          <w:sz w:val="24"/>
          <w:szCs w:val="24"/>
        </w:rPr>
        <w:t>NaoH</w:t>
      </w:r>
      <w:proofErr w:type="spellEnd"/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- To neutralize the acid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- To bring medium for proper working of benedict solution</w:t>
      </w:r>
      <w:r w:rsidRPr="00816EBD">
        <w:rPr>
          <w:rFonts w:ascii="Bookman Old Style" w:hAnsi="Bookman Old Style"/>
          <w:color w:val="FF0000"/>
          <w:sz w:val="24"/>
          <w:szCs w:val="24"/>
        </w:rPr>
        <w:t>. (02 marks)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(d) The enzymes responsible is salivary amylase and the end product is Glucose </w:t>
      </w:r>
      <w:r w:rsidRPr="00816EBD">
        <w:rPr>
          <w:rFonts w:ascii="Bookman Old Style" w:hAnsi="Bookman Old Style"/>
          <w:color w:val="FF0000"/>
          <w:sz w:val="24"/>
          <w:szCs w:val="24"/>
        </w:rPr>
        <w:t>(02 marks)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(e) (</w:t>
      </w:r>
      <w:proofErr w:type="spellStart"/>
      <w:proofErr w:type="gramStart"/>
      <w:r w:rsidRPr="00EC6EB6">
        <w:rPr>
          <w:rFonts w:ascii="Bookman Old Style" w:hAnsi="Bookman Old Style"/>
          <w:sz w:val="24"/>
          <w:szCs w:val="24"/>
        </w:rPr>
        <w:t>i</w:t>
      </w:r>
      <w:proofErr w:type="spellEnd"/>
      <w:proofErr w:type="gramEnd"/>
      <w:r w:rsidRPr="00EC6EB6">
        <w:rPr>
          <w:rFonts w:ascii="Bookman Old Style" w:hAnsi="Bookman Old Style"/>
          <w:sz w:val="24"/>
          <w:szCs w:val="24"/>
        </w:rPr>
        <w:t xml:space="preserve">) Heating is necessary for any benedict test because </w:t>
      </w:r>
      <w:r w:rsidRPr="00816EBD">
        <w:rPr>
          <w:rFonts w:ascii="Bookman Old Style" w:hAnsi="Bookman Old Style"/>
          <w:color w:val="FF0000"/>
          <w:sz w:val="24"/>
          <w:szCs w:val="24"/>
        </w:rPr>
        <w:t>( 02 marks)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>- To increase activation energy for the reaction to takes place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- To increases vibration of molecules that causes collision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(ii) Production of </w:t>
      </w:r>
      <w:r w:rsidRPr="00816EBD">
        <w:rPr>
          <w:rFonts w:ascii="Bookman Old Style" w:hAnsi="Bookman Old Style"/>
          <w:color w:val="FF0000"/>
          <w:sz w:val="24"/>
          <w:szCs w:val="24"/>
        </w:rPr>
        <w:t>Energy (01 mark)</w:t>
      </w:r>
    </w:p>
    <w:p w:rsidR="00816EBD" w:rsidRPr="00816EBD" w:rsidRDefault="00EC6EB6" w:rsidP="00816EBD">
      <w:pPr>
        <w:pStyle w:val="ListParagraph"/>
        <w:numPr>
          <w:ilvl w:val="0"/>
          <w:numId w:val="1"/>
        </w:num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(a) </w:t>
      </w:r>
    </w:p>
    <w:p w:rsidR="00EC6EB6" w:rsidRPr="00816EBD" w:rsidRDefault="00816EBD" w:rsidP="00816EB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</w:t>
      </w:r>
      <w:r w:rsidR="00EC6EB6" w:rsidRPr="00816EBD">
        <w:rPr>
          <w:rFonts w:ascii="Bookman Old Style" w:hAnsi="Bookman Old Style"/>
          <w:sz w:val="24"/>
          <w:szCs w:val="24"/>
        </w:rPr>
        <w:t xml:space="preserve">A = </w:t>
      </w:r>
      <w:r w:rsidRPr="00816EBD">
        <w:rPr>
          <w:rFonts w:ascii="Bookman Old Style" w:hAnsi="Bookman Old Style"/>
          <w:sz w:val="24"/>
          <w:szCs w:val="24"/>
        </w:rPr>
        <w:t>Millipede</w:t>
      </w:r>
      <w:r w:rsidR="00EC6EB6" w:rsidRPr="00816EBD">
        <w:rPr>
          <w:rFonts w:ascii="Bookman Old Style" w:hAnsi="Bookman Old Style"/>
          <w:sz w:val="24"/>
          <w:szCs w:val="24"/>
        </w:rPr>
        <w:t xml:space="preserve"> </w:t>
      </w:r>
      <w:bookmarkStart w:id="0" w:name="_GoBack"/>
      <w:bookmarkEnd w:id="0"/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B = Centipede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C = Lizard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D = </w:t>
      </w:r>
      <w:r w:rsidR="00816EBD" w:rsidRPr="00EC6EB6">
        <w:rPr>
          <w:rFonts w:ascii="Bookman Old Style" w:hAnsi="Bookman Old Style"/>
          <w:sz w:val="24"/>
          <w:szCs w:val="24"/>
        </w:rPr>
        <w:t>Beetle</w:t>
      </w:r>
      <w:r w:rsidRPr="00EC6EB6">
        <w:rPr>
          <w:rFonts w:ascii="Bookman Old Style" w:hAnsi="Bookman Old Style"/>
          <w:sz w:val="24"/>
          <w:szCs w:val="24"/>
        </w:rPr>
        <w:t xml:space="preserve">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E= </w:t>
      </w:r>
      <w:r w:rsidR="00816EBD" w:rsidRPr="00EC6EB6">
        <w:rPr>
          <w:rFonts w:ascii="Bookman Old Style" w:hAnsi="Bookman Old Style"/>
          <w:sz w:val="24"/>
          <w:szCs w:val="24"/>
        </w:rPr>
        <w:t>Cockroach</w:t>
      </w:r>
      <w:r w:rsidRPr="00EC6EB6">
        <w:rPr>
          <w:rFonts w:ascii="Bookman Old Style" w:hAnsi="Bookman Old Style"/>
          <w:sz w:val="24"/>
          <w:szCs w:val="24"/>
        </w:rPr>
        <w:t xml:space="preserve"> </w:t>
      </w:r>
    </w:p>
    <w:p w:rsidR="00EC6EB6" w:rsidRP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F= </w:t>
      </w:r>
      <w:r w:rsidR="00816EBD" w:rsidRPr="00EC6EB6">
        <w:rPr>
          <w:rFonts w:ascii="Bookman Old Style" w:hAnsi="Bookman Old Style"/>
          <w:sz w:val="24"/>
          <w:szCs w:val="24"/>
        </w:rPr>
        <w:t>Grasshopper</w:t>
      </w:r>
      <w:r w:rsidRPr="00EC6EB6">
        <w:rPr>
          <w:rFonts w:ascii="Bookman Old Style" w:hAnsi="Bookman Old Style"/>
          <w:sz w:val="24"/>
          <w:szCs w:val="24"/>
        </w:rPr>
        <w:t xml:space="preserve"> </w:t>
      </w:r>
    </w:p>
    <w:p w:rsidR="00EC6EB6" w:rsidRDefault="00EC6EB6" w:rsidP="00EC6EB6">
      <w:pPr>
        <w:rPr>
          <w:rFonts w:ascii="Bookman Old Style" w:hAnsi="Bookman Old Style"/>
          <w:sz w:val="24"/>
          <w:szCs w:val="24"/>
        </w:rPr>
      </w:pPr>
      <w:r w:rsidRPr="00EC6EB6">
        <w:rPr>
          <w:rFonts w:ascii="Bookman Old Style" w:hAnsi="Bookman Old Style"/>
          <w:sz w:val="24"/>
          <w:szCs w:val="24"/>
        </w:rPr>
        <w:t xml:space="preserve"> G = Bread </w:t>
      </w:r>
      <w:proofErr w:type="spellStart"/>
      <w:r w:rsidRPr="00EC6EB6">
        <w:rPr>
          <w:rFonts w:ascii="Bookman Old Style" w:hAnsi="Bookman Old Style"/>
          <w:sz w:val="24"/>
          <w:szCs w:val="24"/>
        </w:rPr>
        <w:t>mould</w:t>
      </w:r>
      <w:proofErr w:type="spellEnd"/>
      <w:r w:rsidRPr="00EC6EB6">
        <w:rPr>
          <w:rFonts w:ascii="Bookman Old Style" w:hAnsi="Bookman Old Style"/>
          <w:sz w:val="24"/>
          <w:szCs w:val="24"/>
        </w:rPr>
        <w:t xml:space="preserve"> </w:t>
      </w:r>
      <w:proofErr w:type="gramStart"/>
      <w:r w:rsidRPr="00816EBD">
        <w:rPr>
          <w:rFonts w:ascii="Bookman Old Style" w:hAnsi="Bookman Old Style"/>
          <w:color w:val="FF0000"/>
          <w:sz w:val="24"/>
          <w:szCs w:val="24"/>
        </w:rPr>
        <w:t>( ½</w:t>
      </w:r>
      <w:proofErr w:type="gramEnd"/>
      <w:r w:rsidRPr="00816EBD">
        <w:rPr>
          <w:rFonts w:ascii="Bookman Old Style" w:hAnsi="Bookman Old Style"/>
          <w:color w:val="FF0000"/>
          <w:sz w:val="24"/>
          <w:szCs w:val="24"/>
        </w:rPr>
        <w:t xml:space="preserve"> x6 = 03 marks</w:t>
      </w:r>
      <w:r w:rsidRPr="00816EBD">
        <w:rPr>
          <w:rFonts w:ascii="Bookman Old Style" w:hAnsi="Bookman Old Style"/>
          <w:color w:val="FF0000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724"/>
        <w:gridCol w:w="1591"/>
        <w:gridCol w:w="1599"/>
        <w:gridCol w:w="1575"/>
      </w:tblGrid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b)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SPECIMEN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KINGDOM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PHYLUM</w:t>
            </w:r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CLASS</w:t>
            </w:r>
          </w:p>
        </w:tc>
      </w:tr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Millipede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Animalia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62B0">
              <w:rPr>
                <w:rFonts w:ascii="Bookman Old Style" w:hAnsi="Bookman Old Style"/>
                <w:sz w:val="24"/>
                <w:szCs w:val="24"/>
              </w:rPr>
              <w:t>Anthropoda</w:t>
            </w:r>
            <w:proofErr w:type="spellEnd"/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Diplopoda</w:t>
            </w:r>
            <w:proofErr w:type="spellEnd"/>
          </w:p>
        </w:tc>
      </w:tr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Centipede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3962B0">
              <w:rPr>
                <w:rFonts w:ascii="Bookman Old Style" w:hAnsi="Bookman Old Style"/>
                <w:sz w:val="24"/>
                <w:szCs w:val="24"/>
              </w:rPr>
              <w:t>Animalia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62B0">
              <w:rPr>
                <w:rFonts w:ascii="Bookman Old Style" w:hAnsi="Bookman Old Style"/>
                <w:sz w:val="24"/>
                <w:szCs w:val="24"/>
              </w:rPr>
              <w:t>Anthropoda</w:t>
            </w:r>
            <w:proofErr w:type="spellEnd"/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Chilopoda</w:t>
            </w:r>
            <w:proofErr w:type="spellEnd"/>
          </w:p>
        </w:tc>
      </w:tr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Lizard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3962B0">
              <w:rPr>
                <w:rFonts w:ascii="Bookman Old Style" w:hAnsi="Bookman Old Style"/>
                <w:sz w:val="24"/>
                <w:szCs w:val="24"/>
              </w:rPr>
              <w:t>Animalia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Chordata</w:t>
            </w:r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Reptilia</w:t>
            </w:r>
            <w:proofErr w:type="spellEnd"/>
          </w:p>
        </w:tc>
      </w:tr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D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Beetle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3962B0">
              <w:rPr>
                <w:rFonts w:ascii="Bookman Old Style" w:hAnsi="Bookman Old Style"/>
                <w:sz w:val="24"/>
                <w:szCs w:val="24"/>
              </w:rPr>
              <w:t>Animalia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62B0">
              <w:rPr>
                <w:rFonts w:ascii="Bookman Old Style" w:hAnsi="Bookman Old Style"/>
                <w:sz w:val="24"/>
                <w:szCs w:val="24"/>
              </w:rPr>
              <w:t>Anthropoda</w:t>
            </w:r>
            <w:proofErr w:type="spellEnd"/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Insecta</w:t>
            </w:r>
            <w:proofErr w:type="spellEnd"/>
          </w:p>
        </w:tc>
      </w:tr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Cockroach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3962B0">
              <w:rPr>
                <w:rFonts w:ascii="Bookman Old Style" w:hAnsi="Bookman Old Style"/>
                <w:sz w:val="24"/>
                <w:szCs w:val="24"/>
              </w:rPr>
              <w:t>Animalia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62B0">
              <w:rPr>
                <w:rFonts w:ascii="Bookman Old Style" w:hAnsi="Bookman Old Style"/>
                <w:sz w:val="24"/>
                <w:szCs w:val="24"/>
              </w:rPr>
              <w:t>Anthropoda</w:t>
            </w:r>
            <w:proofErr w:type="spellEnd"/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Insecta</w:t>
            </w:r>
            <w:proofErr w:type="spellEnd"/>
          </w:p>
        </w:tc>
      </w:tr>
      <w:tr w:rsidR="003962B0" w:rsidTr="003962B0">
        <w:tc>
          <w:tcPr>
            <w:tcW w:w="155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lastRenderedPageBreak/>
              <w:t>F</w:t>
            </w:r>
          </w:p>
        </w:tc>
        <w:tc>
          <w:tcPr>
            <w:tcW w:w="1724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Grasshopper </w:t>
            </w:r>
          </w:p>
        </w:tc>
        <w:tc>
          <w:tcPr>
            <w:tcW w:w="1591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r w:rsidRPr="003962B0">
              <w:rPr>
                <w:rFonts w:ascii="Bookman Old Style" w:hAnsi="Bookman Old Style"/>
                <w:sz w:val="24"/>
                <w:szCs w:val="24"/>
              </w:rPr>
              <w:t>Animalia</w:t>
            </w:r>
          </w:p>
        </w:tc>
        <w:tc>
          <w:tcPr>
            <w:tcW w:w="1599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 w:rsidRPr="003962B0">
              <w:rPr>
                <w:rFonts w:ascii="Bookman Old Style" w:hAnsi="Bookman Old Style"/>
                <w:sz w:val="24"/>
                <w:szCs w:val="24"/>
              </w:rPr>
              <w:t>Anthropoda</w:t>
            </w:r>
            <w:proofErr w:type="spellEnd"/>
          </w:p>
        </w:tc>
        <w:tc>
          <w:tcPr>
            <w:tcW w:w="1575" w:type="dxa"/>
          </w:tcPr>
          <w:p w:rsidR="003962B0" w:rsidRDefault="003962B0" w:rsidP="00EC6EB6">
            <w:pPr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Insecta</w:t>
            </w:r>
            <w:proofErr w:type="spellEnd"/>
          </w:p>
        </w:tc>
      </w:tr>
    </w:tbl>
    <w:p w:rsidR="00EC6EB6" w:rsidRDefault="003962B0" w:rsidP="003962B0">
      <w:pPr>
        <w:jc w:val="center"/>
        <w:rPr>
          <w:rFonts w:ascii="Bookman Old Style" w:hAnsi="Bookman Old Style"/>
          <w:color w:val="FF0000"/>
          <w:sz w:val="24"/>
          <w:szCs w:val="24"/>
        </w:rPr>
      </w:pPr>
      <w:r w:rsidRPr="003962B0">
        <w:rPr>
          <w:rFonts w:ascii="Bookman Old Style" w:hAnsi="Bookman Old Style"/>
          <w:color w:val="FF0000"/>
          <w:sz w:val="24"/>
          <w:szCs w:val="24"/>
        </w:rPr>
        <w:t>@001/2= 09 marks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c. </w:t>
      </w:r>
      <w:r w:rsidRPr="00816EBD">
        <w:rPr>
          <w:rFonts w:ascii="Bookman Old Style" w:hAnsi="Bookman Old Style"/>
          <w:sz w:val="24"/>
          <w:szCs w:val="24"/>
        </w:rPr>
        <w:t>Observable features of A and B</w:t>
      </w:r>
    </w:p>
    <w:p w:rsidR="00816EBD" w:rsidRPr="00816EBD" w:rsidRDefault="00816EBD" w:rsidP="00816EBD">
      <w:pPr>
        <w:rPr>
          <w:rFonts w:ascii="Bookman Old Style" w:hAnsi="Bookman Old Style"/>
          <w:color w:val="FF0000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 w:rsidRPr="00816EBD">
        <w:rPr>
          <w:rFonts w:ascii="Bookman Old Style" w:hAnsi="Bookman Old Style"/>
          <w:sz w:val="24"/>
          <w:szCs w:val="24"/>
        </w:rPr>
        <w:t xml:space="preserve">. They have hard exoskeleton </w:t>
      </w:r>
      <w:r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>marks)</w:t>
      </w:r>
    </w:p>
    <w:p w:rsidR="00816EBD" w:rsidRPr="00816EBD" w:rsidRDefault="00816EBD" w:rsidP="00816EBD">
      <w:pPr>
        <w:rPr>
          <w:rFonts w:ascii="Bookman Old Style" w:hAnsi="Bookman Old Style"/>
          <w:color w:val="FF0000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ii</w:t>
      </w:r>
      <w:r w:rsidRPr="00816EBD">
        <w:rPr>
          <w:rFonts w:ascii="Bookman Old Style" w:hAnsi="Bookman Old Style"/>
          <w:sz w:val="24"/>
          <w:szCs w:val="24"/>
        </w:rPr>
        <w:t>. They have one pair of antennae (</w:t>
      </w:r>
      <w:r w:rsidRPr="00816EBD">
        <w:rPr>
          <w:rFonts w:ascii="Bookman Old Style" w:hAnsi="Bookman Old Style"/>
          <w:color w:val="FF0000"/>
          <w:sz w:val="24"/>
          <w:szCs w:val="24"/>
        </w:rPr>
        <w:t>01marks)</w:t>
      </w:r>
      <w:r w:rsidRPr="00816EBD">
        <w:rPr>
          <w:rFonts w:ascii="Bookman Old Style" w:hAnsi="Bookman Old Style"/>
          <w:color w:val="FF0000"/>
          <w:sz w:val="24"/>
          <w:szCs w:val="24"/>
        </w:rPr>
        <w:t xml:space="preserve"> </w:t>
      </w:r>
    </w:p>
    <w:p w:rsidR="003962B0" w:rsidRPr="00816EBD" w:rsidRDefault="00816EBD" w:rsidP="00816EB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ii</w:t>
      </w:r>
      <w:r w:rsidRPr="00816EBD">
        <w:rPr>
          <w:rFonts w:ascii="Bookman Old Style" w:hAnsi="Bookman Old Style"/>
          <w:sz w:val="24"/>
          <w:szCs w:val="24"/>
        </w:rPr>
        <w:t>. Their bodies are divided into segment</w:t>
      </w:r>
      <w:r w:rsidRPr="00816EBD">
        <w:rPr>
          <w:rFonts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>marks)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>(</w:t>
      </w:r>
      <w:proofErr w:type="gramStart"/>
      <w:r w:rsidRPr="00816EBD">
        <w:rPr>
          <w:rFonts w:ascii="Bookman Old Style" w:hAnsi="Bookman Old Style"/>
          <w:sz w:val="24"/>
          <w:szCs w:val="24"/>
        </w:rPr>
        <w:t>d )</w:t>
      </w:r>
      <w:proofErr w:type="gramEnd"/>
      <w:r w:rsidRPr="00816EBD">
        <w:rPr>
          <w:rFonts w:ascii="Bookman Old Style" w:hAnsi="Bookman Old Style"/>
          <w:sz w:val="24"/>
          <w:szCs w:val="24"/>
        </w:rPr>
        <w:t xml:space="preserve"> Mode of nutrition 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- The mode of nutrition is heterotrophic nutrient </w:t>
      </w:r>
      <w:r>
        <w:rPr>
          <w:rFonts w:ascii="Bookman Old Style" w:hAnsi="Bookman Old Style"/>
          <w:color w:val="FF0000"/>
          <w:sz w:val="24"/>
          <w:szCs w:val="24"/>
        </w:rPr>
        <w:t>(01marks</w:t>
      </w:r>
      <w:r w:rsidRPr="00816EBD">
        <w:rPr>
          <w:rFonts w:ascii="Bookman Old Style" w:hAnsi="Bookman Old Style"/>
          <w:color w:val="FF0000"/>
          <w:sz w:val="24"/>
          <w:szCs w:val="24"/>
        </w:rPr>
        <w:t>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 w:rsidRPr="00816EBD">
        <w:rPr>
          <w:rFonts w:ascii="Bookman Old Style" w:hAnsi="Bookman Old Style"/>
          <w:sz w:val="24"/>
          <w:szCs w:val="24"/>
        </w:rPr>
        <w:t xml:space="preserve">) Herbivorous </w:t>
      </w:r>
      <w:r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>marks)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proofErr w:type="gramStart"/>
      <w:r>
        <w:rPr>
          <w:rFonts w:ascii="Bookman Old Style" w:hAnsi="Bookman Old Style"/>
          <w:sz w:val="24"/>
          <w:szCs w:val="24"/>
        </w:rPr>
        <w:t>ii</w:t>
      </w:r>
      <w:proofErr w:type="gramEnd"/>
      <w:r w:rsidRPr="00816EBD">
        <w:rPr>
          <w:rFonts w:ascii="Bookman Old Style" w:hAnsi="Bookman Old Style"/>
          <w:sz w:val="24"/>
          <w:szCs w:val="24"/>
        </w:rPr>
        <w:t xml:space="preserve">) Carnivorous </w:t>
      </w:r>
      <w:r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>marks 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(e) Nutrition - Saprophyte mode of nutrition </w:t>
      </w:r>
      <w:r w:rsidRPr="00816EBD">
        <w:rPr>
          <w:rFonts w:ascii="Bookman Old Style" w:hAnsi="Bookman Old Style"/>
          <w:color w:val="FF0000"/>
          <w:sz w:val="24"/>
          <w:szCs w:val="24"/>
        </w:rPr>
        <w:t>(1.5 marks)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 Habitat – Grow on dead organic matter </w:t>
      </w:r>
      <w:r>
        <w:rPr>
          <w:rFonts w:ascii="Bookman Old Style" w:hAnsi="Bookman Old Style"/>
          <w:color w:val="FF0000"/>
          <w:sz w:val="24"/>
          <w:szCs w:val="24"/>
        </w:rPr>
        <w:t>(</w:t>
      </w:r>
      <w:r w:rsidRPr="00816EBD">
        <w:rPr>
          <w:rFonts w:ascii="Bookman Old Style" w:hAnsi="Bookman Old Style"/>
          <w:color w:val="FF0000"/>
          <w:sz w:val="24"/>
          <w:szCs w:val="24"/>
        </w:rPr>
        <w:t>1.5 marks)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>(</w:t>
      </w:r>
      <w:proofErr w:type="gramStart"/>
      <w:r w:rsidRPr="00816EBD">
        <w:rPr>
          <w:rFonts w:ascii="Bookman Old Style" w:hAnsi="Bookman Old Style"/>
          <w:sz w:val="24"/>
          <w:szCs w:val="24"/>
        </w:rPr>
        <w:t>f )</w:t>
      </w:r>
      <w:proofErr w:type="gramEnd"/>
      <w:r w:rsidRPr="00816EBD">
        <w:rPr>
          <w:rFonts w:ascii="Bookman Old Style" w:hAnsi="Bookman Old Style"/>
          <w:sz w:val="24"/>
          <w:szCs w:val="24"/>
        </w:rPr>
        <w:t>Habitat of specimen A and B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proofErr w:type="spellStart"/>
      <w:r>
        <w:rPr>
          <w:rFonts w:ascii="Bookman Old Style" w:hAnsi="Bookman Old Style"/>
          <w:sz w:val="24"/>
          <w:szCs w:val="24"/>
        </w:rPr>
        <w:t>i</w:t>
      </w:r>
      <w:proofErr w:type="spellEnd"/>
      <w:r w:rsidRPr="00816EBD">
        <w:rPr>
          <w:rFonts w:ascii="Bookman Old Style" w:hAnsi="Bookman Old Style"/>
          <w:sz w:val="24"/>
          <w:szCs w:val="24"/>
        </w:rPr>
        <w:t xml:space="preserve">. Moist shed places </w:t>
      </w:r>
      <w:r>
        <w:rPr>
          <w:rFonts w:ascii="Bookman Old Style" w:hAnsi="Bookman Old Style"/>
          <w:color w:val="FF0000"/>
          <w:sz w:val="24"/>
          <w:szCs w:val="24"/>
        </w:rPr>
        <w:t>(01</w:t>
      </w:r>
      <w:r w:rsidRPr="00816EBD">
        <w:rPr>
          <w:rFonts w:ascii="Bookman Old Style" w:hAnsi="Bookman Old Style"/>
          <w:color w:val="FF0000"/>
          <w:sz w:val="24"/>
          <w:szCs w:val="24"/>
        </w:rPr>
        <w:t>marks)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ii</w:t>
      </w:r>
      <w:r w:rsidRPr="00816EBD">
        <w:rPr>
          <w:rFonts w:ascii="Bookman Old Style" w:hAnsi="Bookman Old Style"/>
          <w:sz w:val="24"/>
          <w:szCs w:val="24"/>
        </w:rPr>
        <w:t xml:space="preserve">. Moist shed place (dark) </w:t>
      </w:r>
      <w:r w:rsidRPr="00816EBD">
        <w:rPr>
          <w:rFonts w:ascii="Bookman Old Style" w:hAnsi="Bookman Old Style"/>
          <w:color w:val="FF0000"/>
          <w:sz w:val="24"/>
          <w:szCs w:val="24"/>
        </w:rPr>
        <w:t>01 marks)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>(</w:t>
      </w:r>
      <w:proofErr w:type="gramStart"/>
      <w:r w:rsidRPr="00816EBD">
        <w:rPr>
          <w:rFonts w:ascii="Bookman Old Style" w:hAnsi="Bookman Old Style"/>
          <w:sz w:val="24"/>
          <w:szCs w:val="24"/>
        </w:rPr>
        <w:t>g )</w:t>
      </w:r>
      <w:proofErr w:type="gramEnd"/>
      <w:r w:rsidRPr="00816EBD">
        <w:rPr>
          <w:rFonts w:ascii="Bookman Old Style" w:hAnsi="Bookman Old Style"/>
          <w:sz w:val="24"/>
          <w:szCs w:val="24"/>
        </w:rPr>
        <w:t xml:space="preserve"> Economic importance of specimen E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proofErr w:type="spellStart"/>
      <w:r w:rsidRPr="00816EBD">
        <w:rPr>
          <w:rFonts w:ascii="Bookman Old Style" w:hAnsi="Bookman Old Style"/>
          <w:sz w:val="24"/>
          <w:szCs w:val="24"/>
        </w:rPr>
        <w:t>i</w:t>
      </w:r>
      <w:proofErr w:type="spellEnd"/>
      <w:r w:rsidRPr="00816EBD">
        <w:rPr>
          <w:rFonts w:ascii="Bookman Old Style" w:hAnsi="Bookman Old Style"/>
          <w:sz w:val="24"/>
          <w:szCs w:val="24"/>
        </w:rPr>
        <w:t xml:space="preserve">) Source of food </w:t>
      </w:r>
      <w:r w:rsidRPr="00816EBD">
        <w:rPr>
          <w:rFonts w:ascii="Bookman Old Style" w:hAnsi="Bookman Old Style"/>
          <w:color w:val="FF0000"/>
          <w:sz w:val="24"/>
          <w:szCs w:val="24"/>
        </w:rPr>
        <w:t xml:space="preserve">(01 </w:t>
      </w:r>
      <w:r w:rsidRPr="00816EBD">
        <w:rPr>
          <w:rFonts w:ascii="Bookman Old Style" w:hAnsi="Bookman Old Style"/>
          <w:color w:val="FF0000"/>
          <w:sz w:val="24"/>
          <w:szCs w:val="24"/>
        </w:rPr>
        <w:t>mark</w:t>
      </w:r>
      <w:r w:rsidRPr="00816EBD">
        <w:rPr>
          <w:rFonts w:ascii="Bookman Old Style" w:hAnsi="Bookman Old Style"/>
          <w:color w:val="FF0000"/>
          <w:sz w:val="24"/>
          <w:szCs w:val="24"/>
        </w:rPr>
        <w:t>)</w:t>
      </w:r>
    </w:p>
    <w:p w:rsidR="00816EBD" w:rsidRPr="00816EBD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ii) </w:t>
      </w:r>
      <w:r w:rsidRPr="00816EBD">
        <w:rPr>
          <w:rFonts w:ascii="Bookman Old Style" w:hAnsi="Bookman Old Style"/>
          <w:sz w:val="24"/>
          <w:szCs w:val="24"/>
        </w:rPr>
        <w:t>Destruction</w:t>
      </w:r>
      <w:r w:rsidRPr="00816EBD">
        <w:rPr>
          <w:rFonts w:ascii="Bookman Old Style" w:hAnsi="Bookman Old Style"/>
          <w:sz w:val="24"/>
          <w:szCs w:val="24"/>
        </w:rPr>
        <w:t xml:space="preserve"> of property </w:t>
      </w:r>
      <w:proofErr w:type="spellStart"/>
      <w:r w:rsidRPr="00816EBD">
        <w:rPr>
          <w:rFonts w:ascii="Bookman Old Style" w:hAnsi="Bookman Old Style"/>
          <w:sz w:val="24"/>
          <w:szCs w:val="24"/>
        </w:rPr>
        <w:t>eg</w:t>
      </w:r>
      <w:proofErr w:type="spellEnd"/>
      <w:r w:rsidRPr="00816EBD">
        <w:rPr>
          <w:rFonts w:ascii="Bookman Old Style" w:hAnsi="Bookman Old Style"/>
          <w:sz w:val="24"/>
          <w:szCs w:val="24"/>
        </w:rPr>
        <w:t xml:space="preserve"> </w:t>
      </w:r>
      <w:r w:rsidRPr="00816EBD">
        <w:rPr>
          <w:rFonts w:ascii="Bookman Old Style" w:hAnsi="Bookman Old Style"/>
          <w:sz w:val="24"/>
          <w:szCs w:val="24"/>
        </w:rPr>
        <w:t>clothes,</w:t>
      </w:r>
      <w:r w:rsidRPr="00816EBD">
        <w:rPr>
          <w:rFonts w:ascii="Bookman Old Style" w:hAnsi="Bookman Old Style"/>
          <w:sz w:val="24"/>
          <w:szCs w:val="24"/>
        </w:rPr>
        <w:t xml:space="preserve"> timber </w:t>
      </w:r>
      <w:r w:rsidRPr="00816EBD">
        <w:rPr>
          <w:rFonts w:ascii="Bookman Old Style" w:hAnsi="Bookman Old Style"/>
          <w:color w:val="FF0000"/>
          <w:sz w:val="24"/>
          <w:szCs w:val="24"/>
        </w:rPr>
        <w:t>(01 marks)</w:t>
      </w:r>
    </w:p>
    <w:p w:rsidR="003962B0" w:rsidRPr="00EC6EB6" w:rsidRDefault="00816EBD" w:rsidP="00816EBD">
      <w:pPr>
        <w:rPr>
          <w:rFonts w:ascii="Bookman Old Style" w:hAnsi="Bookman Old Style"/>
          <w:sz w:val="24"/>
          <w:szCs w:val="24"/>
        </w:rPr>
      </w:pPr>
      <w:r w:rsidRPr="00816EBD">
        <w:rPr>
          <w:rFonts w:ascii="Bookman Old Style" w:hAnsi="Bookman Old Style"/>
          <w:sz w:val="24"/>
          <w:szCs w:val="24"/>
        </w:rPr>
        <w:t xml:space="preserve">iii) Spread of diseases </w:t>
      </w:r>
      <w:r w:rsidRPr="00816EBD">
        <w:rPr>
          <w:rFonts w:ascii="Bookman Old Style" w:hAnsi="Bookman Old Style"/>
          <w:color w:val="FF0000"/>
          <w:sz w:val="24"/>
          <w:szCs w:val="24"/>
        </w:rPr>
        <w:t>(01 marks</w:t>
      </w:r>
      <w:r w:rsidRPr="00816EBD">
        <w:rPr>
          <w:rFonts w:ascii="Bookman Old Style" w:hAnsi="Bookman Old Style"/>
          <w:color w:val="FF0000"/>
          <w:sz w:val="24"/>
          <w:szCs w:val="24"/>
        </w:rPr>
        <w:t>)</w:t>
      </w:r>
    </w:p>
    <w:sectPr w:rsidR="003962B0" w:rsidRPr="00EC6EB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4126" w:rsidRDefault="00024126" w:rsidP="00816EBD">
      <w:pPr>
        <w:spacing w:after="0" w:line="240" w:lineRule="auto"/>
      </w:pPr>
      <w:r>
        <w:separator/>
      </w:r>
    </w:p>
  </w:endnote>
  <w:endnote w:type="continuationSeparator" w:id="0">
    <w:p w:rsidR="00024126" w:rsidRDefault="00024126" w:rsidP="0081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3848520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816EBD" w:rsidRDefault="00816EB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16EBD" w:rsidRDefault="00816EB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4126" w:rsidRDefault="00024126" w:rsidP="00816EBD">
      <w:pPr>
        <w:spacing w:after="0" w:line="240" w:lineRule="auto"/>
      </w:pPr>
      <w:r>
        <w:separator/>
      </w:r>
    </w:p>
  </w:footnote>
  <w:footnote w:type="continuationSeparator" w:id="0">
    <w:p w:rsidR="00024126" w:rsidRDefault="00024126" w:rsidP="00816E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4600C"/>
    <w:multiLevelType w:val="hybridMultilevel"/>
    <w:tmpl w:val="4F90B72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>
    <w:nsid w:val="2E3C7398"/>
    <w:multiLevelType w:val="hybridMultilevel"/>
    <w:tmpl w:val="676E6A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3AFF"/>
    <w:rsid w:val="00024126"/>
    <w:rsid w:val="003962B0"/>
    <w:rsid w:val="003F7437"/>
    <w:rsid w:val="00663AFF"/>
    <w:rsid w:val="00816EBD"/>
    <w:rsid w:val="00EC6EB6"/>
    <w:rsid w:val="00F6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3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6E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EBD"/>
  </w:style>
  <w:style w:type="paragraph" w:styleId="Footer">
    <w:name w:val="footer"/>
    <w:basedOn w:val="Normal"/>
    <w:link w:val="FooterChar"/>
    <w:uiPriority w:val="99"/>
    <w:unhideWhenUsed/>
    <w:rsid w:val="0081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E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3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C6E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6EBD"/>
  </w:style>
  <w:style w:type="paragraph" w:styleId="Footer">
    <w:name w:val="footer"/>
    <w:basedOn w:val="Normal"/>
    <w:link w:val="FooterChar"/>
    <w:uiPriority w:val="99"/>
    <w:unhideWhenUsed/>
    <w:rsid w:val="00816E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6E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4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2024-02-26T12:37:00Z</dcterms:created>
  <dcterms:modified xsi:type="dcterms:W3CDTF">2024-02-27T13:18:00Z</dcterms:modified>
</cp:coreProperties>
</file>