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6FB577">
      <w:pPr>
        <w:spacing w:after="0"/>
        <w:jc w:val="center"/>
        <w:rPr>
          <w:rFonts w:ascii="Times New Roman" w:hAnsi="Times New Roman" w:cs="Times New Roman"/>
          <w:b/>
          <w:sz w:val="24"/>
          <w:szCs w:val="24"/>
        </w:rPr>
      </w:pPr>
      <w:r>
        <w:rPr>
          <w:rFonts w:ascii="Times New Roman" w:hAnsi="Times New Roman" w:cs="Times New Roman"/>
          <w:b/>
          <w:sz w:val="24"/>
          <w:szCs w:val="24"/>
        </w:rPr>
        <w:t>THE P</w:t>
      </w:r>
      <w:r>
        <w:rPr>
          <w:rFonts w:hint="default" w:ascii="Times New Roman" w:hAnsi="Times New Roman" w:cs="Times New Roman"/>
          <w:b/>
          <w:sz w:val="24"/>
          <w:szCs w:val="24"/>
          <w:lang w:val="en-US"/>
        </w:rPr>
        <w:t>RIME MINISTER</w:t>
      </w:r>
      <w:r>
        <w:rPr>
          <w:rFonts w:ascii="Times New Roman" w:hAnsi="Times New Roman" w:cs="Times New Roman"/>
          <w:b/>
          <w:sz w:val="24"/>
          <w:szCs w:val="24"/>
        </w:rPr>
        <w:t xml:space="preserve">’S OFFICE </w:t>
      </w:r>
    </w:p>
    <w:p w14:paraId="51539E0C">
      <w:pPr>
        <w:spacing w:after="0"/>
        <w:jc w:val="center"/>
        <w:rPr>
          <w:rFonts w:ascii="Times New Roman" w:hAnsi="Times New Roman" w:cs="Times New Roman"/>
          <w:b/>
          <w:sz w:val="24"/>
          <w:szCs w:val="24"/>
        </w:rPr>
      </w:pPr>
      <w:r>
        <w:rPr>
          <w:rFonts w:ascii="Times New Roman" w:hAnsi="Times New Roman" w:cs="Times New Roman"/>
          <w:b/>
          <w:sz w:val="24"/>
          <w:szCs w:val="24"/>
        </w:rPr>
        <w:t xml:space="preserve"> REGIONAL ADMINISTRATION AND LOCAL GOVERNMENT</w:t>
      </w:r>
    </w:p>
    <w:p w14:paraId="2370D553">
      <w:pPr>
        <w:pBdr>
          <w:bottom w:val="double" w:color="auto" w:sz="4" w:space="1"/>
        </w:pBdr>
        <w:contextualSpacing/>
        <w:jc w:val="center"/>
        <w:rPr>
          <w:rFonts w:ascii="Times New Roman" w:hAnsi="Times New Roman" w:cs="Times New Roman"/>
          <w:b/>
          <w:sz w:val="24"/>
          <w:szCs w:val="24"/>
        </w:rPr>
      </w:pPr>
      <w:r>
        <w:rPr>
          <w:rFonts w:ascii="Times New Roman" w:hAnsi="Times New Roman" w:cs="Times New Roman"/>
          <w:b/>
          <w:sz w:val="24"/>
          <w:szCs w:val="24"/>
        </w:rPr>
        <w:t>LONGIDO SECONDARY SCHOOL</w:t>
      </w:r>
    </w:p>
    <w:p w14:paraId="05D71C50">
      <w:pPr>
        <w:pBdr>
          <w:bottom w:val="double" w:color="auto" w:sz="4" w:space="1"/>
        </w:pBdr>
        <w:spacing w:after="0"/>
        <w:contextualSpacing/>
        <w:jc w:val="center"/>
        <w:rPr>
          <w:rFonts w:ascii="Times New Roman" w:hAnsi="Times New Roman" w:cs="Times New Roman"/>
          <w:b/>
          <w:sz w:val="24"/>
          <w:szCs w:val="24"/>
        </w:rPr>
      </w:pPr>
    </w:p>
    <w:p w14:paraId="54BF2E71">
      <w:pPr>
        <w:pBdr>
          <w:bottom w:val="double" w:color="auto" w:sz="4" w:space="1"/>
        </w:pBdr>
        <w:spacing w:after="0"/>
        <w:contextualSpacing/>
        <w:jc w:val="center"/>
        <w:rPr>
          <w:rFonts w:ascii="Times New Roman" w:hAnsi="Times New Roman" w:cs="Times New Roman"/>
          <w:b/>
          <w:sz w:val="24"/>
          <w:szCs w:val="24"/>
        </w:rPr>
      </w:pPr>
      <w:r>
        <w:rPr>
          <w:rFonts w:ascii="Times New Roman" w:hAnsi="Times New Roman" w:cs="Times New Roman"/>
          <w:b/>
          <w:sz w:val="24"/>
          <w:szCs w:val="24"/>
        </w:rPr>
        <w:t xml:space="preserve">FORM </w:t>
      </w:r>
      <w:r>
        <w:rPr>
          <w:rFonts w:hint="default" w:ascii="Times New Roman" w:hAnsi="Times New Roman" w:cs="Times New Roman"/>
          <w:b/>
          <w:sz w:val="24"/>
          <w:szCs w:val="24"/>
          <w:lang w:val="en-US"/>
        </w:rPr>
        <w:t>TWO</w:t>
      </w:r>
      <w:r>
        <w:rPr>
          <w:rFonts w:ascii="Times New Roman" w:hAnsi="Times New Roman" w:cs="Times New Roman"/>
          <w:b/>
          <w:sz w:val="24"/>
          <w:szCs w:val="24"/>
        </w:rPr>
        <w:t xml:space="preserve"> PRE-NATIONAL EXAMINATION 1</w:t>
      </w:r>
    </w:p>
    <w:p w14:paraId="09619DE6">
      <w:pPr>
        <w:pBdr>
          <w:bottom w:val="double" w:color="auto" w:sz="4" w:space="1"/>
        </w:pBdr>
        <w:contextualSpacing/>
        <w:jc w:val="center"/>
        <w:rPr>
          <w:rFonts w:ascii="Times New Roman" w:hAnsi="Times New Roman" w:cs="Times New Roman"/>
          <w:b/>
          <w:sz w:val="24"/>
          <w:szCs w:val="24"/>
        </w:rPr>
      </w:pPr>
      <w:bookmarkStart w:id="1" w:name="_GoBack"/>
      <w:bookmarkEnd w:id="1"/>
      <w:r>
        <w:rPr>
          <w:rFonts w:ascii="Times New Roman" w:hAnsi="Times New Roman" w:cs="Times New Roman"/>
          <w:b/>
          <w:sz w:val="24"/>
          <w:szCs w:val="24"/>
        </w:rPr>
        <w:t>033 BIOLOGY</w:t>
      </w:r>
    </w:p>
    <w:p w14:paraId="00F33456">
      <w:pPr>
        <w:pBdr>
          <w:bottom w:val="double" w:color="auto" w:sz="4" w:space="1"/>
        </w:pBdr>
        <w:contextualSpacing/>
        <w:jc w:val="center"/>
        <w:rPr>
          <w:rFonts w:ascii="Times New Roman" w:hAnsi="Times New Roman" w:cs="Times New Roman"/>
          <w:b/>
          <w:color w:val="FF0000"/>
          <w:sz w:val="24"/>
          <w:szCs w:val="24"/>
        </w:rPr>
      </w:pPr>
      <w:r>
        <w:rPr>
          <w:rFonts w:ascii="Times New Roman" w:hAnsi="Times New Roman" w:cs="Times New Roman"/>
          <w:b/>
          <w:color w:val="FF0000"/>
          <w:sz w:val="24"/>
          <w:szCs w:val="24"/>
        </w:rPr>
        <w:t xml:space="preserve">MARKING SCHEME </w:t>
      </w:r>
      <w:r>
        <w:rPr>
          <w:rFonts w:hint="default" w:ascii="Times New Roman" w:hAnsi="Times New Roman" w:cs="Times New Roman"/>
          <w:b/>
          <w:color w:val="FF0000"/>
          <w:sz w:val="24"/>
          <w:szCs w:val="24"/>
          <w:lang w:val="en-US"/>
        </w:rPr>
        <w:t xml:space="preserve">APRIL </w:t>
      </w:r>
      <w:r>
        <w:rPr>
          <w:rFonts w:ascii="Times New Roman" w:hAnsi="Times New Roman" w:cs="Times New Roman"/>
          <w:b/>
          <w:color w:val="FF0000"/>
          <w:sz w:val="24"/>
          <w:szCs w:val="24"/>
        </w:rPr>
        <w:t>2026</w:t>
      </w:r>
    </w:p>
    <w:p w14:paraId="0D2B6810">
      <w:pPr>
        <w:rPr>
          <w:rFonts w:ascii="Times New Roman" w:hAnsi="Times New Roman" w:cs="Times New Roman"/>
          <w:b/>
          <w:bCs/>
          <w:sz w:val="24"/>
          <w:szCs w:val="24"/>
        </w:rPr>
      </w:pPr>
    </w:p>
    <w:p w14:paraId="5543F6B8">
      <w:pPr>
        <w:spacing w:after="0"/>
        <w:jc w:val="center"/>
        <w:rPr>
          <w:rFonts w:ascii="Times New Roman" w:hAnsi="Times New Roman" w:cs="Times New Roman"/>
          <w:b/>
          <w:sz w:val="24"/>
          <w:szCs w:val="24"/>
        </w:rPr>
      </w:pPr>
      <w:r>
        <w:rPr>
          <w:rFonts w:ascii="Times New Roman" w:hAnsi="Times New Roman" w:cs="Times New Roman"/>
          <w:b/>
          <w:sz w:val="24"/>
          <w:szCs w:val="24"/>
        </w:rPr>
        <w:t>SECTION A (15 MARKS)</w:t>
      </w:r>
    </w:p>
    <w:p w14:paraId="2B5CCC12">
      <w:pPr>
        <w:pStyle w:val="33"/>
        <w:numPr>
          <w:ilvl w:val="0"/>
          <w:numId w:val="1"/>
        </w:numPr>
        <w:spacing w:line="240" w:lineRule="auto"/>
        <w:ind w:left="540"/>
        <w:rPr>
          <w:rFonts w:ascii="Times New Roman" w:hAnsi="Times New Roman" w:cs="Times New Roman"/>
          <w:sz w:val="24"/>
          <w:szCs w:val="24"/>
        </w:rPr>
      </w:pPr>
    </w:p>
    <w:p w14:paraId="220D9AD1">
      <w:pPr>
        <w:pStyle w:val="33"/>
        <w:ind w:left="0"/>
        <w:rPr>
          <w:rFonts w:ascii="Times New Roman" w:hAnsi="Times New Roman" w:cs="Times New Roman"/>
          <w:sz w:val="24"/>
          <w:szCs w:val="24"/>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
        <w:gridCol w:w="935"/>
        <w:gridCol w:w="935"/>
        <w:gridCol w:w="935"/>
        <w:gridCol w:w="935"/>
        <w:gridCol w:w="935"/>
        <w:gridCol w:w="935"/>
        <w:gridCol w:w="935"/>
        <w:gridCol w:w="935"/>
        <w:gridCol w:w="935"/>
      </w:tblGrid>
      <w:tr w14:paraId="253A6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 w:type="dxa"/>
          </w:tcPr>
          <w:p w14:paraId="7EF91A51">
            <w:pPr>
              <w:pStyle w:val="33"/>
              <w:spacing w:after="0" w:line="240" w:lineRule="auto"/>
              <w:ind w:left="0"/>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(i)</w:t>
            </w:r>
          </w:p>
        </w:tc>
        <w:tc>
          <w:tcPr>
            <w:tcW w:w="935" w:type="dxa"/>
          </w:tcPr>
          <w:p w14:paraId="35737FD3">
            <w:pPr>
              <w:pStyle w:val="33"/>
              <w:spacing w:after="0" w:line="240" w:lineRule="auto"/>
              <w:ind w:left="0"/>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(ii)</w:t>
            </w:r>
          </w:p>
        </w:tc>
        <w:tc>
          <w:tcPr>
            <w:tcW w:w="935" w:type="dxa"/>
          </w:tcPr>
          <w:p w14:paraId="2AFB98CC">
            <w:pPr>
              <w:pStyle w:val="33"/>
              <w:spacing w:after="0" w:line="240" w:lineRule="auto"/>
              <w:ind w:left="0"/>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(iii)</w:t>
            </w:r>
          </w:p>
        </w:tc>
        <w:tc>
          <w:tcPr>
            <w:tcW w:w="935" w:type="dxa"/>
          </w:tcPr>
          <w:p w14:paraId="1121871B">
            <w:pPr>
              <w:pStyle w:val="33"/>
              <w:spacing w:after="0" w:line="240" w:lineRule="auto"/>
              <w:ind w:left="0"/>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(iv)</w:t>
            </w:r>
          </w:p>
        </w:tc>
        <w:tc>
          <w:tcPr>
            <w:tcW w:w="935" w:type="dxa"/>
          </w:tcPr>
          <w:p w14:paraId="4E48C4BD">
            <w:pPr>
              <w:pStyle w:val="33"/>
              <w:spacing w:after="0" w:line="240" w:lineRule="auto"/>
              <w:ind w:left="0"/>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(v)</w:t>
            </w:r>
          </w:p>
        </w:tc>
        <w:tc>
          <w:tcPr>
            <w:tcW w:w="935" w:type="dxa"/>
          </w:tcPr>
          <w:p w14:paraId="58B06DC3">
            <w:pPr>
              <w:pStyle w:val="33"/>
              <w:spacing w:after="0" w:line="240" w:lineRule="auto"/>
              <w:ind w:left="0"/>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(vi)</w:t>
            </w:r>
          </w:p>
        </w:tc>
        <w:tc>
          <w:tcPr>
            <w:tcW w:w="935" w:type="dxa"/>
          </w:tcPr>
          <w:p w14:paraId="036FA949">
            <w:pPr>
              <w:pStyle w:val="33"/>
              <w:spacing w:after="0" w:line="240" w:lineRule="auto"/>
              <w:ind w:left="0"/>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(vii)</w:t>
            </w:r>
          </w:p>
        </w:tc>
        <w:tc>
          <w:tcPr>
            <w:tcW w:w="935" w:type="dxa"/>
          </w:tcPr>
          <w:p w14:paraId="6DBE0805">
            <w:pPr>
              <w:pStyle w:val="33"/>
              <w:spacing w:after="0" w:line="240" w:lineRule="auto"/>
              <w:ind w:left="0"/>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(viii)</w:t>
            </w:r>
          </w:p>
        </w:tc>
        <w:tc>
          <w:tcPr>
            <w:tcW w:w="935" w:type="dxa"/>
          </w:tcPr>
          <w:p w14:paraId="2E4691FE">
            <w:pPr>
              <w:pStyle w:val="33"/>
              <w:spacing w:after="0" w:line="240" w:lineRule="auto"/>
              <w:ind w:left="0"/>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(ix)</w:t>
            </w:r>
          </w:p>
        </w:tc>
        <w:tc>
          <w:tcPr>
            <w:tcW w:w="935" w:type="dxa"/>
          </w:tcPr>
          <w:p w14:paraId="645B7F95">
            <w:pPr>
              <w:pStyle w:val="33"/>
              <w:spacing w:after="0" w:line="240" w:lineRule="auto"/>
              <w:ind w:left="0"/>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(x)</w:t>
            </w:r>
          </w:p>
        </w:tc>
      </w:tr>
      <w:tr w14:paraId="4715B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trPr>
        <w:tc>
          <w:tcPr>
            <w:tcW w:w="935" w:type="dxa"/>
          </w:tcPr>
          <w:p w14:paraId="4D93B9FA">
            <w:pPr>
              <w:pStyle w:val="33"/>
              <w:spacing w:after="0" w:line="240" w:lineRule="auto"/>
              <w:ind w:left="0"/>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B</w:t>
            </w:r>
          </w:p>
        </w:tc>
        <w:tc>
          <w:tcPr>
            <w:tcW w:w="935" w:type="dxa"/>
          </w:tcPr>
          <w:p w14:paraId="37527780">
            <w:pPr>
              <w:pStyle w:val="33"/>
              <w:spacing w:after="0" w:line="240" w:lineRule="auto"/>
              <w:ind w:left="0"/>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B</w:t>
            </w:r>
          </w:p>
        </w:tc>
        <w:tc>
          <w:tcPr>
            <w:tcW w:w="935" w:type="dxa"/>
          </w:tcPr>
          <w:p w14:paraId="71BF2E82">
            <w:pPr>
              <w:pStyle w:val="33"/>
              <w:spacing w:after="0" w:line="240" w:lineRule="auto"/>
              <w:ind w:left="0"/>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D</w:t>
            </w:r>
          </w:p>
        </w:tc>
        <w:tc>
          <w:tcPr>
            <w:tcW w:w="935" w:type="dxa"/>
          </w:tcPr>
          <w:p w14:paraId="4E68163B">
            <w:pPr>
              <w:pStyle w:val="33"/>
              <w:spacing w:after="0" w:line="240" w:lineRule="auto"/>
              <w:ind w:left="0"/>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C</w:t>
            </w:r>
          </w:p>
        </w:tc>
        <w:tc>
          <w:tcPr>
            <w:tcW w:w="935" w:type="dxa"/>
          </w:tcPr>
          <w:p w14:paraId="0A29A995">
            <w:pPr>
              <w:pStyle w:val="33"/>
              <w:spacing w:after="0" w:line="240" w:lineRule="auto"/>
              <w:ind w:left="0"/>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A</w:t>
            </w:r>
          </w:p>
        </w:tc>
        <w:tc>
          <w:tcPr>
            <w:tcW w:w="935" w:type="dxa"/>
          </w:tcPr>
          <w:p w14:paraId="7B5B6BED">
            <w:pPr>
              <w:pStyle w:val="33"/>
              <w:spacing w:after="0" w:line="240" w:lineRule="auto"/>
              <w:ind w:left="0"/>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B</w:t>
            </w:r>
          </w:p>
        </w:tc>
        <w:tc>
          <w:tcPr>
            <w:tcW w:w="935" w:type="dxa"/>
          </w:tcPr>
          <w:p w14:paraId="7D486924">
            <w:pPr>
              <w:pStyle w:val="33"/>
              <w:spacing w:after="0" w:line="240" w:lineRule="auto"/>
              <w:ind w:left="0"/>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D</w:t>
            </w:r>
          </w:p>
        </w:tc>
        <w:tc>
          <w:tcPr>
            <w:tcW w:w="935" w:type="dxa"/>
          </w:tcPr>
          <w:p w14:paraId="5DF688A1">
            <w:pPr>
              <w:pStyle w:val="33"/>
              <w:spacing w:after="0" w:line="240" w:lineRule="auto"/>
              <w:ind w:left="0"/>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C</w:t>
            </w:r>
          </w:p>
        </w:tc>
        <w:tc>
          <w:tcPr>
            <w:tcW w:w="935" w:type="dxa"/>
          </w:tcPr>
          <w:p w14:paraId="55E480BF">
            <w:pPr>
              <w:pStyle w:val="33"/>
              <w:spacing w:after="0" w:line="240" w:lineRule="auto"/>
              <w:ind w:left="0"/>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C</w:t>
            </w:r>
          </w:p>
        </w:tc>
        <w:tc>
          <w:tcPr>
            <w:tcW w:w="935" w:type="dxa"/>
          </w:tcPr>
          <w:p w14:paraId="3A2C0DAF">
            <w:pPr>
              <w:pStyle w:val="33"/>
              <w:spacing w:after="0" w:line="240" w:lineRule="auto"/>
              <w:ind w:left="0"/>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C</w:t>
            </w:r>
          </w:p>
        </w:tc>
      </w:tr>
    </w:tbl>
    <w:p w14:paraId="26B7F991">
      <w:pPr>
        <w:pStyle w:val="33"/>
        <w:ind w:left="0"/>
        <w:rPr>
          <w:rFonts w:ascii="Times New Roman" w:hAnsi="Times New Roman" w:cs="Times New Roman"/>
          <w:sz w:val="24"/>
          <w:szCs w:val="24"/>
        </w:rPr>
      </w:pPr>
    </w:p>
    <w:p w14:paraId="7AEDF116">
      <w:pPr>
        <w:pStyle w:val="33"/>
        <w:numPr>
          <w:ilvl w:val="0"/>
          <w:numId w:val="1"/>
        </w:numPr>
        <w:spacing w:line="240" w:lineRule="auto"/>
        <w:ind w:left="540"/>
        <w:rPr>
          <w:rFonts w:ascii="Times New Roman" w:hAnsi="Times New Roman" w:cs="Times New Roman"/>
          <w:sz w:val="24"/>
          <w:szCs w:val="24"/>
        </w:rPr>
      </w:pPr>
    </w:p>
    <w:tbl>
      <w:tblPr>
        <w:tblStyle w:val="18"/>
        <w:tblW w:w="935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9"/>
        <w:gridCol w:w="1870"/>
        <w:gridCol w:w="1871"/>
        <w:gridCol w:w="1870"/>
        <w:gridCol w:w="1870"/>
      </w:tblGrid>
      <w:tr w14:paraId="79F48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69" w:type="dxa"/>
          </w:tcPr>
          <w:p w14:paraId="1546C8CA">
            <w:pPr>
              <w:pStyle w:val="33"/>
              <w:spacing w:after="0" w:line="240" w:lineRule="auto"/>
              <w:ind w:left="0"/>
              <w:jc w:val="center"/>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(i)</w:t>
            </w:r>
          </w:p>
        </w:tc>
        <w:tc>
          <w:tcPr>
            <w:tcW w:w="1870" w:type="dxa"/>
          </w:tcPr>
          <w:p w14:paraId="5791A128">
            <w:pPr>
              <w:pStyle w:val="33"/>
              <w:spacing w:after="0" w:line="240" w:lineRule="auto"/>
              <w:ind w:left="0"/>
              <w:jc w:val="center"/>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(ii)</w:t>
            </w:r>
          </w:p>
        </w:tc>
        <w:tc>
          <w:tcPr>
            <w:tcW w:w="1871" w:type="dxa"/>
          </w:tcPr>
          <w:p w14:paraId="08E06915">
            <w:pPr>
              <w:pStyle w:val="33"/>
              <w:spacing w:after="0" w:line="240" w:lineRule="auto"/>
              <w:ind w:left="0"/>
              <w:jc w:val="center"/>
              <w:rPr>
                <w:rFonts w:ascii="Times New Roman" w:hAnsi="Times New Roman" w:cs="Times New Roman"/>
                <w:b/>
                <w:kern w:val="0"/>
                <w:sz w:val="24"/>
                <w:szCs w:val="24"/>
                <w14:ligatures w14:val="none"/>
              </w:rPr>
            </w:pPr>
            <w:r>
              <w:rPr>
                <w:rFonts w:ascii="Times New Roman" w:hAnsi="Times New Roman" w:cs="Times New Roman"/>
                <w:kern w:val="0"/>
                <w:sz w:val="24"/>
                <w:szCs w:val="24"/>
                <w14:ligatures w14:val="none"/>
              </w:rPr>
              <w:t>(iii)</w:t>
            </w:r>
          </w:p>
        </w:tc>
        <w:tc>
          <w:tcPr>
            <w:tcW w:w="1870" w:type="dxa"/>
          </w:tcPr>
          <w:p w14:paraId="242BED2C">
            <w:pPr>
              <w:pStyle w:val="33"/>
              <w:spacing w:after="0" w:line="240" w:lineRule="auto"/>
              <w:ind w:left="0"/>
              <w:jc w:val="center"/>
              <w:rPr>
                <w:rFonts w:ascii="Times New Roman" w:hAnsi="Times New Roman" w:cs="Times New Roman"/>
                <w:b/>
                <w:kern w:val="0"/>
                <w:sz w:val="24"/>
                <w:szCs w:val="24"/>
                <w14:ligatures w14:val="none"/>
              </w:rPr>
            </w:pPr>
            <w:r>
              <w:rPr>
                <w:rFonts w:ascii="Times New Roman" w:hAnsi="Times New Roman" w:cs="Times New Roman"/>
                <w:kern w:val="0"/>
                <w:sz w:val="24"/>
                <w:szCs w:val="24"/>
                <w14:ligatures w14:val="none"/>
              </w:rPr>
              <w:t>(iv)</w:t>
            </w:r>
          </w:p>
        </w:tc>
        <w:tc>
          <w:tcPr>
            <w:tcW w:w="1870" w:type="dxa"/>
          </w:tcPr>
          <w:p w14:paraId="443680B5">
            <w:pPr>
              <w:pStyle w:val="33"/>
              <w:spacing w:after="0" w:line="240" w:lineRule="auto"/>
              <w:ind w:left="0"/>
              <w:jc w:val="center"/>
              <w:rPr>
                <w:rFonts w:ascii="Times New Roman" w:hAnsi="Times New Roman" w:cs="Times New Roman"/>
                <w:b/>
                <w:kern w:val="0"/>
                <w:sz w:val="24"/>
                <w:szCs w:val="24"/>
                <w14:ligatures w14:val="none"/>
              </w:rPr>
            </w:pPr>
            <w:r>
              <w:rPr>
                <w:rFonts w:ascii="Times New Roman" w:hAnsi="Times New Roman" w:cs="Times New Roman"/>
                <w:kern w:val="0"/>
                <w:sz w:val="24"/>
                <w:szCs w:val="24"/>
                <w14:ligatures w14:val="none"/>
              </w:rPr>
              <w:t>(v)</w:t>
            </w:r>
          </w:p>
        </w:tc>
      </w:tr>
      <w:tr w14:paraId="73BE2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 w:hRule="atLeast"/>
        </w:trPr>
        <w:tc>
          <w:tcPr>
            <w:tcW w:w="1869" w:type="dxa"/>
          </w:tcPr>
          <w:p w14:paraId="34707C4E">
            <w:pPr>
              <w:pStyle w:val="33"/>
              <w:spacing w:after="0" w:line="240" w:lineRule="auto"/>
              <w:ind w:left="0"/>
              <w:jc w:val="center"/>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B</w:t>
            </w:r>
          </w:p>
        </w:tc>
        <w:tc>
          <w:tcPr>
            <w:tcW w:w="1870" w:type="dxa"/>
          </w:tcPr>
          <w:p w14:paraId="5A5D7E7F">
            <w:pPr>
              <w:pStyle w:val="33"/>
              <w:spacing w:after="0" w:line="240" w:lineRule="auto"/>
              <w:ind w:left="0"/>
              <w:jc w:val="center"/>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A</w:t>
            </w:r>
          </w:p>
        </w:tc>
        <w:tc>
          <w:tcPr>
            <w:tcW w:w="1871" w:type="dxa"/>
          </w:tcPr>
          <w:p w14:paraId="4FCAB6E3">
            <w:pPr>
              <w:pStyle w:val="33"/>
              <w:spacing w:after="0" w:line="240" w:lineRule="auto"/>
              <w:ind w:left="0"/>
              <w:jc w:val="center"/>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D</w:t>
            </w:r>
          </w:p>
        </w:tc>
        <w:tc>
          <w:tcPr>
            <w:tcW w:w="1870" w:type="dxa"/>
          </w:tcPr>
          <w:p w14:paraId="2ED6F9C2">
            <w:pPr>
              <w:pStyle w:val="33"/>
              <w:spacing w:after="0" w:line="240" w:lineRule="auto"/>
              <w:ind w:left="0"/>
              <w:jc w:val="center"/>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C</w:t>
            </w:r>
          </w:p>
        </w:tc>
        <w:tc>
          <w:tcPr>
            <w:tcW w:w="1870" w:type="dxa"/>
          </w:tcPr>
          <w:p w14:paraId="08385269">
            <w:pPr>
              <w:pStyle w:val="33"/>
              <w:spacing w:after="0" w:line="240" w:lineRule="auto"/>
              <w:ind w:left="0"/>
              <w:jc w:val="center"/>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E</w:t>
            </w:r>
          </w:p>
        </w:tc>
      </w:tr>
    </w:tbl>
    <w:p w14:paraId="61A4723A">
      <w:pPr>
        <w:pStyle w:val="33"/>
        <w:ind w:left="0"/>
        <w:jc w:val="center"/>
        <w:rPr>
          <w:rFonts w:ascii="Times New Roman" w:hAnsi="Times New Roman" w:cs="Times New Roman"/>
          <w:b/>
          <w:sz w:val="24"/>
          <w:szCs w:val="24"/>
        </w:rPr>
      </w:pPr>
    </w:p>
    <w:p w14:paraId="7CBF11FA">
      <w:pPr>
        <w:pStyle w:val="33"/>
        <w:ind w:left="0"/>
        <w:jc w:val="center"/>
        <w:rPr>
          <w:rFonts w:ascii="Times New Roman" w:hAnsi="Times New Roman" w:cs="Times New Roman"/>
          <w:b/>
          <w:sz w:val="24"/>
          <w:szCs w:val="24"/>
        </w:rPr>
      </w:pPr>
      <w:r>
        <w:rPr>
          <w:rFonts w:ascii="Times New Roman" w:hAnsi="Times New Roman" w:cs="Times New Roman"/>
          <w:b/>
          <w:sz w:val="24"/>
          <w:szCs w:val="24"/>
        </w:rPr>
        <w:t>SECTION B (70 MARKS)</w:t>
      </w:r>
    </w:p>
    <w:p w14:paraId="676C482E">
      <w:pPr>
        <w:pStyle w:val="33"/>
        <w:numPr>
          <w:ilvl w:val="0"/>
          <w:numId w:val="1"/>
        </w:numPr>
        <w:ind w:left="540"/>
        <w:rPr>
          <w:rFonts w:ascii="Times New Roman" w:hAnsi="Times New Roman" w:cs="Times New Roman"/>
          <w:sz w:val="24"/>
          <w:szCs w:val="24"/>
        </w:rPr>
      </w:pPr>
    </w:p>
    <w:p w14:paraId="03CE50D6">
      <w:pPr>
        <w:pStyle w:val="33"/>
        <w:numPr>
          <w:ilvl w:val="0"/>
          <w:numId w:val="2"/>
        </w:numPr>
        <w:spacing w:before="100" w:beforeAutospacing="1" w:after="100" w:afterAutospacing="1" w:line="240" w:lineRule="auto"/>
        <w:ind w:left="810"/>
        <w:rPr>
          <w:rFonts w:ascii="Times New Roman" w:hAnsi="Times New Roman" w:eastAsia="Times New Roman" w:cs="Times New Roman"/>
          <w:sz w:val="24"/>
          <w:szCs w:val="24"/>
        </w:rPr>
      </w:pPr>
      <w:r>
        <w:rPr>
          <w:rFonts w:ascii="Times New Roman" w:hAnsi="Times New Roman" w:eastAsia="Times New Roman" w:cs="Times New Roman"/>
          <w:sz w:val="24"/>
          <w:szCs w:val="24"/>
        </w:rPr>
        <w:t>Eye piece lens (Ocular lens): it is used to magnify specimen after having been magnified by the objective lens.</w:t>
      </w:r>
      <w:r>
        <w:rPr>
          <w:rFonts w:ascii="Times New Roman" w:hAnsi="Times New Roman" w:eastAsia="Times New Roman" w:cs="Times New Roman"/>
          <w:color w:val="333333"/>
          <w:sz w:val="24"/>
          <w:szCs w:val="24"/>
        </w:rPr>
        <w:t xml:space="preserve"> </w:t>
      </w:r>
    </w:p>
    <w:p w14:paraId="1CFFE003">
      <w:pPr>
        <w:pStyle w:val="33"/>
        <w:numPr>
          <w:ilvl w:val="0"/>
          <w:numId w:val="2"/>
        </w:numPr>
        <w:spacing w:before="100" w:beforeAutospacing="1" w:after="100" w:afterAutospacing="1" w:line="240" w:lineRule="auto"/>
        <w:ind w:left="810"/>
        <w:rPr>
          <w:rFonts w:ascii="Times New Roman" w:hAnsi="Times New Roman" w:eastAsia="Times New Roman" w:cs="Times New Roman"/>
          <w:sz w:val="24"/>
          <w:szCs w:val="24"/>
        </w:rPr>
      </w:pPr>
      <w:r>
        <w:rPr>
          <w:rFonts w:ascii="Times New Roman" w:hAnsi="Times New Roman" w:eastAsia="Times New Roman" w:cs="Times New Roman"/>
          <w:sz w:val="24"/>
          <w:szCs w:val="24"/>
        </w:rPr>
        <w:t>Body tube: supports the eyepiece and the revolving nose piece.</w:t>
      </w:r>
      <w:r>
        <w:rPr>
          <w:rFonts w:ascii="Times New Roman" w:hAnsi="Times New Roman" w:eastAsia="Times New Roman" w:cs="Times New Roman"/>
          <w:color w:val="333333"/>
          <w:sz w:val="24"/>
          <w:szCs w:val="24"/>
        </w:rPr>
        <w:t xml:space="preserve"> </w:t>
      </w:r>
    </w:p>
    <w:p w14:paraId="1F418465">
      <w:pPr>
        <w:pStyle w:val="33"/>
        <w:numPr>
          <w:ilvl w:val="0"/>
          <w:numId w:val="2"/>
        </w:numPr>
        <w:spacing w:before="100" w:beforeAutospacing="1" w:after="100" w:afterAutospacing="1" w:line="240" w:lineRule="auto"/>
        <w:ind w:left="810"/>
        <w:rPr>
          <w:rFonts w:ascii="Times New Roman" w:hAnsi="Times New Roman" w:eastAsia="Times New Roman" w:cs="Times New Roman"/>
          <w:sz w:val="24"/>
          <w:szCs w:val="24"/>
        </w:rPr>
      </w:pPr>
      <w:r>
        <mc:AlternateContent>
          <mc:Choice Requires="wps">
            <w:drawing>
              <wp:anchor distT="0" distB="0" distL="114300" distR="114300" simplePos="0" relativeHeight="251663360" behindDoc="0" locked="0" layoutInCell="1" allowOverlap="1">
                <wp:simplePos x="0" y="0"/>
                <wp:positionH relativeFrom="margin">
                  <wp:posOffset>4274820</wp:posOffset>
                </wp:positionH>
                <wp:positionV relativeFrom="paragraph">
                  <wp:posOffset>70485</wp:posOffset>
                </wp:positionV>
                <wp:extent cx="1417320" cy="312420"/>
                <wp:effectExtent l="0" t="0" r="0" b="0"/>
                <wp:wrapNone/>
                <wp:docPr id="1848451152" name="Text Box 2"/>
                <wp:cNvGraphicFramePr/>
                <a:graphic xmlns:a="http://schemas.openxmlformats.org/drawingml/2006/main">
                  <a:graphicData uri="http://schemas.microsoft.com/office/word/2010/wordprocessingShape">
                    <wps:wsp>
                      <wps:cNvSpPr txBox="1">
                        <a:spLocks noChangeArrowheads="1"/>
                      </wps:cNvSpPr>
                      <wps:spPr bwMode="auto">
                        <a:xfrm>
                          <a:off x="0" y="0"/>
                          <a:ext cx="1417320" cy="312420"/>
                        </a:xfrm>
                        <a:prstGeom prst="rect">
                          <a:avLst/>
                        </a:prstGeom>
                        <a:noFill/>
                        <a:ln w="9525">
                          <a:noFill/>
                          <a:miter lim="800000"/>
                        </a:ln>
                      </wps:spPr>
                      <wps:txbx>
                        <w:txbxContent>
                          <w:p w14:paraId="23C21329">
                            <w:r>
                              <w:rPr>
                                <w:rFonts w:ascii="Times New Roman" w:hAnsi="Times New Roman" w:cs="Times New Roman"/>
                                <w:sz w:val="24"/>
                                <w:szCs w:val="24"/>
                              </w:rPr>
                              <w:t>(02 @ = 10 marks)</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336.6pt;margin-top:5.55pt;height:24.6pt;width:111.6pt;mso-position-horizontal-relative:margin;z-index:251663360;mso-width-relative:page;mso-height-relative:page;" filled="f" stroked="f" coordsize="21600,21600" o:gfxdata="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FsN2f1gAAAAkBAAAPAAAA&#10;AAAAAAEAIAAAACIAAABkcnMvZG93bnJldi54bWxQSwECFAAUAAAACACHTuJAI7nTJRcCAAAxBAAA&#10;DgAAAAAAAAABACAAAAAlAQAAZHJzL2Uyb0RvYy54bWxQSwUGAAAAAAYABgBZAQAArgUAAAAA&#10;">
                <v:fill on="f" focussize="0,0"/>
                <v:stroke on="f" miterlimit="8" joinstyle="miter"/>
                <v:imagedata o:title=""/>
                <o:lock v:ext="edit" aspectratio="f"/>
                <v:textbox>
                  <w:txbxContent>
                    <w:p w14:paraId="23C21329">
                      <w:r>
                        <w:rPr>
                          <w:rFonts w:ascii="Times New Roman" w:hAnsi="Times New Roman" w:cs="Times New Roman"/>
                          <w:sz w:val="24"/>
                          <w:szCs w:val="24"/>
                        </w:rPr>
                        <w:t>(02 @ = 10 marks)</w:t>
                      </w:r>
                    </w:p>
                  </w:txbxContent>
                </v:textbox>
              </v:shape>
            </w:pict>
          </mc:Fallback>
        </mc:AlternateContent>
      </w:r>
      <w:r>
        <w:rPr>
          <w:rFonts w:ascii="Times New Roman" w:hAnsi="Times New Roman" w:eastAsia="Times New Roman" w:cs="Times New Roman"/>
          <w:sz w:val="24"/>
          <w:szCs w:val="24"/>
        </w:rPr>
        <w:t>Revolving nose piece: it supports the objective lenses.</w:t>
      </w:r>
    </w:p>
    <w:p w14:paraId="2F80DE19">
      <w:pPr>
        <w:pStyle w:val="33"/>
        <w:numPr>
          <w:ilvl w:val="0"/>
          <w:numId w:val="2"/>
        </w:numPr>
        <w:spacing w:before="100" w:beforeAutospacing="1" w:after="100" w:afterAutospacing="1" w:line="240" w:lineRule="auto"/>
        <w:ind w:left="81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Objective lens: - It is used for directly magnifying specimen. </w:t>
      </w:r>
    </w:p>
    <w:p w14:paraId="74914343">
      <w:pPr>
        <w:pStyle w:val="33"/>
        <w:numPr>
          <w:ilvl w:val="0"/>
          <w:numId w:val="2"/>
        </w:numPr>
        <w:spacing w:before="100" w:beforeAutospacing="1" w:after="100" w:afterAutospacing="1" w:line="240" w:lineRule="auto"/>
        <w:ind w:left="81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Stage: is the place where the slide with specimen to be observed is placed.</w:t>
      </w:r>
    </w:p>
    <w:p w14:paraId="030B56BC">
      <w:pPr>
        <w:pStyle w:val="33"/>
        <w:spacing w:before="100" w:beforeAutospacing="1" w:after="100" w:afterAutospacing="1" w:line="240" w:lineRule="auto"/>
        <w:ind w:left="810"/>
        <w:rPr>
          <w:rFonts w:ascii="Times New Roman" w:hAnsi="Times New Roman" w:eastAsia="Times New Roman" w:cs="Times New Roman"/>
          <w:color w:val="000000" w:themeColor="text1"/>
          <w:sz w:val="24"/>
          <w:szCs w:val="24"/>
          <w14:textFill>
            <w14:solidFill>
              <w14:schemeClr w14:val="tx1"/>
            </w14:solidFill>
          </w14:textFill>
        </w:rPr>
      </w:pPr>
    </w:p>
    <w:p w14:paraId="409DF3FB">
      <w:pPr>
        <w:pStyle w:val="33"/>
        <w:numPr>
          <w:ilvl w:val="0"/>
          <w:numId w:val="1"/>
        </w:numPr>
        <w:tabs>
          <w:tab w:val="left" w:pos="900"/>
        </w:tabs>
        <w:ind w:left="540"/>
        <w:rPr>
          <w:rFonts w:ascii="Times New Roman" w:hAnsi="Times New Roman" w:cs="Times New Roman"/>
          <w:sz w:val="24"/>
          <w:szCs w:val="24"/>
        </w:rPr>
      </w:pPr>
      <w:r>
        <w:rPr>
          <w:rFonts w:ascii="Times New Roman" w:hAnsi="Times New Roman" w:cs="Times New Roman"/>
          <w:sz w:val="24"/>
          <w:szCs w:val="24"/>
        </w:rPr>
        <w:t xml:space="preserve">(a) </w:t>
      </w:r>
    </w:p>
    <w:p w14:paraId="1D5F490A">
      <w:pPr>
        <w:pStyle w:val="33"/>
        <w:numPr>
          <w:ilvl w:val="0"/>
          <w:numId w:val="3"/>
        </w:numPr>
        <w:ind w:left="990"/>
        <w:jc w:val="both"/>
        <w:rPr>
          <w:rFonts w:ascii="Times New Roman" w:hAnsi="Times New Roman" w:cs="Times New Roman"/>
          <w:sz w:val="24"/>
          <w:szCs w:val="24"/>
        </w:rPr>
      </w:pPr>
      <w:r>
        <w:rPr>
          <w:rFonts w:ascii="Times New Roman" w:hAnsi="Times New Roman" w:cs="Times New Roman"/>
          <w:sz w:val="24"/>
          <w:szCs w:val="24"/>
        </w:rPr>
        <w:t xml:space="preserve">Binomial Nomenclature: This is the formal system of naming species of living things by giving each a name composed of two parts, both of which use Latin grammatical forms: the </w:t>
      </w:r>
      <w:r>
        <w:rPr>
          <w:rFonts w:ascii="Times New Roman" w:hAnsi="Times New Roman" w:cs="Times New Roman"/>
          <w:b/>
          <w:bCs/>
          <w:sz w:val="24"/>
          <w:szCs w:val="24"/>
        </w:rPr>
        <w:t>Genus</w:t>
      </w:r>
      <w:r>
        <w:rPr>
          <w:rFonts w:ascii="Times New Roman" w:hAnsi="Times New Roman" w:cs="Times New Roman"/>
          <w:sz w:val="24"/>
          <w:szCs w:val="24"/>
        </w:rPr>
        <w:t xml:space="preserve"> name and the </w:t>
      </w:r>
      <w:r>
        <w:rPr>
          <w:rFonts w:ascii="Times New Roman" w:hAnsi="Times New Roman" w:cs="Times New Roman"/>
          <w:b/>
          <w:bCs/>
          <w:sz w:val="24"/>
          <w:szCs w:val="24"/>
        </w:rPr>
        <w:t>Species</w:t>
      </w:r>
      <w:r>
        <w:rPr>
          <w:rFonts w:ascii="Times New Roman" w:hAnsi="Times New Roman" w:cs="Times New Roman"/>
          <w:sz w:val="24"/>
          <w:szCs w:val="24"/>
        </w:rPr>
        <w:t xml:space="preserve"> name. (02 marks)</w:t>
      </w:r>
    </w:p>
    <w:p w14:paraId="6E17FE00">
      <w:pPr>
        <w:pStyle w:val="33"/>
        <w:numPr>
          <w:ilvl w:val="0"/>
          <w:numId w:val="3"/>
        </w:numPr>
        <w:ind w:left="990"/>
        <w:jc w:val="both"/>
        <w:rPr>
          <w:rFonts w:ascii="Times New Roman" w:hAnsi="Times New Roman" w:cs="Times New Roman"/>
          <w:sz w:val="24"/>
          <w:szCs w:val="24"/>
        </w:rPr>
      </w:pPr>
      <w:r>
        <w:rPr>
          <w:rFonts w:ascii="Times New Roman" w:hAnsi="Times New Roman" w:cs="Times New Roman"/>
          <w:sz w:val="24"/>
          <w:szCs w:val="24"/>
        </w:rPr>
        <w:t>Rules:</w:t>
      </w:r>
    </w:p>
    <w:p w14:paraId="7D1B51B8">
      <w:pPr>
        <w:pStyle w:val="33"/>
        <w:numPr>
          <w:ilvl w:val="0"/>
          <w:numId w:val="4"/>
        </w:numPr>
        <w:ind w:left="1440"/>
        <w:jc w:val="both"/>
        <w:rPr>
          <w:rFonts w:ascii="Times New Roman" w:hAnsi="Times New Roman" w:cs="Times New Roman"/>
          <w:sz w:val="24"/>
          <w:szCs w:val="24"/>
        </w:rPr>
      </w:pPr>
      <w:r>
        <w:rPr>
          <w:rFonts w:ascii="Times New Roman" w:hAnsi="Times New Roman" w:cs="Times New Roman"/>
          <w:sz w:val="24"/>
          <w:szCs w:val="24"/>
        </w:rPr>
        <w:t>The Genus name must start with a capital letter, while the Species name starts with a small letter.</w:t>
      </w:r>
    </w:p>
    <w:p w14:paraId="763A17B4">
      <w:pPr>
        <w:pStyle w:val="33"/>
        <w:numPr>
          <w:ilvl w:val="0"/>
          <w:numId w:val="4"/>
        </w:numPr>
        <w:ind w:left="1440"/>
        <w:jc w:val="both"/>
        <w:rPr>
          <w:rFonts w:ascii="Times New Roman" w:hAnsi="Times New Roman" w:cs="Times New Roman"/>
          <w:sz w:val="24"/>
          <w:szCs w:val="24"/>
        </w:rPr>
      </w:pPr>
      <w:r>
        <mc:AlternateContent>
          <mc:Choice Requires="wps">
            <w:drawing>
              <wp:anchor distT="0" distB="0" distL="114300" distR="114300" simplePos="0" relativeHeight="251664384" behindDoc="0" locked="0" layoutInCell="1" allowOverlap="1">
                <wp:simplePos x="0" y="0"/>
                <wp:positionH relativeFrom="margin">
                  <wp:posOffset>3886200</wp:posOffset>
                </wp:positionH>
                <wp:positionV relativeFrom="paragraph">
                  <wp:posOffset>274955</wp:posOffset>
                </wp:positionV>
                <wp:extent cx="1729740" cy="312420"/>
                <wp:effectExtent l="0" t="0" r="0" b="0"/>
                <wp:wrapNone/>
                <wp:docPr id="1016971336" name="Text Box 2"/>
                <wp:cNvGraphicFramePr/>
                <a:graphic xmlns:a="http://schemas.openxmlformats.org/drawingml/2006/main">
                  <a:graphicData uri="http://schemas.microsoft.com/office/word/2010/wordprocessingShape">
                    <wps:wsp>
                      <wps:cNvSpPr txBox="1">
                        <a:spLocks noChangeArrowheads="1"/>
                      </wps:cNvSpPr>
                      <wps:spPr bwMode="auto">
                        <a:xfrm>
                          <a:off x="0" y="0"/>
                          <a:ext cx="1729740" cy="312420"/>
                        </a:xfrm>
                        <a:prstGeom prst="rect">
                          <a:avLst/>
                        </a:prstGeom>
                        <a:noFill/>
                        <a:ln w="9525">
                          <a:noFill/>
                          <a:miter lim="800000"/>
                        </a:ln>
                      </wps:spPr>
                      <wps:txbx>
                        <w:txbxContent>
                          <w:p w14:paraId="166ADC64">
                            <w:r>
                              <w:rPr>
                                <w:rFonts w:ascii="Times New Roman" w:hAnsi="Times New Roman" w:cs="Times New Roman"/>
                                <w:sz w:val="24"/>
                                <w:szCs w:val="24"/>
                              </w:rPr>
                              <w:t>(01½ @ = 04½ marks)</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306pt;margin-top:21.65pt;height:24.6pt;width:136.2pt;mso-position-horizontal-relative:margin;z-index:251664384;mso-width-relative:page;mso-height-relative:page;" filled="f" stroked="f" coordsize="21600,21600" o:gfxdata="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04Y011wAAAAkBAAAP&#10;AAAAAAAAAAEAIAAAACIAAABkcnMvZG93bnJldi54bWxQSwECFAAUAAAACACHTuJAbNC0hhkCAAAx&#10;BAAADgAAAAAAAAABACAAAAAmAQAAZHJzL2Uyb0RvYy54bWxQSwUGAAAAAAYABgBZAQAAsQUAAAAA&#10;">
                <v:fill on="f" focussize="0,0"/>
                <v:stroke on="f" miterlimit="8" joinstyle="miter"/>
                <v:imagedata o:title=""/>
                <o:lock v:ext="edit" aspectratio="f"/>
                <v:textbox>
                  <w:txbxContent>
                    <w:p w14:paraId="166ADC64">
                      <w:r>
                        <w:rPr>
                          <w:rFonts w:ascii="Times New Roman" w:hAnsi="Times New Roman" w:cs="Times New Roman"/>
                          <w:sz w:val="24"/>
                          <w:szCs w:val="24"/>
                        </w:rPr>
                        <w:t>(01½ @ = 04½ marks)</w:t>
                      </w:r>
                    </w:p>
                  </w:txbxContent>
                </v:textbox>
              </v:shape>
            </w:pict>
          </mc:Fallback>
        </mc:AlternateContent>
      </w:r>
      <w:r>
        <w:rPr>
          <w:rFonts w:ascii="Times New Roman" w:hAnsi="Times New Roman" w:cs="Times New Roman"/>
          <w:sz w:val="24"/>
          <w:szCs w:val="24"/>
        </w:rPr>
        <w:t xml:space="preserve">When handwritten, the two names must be underlined separately; when printed, they should be in </w:t>
      </w:r>
      <w:r>
        <w:rPr>
          <w:rFonts w:ascii="Times New Roman" w:hAnsi="Times New Roman" w:cs="Times New Roman"/>
          <w:i/>
          <w:iCs/>
          <w:sz w:val="24"/>
          <w:szCs w:val="24"/>
        </w:rPr>
        <w:t>italics</w:t>
      </w:r>
      <w:r>
        <w:rPr>
          <w:rFonts w:ascii="Times New Roman" w:hAnsi="Times New Roman" w:cs="Times New Roman"/>
          <w:sz w:val="24"/>
          <w:szCs w:val="24"/>
        </w:rPr>
        <w:t>.</w:t>
      </w:r>
    </w:p>
    <w:p w14:paraId="6D59E626">
      <w:pPr>
        <w:pStyle w:val="33"/>
        <w:numPr>
          <w:ilvl w:val="0"/>
          <w:numId w:val="4"/>
        </w:numPr>
        <w:ind w:left="1440"/>
        <w:jc w:val="both"/>
        <w:rPr>
          <w:rFonts w:ascii="Times New Roman" w:hAnsi="Times New Roman" w:cs="Times New Roman"/>
          <w:sz w:val="24"/>
          <w:szCs w:val="24"/>
        </w:rPr>
      </w:pPr>
      <w:r>
        <w:rPr>
          <w:rFonts w:ascii="Times New Roman" w:hAnsi="Times New Roman" w:cs="Times New Roman"/>
          <w:sz w:val="24"/>
          <w:szCs w:val="24"/>
        </w:rPr>
        <w:t xml:space="preserve">The names are usually in Latin or Latinized. </w:t>
      </w:r>
    </w:p>
    <w:p w14:paraId="6B9274C3">
      <w:pPr>
        <w:spacing w:after="0"/>
        <w:ind w:left="540"/>
        <w:jc w:val="both"/>
        <w:rPr>
          <w:rFonts w:ascii="Times New Roman" w:hAnsi="Times New Roman" w:cs="Times New Roman"/>
          <w:sz w:val="24"/>
          <w:szCs w:val="24"/>
        </w:rPr>
      </w:pPr>
      <w:r>
        <w:rPr>
          <w:rFonts w:ascii="Times New Roman" w:hAnsi="Times New Roman" w:cs="Times New Roman"/>
          <w:sz w:val="24"/>
          <w:szCs w:val="24"/>
        </w:rPr>
        <w:t>(b)</w:t>
      </w:r>
    </w:p>
    <w:p w14:paraId="0BADD221">
      <w:pPr>
        <w:pStyle w:val="33"/>
        <w:numPr>
          <w:ilvl w:val="0"/>
          <w:numId w:val="5"/>
        </w:numPr>
        <w:ind w:left="1080"/>
        <w:jc w:val="both"/>
        <w:rPr>
          <w:rFonts w:ascii="Times New Roman" w:hAnsi="Times New Roman" w:cs="Times New Roman"/>
          <w:sz w:val="24"/>
          <w:szCs w:val="24"/>
        </w:rPr>
      </w:pPr>
      <w:r>
        <w:rPr>
          <w:rFonts w:ascii="Times New Roman" w:hAnsi="Times New Roman" w:cs="Times New Roman"/>
          <w:b/>
          <w:bCs/>
          <w:sz w:val="24"/>
          <w:szCs w:val="24"/>
        </w:rPr>
        <w:t>Class:</w:t>
      </w:r>
      <w:r>
        <w:rPr>
          <w:rFonts w:ascii="Times New Roman" w:hAnsi="Times New Roman" w:cs="Times New Roman"/>
          <w:sz w:val="24"/>
          <w:szCs w:val="24"/>
        </w:rPr>
        <w:t xml:space="preserve"> Mammal (01½ marks)</w:t>
      </w:r>
    </w:p>
    <w:p w14:paraId="7000CA5F">
      <w:pPr>
        <w:pStyle w:val="33"/>
        <w:numPr>
          <w:ilvl w:val="0"/>
          <w:numId w:val="5"/>
        </w:numPr>
        <w:ind w:left="1080"/>
        <w:jc w:val="both"/>
        <w:rPr>
          <w:rFonts w:ascii="Times New Roman" w:hAnsi="Times New Roman" w:cs="Times New Roman"/>
          <w:sz w:val="24"/>
          <w:szCs w:val="24"/>
        </w:rPr>
      </w:pPr>
      <w:r>
        <w:rPr>
          <w:rFonts w:ascii="Times New Roman" w:hAnsi="Times New Roman" w:cs="Times New Roman"/>
          <w:b/>
          <w:bCs/>
          <w:sz w:val="24"/>
          <w:szCs w:val="24"/>
        </w:rPr>
        <w:t>Kingdom:</w:t>
      </w:r>
      <w:r>
        <w:rPr>
          <w:rFonts w:ascii="Times New Roman" w:hAnsi="Times New Roman" w:cs="Times New Roman"/>
          <w:sz w:val="24"/>
          <w:szCs w:val="24"/>
        </w:rPr>
        <w:t xml:space="preserve"> Animalia. </w:t>
      </w:r>
      <w:r>
        <w:rPr>
          <w:rFonts w:ascii="Times New Roman" w:hAnsi="Times New Roman" w:cs="Times New Roman"/>
          <w:b/>
          <w:bCs/>
          <w:sz w:val="24"/>
          <w:szCs w:val="24"/>
        </w:rPr>
        <w:t>Phylum:</w:t>
      </w:r>
      <w:r>
        <w:rPr>
          <w:rFonts w:ascii="Times New Roman" w:hAnsi="Times New Roman" w:cs="Times New Roman"/>
          <w:sz w:val="24"/>
          <w:szCs w:val="24"/>
        </w:rPr>
        <w:t xml:space="preserve"> Chordata. (02 marks) </w:t>
      </w:r>
    </w:p>
    <w:p w14:paraId="5BEC197E">
      <w:pPr>
        <w:pStyle w:val="33"/>
        <w:ind w:left="0" w:leftChars="0" w:firstLine="0" w:firstLineChars="0"/>
        <w:rPr>
          <w:rFonts w:ascii="Times New Roman" w:hAnsi="Times New Roman" w:cs="Times New Roman"/>
          <w:sz w:val="24"/>
          <w:szCs w:val="24"/>
        </w:rPr>
      </w:pPr>
    </w:p>
    <w:p w14:paraId="1B90236E">
      <w:pPr>
        <w:pStyle w:val="33"/>
        <w:numPr>
          <w:ilvl w:val="0"/>
          <w:numId w:val="1"/>
        </w:numPr>
        <w:ind w:left="540"/>
        <w:rPr>
          <w:rFonts w:ascii="Times New Roman" w:hAnsi="Times New Roman" w:cs="Times New Roman"/>
          <w:sz w:val="24"/>
          <w:szCs w:val="24"/>
        </w:rPr>
      </w:pPr>
      <w:r>
        <w:rPr>
          <w:rFonts w:ascii="Times New Roman" w:hAnsi="Times New Roman" w:cs="Times New Roman"/>
          <w:sz w:val="24"/>
          <w:szCs w:val="24"/>
        </w:rPr>
        <w:t xml:space="preserve">(a) </w:t>
      </w:r>
    </w:p>
    <w:p w14:paraId="264CB7E5">
      <w:pPr>
        <w:pStyle w:val="33"/>
        <w:numPr>
          <w:ilvl w:val="0"/>
          <w:numId w:val="6"/>
        </w:numPr>
      </w:pPr>
      <w:r>
        <w:rPr>
          <w:rFonts w:ascii="Times New Roman" w:hAnsi="Times New Roman" w:cs="Times New Roman"/>
          <w:sz w:val="24"/>
          <w:szCs w:val="24"/>
        </w:rPr>
        <w:t xml:space="preserve">Red blood cells: facilitates transportation of oxygen. </w:t>
      </w:r>
    </w:p>
    <w:p w14:paraId="7CA2E8E3">
      <w:pPr>
        <w:pStyle w:val="33"/>
        <w:numPr>
          <w:ilvl w:val="0"/>
          <w:numId w:val="6"/>
        </w:numPr>
        <w:rPr>
          <w:rFonts w:ascii="Times New Roman" w:hAnsi="Times New Roman" w:cs="Times New Roman"/>
          <w:sz w:val="24"/>
          <w:szCs w:val="24"/>
        </w:rPr>
      </w:pPr>
      <w:r>
        <w:rPr>
          <w:rFonts w:ascii="Times New Roman" w:hAnsi="Times New Roman" w:cs="Times New Roman"/>
          <w:sz w:val="24"/>
          <w:szCs w:val="24"/>
        </w:rPr>
        <w:t xml:space="preserve">White blood cells: help to resist infections and parasites. </w:t>
      </w:r>
    </w:p>
    <w:p w14:paraId="365CFB72">
      <w:pPr>
        <w:pStyle w:val="33"/>
        <w:numPr>
          <w:ilvl w:val="0"/>
          <w:numId w:val="6"/>
        </w:numPr>
        <w:rPr>
          <w:rFonts w:ascii="Times New Roman" w:hAnsi="Times New Roman" w:cs="Times New Roman"/>
          <w:sz w:val="24"/>
          <w:szCs w:val="24"/>
        </w:rPr>
      </w:pPr>
      <w:r>
        <w:rPr>
          <w:rFonts w:ascii="Times New Roman" w:hAnsi="Times New Roman" w:cs="Times New Roman"/>
          <w:sz w:val="24"/>
          <w:szCs w:val="24"/>
        </w:rPr>
        <w:t xml:space="preserve">Platelets (thrombocytes) are important in the </w:t>
      </w:r>
      <w:r>
        <w:fldChar w:fldCharType="begin"/>
      </w:r>
      <w:r>
        <w:instrText xml:space="preserve"> HYPERLINK "http://en.wikipedia.org/wiki/Coagulation" \o "Coagulation" </w:instrText>
      </w:r>
      <w:r>
        <w:fldChar w:fldCharType="separate"/>
      </w:r>
      <w:r>
        <w:rPr>
          <w:rStyle w:val="15"/>
          <w:rFonts w:ascii="Times New Roman" w:hAnsi="Times New Roman" w:cs="Times New Roman" w:eastAsiaTheme="majorEastAsia"/>
          <w:color w:val="auto"/>
          <w:sz w:val="24"/>
          <w:szCs w:val="24"/>
          <w:u w:val="none"/>
        </w:rPr>
        <w:t>clotting</w:t>
      </w:r>
      <w:r>
        <w:rPr>
          <w:rStyle w:val="15"/>
          <w:rFonts w:ascii="Times New Roman" w:hAnsi="Times New Roman" w:cs="Times New Roman" w:eastAsiaTheme="majorEastAsia"/>
          <w:color w:val="auto"/>
          <w:sz w:val="24"/>
          <w:szCs w:val="24"/>
          <w:u w:val="none"/>
        </w:rPr>
        <w:fldChar w:fldCharType="end"/>
      </w:r>
      <w:r>
        <w:rPr>
          <w:rFonts w:ascii="Times New Roman" w:hAnsi="Times New Roman" w:cs="Times New Roman"/>
          <w:sz w:val="24"/>
          <w:szCs w:val="24"/>
        </w:rPr>
        <w:t xml:space="preserve"> of blood. </w:t>
      </w:r>
    </w:p>
    <w:p w14:paraId="735AEA3D">
      <w:pPr>
        <w:pStyle w:val="33"/>
        <w:numPr>
          <w:ilvl w:val="0"/>
          <w:numId w:val="6"/>
        </w:numPr>
        <w:rPr>
          <w:rFonts w:ascii="Times New Roman" w:hAnsi="Times New Roman" w:cs="Times New Roman"/>
          <w:sz w:val="24"/>
          <w:szCs w:val="24"/>
        </w:rPr>
      </w:pPr>
      <w:r>
        <mc:AlternateContent>
          <mc:Choice Requires="wps">
            <w:drawing>
              <wp:anchor distT="0" distB="0" distL="114300" distR="114300" simplePos="0" relativeHeight="251665408" behindDoc="0" locked="0" layoutInCell="1" allowOverlap="1">
                <wp:simplePos x="0" y="0"/>
                <wp:positionH relativeFrom="margin">
                  <wp:posOffset>1501140</wp:posOffset>
                </wp:positionH>
                <wp:positionV relativeFrom="paragraph">
                  <wp:posOffset>159385</wp:posOffset>
                </wp:positionV>
                <wp:extent cx="1729740" cy="312420"/>
                <wp:effectExtent l="0" t="0" r="0" b="0"/>
                <wp:wrapNone/>
                <wp:docPr id="1771094408" name="Text Box 2"/>
                <wp:cNvGraphicFramePr/>
                <a:graphic xmlns:a="http://schemas.openxmlformats.org/drawingml/2006/main">
                  <a:graphicData uri="http://schemas.microsoft.com/office/word/2010/wordprocessingShape">
                    <wps:wsp>
                      <wps:cNvSpPr txBox="1">
                        <a:spLocks noChangeArrowheads="1"/>
                      </wps:cNvSpPr>
                      <wps:spPr bwMode="auto">
                        <a:xfrm>
                          <a:off x="0" y="0"/>
                          <a:ext cx="1729740" cy="312420"/>
                        </a:xfrm>
                        <a:prstGeom prst="rect">
                          <a:avLst/>
                        </a:prstGeom>
                        <a:noFill/>
                        <a:ln w="9525">
                          <a:noFill/>
                          <a:miter lim="800000"/>
                        </a:ln>
                      </wps:spPr>
                      <wps:txbx>
                        <w:txbxContent>
                          <w:p w14:paraId="716A2EAD">
                            <w:r>
                              <w:rPr>
                                <w:rFonts w:ascii="Times New Roman" w:hAnsi="Times New Roman" w:cs="Times New Roman"/>
                                <w:sz w:val="24"/>
                                <w:szCs w:val="24"/>
                              </w:rPr>
                              <w:t>(02 @ = 08 marks)</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18.2pt;margin-top:12.55pt;height:24.6pt;width:136.2pt;mso-position-horizontal-relative:margin;z-index:251665408;mso-width-relative:page;mso-height-relative:page;" filled="f" stroked="f" coordsize="21600,21600" o:gfxdata="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9+mgGNcAAAAJAQAA&#10;DwAAAAAAAAABACAAAAAiAAAAZHJzL2Rvd25yZXYueG1sUEsBAhQAFAAAAAgAh07iQEK4FG0aAgAA&#10;MQQAAA4AAAAAAAAAAQAgAAAAJgEAAGRycy9lMm9Eb2MueG1sUEsFBgAAAAAGAAYAWQEAALIFAAAA&#10;AA==&#10;">
                <v:fill on="f" focussize="0,0"/>
                <v:stroke on="f" miterlimit="8" joinstyle="miter"/>
                <v:imagedata o:title=""/>
                <o:lock v:ext="edit" aspectratio="f"/>
                <v:textbox>
                  <w:txbxContent>
                    <w:p w14:paraId="716A2EAD">
                      <w:r>
                        <w:rPr>
                          <w:rFonts w:ascii="Times New Roman" w:hAnsi="Times New Roman" w:cs="Times New Roman"/>
                          <w:sz w:val="24"/>
                          <w:szCs w:val="24"/>
                        </w:rPr>
                        <w:t>(02 @ = 08 marks)</w:t>
                      </w:r>
                    </w:p>
                  </w:txbxContent>
                </v:textbox>
              </v:shape>
            </w:pict>
          </mc:Fallback>
        </mc:AlternateContent>
      </w:r>
      <w:r>
        <w:rPr>
          <w:rFonts w:ascii="Times New Roman" w:hAnsi="Times New Roman" w:cs="Times New Roman"/>
          <w:sz w:val="24"/>
          <w:szCs w:val="24"/>
        </w:rPr>
        <w:t>Blood plasma: maintaining blood pressure/volume, aiding clotting, regulating pH balance, ... </w:t>
      </w:r>
    </w:p>
    <w:p w14:paraId="06FD1C26">
      <w:pPr>
        <w:pStyle w:val="33"/>
        <w:ind w:left="990" w:hanging="450"/>
        <w:jc w:val="both"/>
        <w:rPr>
          <w:rFonts w:ascii="Times New Roman" w:hAnsi="Times New Roman" w:cs="Times New Roman"/>
          <w:sz w:val="24"/>
          <w:szCs w:val="24"/>
        </w:rPr>
      </w:pPr>
      <w:r>
        <w:rPr>
          <w:rFonts w:ascii="Times New Roman" w:hAnsi="Times New Roman" w:cs="Times New Roman"/>
          <w:sz w:val="24"/>
          <w:szCs w:val="24"/>
        </w:rPr>
        <w:t xml:space="preserve">(b) The </w:t>
      </w:r>
      <w:r>
        <w:rPr>
          <w:rFonts w:ascii="Times New Roman" w:hAnsi="Times New Roman" w:cs="Times New Roman"/>
          <w:b/>
          <w:bCs/>
          <w:sz w:val="24"/>
          <w:szCs w:val="24"/>
        </w:rPr>
        <w:t>left ventricle</w:t>
      </w:r>
      <w:r>
        <w:rPr>
          <w:rFonts w:ascii="Times New Roman" w:hAnsi="Times New Roman" w:cs="Times New Roman"/>
          <w:sz w:val="24"/>
          <w:szCs w:val="24"/>
        </w:rPr>
        <w:t xml:space="preserve"> has thicker walls because it must pump oxygenated blood with high pressure to the rest of the entire body, unlike the right ventricle which only pumps blood to the lungs. (02 marks) </w:t>
      </w:r>
    </w:p>
    <w:p w14:paraId="38DC5DA8">
      <w:pPr>
        <w:pStyle w:val="33"/>
        <w:ind w:left="990" w:hanging="450"/>
        <w:jc w:val="both"/>
        <w:rPr>
          <w:rFonts w:ascii="Times New Roman" w:hAnsi="Times New Roman" w:cs="Times New Roman"/>
          <w:sz w:val="24"/>
          <w:szCs w:val="24"/>
        </w:rPr>
      </w:pPr>
    </w:p>
    <w:p w14:paraId="2A62017A">
      <w:pPr>
        <w:pStyle w:val="33"/>
        <w:numPr>
          <w:ilvl w:val="0"/>
          <w:numId w:val="1"/>
        </w:numPr>
        <w:ind w:left="540"/>
        <w:rPr>
          <w:rFonts w:ascii="Times New Roman" w:hAnsi="Times New Roman" w:cs="Times New Roman"/>
          <w:sz w:val="24"/>
          <w:szCs w:val="24"/>
        </w:rPr>
      </w:pPr>
      <w:r>
        <w:rPr>
          <w:rFonts w:ascii="Times New Roman" w:hAnsi="Times New Roman" w:cs="Times New Roman"/>
          <w:sz w:val="24"/>
          <w:szCs w:val="24"/>
        </w:rPr>
        <w:t xml:space="preserve">Factors affecting rate of gas exchange: </w:t>
      </w:r>
    </w:p>
    <w:p w14:paraId="372D9600">
      <w:pPr>
        <w:pStyle w:val="33"/>
        <w:numPr>
          <w:ilvl w:val="0"/>
          <w:numId w:val="7"/>
        </w:numPr>
        <w:ind w:left="900"/>
        <w:rPr>
          <w:rFonts w:ascii="Times New Roman" w:hAnsi="Times New Roman" w:cs="Times New Roman"/>
          <w:sz w:val="24"/>
          <w:szCs w:val="24"/>
        </w:rPr>
      </w:pPr>
      <w:r>
        <w:rPr>
          <w:rFonts w:ascii="Times New Roman" w:hAnsi="Times New Roman" w:cs="Times New Roman"/>
          <w:sz w:val="24"/>
          <w:szCs w:val="24"/>
        </w:rPr>
        <w:t>Physical activities: A more active body requires more oxygen than a less active body, therefore the rate is higher when a person is more active.</w:t>
      </w:r>
    </w:p>
    <w:p w14:paraId="14B6428F">
      <w:pPr>
        <w:pStyle w:val="33"/>
        <w:numPr>
          <w:ilvl w:val="0"/>
          <w:numId w:val="7"/>
        </w:numPr>
        <w:ind w:left="900"/>
        <w:rPr>
          <w:rFonts w:ascii="Times New Roman" w:hAnsi="Times New Roman" w:cs="Times New Roman"/>
          <w:sz w:val="24"/>
          <w:szCs w:val="24"/>
        </w:rPr>
      </w:pPr>
      <w:r>
        <w:rPr>
          <w:rFonts w:ascii="Times New Roman" w:hAnsi="Times New Roman" w:cs="Times New Roman"/>
          <w:sz w:val="24"/>
          <w:szCs w:val="24"/>
        </w:rPr>
        <w:t>Concentration of hemoglobin: when a person has a low concentration of haemoglobin, such as an anemic person, the person’s rate of gas exchange increases.</w:t>
      </w:r>
    </w:p>
    <w:p w14:paraId="03CB204F">
      <w:pPr>
        <w:pStyle w:val="33"/>
        <w:numPr>
          <w:ilvl w:val="0"/>
          <w:numId w:val="7"/>
        </w:numPr>
        <w:ind w:left="900"/>
        <w:rPr>
          <w:rFonts w:ascii="Times New Roman" w:hAnsi="Times New Roman" w:cs="Times New Roman"/>
          <w:sz w:val="24"/>
          <w:szCs w:val="24"/>
        </w:rPr>
      </w:pPr>
      <w:r>
        <w:rPr>
          <w:rFonts w:ascii="Times New Roman" w:hAnsi="Times New Roman" w:cs="Times New Roman"/>
          <w:sz w:val="24"/>
          <w:szCs w:val="24"/>
        </w:rPr>
        <w:t>Age: the rate of gas exchange is higher in young people than old people since young people are more active and growth process still takes place in young people.</w:t>
      </w:r>
    </w:p>
    <w:p w14:paraId="45648087">
      <w:pPr>
        <w:pStyle w:val="33"/>
        <w:numPr>
          <w:ilvl w:val="0"/>
          <w:numId w:val="7"/>
        </w:numPr>
        <w:ind w:left="900"/>
        <w:rPr>
          <w:rFonts w:ascii="Times New Roman" w:hAnsi="Times New Roman" w:cs="Times New Roman"/>
          <w:sz w:val="24"/>
          <w:szCs w:val="24"/>
        </w:rPr>
      </w:pPr>
      <w:r>
        <w:rPr>
          <w:rFonts w:ascii="Times New Roman" w:hAnsi="Times New Roman" w:cs="Times New Roman"/>
          <w:sz w:val="24"/>
          <w:szCs w:val="24"/>
        </w:rPr>
        <w:t>Carbon dioxide concentration: in an environment with high carbon dioxide concentration, the rate of gas exchange of an individual increases.</w:t>
      </w:r>
    </w:p>
    <w:p w14:paraId="2CCA2FCF">
      <w:pPr>
        <w:pStyle w:val="33"/>
        <w:numPr>
          <w:ilvl w:val="0"/>
          <w:numId w:val="7"/>
        </w:numPr>
        <w:ind w:left="900"/>
        <w:rPr>
          <w:rFonts w:ascii="Times New Roman" w:hAnsi="Times New Roman" w:cs="Times New Roman"/>
          <w:sz w:val="24"/>
          <w:szCs w:val="24"/>
        </w:rPr>
      </w:pPr>
      <w:r>
        <mc:AlternateContent>
          <mc:Choice Requires="wps">
            <w:drawing>
              <wp:anchor distT="0" distB="0" distL="114300" distR="114300" simplePos="0" relativeHeight="251666432" behindDoc="0" locked="0" layoutInCell="1" allowOverlap="1">
                <wp:simplePos x="0" y="0"/>
                <wp:positionH relativeFrom="margin">
                  <wp:posOffset>1120140</wp:posOffset>
                </wp:positionH>
                <wp:positionV relativeFrom="paragraph">
                  <wp:posOffset>167640</wp:posOffset>
                </wp:positionV>
                <wp:extent cx="1729740" cy="312420"/>
                <wp:effectExtent l="0" t="0" r="0" b="0"/>
                <wp:wrapNone/>
                <wp:docPr id="1262905727" name="Text Box 2"/>
                <wp:cNvGraphicFramePr/>
                <a:graphic xmlns:a="http://schemas.openxmlformats.org/drawingml/2006/main">
                  <a:graphicData uri="http://schemas.microsoft.com/office/word/2010/wordprocessingShape">
                    <wps:wsp>
                      <wps:cNvSpPr txBox="1">
                        <a:spLocks noChangeArrowheads="1"/>
                      </wps:cNvSpPr>
                      <wps:spPr bwMode="auto">
                        <a:xfrm>
                          <a:off x="0" y="0"/>
                          <a:ext cx="1729740" cy="312420"/>
                        </a:xfrm>
                        <a:prstGeom prst="rect">
                          <a:avLst/>
                        </a:prstGeom>
                        <a:noFill/>
                        <a:ln w="9525">
                          <a:noFill/>
                          <a:miter lim="800000"/>
                        </a:ln>
                      </wps:spPr>
                      <wps:txbx>
                        <w:txbxContent>
                          <w:p w14:paraId="52AD513A">
                            <w:r>
                              <w:rPr>
                                <w:rFonts w:ascii="Times New Roman" w:hAnsi="Times New Roman" w:cs="Times New Roman"/>
                                <w:sz w:val="24"/>
                                <w:szCs w:val="24"/>
                              </w:rPr>
                              <w:t>(02 @ = 10 marks)</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88.2pt;margin-top:13.2pt;height:24.6pt;width:136.2pt;mso-position-horizontal-relative:margin;z-index:251666432;mso-width-relative:page;mso-height-relative:page;" filled="f" stroked="f" coordsize="21600,21600" o:gfxdata="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BIY3kDWAAAACQEAAA8A&#10;AAAAAAAAAQAgAAAAIgAAAGRycy9kb3ducmV2LnhtbFBLAQIUABQAAAAIAIdO4kDjGYN7GQIAADEE&#10;AAAOAAAAAAAAAAEAIAAAACUBAABkcnMvZTJvRG9jLnhtbFBLBQYAAAAABgAGAFkBAACwBQAAAAA=&#10;">
                <v:fill on="f" focussize="0,0"/>
                <v:stroke on="f" miterlimit="8" joinstyle="miter"/>
                <v:imagedata o:title=""/>
                <o:lock v:ext="edit" aspectratio="f"/>
                <v:textbox>
                  <w:txbxContent>
                    <w:p w14:paraId="52AD513A">
                      <w:r>
                        <w:rPr>
                          <w:rFonts w:ascii="Times New Roman" w:hAnsi="Times New Roman" w:cs="Times New Roman"/>
                          <w:sz w:val="24"/>
                          <w:szCs w:val="24"/>
                        </w:rPr>
                        <w:t>(02 @ = 10 marks)</w:t>
                      </w:r>
                    </w:p>
                  </w:txbxContent>
                </v:textbox>
              </v:shape>
            </w:pict>
          </mc:Fallback>
        </mc:AlternateContent>
      </w:r>
      <w:r>
        <w:rPr>
          <w:rFonts w:ascii="Times New Roman" w:hAnsi="Times New Roman" w:cs="Times New Roman"/>
          <w:sz w:val="24"/>
          <w:szCs w:val="24"/>
        </w:rPr>
        <w:t xml:space="preserve">Health status: the rate is higher in a sick person due to increased metabolism (by the liver) </w:t>
      </w:r>
    </w:p>
    <w:p w14:paraId="48AA95DC">
      <w:pPr>
        <w:pStyle w:val="33"/>
        <w:numPr>
          <w:ilvl w:val="0"/>
          <w:numId w:val="7"/>
        </w:numPr>
        <w:ind w:left="900"/>
        <w:rPr>
          <w:rFonts w:ascii="Times New Roman" w:hAnsi="Times New Roman" w:cs="Times New Roman"/>
          <w:sz w:val="24"/>
          <w:szCs w:val="24"/>
        </w:rPr>
      </w:pPr>
      <w:r>
        <w:rPr>
          <w:rFonts w:ascii="Times New Roman" w:hAnsi="Times New Roman" w:cs="Times New Roman"/>
          <w:sz w:val="24"/>
          <w:szCs w:val="24"/>
        </w:rPr>
        <w:t>Altitude: the rate is higher in high altitudes due to decrease in atmospheric pressure and oxygen concentration.</w:t>
      </w:r>
    </w:p>
    <w:p w14:paraId="073FE8E6">
      <w:pPr>
        <w:pStyle w:val="33"/>
        <w:rPr>
          <w:rFonts w:ascii="Times New Roman" w:hAnsi="Times New Roman" w:cs="Times New Roman"/>
          <w:sz w:val="24"/>
          <w:szCs w:val="24"/>
        </w:rPr>
      </w:pPr>
    </w:p>
    <w:p w14:paraId="7BB0A851">
      <w:pPr>
        <w:pStyle w:val="33"/>
        <w:numPr>
          <w:ilvl w:val="0"/>
          <w:numId w:val="1"/>
        </w:numPr>
        <w:ind w:left="540"/>
        <w:rPr>
          <w:rFonts w:ascii="Times New Roman" w:hAnsi="Times New Roman" w:cs="Times New Roman"/>
          <w:sz w:val="24"/>
          <w:szCs w:val="24"/>
        </w:rPr>
      </w:pPr>
      <w:r>
        <w:rPr>
          <w:rFonts w:ascii="Times New Roman" w:hAnsi="Times New Roman" w:cs="Times New Roman"/>
          <w:sz w:val="24"/>
          <w:szCs w:val="24"/>
        </w:rPr>
        <w:t xml:space="preserve">(a) </w:t>
      </w:r>
    </w:p>
    <w:p w14:paraId="10A74A21">
      <w:pPr>
        <w:pStyle w:val="33"/>
        <w:numPr>
          <w:ilvl w:val="0"/>
          <w:numId w:val="8"/>
        </w:numPr>
        <w:ind w:left="1080"/>
        <w:rPr>
          <w:rFonts w:ascii="Times New Roman" w:hAnsi="Times New Roman" w:cs="Times New Roman"/>
          <w:b/>
          <w:bCs/>
          <w:sz w:val="24"/>
          <w:szCs w:val="24"/>
        </w:rPr>
      </w:pPr>
      <w:r>
        <w:rPr>
          <w:rFonts w:ascii="Times New Roman" w:hAnsi="Times New Roman" w:cs="Times New Roman"/>
          <w:sz w:val="24"/>
          <w:szCs w:val="24"/>
        </w:rPr>
        <w:t>Prokaryotic: cells do not have membrane bound organelles, example; bacteria is a prokaryotic organism.</w:t>
      </w:r>
      <w:r>
        <w:rPr>
          <w:rFonts w:ascii="Times New Roman" w:hAnsi="Times New Roman" w:cs="Times New Roman"/>
          <w:b/>
          <w:bCs/>
          <w:sz w:val="24"/>
          <w:szCs w:val="24"/>
        </w:rPr>
        <w:t xml:space="preserve"> </w:t>
      </w:r>
      <w:r>
        <w:rPr>
          <w:rFonts w:ascii="Times New Roman" w:hAnsi="Times New Roman" w:cs="Times New Roman"/>
          <w:sz w:val="24"/>
          <w:szCs w:val="24"/>
        </w:rPr>
        <w:t>Eukaryotic: cells have membrane bound organelles, for example, amoeba, plants and animals are eukaryotic organisms.</w:t>
      </w:r>
    </w:p>
    <w:p w14:paraId="56E200C1">
      <w:pPr>
        <w:pStyle w:val="33"/>
        <w:numPr>
          <w:ilvl w:val="0"/>
          <w:numId w:val="8"/>
        </w:numPr>
        <w:ind w:left="1080"/>
        <w:rPr>
          <w:rFonts w:ascii="Times New Roman" w:hAnsi="Times New Roman" w:cs="Times New Roman"/>
          <w:b/>
          <w:bCs/>
          <w:sz w:val="24"/>
          <w:szCs w:val="24"/>
        </w:rPr>
      </w:pPr>
      <w:r>
        <mc:AlternateContent>
          <mc:Choice Requires="wps">
            <w:drawing>
              <wp:anchor distT="0" distB="0" distL="114300" distR="114300" simplePos="0" relativeHeight="251667456" behindDoc="0" locked="0" layoutInCell="1" allowOverlap="1">
                <wp:simplePos x="0" y="0"/>
                <wp:positionH relativeFrom="margin">
                  <wp:posOffset>3566160</wp:posOffset>
                </wp:positionH>
                <wp:positionV relativeFrom="paragraph">
                  <wp:posOffset>136525</wp:posOffset>
                </wp:positionV>
                <wp:extent cx="1729740" cy="312420"/>
                <wp:effectExtent l="0" t="0" r="0" b="0"/>
                <wp:wrapNone/>
                <wp:docPr id="4482464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1729740" cy="312420"/>
                        </a:xfrm>
                        <a:prstGeom prst="rect">
                          <a:avLst/>
                        </a:prstGeom>
                        <a:noFill/>
                        <a:ln w="9525">
                          <a:noFill/>
                          <a:miter lim="800000"/>
                        </a:ln>
                      </wps:spPr>
                      <wps:txbx>
                        <w:txbxContent>
                          <w:p w14:paraId="31F12A5D">
                            <w:r>
                              <w:rPr>
                                <w:rFonts w:ascii="Times New Roman" w:hAnsi="Times New Roman" w:cs="Times New Roman"/>
                                <w:sz w:val="24"/>
                                <w:szCs w:val="24"/>
                              </w:rPr>
                              <w:t>(02 @ = 04 marks)</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80.8pt;margin-top:10.75pt;height:24.6pt;width:136.2pt;mso-position-horizontal-relative:margin;z-index:251667456;mso-width-relative:page;mso-height-relative:page;" filled="f" stroked="f" coordsize="21600,21600" o:gfxdata="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xsZFm1wAAAAkBAAAP&#10;AAAAAAAAAAEAIAAAACIAAABkcnMvZG93bnJldi54bWxQSwECFAAUAAAACACHTuJADFH/1hkCAAAw&#10;BAAADgAAAAAAAAABACAAAAAmAQAAZHJzL2Uyb0RvYy54bWxQSwUGAAAAAAYABgBZAQAAsQUAAAAA&#10;">
                <v:fill on="f" focussize="0,0"/>
                <v:stroke on="f" miterlimit="8" joinstyle="miter"/>
                <v:imagedata o:title=""/>
                <o:lock v:ext="edit" aspectratio="f"/>
                <v:textbox>
                  <w:txbxContent>
                    <w:p w14:paraId="31F12A5D">
                      <w:r>
                        <w:rPr>
                          <w:rFonts w:ascii="Times New Roman" w:hAnsi="Times New Roman" w:cs="Times New Roman"/>
                          <w:sz w:val="24"/>
                          <w:szCs w:val="24"/>
                        </w:rPr>
                        <w:t>(02 @ = 04 marks)</w:t>
                      </w:r>
                    </w:p>
                  </w:txbxContent>
                </v:textbox>
              </v:shape>
            </w:pict>
          </mc:Fallback>
        </mc:AlternateContent>
      </w:r>
      <w:r>
        <w:rPr>
          <w:rFonts w:ascii="Times New Roman" w:hAnsi="Times New Roman" w:cs="Times New Roman"/>
          <w:sz w:val="24"/>
          <w:szCs w:val="24"/>
        </w:rPr>
        <w:t xml:space="preserve">Prokaryotic cells are smaller and lack true nucleus, where as Eukaryotic cells are larger and have true nucleus </w:t>
      </w:r>
    </w:p>
    <w:p w14:paraId="1878DBB5">
      <w:pPr>
        <w:spacing w:after="0"/>
        <w:ind w:left="540"/>
        <w:rPr>
          <w:rFonts w:ascii="Times New Roman" w:hAnsi="Times New Roman" w:cs="Times New Roman"/>
          <w:sz w:val="24"/>
          <w:szCs w:val="24"/>
        </w:rPr>
      </w:pPr>
      <w:r>
        <w:rPr>
          <w:rFonts w:ascii="Times New Roman" w:hAnsi="Times New Roman" w:cs="Times New Roman"/>
          <w:sz w:val="24"/>
          <w:szCs w:val="24"/>
        </w:rPr>
        <w:t xml:space="preserve">(b) </w:t>
      </w:r>
    </w:p>
    <w:p w14:paraId="61206AD5">
      <w:pPr>
        <w:pStyle w:val="33"/>
        <w:numPr>
          <w:ilvl w:val="1"/>
          <w:numId w:val="9"/>
        </w:numPr>
        <w:rPr>
          <w:rFonts w:ascii="Times New Roman" w:hAnsi="Times New Roman" w:cs="Times New Roman"/>
          <w:sz w:val="24"/>
          <w:szCs w:val="24"/>
        </w:rPr>
      </w:pPr>
      <w:r>
        <mc:AlternateContent>
          <mc:Choice Requires="wps">
            <w:drawing>
              <wp:anchor distT="0" distB="0" distL="114300" distR="114300" simplePos="0" relativeHeight="251668480" behindDoc="0" locked="0" layoutInCell="1" allowOverlap="1">
                <wp:simplePos x="0" y="0"/>
                <wp:positionH relativeFrom="margin">
                  <wp:posOffset>3489960</wp:posOffset>
                </wp:positionH>
                <wp:positionV relativeFrom="paragraph">
                  <wp:posOffset>373380</wp:posOffset>
                </wp:positionV>
                <wp:extent cx="1005840" cy="312420"/>
                <wp:effectExtent l="0" t="0" r="0" b="0"/>
                <wp:wrapNone/>
                <wp:docPr id="429955724" name="Text Box 2"/>
                <wp:cNvGraphicFramePr/>
                <a:graphic xmlns:a="http://schemas.openxmlformats.org/drawingml/2006/main">
                  <a:graphicData uri="http://schemas.microsoft.com/office/word/2010/wordprocessingShape">
                    <wps:wsp>
                      <wps:cNvSpPr txBox="1">
                        <a:spLocks noChangeArrowheads="1"/>
                      </wps:cNvSpPr>
                      <wps:spPr bwMode="auto">
                        <a:xfrm>
                          <a:off x="0" y="0"/>
                          <a:ext cx="1005840" cy="312420"/>
                        </a:xfrm>
                        <a:prstGeom prst="rect">
                          <a:avLst/>
                        </a:prstGeom>
                        <a:noFill/>
                        <a:ln w="9525">
                          <a:noFill/>
                          <a:miter lim="800000"/>
                        </a:ln>
                      </wps:spPr>
                      <wps:txbx>
                        <w:txbxContent>
                          <w:p w14:paraId="5043271D">
                            <w:r>
                              <w:rPr>
                                <w:rFonts w:ascii="Times New Roman" w:hAnsi="Times New Roman" w:cs="Times New Roman"/>
                                <w:sz w:val="24"/>
                                <w:szCs w:val="24"/>
                              </w:rPr>
                              <w:t>( 04 marks)</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74.8pt;margin-top:29.4pt;height:24.6pt;width:79.2pt;mso-position-horizontal-relative:margin;z-index:251668480;mso-width-relative:page;mso-height-relative:page;" filled="f" stroked="f" coordsize="21600,21600" o:gfxdata="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IT7Bz1QAAAAoBAAAPAAAA&#10;AAAAAAEAIAAAACIAAABkcnMvZG93bnJldi54bWxQSwECFAAUAAAACACHTuJA5siXMxgCAAAwBAAA&#10;DgAAAAAAAAABACAAAAAkAQAAZHJzL2Uyb0RvYy54bWxQSwUGAAAAAAYABgBZAQAArgUAAAAA&#10;">
                <v:fill on="f" focussize="0,0"/>
                <v:stroke on="f" miterlimit="8" joinstyle="miter"/>
                <v:imagedata o:title=""/>
                <o:lock v:ext="edit" aspectratio="f"/>
                <v:textbox>
                  <w:txbxContent>
                    <w:p w14:paraId="5043271D">
                      <w:r>
                        <w:rPr>
                          <w:rFonts w:ascii="Times New Roman" w:hAnsi="Times New Roman" w:cs="Times New Roman"/>
                          <w:sz w:val="24"/>
                          <w:szCs w:val="24"/>
                        </w:rPr>
                        <w:t>( 04 marks)</w:t>
                      </w:r>
                    </w:p>
                  </w:txbxContent>
                </v:textbox>
              </v:shape>
            </w:pict>
          </mc:Fallback>
        </mc:AlternateContent>
      </w:r>
      <w:r>
        <w:rPr>
          <w:rFonts w:ascii="Times New Roman" w:hAnsi="Times New Roman" w:cs="Times New Roman"/>
          <w:sz w:val="24"/>
          <w:szCs w:val="24"/>
        </w:rPr>
        <w:t>Cell differentiation is the presence of different types of cells which are specialized to perform different functions. Importance: division of labour which helps the body to carry out its activities more efficiently.</w:t>
      </w:r>
    </w:p>
    <w:p w14:paraId="618BE4EA">
      <w:pPr>
        <w:pStyle w:val="33"/>
        <w:numPr>
          <w:ilvl w:val="1"/>
          <w:numId w:val="9"/>
        </w:numPr>
        <w:rPr>
          <w:rFonts w:ascii="Times New Roman" w:hAnsi="Times New Roman" w:cs="Times New Roman"/>
          <w:sz w:val="24"/>
          <w:szCs w:val="24"/>
        </w:rPr>
      </w:pPr>
      <w:r>
        <mc:AlternateContent>
          <mc:Choice Requires="wps">
            <w:drawing>
              <wp:anchor distT="0" distB="0" distL="114300" distR="114300" simplePos="0" relativeHeight="251669504" behindDoc="0" locked="0" layoutInCell="1" allowOverlap="1">
                <wp:simplePos x="0" y="0"/>
                <wp:positionH relativeFrom="margin">
                  <wp:posOffset>2781300</wp:posOffset>
                </wp:positionH>
                <wp:positionV relativeFrom="paragraph">
                  <wp:posOffset>212725</wp:posOffset>
                </wp:positionV>
                <wp:extent cx="1729740" cy="312420"/>
                <wp:effectExtent l="0" t="0" r="0" b="0"/>
                <wp:wrapNone/>
                <wp:docPr id="2124859756" name="Text Box 2"/>
                <wp:cNvGraphicFramePr/>
                <a:graphic xmlns:a="http://schemas.openxmlformats.org/drawingml/2006/main">
                  <a:graphicData uri="http://schemas.microsoft.com/office/word/2010/wordprocessingShape">
                    <wps:wsp>
                      <wps:cNvSpPr txBox="1">
                        <a:spLocks noChangeArrowheads="1"/>
                      </wps:cNvSpPr>
                      <wps:spPr bwMode="auto">
                        <a:xfrm>
                          <a:off x="0" y="0"/>
                          <a:ext cx="1729740" cy="312420"/>
                        </a:xfrm>
                        <a:prstGeom prst="rect">
                          <a:avLst/>
                        </a:prstGeom>
                        <a:noFill/>
                        <a:ln w="9525">
                          <a:noFill/>
                          <a:miter lim="800000"/>
                        </a:ln>
                      </wps:spPr>
                      <wps:txbx>
                        <w:txbxContent>
                          <w:p w14:paraId="24199D90">
                            <w:r>
                              <w:rPr>
                                <w:rFonts w:ascii="Times New Roman" w:hAnsi="Times New Roman" w:cs="Times New Roman"/>
                                <w:sz w:val="24"/>
                                <w:szCs w:val="24"/>
                              </w:rPr>
                              <w:t>(00½ @ = 02 marks)</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19pt;margin-top:16.75pt;height:24.6pt;width:136.2pt;mso-position-horizontal-relative:margin;z-index:251669504;mso-width-relative:page;mso-height-relative:page;" filled="f" stroked="f" coordsize="21600,21600" o:gfxdata="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SF/nq1wAAAAkBAAAP&#10;AAAAAAAAAAEAIAAAACIAAABkcnMvZG93bnJldi54bWxQSwECFAAUAAAACACHTuJAZfGzORkCAAAx&#10;BAAADgAAAAAAAAABACAAAAAmAQAAZHJzL2Uyb0RvYy54bWxQSwUGAAAAAAYABgBZAQAAsQUAAAAA&#10;">
                <v:fill on="f" focussize="0,0"/>
                <v:stroke on="f" miterlimit="8" joinstyle="miter"/>
                <v:imagedata o:title=""/>
                <o:lock v:ext="edit" aspectratio="f"/>
                <v:textbox>
                  <w:txbxContent>
                    <w:p w14:paraId="24199D90">
                      <w:r>
                        <w:rPr>
                          <w:rFonts w:ascii="Times New Roman" w:hAnsi="Times New Roman" w:cs="Times New Roman"/>
                          <w:sz w:val="24"/>
                          <w:szCs w:val="24"/>
                        </w:rPr>
                        <w:t>(00½ @ = 02 marks)</w:t>
                      </w:r>
                    </w:p>
                  </w:txbxContent>
                </v:textbox>
              </v:shape>
            </w:pict>
          </mc:Fallback>
        </mc:AlternateContent>
      </w:r>
      <w:r>
        <w:rPr>
          <w:rFonts w:ascii="Times New Roman" w:hAnsi="Times New Roman" w:cs="Times New Roman"/>
          <w:sz w:val="24"/>
          <w:szCs w:val="24"/>
        </w:rPr>
        <w:t xml:space="preserve">types of </w:t>
      </w:r>
      <w:r>
        <w:rPr>
          <w:rFonts w:ascii="Times New Roman" w:hAnsi="Times New Roman" w:cs="Times New Roman"/>
          <w:sz w:val="24"/>
          <w:szCs w:val="24"/>
          <w:u w:val="single"/>
        </w:rPr>
        <w:t>cells</w:t>
      </w:r>
      <w:r>
        <w:rPr>
          <w:rFonts w:ascii="Times New Roman" w:hAnsi="Times New Roman" w:cs="Times New Roman"/>
          <w:sz w:val="24"/>
          <w:szCs w:val="24"/>
        </w:rPr>
        <w:t xml:space="preserve"> in plants are the </w:t>
      </w:r>
      <w:r>
        <w:rPr>
          <w:rFonts w:ascii="Times New Roman" w:hAnsi="Times New Roman" w:cs="Times New Roman"/>
          <w:sz w:val="24"/>
          <w:szCs w:val="24"/>
          <w:u w:val="single"/>
        </w:rPr>
        <w:t>root hair,  xylem</w:t>
      </w:r>
      <w:r>
        <w:rPr>
          <w:rFonts w:ascii="Times New Roman" w:hAnsi="Times New Roman" w:cs="Times New Roman"/>
          <w:sz w:val="24"/>
          <w:szCs w:val="24"/>
        </w:rPr>
        <w:t xml:space="preserve"> and </w:t>
      </w:r>
      <w:r>
        <w:rPr>
          <w:rFonts w:ascii="Times New Roman" w:hAnsi="Times New Roman" w:cs="Times New Roman"/>
          <w:sz w:val="24"/>
          <w:szCs w:val="24"/>
          <w:u w:val="single"/>
        </w:rPr>
        <w:t>phloem</w:t>
      </w:r>
      <w:r>
        <w:rPr>
          <w:rFonts w:ascii="Times New Roman" w:hAnsi="Times New Roman" w:cs="Times New Roman"/>
          <w:sz w:val="24"/>
          <w:szCs w:val="24"/>
        </w:rPr>
        <w:t xml:space="preserve"> , and in animals are the </w:t>
      </w:r>
      <w:r>
        <w:rPr>
          <w:rFonts w:ascii="Times New Roman" w:hAnsi="Times New Roman" w:cs="Times New Roman"/>
          <w:sz w:val="24"/>
          <w:szCs w:val="24"/>
          <w:u w:val="single"/>
        </w:rPr>
        <w:t>sperm</w:t>
      </w:r>
      <w:r>
        <w:rPr>
          <w:rFonts w:ascii="Times New Roman" w:hAnsi="Times New Roman" w:cs="Times New Roman"/>
          <w:sz w:val="24"/>
          <w:szCs w:val="24"/>
        </w:rPr>
        <w:t xml:space="preserve">, </w:t>
      </w:r>
      <w:r>
        <w:rPr>
          <w:rFonts w:ascii="Times New Roman" w:hAnsi="Times New Roman" w:cs="Times New Roman"/>
          <w:sz w:val="24"/>
          <w:szCs w:val="24"/>
          <w:u w:val="single"/>
        </w:rPr>
        <w:t>blood</w:t>
      </w:r>
      <w:r>
        <w:rPr>
          <w:rFonts w:ascii="Times New Roman" w:hAnsi="Times New Roman" w:cs="Times New Roman"/>
          <w:sz w:val="24"/>
          <w:szCs w:val="24"/>
        </w:rPr>
        <w:t xml:space="preserve"> and </w:t>
      </w:r>
      <w:r>
        <w:rPr>
          <w:rFonts w:ascii="Times New Roman" w:hAnsi="Times New Roman" w:cs="Times New Roman"/>
          <w:sz w:val="24"/>
          <w:szCs w:val="24"/>
          <w:u w:val="single"/>
        </w:rPr>
        <w:t>nerve cells</w:t>
      </w:r>
      <w:r>
        <w:rPr>
          <w:rFonts w:ascii="Times New Roman" w:hAnsi="Times New Roman" w:cs="Times New Roman"/>
          <w:sz w:val="24"/>
          <w:szCs w:val="24"/>
        </w:rPr>
        <w:t xml:space="preserve">. </w:t>
      </w:r>
    </w:p>
    <w:p w14:paraId="5FD527D1">
      <w:pPr>
        <w:pStyle w:val="33"/>
        <w:numPr>
          <w:ilvl w:val="0"/>
          <w:numId w:val="1"/>
        </w:numPr>
        <w:ind w:left="540"/>
        <w:rPr>
          <w:rFonts w:ascii="Times New Roman" w:hAnsi="Times New Roman" w:cs="Times New Roman"/>
          <w:sz w:val="24"/>
          <w:szCs w:val="24"/>
        </w:rPr>
      </w:pPr>
      <w:r>
        <w:rPr>
          <w:rFonts w:ascii="Times New Roman" w:hAnsi="Times New Roman" w:cs="Times New Roman"/>
          <w:sz w:val="24"/>
          <w:szCs w:val="24"/>
        </w:rPr>
        <w:t>(a)</w:t>
      </w:r>
    </w:p>
    <w:p w14:paraId="1F47DAF3">
      <w:pPr>
        <w:pStyle w:val="33"/>
        <w:numPr>
          <w:ilvl w:val="0"/>
          <w:numId w:val="10"/>
        </w:numPr>
        <w:ind w:left="1350"/>
        <w:jc w:val="both"/>
        <w:rPr>
          <w:rFonts w:ascii="Times New Roman" w:hAnsi="Times New Roman" w:cs="Times New Roman"/>
          <w:sz w:val="24"/>
          <w:szCs w:val="24"/>
        </w:rPr>
      </w:pPr>
      <w:r>
        <w:rPr>
          <w:rFonts w:ascii="Times New Roman" w:hAnsi="Times New Roman" w:cs="Times New Roman"/>
          <w:sz w:val="24"/>
          <w:szCs w:val="24"/>
        </w:rPr>
        <w:t>They cause decomposition of matter hence releases nutrients to plants.</w:t>
      </w:r>
    </w:p>
    <w:p w14:paraId="22A76F60">
      <w:pPr>
        <w:pStyle w:val="33"/>
        <w:numPr>
          <w:ilvl w:val="0"/>
          <w:numId w:val="10"/>
        </w:numPr>
        <w:ind w:left="1350"/>
        <w:jc w:val="both"/>
        <w:rPr>
          <w:rFonts w:ascii="Times New Roman" w:hAnsi="Times New Roman" w:cs="Times New Roman"/>
          <w:sz w:val="24"/>
          <w:szCs w:val="24"/>
        </w:rPr>
      </w:pPr>
      <w:r>
        <w:rPr>
          <w:rFonts w:ascii="Times New Roman" w:hAnsi="Times New Roman" w:cs="Times New Roman"/>
          <w:sz w:val="24"/>
          <w:szCs w:val="24"/>
        </w:rPr>
        <w:t>Some aid in digestion, example the bacteria in the gut of the ruminants.</w:t>
      </w:r>
    </w:p>
    <w:p w14:paraId="0C687A37">
      <w:pPr>
        <w:pStyle w:val="33"/>
        <w:numPr>
          <w:ilvl w:val="0"/>
          <w:numId w:val="10"/>
        </w:numPr>
        <w:ind w:left="1350"/>
        <w:jc w:val="both"/>
        <w:rPr>
          <w:rFonts w:ascii="Times New Roman" w:hAnsi="Times New Roman" w:cs="Times New Roman"/>
          <w:sz w:val="24"/>
          <w:szCs w:val="24"/>
        </w:rPr>
      </w:pPr>
      <w:r>
        <w:rPr>
          <w:rFonts w:ascii="Times New Roman" w:hAnsi="Times New Roman" w:cs="Times New Roman"/>
          <w:sz w:val="24"/>
          <w:szCs w:val="24"/>
        </w:rPr>
        <w:t>Some produce vitamins K and B</w:t>
      </w:r>
      <w:r>
        <w:rPr>
          <w:rFonts w:ascii="Times New Roman" w:hAnsi="Times New Roman" w:cs="Times New Roman"/>
          <w:sz w:val="24"/>
          <w:szCs w:val="24"/>
          <w:vertAlign w:val="subscript"/>
        </w:rPr>
        <w:t>12</w:t>
      </w:r>
      <w:r>
        <w:rPr>
          <w:rFonts w:ascii="Times New Roman" w:hAnsi="Times New Roman" w:cs="Times New Roman"/>
          <w:sz w:val="24"/>
          <w:szCs w:val="24"/>
        </w:rPr>
        <w:t xml:space="preserve"> in the human gut.</w:t>
      </w:r>
    </w:p>
    <w:p w14:paraId="1F253645">
      <w:pPr>
        <w:pStyle w:val="33"/>
        <w:numPr>
          <w:ilvl w:val="0"/>
          <w:numId w:val="10"/>
        </w:numPr>
        <w:ind w:left="1350"/>
        <w:jc w:val="both"/>
        <w:rPr>
          <w:rFonts w:ascii="Times New Roman" w:hAnsi="Times New Roman" w:cs="Times New Roman"/>
          <w:sz w:val="24"/>
          <w:szCs w:val="24"/>
        </w:rPr>
      </w:pPr>
      <w:r>
        <w:rPr>
          <w:rFonts w:ascii="Times New Roman" w:hAnsi="Times New Roman" w:cs="Times New Roman"/>
          <w:sz w:val="24"/>
          <w:szCs w:val="24"/>
        </w:rPr>
        <w:t>Some convert atmospheric nitrogen to nitrates for plant use.</w:t>
      </w:r>
    </w:p>
    <w:p w14:paraId="719FC7EF">
      <w:pPr>
        <w:pStyle w:val="33"/>
        <w:numPr>
          <w:ilvl w:val="0"/>
          <w:numId w:val="10"/>
        </w:numPr>
        <w:ind w:left="1350"/>
        <w:jc w:val="both"/>
        <w:rPr>
          <w:rFonts w:ascii="Times New Roman" w:hAnsi="Times New Roman" w:cs="Times New Roman"/>
          <w:sz w:val="24"/>
          <w:szCs w:val="24"/>
        </w:rPr>
      </w:pPr>
      <w:r>
        <w:rPr>
          <w:rFonts w:ascii="Times New Roman" w:hAnsi="Times New Roman" w:cs="Times New Roman"/>
          <w:sz w:val="24"/>
          <w:szCs w:val="24"/>
        </w:rPr>
        <w:t>Some are used in the production of antibiotics.</w:t>
      </w:r>
    </w:p>
    <w:p w14:paraId="19C617FC">
      <w:pPr>
        <w:pStyle w:val="33"/>
        <w:numPr>
          <w:ilvl w:val="0"/>
          <w:numId w:val="10"/>
        </w:numPr>
        <w:ind w:left="1350"/>
        <w:jc w:val="both"/>
        <w:rPr>
          <w:rFonts w:ascii="Times New Roman" w:hAnsi="Times New Roman" w:cs="Times New Roman"/>
          <w:sz w:val="24"/>
          <w:szCs w:val="24"/>
        </w:rPr>
      </w:pPr>
      <w:r>
        <w:rPr>
          <w:rFonts w:ascii="Times New Roman" w:hAnsi="Times New Roman" w:cs="Times New Roman"/>
          <w:sz w:val="24"/>
          <w:szCs w:val="24"/>
        </w:rPr>
        <w:t xml:space="preserve">Some are used in making vaccines. </w:t>
      </w:r>
    </w:p>
    <w:p w14:paraId="5F92D146">
      <w:pPr>
        <w:pStyle w:val="33"/>
        <w:numPr>
          <w:ilvl w:val="0"/>
          <w:numId w:val="10"/>
        </w:numPr>
        <w:ind w:left="1350"/>
        <w:jc w:val="both"/>
        <w:rPr>
          <w:rFonts w:ascii="Times New Roman" w:hAnsi="Times New Roman" w:cs="Times New Roman"/>
          <w:sz w:val="24"/>
          <w:szCs w:val="24"/>
        </w:rPr>
      </w:pPr>
      <w:r>
        <w:rPr>
          <w:rFonts w:ascii="Times New Roman" w:hAnsi="Times New Roman" w:cs="Times New Roman"/>
          <w:sz w:val="24"/>
          <w:szCs w:val="24"/>
        </w:rPr>
        <w:t>Some are used in sewage treatment (They decompose pollutants).</w:t>
      </w:r>
    </w:p>
    <w:p w14:paraId="1E734326">
      <w:pPr>
        <w:pStyle w:val="33"/>
        <w:numPr>
          <w:ilvl w:val="0"/>
          <w:numId w:val="10"/>
        </w:numPr>
        <w:tabs>
          <w:tab w:val="left" w:pos="1620"/>
        </w:tabs>
        <w:ind w:left="1350"/>
        <w:jc w:val="both"/>
        <w:rPr>
          <w:rFonts w:ascii="Times New Roman" w:hAnsi="Times New Roman" w:cs="Times New Roman"/>
          <w:sz w:val="24"/>
          <w:szCs w:val="24"/>
        </w:rPr>
      </w:pPr>
      <w:r>
        <w:rPr>
          <w:rFonts w:ascii="Times New Roman" w:hAnsi="Times New Roman" w:cs="Times New Roman"/>
          <w:sz w:val="24"/>
          <w:szCs w:val="24"/>
        </w:rPr>
        <w:t>Some are used in the food industry for cheese production, yogurt and sauerkraut production.</w:t>
      </w:r>
    </w:p>
    <w:p w14:paraId="46E3BEAE">
      <w:pPr>
        <w:pStyle w:val="33"/>
        <w:numPr>
          <w:ilvl w:val="0"/>
          <w:numId w:val="10"/>
        </w:numPr>
        <w:ind w:left="1350"/>
        <w:jc w:val="both"/>
        <w:rPr>
          <w:rFonts w:ascii="Times New Roman" w:hAnsi="Times New Roman" w:cs="Times New Roman"/>
          <w:sz w:val="24"/>
          <w:szCs w:val="24"/>
        </w:rPr>
      </w:pPr>
      <w:r>
        <w:rPr>
          <w:rFonts w:ascii="Times New Roman" w:hAnsi="Times New Roman" w:cs="Times New Roman"/>
          <w:sz w:val="24"/>
          <w:szCs w:val="24"/>
        </w:rPr>
        <w:t>Some are used in genetic engineering to produce insulin.</w:t>
      </w:r>
    </w:p>
    <w:p w14:paraId="2A16E3B1">
      <w:pPr>
        <w:pStyle w:val="33"/>
        <w:numPr>
          <w:ilvl w:val="0"/>
          <w:numId w:val="10"/>
        </w:numPr>
        <w:ind w:left="1350"/>
        <w:jc w:val="both"/>
        <w:rPr>
          <w:rFonts w:ascii="Times New Roman" w:hAnsi="Times New Roman" w:cs="Times New Roman"/>
          <w:sz w:val="24"/>
          <w:szCs w:val="24"/>
        </w:rPr>
      </w:pPr>
      <w:r>
        <w:rPr>
          <w:rFonts w:ascii="Times New Roman" w:hAnsi="Times New Roman" w:cs="Times New Roman"/>
          <w:sz w:val="24"/>
          <w:szCs w:val="24"/>
        </w:rPr>
        <w:t>Autotrophic bacteria release oxygen in the atmosphere.</w:t>
      </w:r>
    </w:p>
    <w:p w14:paraId="0AF073F8">
      <w:pPr>
        <w:pStyle w:val="33"/>
        <w:numPr>
          <w:ilvl w:val="0"/>
          <w:numId w:val="10"/>
        </w:numPr>
        <w:ind w:left="1350"/>
        <w:jc w:val="both"/>
        <w:rPr>
          <w:rFonts w:ascii="Times New Roman" w:hAnsi="Times New Roman" w:cs="Times New Roman"/>
          <w:sz w:val="24"/>
          <w:szCs w:val="24"/>
        </w:rPr>
      </w:pPr>
      <w:r>
        <w:rPr>
          <w:rFonts w:ascii="Times New Roman" w:hAnsi="Times New Roman" w:cs="Times New Roman"/>
          <w:sz w:val="24"/>
          <w:szCs w:val="24"/>
        </w:rPr>
        <w:t>Some are used in biological researches. (Any five.., 2@ = 10 marks)</w:t>
      </w:r>
    </w:p>
    <w:p w14:paraId="7A3D8DAC">
      <w:pPr>
        <w:pStyle w:val="33"/>
        <w:ind w:left="1350"/>
        <w:jc w:val="both"/>
        <w:rPr>
          <w:rFonts w:ascii="Times New Roman" w:hAnsi="Times New Roman" w:cs="Times New Roman"/>
          <w:sz w:val="24"/>
          <w:szCs w:val="24"/>
        </w:rPr>
      </w:pPr>
      <w:r>
        <w:rPr>
          <w:rFonts w:ascii="Times New Roman" w:hAnsi="Times New Roman" w:cs="Times New Roman"/>
          <w:sz w:val="24"/>
          <w:szCs w:val="24"/>
        </w:rPr>
        <w:t>. </w:t>
      </w:r>
    </w:p>
    <w:p w14:paraId="62715FF1">
      <w:pPr>
        <w:pStyle w:val="33"/>
        <w:numPr>
          <w:ilvl w:val="0"/>
          <w:numId w:val="1"/>
        </w:numPr>
        <w:ind w:left="540"/>
        <w:rPr>
          <w:rFonts w:ascii="Times New Roman" w:hAnsi="Times New Roman" w:cs="Times New Roman"/>
          <w:b/>
          <w:bCs/>
          <w:sz w:val="24"/>
          <w:szCs w:val="24"/>
        </w:rPr>
      </w:pPr>
      <w:r>
        <w:rPr>
          <w:rFonts w:ascii="Times New Roman" w:hAnsi="Times New Roman" w:cs="Times New Roman"/>
          <w:b/>
          <w:bCs/>
          <w:sz w:val="24"/>
          <w:szCs w:val="24"/>
        </w:rPr>
        <w:t>(</w:t>
      </w:r>
      <w:r>
        <w:rPr>
          <w:rFonts w:ascii="Times New Roman" w:hAnsi="Times New Roman" w:eastAsia="Times New Roman" w:cs="Times New Roman"/>
          <w:color w:val="000000"/>
          <w:sz w:val="24"/>
          <w:szCs w:val="24"/>
        </w:rPr>
        <w:t xml:space="preserve">a) First test for reducing sugar as follows: </w:t>
      </w:r>
    </w:p>
    <w:p w14:paraId="327A9298">
      <w:pPr>
        <w:ind w:left="540"/>
        <w:rPr>
          <w:rFonts w:ascii="Times New Roman" w:hAnsi="Times New Roman" w:cs="Times New Roman"/>
          <w:iCs/>
          <w:sz w:val="24"/>
          <w:szCs w:val="24"/>
        </w:rPr>
      </w:pPr>
      <w:r>
        <w:rPr>
          <w:rFonts w:ascii="Times New Roman" w:hAnsi="Times New Roman" w:eastAsia="Times New Roman" w:cs="Times New Roman"/>
          <w:b/>
          <w:color w:val="000000"/>
          <w:sz w:val="24"/>
          <w:szCs w:val="24"/>
        </w:rPr>
        <mc:AlternateContent>
          <mc:Choice Requires="wps">
            <w:drawing>
              <wp:anchor distT="45720" distB="45720" distL="114300" distR="114300" simplePos="0" relativeHeight="251660288" behindDoc="1" locked="0" layoutInCell="1" allowOverlap="1">
                <wp:simplePos x="0" y="0"/>
                <wp:positionH relativeFrom="column">
                  <wp:posOffset>3526155</wp:posOffset>
                </wp:positionH>
                <wp:positionV relativeFrom="paragraph">
                  <wp:posOffset>626745</wp:posOffset>
                </wp:positionV>
                <wp:extent cx="902970" cy="248285"/>
                <wp:effectExtent l="0" t="0" r="0" b="0"/>
                <wp:wrapNone/>
                <wp:docPr id="14" name="Text Box 2"/>
                <wp:cNvGraphicFramePr/>
                <a:graphic xmlns:a="http://schemas.openxmlformats.org/drawingml/2006/main">
                  <a:graphicData uri="http://schemas.microsoft.com/office/word/2010/wordprocessingShape">
                    <wps:wsp>
                      <wps:cNvSpPr txBox="1">
                        <a:spLocks noChangeArrowheads="1"/>
                      </wps:cNvSpPr>
                      <wps:spPr bwMode="auto">
                        <a:xfrm>
                          <a:off x="0" y="0"/>
                          <a:ext cx="903111" cy="248356"/>
                        </a:xfrm>
                        <a:prstGeom prst="rect">
                          <a:avLst/>
                        </a:prstGeom>
                        <a:solidFill>
                          <a:srgbClr val="FFFFFF"/>
                        </a:solidFill>
                        <a:ln w="9525">
                          <a:noFill/>
                          <a:miter lim="800000"/>
                        </a:ln>
                      </wps:spPr>
                      <wps:txbx>
                        <w:txbxContent>
                          <w:p w14:paraId="12BF4D7B">
                            <w:pPr>
                              <w:rPr>
                                <w:rFonts w:ascii="Times New Roman" w:hAnsi="Times New Roman" w:cs="Times New Roman"/>
                                <w:i/>
                              </w:rPr>
                            </w:pPr>
                            <w:r>
                              <w:rPr>
                                <w:rFonts w:ascii="Times New Roman" w:hAnsi="Times New Roman" w:cs="Times New Roman"/>
                                <w:i/>
                              </w:rPr>
                              <w:t>03 marks</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77.65pt;margin-top:49.35pt;height:19.55pt;width:71.1pt;z-index:-251656192;mso-width-relative:page;mso-height-relative:page;" fillcolor="#FFFFFF" filled="t" stroked="f" coordsize="21600,21600" o:gfxdata="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5YO97tgAAAAKAQAADwAAAAAAAAABACAAAAAiAAAAZHJzL2Rvd25yZXYueG1sUEsBAhQAFAAA&#10;AAgAh07iQKcR/KooAgAAUQQAAA4AAAAAAAAAAQAgAAAAJwEAAGRycy9lMm9Eb2MueG1sUEsFBgAA&#10;AAAGAAYAWQEAAMEFAAAAAA==&#10;">
                <v:fill on="t" focussize="0,0"/>
                <v:stroke on="f" miterlimit="8" joinstyle="miter"/>
                <v:imagedata o:title=""/>
                <o:lock v:ext="edit" aspectratio="f"/>
                <v:textbox>
                  <w:txbxContent>
                    <w:p w14:paraId="12BF4D7B">
                      <w:pPr>
                        <w:rPr>
                          <w:rFonts w:ascii="Times New Roman" w:hAnsi="Times New Roman" w:cs="Times New Roman"/>
                          <w:i/>
                        </w:rPr>
                      </w:pPr>
                      <w:r>
                        <w:rPr>
                          <w:rFonts w:ascii="Times New Roman" w:hAnsi="Times New Roman" w:cs="Times New Roman"/>
                          <w:i/>
                        </w:rPr>
                        <w:t>03 marks</w:t>
                      </w:r>
                    </w:p>
                  </w:txbxContent>
                </v:textbox>
              </v:shape>
            </w:pict>
          </mc:Fallback>
        </mc:AlternateContent>
      </w:r>
      <w:r>
        <w:rPr>
          <w:rFonts w:ascii="Times New Roman" w:hAnsi="Times New Roman" w:cs="Times New Roman"/>
          <w:sz w:val="24"/>
          <w:szCs w:val="24"/>
        </w:rPr>
        <w:t xml:space="preserve">Put a solution of the substance to be tested in a test tube and add Benedict's solution (blue) and heat gently. If reducing sugar is present, a </w:t>
      </w:r>
      <w:r>
        <w:rPr>
          <w:rFonts w:ascii="Times New Roman" w:hAnsi="Times New Roman" w:cs="Times New Roman"/>
          <w:iCs/>
          <w:sz w:val="24"/>
          <w:szCs w:val="24"/>
        </w:rPr>
        <w:t xml:space="preserve">color change from blue, through green to yellow and orange/red shows will be observed. If the Benedict’s test comes out negative, test </w:t>
      </w:r>
      <w:r>
        <w:rPr>
          <w:rFonts w:ascii="Times New Roman" w:hAnsi="Times New Roman" w:cs="Times New Roman"/>
          <w:sz w:val="24"/>
          <w:szCs w:val="24"/>
        </w:rPr>
        <w:t>disaccharides (non-reducing sugars) as follows</w:t>
      </w:r>
    </w:p>
    <w:p w14:paraId="2356963B">
      <w:pPr>
        <w:ind w:left="540"/>
        <w:rPr>
          <w:rFonts w:ascii="Times New Roman" w:hAnsi="Times New Roman" w:cs="Times New Roman"/>
          <w:b/>
          <w:sz w:val="24"/>
          <w:szCs w:val="24"/>
        </w:rPr>
      </w:pPr>
      <w:r>
        <w:rPr>
          <w:rFonts w:ascii="Times New Roman" w:hAnsi="Times New Roman" w:eastAsia="Times New Roman" w:cs="Times New Roman"/>
          <w:b/>
          <w:color w:val="000000"/>
          <w:sz w:val="24"/>
          <w:szCs w:val="24"/>
        </w:rPr>
        <mc:AlternateContent>
          <mc:Choice Requires="wps">
            <w:drawing>
              <wp:anchor distT="45720" distB="45720" distL="114300" distR="114300" simplePos="0" relativeHeight="251661312" behindDoc="1" locked="0" layoutInCell="1" allowOverlap="1">
                <wp:simplePos x="0" y="0"/>
                <wp:positionH relativeFrom="column">
                  <wp:posOffset>4749165</wp:posOffset>
                </wp:positionH>
                <wp:positionV relativeFrom="paragraph">
                  <wp:posOffset>894715</wp:posOffset>
                </wp:positionV>
                <wp:extent cx="902970" cy="248285"/>
                <wp:effectExtent l="0" t="0" r="0" b="0"/>
                <wp:wrapNone/>
                <wp:docPr id="15" name="Text Box 2"/>
                <wp:cNvGraphicFramePr/>
                <a:graphic xmlns:a="http://schemas.openxmlformats.org/drawingml/2006/main">
                  <a:graphicData uri="http://schemas.microsoft.com/office/word/2010/wordprocessingShape">
                    <wps:wsp>
                      <wps:cNvSpPr txBox="1">
                        <a:spLocks noChangeArrowheads="1"/>
                      </wps:cNvSpPr>
                      <wps:spPr bwMode="auto">
                        <a:xfrm>
                          <a:off x="0" y="0"/>
                          <a:ext cx="903111" cy="248356"/>
                        </a:xfrm>
                        <a:prstGeom prst="rect">
                          <a:avLst/>
                        </a:prstGeom>
                        <a:solidFill>
                          <a:srgbClr val="FFFFFF"/>
                        </a:solidFill>
                        <a:ln w="9525">
                          <a:noFill/>
                          <a:miter lim="800000"/>
                        </a:ln>
                      </wps:spPr>
                      <wps:txbx>
                        <w:txbxContent>
                          <w:p w14:paraId="7BBA02B8">
                            <w:pPr>
                              <w:rPr>
                                <w:rFonts w:ascii="Times New Roman" w:hAnsi="Times New Roman" w:cs="Times New Roman"/>
                                <w:i/>
                              </w:rPr>
                            </w:pPr>
                            <w:r>
                              <w:rPr>
                                <w:rFonts w:ascii="Times New Roman" w:hAnsi="Times New Roman" w:cs="Times New Roman"/>
                                <w:i/>
                              </w:rPr>
                              <w:t>04 marks</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373.95pt;margin-top:70.45pt;height:19.55pt;width:71.1pt;z-index:-251655168;mso-width-relative:page;mso-height-relative:page;" fillcolor="#FFFFFF" filled="t" stroked="f" coordsize="21600,21600" o:gfxdata="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ih0+f9gAAAALAQAADwAAAAAAAAABACAAAAAiAAAAZHJzL2Rvd25yZXYueG1sUEsBAhQAFAAA&#10;AAgAh07iQJOCI7QoAgAAUQQAAA4AAAAAAAAAAQAgAAAAJwEAAGRycy9lMm9Eb2MueG1sUEsFBgAA&#10;AAAGAAYAWQEAAMEFAAAAAA==&#10;">
                <v:fill on="t" focussize="0,0"/>
                <v:stroke on="f" miterlimit="8" joinstyle="miter"/>
                <v:imagedata o:title=""/>
                <o:lock v:ext="edit" aspectratio="f"/>
                <v:textbox>
                  <w:txbxContent>
                    <w:p w14:paraId="7BBA02B8">
                      <w:pPr>
                        <w:rPr>
                          <w:rFonts w:ascii="Times New Roman" w:hAnsi="Times New Roman" w:cs="Times New Roman"/>
                          <w:i/>
                        </w:rPr>
                      </w:pPr>
                      <w:r>
                        <w:rPr>
                          <w:rFonts w:ascii="Times New Roman" w:hAnsi="Times New Roman" w:cs="Times New Roman"/>
                          <w:i/>
                        </w:rPr>
                        <w:t>04 marks</w:t>
                      </w:r>
                    </w:p>
                  </w:txbxContent>
                </v:textbox>
              </v:shape>
            </w:pict>
          </mc:Fallback>
        </mc:AlternateContent>
      </w:r>
      <w:r>
        <w:rPr>
          <w:rFonts w:ascii="Times New Roman" w:hAnsi="Times New Roman" w:cs="Times New Roman"/>
          <w:sz w:val="24"/>
          <w:szCs w:val="24"/>
        </w:rPr>
        <w:t xml:space="preserve">Add dilute hydrochloric acid to the food sample solution and then heat for about one minute (to split up the non-reducing sugar into reducing sugar). After cooling, add an equal amount of dilute sodium hydroxide solution or sodium hydrogen carbonate solution (to neutralize the acid) and then proceed with the Benedict's test. Positive results for Benedict’s test indicate the </w:t>
      </w:r>
      <w:r>
        <w:rPr>
          <w:rFonts w:ascii="Times New Roman" w:hAnsi="Times New Roman" w:cs="Times New Roman"/>
          <w:iCs/>
          <w:sz w:val="24"/>
          <w:szCs w:val="24"/>
        </w:rPr>
        <w:t>presence of non-reducing sugar originally in the food sample.</w:t>
      </w:r>
      <w:bookmarkStart w:id="0" w:name="itest"/>
      <w:bookmarkEnd w:id="0"/>
      <w:r>
        <w:rPr>
          <w:rFonts w:ascii="Times New Roman" w:hAnsi="Times New Roman" w:eastAsia="Times New Roman" w:cs="Times New Roman"/>
          <w:b/>
          <w:color w:val="000000"/>
          <w:sz w:val="24"/>
          <w:szCs w:val="24"/>
        </w:rPr>
        <w:t xml:space="preserve"> </w:t>
      </w:r>
    </w:p>
    <w:p w14:paraId="4BCE1413">
      <w:pPr>
        <w:ind w:left="450" w:hanging="270"/>
        <w:rPr>
          <w:rFonts w:ascii="Times New Roman" w:hAnsi="Times New Roman" w:cs="Times New Roman"/>
          <w:sz w:val="24"/>
          <w:szCs w:val="24"/>
        </w:rPr>
      </w:pPr>
      <w:r>
        <w:rPr>
          <w:rFonts w:ascii="Times New Roman" w:hAnsi="Times New Roman" w:eastAsia="Times New Roman" w:cs="Times New Roman"/>
          <w:b/>
          <w:color w:val="000000"/>
          <w:sz w:val="24"/>
          <w:szCs w:val="24"/>
        </w:rPr>
        <mc:AlternateContent>
          <mc:Choice Requires="wps">
            <w:drawing>
              <wp:anchor distT="45720" distB="45720" distL="114300" distR="114300" simplePos="0" relativeHeight="251662336" behindDoc="1" locked="0" layoutInCell="1" allowOverlap="1">
                <wp:simplePos x="0" y="0"/>
                <wp:positionH relativeFrom="column">
                  <wp:posOffset>4881880</wp:posOffset>
                </wp:positionH>
                <wp:positionV relativeFrom="paragraph">
                  <wp:posOffset>386080</wp:posOffset>
                </wp:positionV>
                <wp:extent cx="902970" cy="248285"/>
                <wp:effectExtent l="0" t="0" r="0" b="0"/>
                <wp:wrapNone/>
                <wp:docPr id="20" name="Text Box 2"/>
                <wp:cNvGraphicFramePr/>
                <a:graphic xmlns:a="http://schemas.openxmlformats.org/drawingml/2006/main">
                  <a:graphicData uri="http://schemas.microsoft.com/office/word/2010/wordprocessingShape">
                    <wps:wsp>
                      <wps:cNvSpPr txBox="1">
                        <a:spLocks noChangeArrowheads="1"/>
                      </wps:cNvSpPr>
                      <wps:spPr bwMode="auto">
                        <a:xfrm>
                          <a:off x="0" y="0"/>
                          <a:ext cx="903111" cy="248356"/>
                        </a:xfrm>
                        <a:prstGeom prst="rect">
                          <a:avLst/>
                        </a:prstGeom>
                        <a:solidFill>
                          <a:srgbClr val="FFFFFF"/>
                        </a:solidFill>
                        <a:ln w="9525">
                          <a:noFill/>
                          <a:miter lim="800000"/>
                        </a:ln>
                      </wps:spPr>
                      <wps:txbx>
                        <w:txbxContent>
                          <w:p w14:paraId="72FBAFEF">
                            <w:pPr>
                              <w:rPr>
                                <w:rFonts w:ascii="Times New Roman" w:hAnsi="Times New Roman" w:cs="Times New Roman"/>
                                <w:i/>
                              </w:rPr>
                            </w:pPr>
                            <w:r>
                              <w:rPr>
                                <w:rFonts w:ascii="Times New Roman" w:hAnsi="Times New Roman" w:cs="Times New Roman"/>
                                <w:i/>
                              </w:rPr>
                              <w:t>03 marks</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384.4pt;margin-top:30.4pt;height:19.55pt;width:71.1pt;z-index:-251654144;mso-width-relative:page;mso-height-relative:page;" fillcolor="#FFFFFF" filled="t" stroked="f" coordsize="21600,21600" o:gfxdata="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MX8sSjWAAAACQEAAA8AAAAAAAAAAQAgAAAAIgAAAGRycy9kb3ducmV2LnhtbFBLAQIUABQAAAAI&#10;AIdO4kAdIHyzKAIAAFEEAAAOAAAAAAAAAAEAIAAAACUBAABkcnMvZTJvRG9jLnhtbFBLBQYAAAAA&#10;BgAGAFkBAAC/BQAAAAA=&#10;">
                <v:fill on="t" focussize="0,0"/>
                <v:stroke on="f" miterlimit="8" joinstyle="miter"/>
                <v:imagedata o:title=""/>
                <o:lock v:ext="edit" aspectratio="f"/>
                <v:textbox>
                  <w:txbxContent>
                    <w:p w14:paraId="72FBAFEF">
                      <w:pPr>
                        <w:rPr>
                          <w:rFonts w:ascii="Times New Roman" w:hAnsi="Times New Roman" w:cs="Times New Roman"/>
                          <w:i/>
                        </w:rPr>
                      </w:pPr>
                      <w:r>
                        <w:rPr>
                          <w:rFonts w:ascii="Times New Roman" w:hAnsi="Times New Roman" w:cs="Times New Roman"/>
                          <w:i/>
                        </w:rPr>
                        <w:t>03 marks</w:t>
                      </w:r>
                    </w:p>
                  </w:txbxContent>
                </v:textbox>
              </v:shape>
            </w:pict>
          </mc:Fallback>
        </mc:AlternateContent>
      </w:r>
      <w:r>
        <w:rPr>
          <w:rFonts w:ascii="Times New Roman" w:hAnsi="Times New Roman" w:cs="Times New Roman"/>
          <w:sz w:val="24"/>
          <w:szCs w:val="24"/>
        </w:rPr>
        <w:t xml:space="preserve">(b) Run an Iodine test: </w:t>
      </w:r>
      <w:r>
        <w:fldChar w:fldCharType="begin"/>
      </w:r>
      <w:r>
        <w:instrText xml:space="preserve"> HYPERLINK "http://www.biotopics.co.uk/nutrition/iodine.html" \t "_blank" </w:instrText>
      </w:r>
      <w:r>
        <w:fldChar w:fldCharType="separate"/>
      </w:r>
      <w:r>
        <w:rPr>
          <w:rFonts w:ascii="Times New Roman" w:hAnsi="Times New Roman" w:cs="Times New Roman"/>
          <w:sz w:val="24"/>
          <w:szCs w:val="24"/>
        </w:rPr>
        <mc:AlternateContent>
          <mc:Choice Requires="wps">
            <w:drawing>
              <wp:anchor distT="0" distB="0" distL="0" distR="0" simplePos="0" relativeHeight="251659264" behindDoc="0" locked="0" layoutInCell="1" allowOverlap="0">
                <wp:simplePos x="0" y="0"/>
                <wp:positionH relativeFrom="column">
                  <wp:align>right</wp:align>
                </wp:positionH>
                <wp:positionV relativeFrom="line">
                  <wp:posOffset>0</wp:posOffset>
                </wp:positionV>
                <wp:extent cx="285750" cy="209550"/>
                <wp:effectExtent l="0" t="635" r="2540" b="0"/>
                <wp:wrapSquare wrapText="bothSides"/>
                <wp:docPr id="9" name="Rectangle 9" descr="Click for a photo">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5750" cy="209550"/>
                        </a:xfrm>
                        <a:prstGeom prst="rect">
                          <a:avLst/>
                        </a:prstGeom>
                        <a:noFill/>
                      </wps:spPr>
                      <wps:bodyPr rot="0" vert="horz" wrap="square" lIns="91440" tIns="45720" rIns="91440" bIns="45720" anchor="t" anchorCtr="0" upright="1">
                        <a:noAutofit/>
                      </wps:bodyPr>
                    </wps:wsp>
                  </a:graphicData>
                </a:graphic>
              </wp:anchor>
            </w:drawing>
          </mc:Choice>
          <mc:Fallback>
            <w:pict>
              <v:rect id="_x0000_s1026" o:spid="_x0000_s1026" o:spt="1" alt="Click for a photo" href="http://www.biotopics.co.uk/nutrition/iodine.html" style="position:absolute;left:0pt;margin-top:0pt;height:16.5pt;width:22.5pt;mso-position-horizontal:right;mso-position-vertical-relative:line;mso-wrap-distance-bottom:0pt;mso-wrap-distance-left:0pt;mso-wrap-distance-right:0pt;mso-wrap-distance-top:0pt;z-index:251659264;mso-width-relative:page;mso-height-relative:page;" o:button="t" filled="f" stroked="f" coordsize="21600,21600" o:allowoverlap="f" o:gfxdata="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GzjtejSAAAAAwEAAA8AAAAAAAAAAQAgAAAAIgAAAGRycy9k&#10;b3ducmV2LnhtbFBLAQIUABQAAAAIAIdO4kD76hz4CAIAABQEAAAOAAAAAAAAAAEAIAAAACEBAABk&#10;cnMvZTJvRG9jLnhtbFBLBQYAAAAABgAGAFkBAACbBQAAAAA=&#10;">
                <v:fill on="f" focussize="0,0"/>
                <v:stroke on="f"/>
                <v:imagedata o:title=""/>
                <o:lock v:ext="edit" aspectratio="t"/>
                <w10:wrap type="square"/>
              </v:rect>
            </w:pict>
          </mc:Fallback>
        </mc:AlternateContent>
      </w:r>
      <w:r>
        <w:rPr>
          <w:rFonts w:ascii="Times New Roman" w:hAnsi="Times New Roman" w:cs="Times New Roman"/>
          <w:sz w:val="24"/>
          <w:szCs w:val="24"/>
        </w:rPr>
        <w:fldChar w:fldCharType="end"/>
      </w:r>
      <w:r>
        <w:rPr>
          <w:rFonts w:ascii="Times New Roman" w:hAnsi="Times New Roman" w:cs="Times New Roman"/>
          <w:sz w:val="24"/>
          <w:szCs w:val="24"/>
        </w:rPr>
        <w:t>Add a couple of drops of iodine solution (brown) directly to the substance to be tested, some food substances may have to be cooked /boiled before testing. A blue-black coloration indicates the presence of starch in the food.</w:t>
      </w:r>
      <w:r>
        <w:rPr>
          <w:rFonts w:ascii="Times New Roman" w:hAnsi="Times New Roman" w:eastAsia="Times New Roman" w:cs="Times New Roman"/>
          <w:b/>
          <w:color w:val="000000"/>
          <w:sz w:val="24"/>
          <w:szCs w:val="24"/>
        </w:rPr>
        <w:t xml:space="preserve"> </w:t>
      </w:r>
    </w:p>
    <w:p w14:paraId="533F3A63">
      <w:pPr>
        <w:rPr>
          <w:rFonts w:ascii="Times New Roman" w:hAnsi="Times New Roman" w:cs="Times New Roman"/>
          <w:b/>
          <w:bCs/>
          <w:sz w:val="24"/>
          <w:szCs w:val="24"/>
        </w:rPr>
      </w:pPr>
    </w:p>
    <w:p w14:paraId="0C74D2B5">
      <w:pPr>
        <w:jc w:val="center"/>
        <w:rPr>
          <w:rFonts w:ascii="Times New Roman" w:hAnsi="Times New Roman" w:cs="Times New Roman"/>
          <w:sz w:val="24"/>
          <w:szCs w:val="24"/>
        </w:rPr>
      </w:pPr>
      <w:r>
        <w:rPr>
          <w:rFonts w:ascii="Times New Roman" w:hAnsi="Times New Roman" w:cs="Times New Roman"/>
          <w:b/>
          <w:bCs/>
          <w:sz w:val="24"/>
          <w:szCs w:val="24"/>
        </w:rPr>
        <w:t>SECTION C (15 MARKS)</w:t>
      </w:r>
    </w:p>
    <w:p w14:paraId="77565FC7">
      <w:pPr>
        <w:pStyle w:val="33"/>
        <w:numPr>
          <w:ilvl w:val="0"/>
          <w:numId w:val="1"/>
        </w:numPr>
        <w:ind w:left="450"/>
        <w:rPr>
          <w:rFonts w:ascii="Times New Roman" w:hAnsi="Times New Roman" w:cs="Times New Roman"/>
          <w:sz w:val="24"/>
          <w:szCs w:val="24"/>
        </w:rPr>
      </w:pPr>
      <w:r>
        <w:rPr>
          <w:rFonts w:ascii="Times New Roman" w:hAnsi="Times New Roman" w:cs="Times New Roman"/>
          <w:sz w:val="24"/>
          <w:szCs w:val="24"/>
        </w:rPr>
        <w:t>The adaptations of the parts of the heart to their functions</w:t>
      </w:r>
    </w:p>
    <w:p w14:paraId="47A55AE4">
      <w:pPr>
        <w:pStyle w:val="33"/>
        <w:ind w:left="810"/>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The heart has muscles that are never fatigued.</w:t>
      </w:r>
    </w:p>
    <w:p w14:paraId="2D9CB193">
      <w:pPr>
        <w:pStyle w:val="33"/>
        <w:ind w:left="810"/>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 xml:space="preserve">The heart has Sino Atrial Node that act as a pacemaker by regulating the heartbeat rates and excitation of the heart. </w:t>
      </w:r>
    </w:p>
    <w:p w14:paraId="6F551896">
      <w:pPr>
        <w:pStyle w:val="33"/>
        <w:ind w:left="810"/>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 xml:space="preserve">There are coronary arteries which lay over the heart surface to provide the heart muscle itself with oxygenated blood. </w:t>
      </w:r>
    </w:p>
    <w:p w14:paraId="2E9D1792">
      <w:pPr>
        <w:pStyle w:val="33"/>
        <w:ind w:left="810"/>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Has muscular ventricles, with the left ventricle being more muscular to facilitate pumping of the oxygenated blood around the body.</w:t>
      </w:r>
    </w:p>
    <w:p w14:paraId="5B9E173A">
      <w:pPr>
        <w:pStyle w:val="33"/>
        <w:ind w:left="810"/>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There are tricuspid and bicuspid valves between the atria and the ventricles, which ensure the blood flows upwards into the major arteries and not back into the atria.</w:t>
      </w:r>
    </w:p>
    <w:p w14:paraId="5AEDE815">
      <w:pPr>
        <w:pStyle w:val="33"/>
        <w:ind w:left="810"/>
        <w:jc w:val="both"/>
        <w:rPr>
          <w:rFonts w:ascii="Times New Roman" w:hAnsi="Times New Roman" w:cs="Times New Roman"/>
          <w:sz w:val="24"/>
          <w:szCs w:val="24"/>
        </w:rPr>
      </w:pPr>
      <w:r>
        <mc:AlternateContent>
          <mc:Choice Requires="wps">
            <w:drawing>
              <wp:anchor distT="0" distB="0" distL="114300" distR="114300" simplePos="0" relativeHeight="251670528" behindDoc="1" locked="0" layoutInCell="1" allowOverlap="1">
                <wp:simplePos x="0" y="0"/>
                <wp:positionH relativeFrom="margin">
                  <wp:posOffset>3637915</wp:posOffset>
                </wp:positionH>
                <wp:positionV relativeFrom="paragraph">
                  <wp:posOffset>8255</wp:posOffset>
                </wp:positionV>
                <wp:extent cx="1591945" cy="369570"/>
                <wp:effectExtent l="0" t="0" r="8255" b="11430"/>
                <wp:wrapNone/>
                <wp:docPr id="37" name="Text Box 8539"/>
                <wp:cNvGraphicFramePr/>
                <a:graphic xmlns:a="http://schemas.openxmlformats.org/drawingml/2006/main">
                  <a:graphicData uri="http://schemas.microsoft.com/office/word/2010/wordprocessingShape">
                    <wps:wsp>
                      <wps:cNvSpPr txBox="1">
                        <a:spLocks noChangeArrowheads="1"/>
                      </wps:cNvSpPr>
                      <wps:spPr bwMode="auto">
                        <a:xfrm flipV="1">
                          <a:off x="0" y="0"/>
                          <a:ext cx="1592094" cy="369651"/>
                        </a:xfrm>
                        <a:prstGeom prst="rect">
                          <a:avLst/>
                        </a:prstGeom>
                        <a:noFill/>
                        <a:ln>
                          <a:noFill/>
                        </a:ln>
                      </wps:spPr>
                      <wps:txbx>
                        <w:txbxContent>
                          <w:p w14:paraId="6B21B7DB">
                            <w:pPr>
                              <w:spacing w:line="626" w:lineRule="exact"/>
                              <w:rPr>
                                <w:rFonts w:ascii="Cambria Math" w:hAnsi="Cambria Math"/>
                                <w:b/>
                                <w:i/>
                              </w:rPr>
                            </w:pPr>
                            <w:r>
                              <w:rPr>
                                <w:rFonts w:ascii="Cambria Math" w:hAnsi="Cambria Math"/>
                              </w:rPr>
                              <w:t>Any 5 × 03 =15 marks</w:t>
                            </w:r>
                          </w:p>
                          <w:p w14:paraId="07973CF4">
                            <w:pPr>
                              <w:spacing w:line="626" w:lineRule="exact"/>
                              <w:rPr>
                                <w:rFonts w:ascii="Cambria Math" w:hAnsi="Cambria Math"/>
                                <w:sz w:val="26"/>
                                <w:szCs w:val="26"/>
                              </w:rPr>
                            </w:pPr>
                          </w:p>
                          <w:p w14:paraId="500A21CC">
                            <w:pPr>
                              <w:spacing w:line="626" w:lineRule="exact"/>
                              <w:rPr>
                                <w:rFonts w:ascii="Cambria Math" w:hAnsi="Cambria Math"/>
                                <w:sz w:val="26"/>
                                <w:szCs w:val="26"/>
                              </w:rPr>
                            </w:pPr>
                          </w:p>
                          <w:p w14:paraId="2FBF820D">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anchor>
            </w:drawing>
          </mc:Choice>
          <mc:Fallback>
            <w:pict>
              <v:shape id="Text Box 8539" o:spid="_x0000_s1026" o:spt="202" type="#_x0000_t202" style="position:absolute;left:0pt;flip:y;margin-left:286.45pt;margin-top:0.65pt;height:29.1pt;width:125.35pt;mso-position-horizontal-relative:margin;z-index:-251645952;mso-width-relative:page;mso-height-relative:page;" filled="f" stroked="f" coordsize="21600,21600" o:gfxdata="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Cq9WfjXAAAACAEAAA8AAAAAAAAAAQAgAAAAIgAAAGRy&#10;cy9kb3ducmV2LnhtbFBLAQIUABQAAAAIAIdO4kCzXmxRBgIAABIEAAAOAAAAAAAAAAEAIAAAACYB&#10;AABkcnMvZTJvRG9jLnhtbFBLBQYAAAAABgAGAFkBAACeBQAAAAA=&#10;">
                <v:fill on="f" focussize="0,0"/>
                <v:stroke on="f"/>
                <v:imagedata o:title=""/>
                <o:lock v:ext="edit" aspectratio="f"/>
                <v:textbox inset="0mm,0mm,0mm,0mm">
                  <w:txbxContent>
                    <w:p w14:paraId="6B21B7DB">
                      <w:pPr>
                        <w:spacing w:line="626" w:lineRule="exact"/>
                        <w:rPr>
                          <w:rFonts w:ascii="Cambria Math" w:hAnsi="Cambria Math"/>
                          <w:b/>
                          <w:i/>
                        </w:rPr>
                      </w:pPr>
                      <w:r>
                        <w:rPr>
                          <w:rFonts w:ascii="Cambria Math" w:hAnsi="Cambria Math"/>
                        </w:rPr>
                        <w:t>Any 5 × 03 =15 marks</w:t>
                      </w:r>
                    </w:p>
                    <w:p w14:paraId="07973CF4">
                      <w:pPr>
                        <w:spacing w:line="626" w:lineRule="exact"/>
                        <w:rPr>
                          <w:rFonts w:ascii="Cambria Math" w:hAnsi="Cambria Math"/>
                          <w:sz w:val="26"/>
                          <w:szCs w:val="26"/>
                        </w:rPr>
                      </w:pPr>
                    </w:p>
                    <w:p w14:paraId="500A21CC">
                      <w:pPr>
                        <w:spacing w:line="626" w:lineRule="exact"/>
                        <w:rPr>
                          <w:rFonts w:ascii="Cambria Math" w:hAnsi="Cambria Math"/>
                          <w:sz w:val="26"/>
                          <w:szCs w:val="26"/>
                        </w:rPr>
                      </w:pPr>
                    </w:p>
                    <w:p w14:paraId="2FBF820D">
                      <w:pPr>
                        <w:spacing w:line="626" w:lineRule="exact"/>
                        <w:rPr>
                          <w:rFonts w:ascii="Cambria Math" w:hAnsi="Cambria Math"/>
                          <w:sz w:val="26"/>
                          <w:szCs w:val="26"/>
                        </w:rPr>
                      </w:pPr>
                    </w:p>
                  </w:txbxContent>
                </v:textbox>
              </v:shape>
            </w:pict>
          </mc:Fallback>
        </mc:AlternateConten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 xml:space="preserve">At the base of the major arteries, there are semilunar valves which prevent the blood returning to the heart as the ventricles relax. </w:t>
      </w:r>
    </w:p>
    <w:p w14:paraId="73ED4990">
      <w:pPr>
        <w:pStyle w:val="33"/>
        <w:ind w:left="810"/>
        <w:jc w:val="both"/>
        <w:rPr>
          <w:rFonts w:ascii="Times New Roman" w:hAnsi="Times New Roman" w:cs="Times New Roman"/>
          <w:sz w:val="24"/>
          <w:szCs w:val="24"/>
        </w:rPr>
      </w:pPr>
      <w:r>
        <mc:AlternateContent>
          <mc:Choice Requires="wps">
            <w:drawing>
              <wp:anchor distT="0" distB="0" distL="114300" distR="114300" simplePos="0" relativeHeight="251671552" behindDoc="1" locked="0" layoutInCell="1" allowOverlap="1">
                <wp:simplePos x="0" y="0"/>
                <wp:positionH relativeFrom="margin">
                  <wp:posOffset>4476750</wp:posOffset>
                </wp:positionH>
                <wp:positionV relativeFrom="paragraph">
                  <wp:posOffset>288290</wp:posOffset>
                </wp:positionV>
                <wp:extent cx="1086485" cy="269240"/>
                <wp:effectExtent l="0" t="0" r="18415" b="17145"/>
                <wp:wrapNone/>
                <wp:docPr id="13040" name="Text Box 8539"/>
                <wp:cNvGraphicFramePr/>
                <a:graphic xmlns:a="http://schemas.openxmlformats.org/drawingml/2006/main">
                  <a:graphicData uri="http://schemas.microsoft.com/office/word/2010/wordprocessingShape">
                    <wps:wsp>
                      <wps:cNvSpPr txBox="1">
                        <a:spLocks noChangeArrowheads="1"/>
                      </wps:cNvSpPr>
                      <wps:spPr bwMode="auto">
                        <a:xfrm>
                          <a:off x="0" y="0"/>
                          <a:ext cx="1086523" cy="268941"/>
                        </a:xfrm>
                        <a:prstGeom prst="rect">
                          <a:avLst/>
                        </a:prstGeom>
                        <a:noFill/>
                        <a:ln>
                          <a:noFill/>
                        </a:ln>
                      </wps:spPr>
                      <wps:txbx>
                        <w:txbxContent>
                          <w:p w14:paraId="7E0AEC09">
                            <w:pPr>
                              <w:spacing w:after="0"/>
                              <w:rPr>
                                <w:rFonts w:ascii="Cambria Math" w:hAnsi="Cambria Math"/>
                                <w:b/>
                              </w:rPr>
                            </w:pPr>
                            <w:r>
                              <w:rPr>
                                <w:rFonts w:ascii="Cambria Math" w:hAnsi="Cambria Math"/>
                                <w:b/>
                              </w:rPr>
                              <w:t>Total: 15 marks</w:t>
                            </w:r>
                          </w:p>
                          <w:p w14:paraId="040E1447">
                            <w:pPr>
                              <w:spacing w:line="626" w:lineRule="exact"/>
                              <w:rPr>
                                <w:rFonts w:ascii="Cambria Math" w:hAnsi="Cambria Math"/>
                                <w:sz w:val="26"/>
                                <w:szCs w:val="26"/>
                              </w:rPr>
                            </w:pPr>
                          </w:p>
                          <w:p w14:paraId="2B2C96C6">
                            <w:pPr>
                              <w:spacing w:line="626" w:lineRule="exact"/>
                              <w:rPr>
                                <w:rFonts w:ascii="Cambria Math" w:hAnsi="Cambria Math"/>
                                <w:sz w:val="26"/>
                                <w:szCs w:val="26"/>
                              </w:rPr>
                            </w:pPr>
                          </w:p>
                          <w:p w14:paraId="68A0FF7F">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anchor>
            </w:drawing>
          </mc:Choice>
          <mc:Fallback>
            <w:pict>
              <v:shape id="Text Box 8539" o:spid="_x0000_s1026" o:spt="202" type="#_x0000_t202" style="position:absolute;left:0pt;margin-left:352.5pt;margin-top:22.7pt;height:21.2pt;width:85.55pt;mso-position-horizontal-relative:margin;z-index:-251644928;mso-width-relative:page;mso-height-relative:page;" filled="f" stroked="f" coordsize="21600,21600" o:gfxdata="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CfV0A02QAAAAkBAAAPAAAAAAAAAAEAIAAAACIAAABkcnMv&#10;ZG93bnJldi54bWxQSwECFAAUAAAACACHTuJAWpLtOQICAAALBAAADgAAAAAAAAABACAAAAAoAQAA&#10;ZHJzL2Uyb0RvYy54bWxQSwUGAAAAAAYABgBZAQAAnAUAAAAA&#10;">
                <v:fill on="f" focussize="0,0"/>
                <v:stroke on="f"/>
                <v:imagedata o:title=""/>
                <o:lock v:ext="edit" aspectratio="f"/>
                <v:textbox inset="0mm,0mm,0mm,0mm">
                  <w:txbxContent>
                    <w:p w14:paraId="7E0AEC09">
                      <w:pPr>
                        <w:spacing w:after="0"/>
                        <w:rPr>
                          <w:rFonts w:ascii="Cambria Math" w:hAnsi="Cambria Math"/>
                          <w:b/>
                        </w:rPr>
                      </w:pPr>
                      <w:r>
                        <w:rPr>
                          <w:rFonts w:ascii="Cambria Math" w:hAnsi="Cambria Math"/>
                          <w:b/>
                        </w:rPr>
                        <w:t>Total: 15 marks</w:t>
                      </w:r>
                    </w:p>
                    <w:p w14:paraId="040E1447">
                      <w:pPr>
                        <w:spacing w:line="626" w:lineRule="exact"/>
                        <w:rPr>
                          <w:rFonts w:ascii="Cambria Math" w:hAnsi="Cambria Math"/>
                          <w:sz w:val="26"/>
                          <w:szCs w:val="26"/>
                        </w:rPr>
                      </w:pPr>
                    </w:p>
                    <w:p w14:paraId="2B2C96C6">
                      <w:pPr>
                        <w:spacing w:line="626" w:lineRule="exact"/>
                        <w:rPr>
                          <w:rFonts w:ascii="Cambria Math" w:hAnsi="Cambria Math"/>
                          <w:sz w:val="26"/>
                          <w:szCs w:val="26"/>
                        </w:rPr>
                      </w:pPr>
                    </w:p>
                    <w:p w14:paraId="68A0FF7F">
                      <w:pPr>
                        <w:spacing w:line="626" w:lineRule="exact"/>
                        <w:rPr>
                          <w:rFonts w:ascii="Cambria Math" w:hAnsi="Cambria Math"/>
                          <w:sz w:val="26"/>
                          <w:szCs w:val="26"/>
                        </w:rPr>
                      </w:pPr>
                    </w:p>
                  </w:txbxContent>
                </v:textbox>
              </v:shape>
            </w:pict>
          </mc:Fallback>
        </mc:AlternateConten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 xml:space="preserve">There is pericardium (pericardial membrane) around the heart that produces lubricating fluid and supports the heart. </w:t>
      </w:r>
    </w:p>
    <w:p w14:paraId="038922AB">
      <w:pPr>
        <w:rPr>
          <w:rFonts w:ascii="Times New Roman" w:hAnsi="Times New Roman" w:cs="Times New Roman"/>
          <w:sz w:val="24"/>
          <w:szCs w:val="24"/>
        </w:rPr>
      </w:pPr>
    </w:p>
    <w:sectPr>
      <w:footerReference r:id="rId5" w:type="default"/>
      <w:pgSz w:w="12240" w:h="15840"/>
      <w:pgMar w:top="990" w:right="1440" w:bottom="900" w:left="1440" w:header="432"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83211063"/>
      <w:docPartObj>
        <w:docPartGallery w:val="autotext"/>
      </w:docPartObj>
    </w:sdtPr>
    <w:sdtContent>
      <w:p w14:paraId="6F19380A">
        <w:pPr>
          <w:pStyle w:val="13"/>
          <w:jc w:val="center"/>
        </w:pPr>
        <w:r>
          <w:fldChar w:fldCharType="begin"/>
        </w:r>
        <w:r>
          <w:instrText xml:space="preserve"> PAGE   \* MERGEFORMAT </w:instrText>
        </w:r>
        <w:r>
          <w:fldChar w:fldCharType="separate"/>
        </w:r>
        <w:r>
          <w:t>2</w:t>
        </w:r>
        <w:r>
          <w:fldChar w:fldCharType="end"/>
        </w:r>
      </w:p>
    </w:sdtContent>
  </w:sdt>
  <w:p w14:paraId="08B3C898">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2A583E"/>
    <w:multiLevelType w:val="multilevel"/>
    <w:tmpl w:val="012A583E"/>
    <w:lvl w:ilvl="0" w:tentative="0">
      <w:start w:val="1"/>
      <w:numFmt w:val="lowerRoman"/>
      <w:lvlText w:val="(%1)"/>
      <w:lvlJc w:val="left"/>
      <w:pPr>
        <w:ind w:left="1710" w:hanging="360"/>
      </w:pPr>
      <w:rPr>
        <w:rFonts w:hint="default"/>
      </w:rPr>
    </w:lvl>
    <w:lvl w:ilvl="1" w:tentative="0">
      <w:start w:val="1"/>
      <w:numFmt w:val="bullet"/>
      <w:lvlText w:val="o"/>
      <w:lvlJc w:val="left"/>
      <w:pPr>
        <w:ind w:left="2430" w:hanging="360"/>
      </w:pPr>
      <w:rPr>
        <w:rFonts w:hint="default" w:ascii="Courier New" w:hAnsi="Courier New" w:cs="Courier New"/>
      </w:rPr>
    </w:lvl>
    <w:lvl w:ilvl="2" w:tentative="0">
      <w:start w:val="1"/>
      <w:numFmt w:val="bullet"/>
      <w:lvlText w:val=""/>
      <w:lvlJc w:val="left"/>
      <w:pPr>
        <w:ind w:left="3150" w:hanging="360"/>
      </w:pPr>
      <w:rPr>
        <w:rFonts w:hint="default" w:ascii="Wingdings" w:hAnsi="Wingdings"/>
      </w:rPr>
    </w:lvl>
    <w:lvl w:ilvl="3" w:tentative="0">
      <w:start w:val="1"/>
      <w:numFmt w:val="bullet"/>
      <w:lvlText w:val=""/>
      <w:lvlJc w:val="left"/>
      <w:pPr>
        <w:ind w:left="3870" w:hanging="360"/>
      </w:pPr>
      <w:rPr>
        <w:rFonts w:hint="default" w:ascii="Symbol" w:hAnsi="Symbol"/>
      </w:rPr>
    </w:lvl>
    <w:lvl w:ilvl="4" w:tentative="0">
      <w:start w:val="1"/>
      <w:numFmt w:val="bullet"/>
      <w:lvlText w:val="o"/>
      <w:lvlJc w:val="left"/>
      <w:pPr>
        <w:ind w:left="4590" w:hanging="360"/>
      </w:pPr>
      <w:rPr>
        <w:rFonts w:hint="default" w:ascii="Courier New" w:hAnsi="Courier New" w:cs="Courier New"/>
      </w:rPr>
    </w:lvl>
    <w:lvl w:ilvl="5" w:tentative="0">
      <w:start w:val="1"/>
      <w:numFmt w:val="bullet"/>
      <w:lvlText w:val=""/>
      <w:lvlJc w:val="left"/>
      <w:pPr>
        <w:ind w:left="5310" w:hanging="360"/>
      </w:pPr>
      <w:rPr>
        <w:rFonts w:hint="default" w:ascii="Wingdings" w:hAnsi="Wingdings"/>
      </w:rPr>
    </w:lvl>
    <w:lvl w:ilvl="6" w:tentative="0">
      <w:start w:val="1"/>
      <w:numFmt w:val="bullet"/>
      <w:lvlText w:val=""/>
      <w:lvlJc w:val="left"/>
      <w:pPr>
        <w:ind w:left="6030" w:hanging="360"/>
      </w:pPr>
      <w:rPr>
        <w:rFonts w:hint="default" w:ascii="Symbol" w:hAnsi="Symbol"/>
      </w:rPr>
    </w:lvl>
    <w:lvl w:ilvl="7" w:tentative="0">
      <w:start w:val="1"/>
      <w:numFmt w:val="bullet"/>
      <w:lvlText w:val="o"/>
      <w:lvlJc w:val="left"/>
      <w:pPr>
        <w:ind w:left="6750" w:hanging="360"/>
      </w:pPr>
      <w:rPr>
        <w:rFonts w:hint="default" w:ascii="Courier New" w:hAnsi="Courier New" w:cs="Courier New"/>
      </w:rPr>
    </w:lvl>
    <w:lvl w:ilvl="8" w:tentative="0">
      <w:start w:val="1"/>
      <w:numFmt w:val="bullet"/>
      <w:lvlText w:val=""/>
      <w:lvlJc w:val="left"/>
      <w:pPr>
        <w:ind w:left="7470" w:hanging="360"/>
      </w:pPr>
      <w:rPr>
        <w:rFonts w:hint="default" w:ascii="Wingdings" w:hAnsi="Wingdings"/>
      </w:rPr>
    </w:lvl>
  </w:abstractNum>
  <w:abstractNum w:abstractNumId="1">
    <w:nsid w:val="0E8F2EA9"/>
    <w:multiLevelType w:val="multilevel"/>
    <w:tmpl w:val="0E8F2EA9"/>
    <w:lvl w:ilvl="0" w:tentative="0">
      <w:start w:val="1"/>
      <w:numFmt w:val="lowerRoman"/>
      <w:lvlText w:val="(%1)"/>
      <w:lvlJc w:val="left"/>
      <w:pPr>
        <w:ind w:left="1260" w:hanging="360"/>
      </w:pPr>
      <w:rPr>
        <w:rFonts w:hint="default"/>
      </w:rPr>
    </w:lvl>
    <w:lvl w:ilvl="1" w:tentative="0">
      <w:start w:val="1"/>
      <w:numFmt w:val="lowerRoman"/>
      <w:lvlText w:val="(%2)"/>
      <w:lvlJc w:val="left"/>
      <w:pPr>
        <w:ind w:left="1260" w:hanging="360"/>
      </w:pPr>
      <w:rPr>
        <w:rFonts w:hint="default"/>
      </w:rPr>
    </w:lvl>
    <w:lvl w:ilvl="2" w:tentative="0">
      <w:start w:val="1"/>
      <w:numFmt w:val="lowerRoman"/>
      <w:lvlText w:val="%3."/>
      <w:lvlJc w:val="right"/>
      <w:pPr>
        <w:ind w:left="2700" w:hanging="180"/>
      </w:pPr>
    </w:lvl>
    <w:lvl w:ilvl="3" w:tentative="0">
      <w:start w:val="1"/>
      <w:numFmt w:val="decimal"/>
      <w:lvlText w:val="%4."/>
      <w:lvlJc w:val="left"/>
      <w:pPr>
        <w:ind w:left="3420" w:hanging="360"/>
      </w:pPr>
    </w:lvl>
    <w:lvl w:ilvl="4" w:tentative="0">
      <w:start w:val="1"/>
      <w:numFmt w:val="lowerLetter"/>
      <w:lvlText w:val="%5."/>
      <w:lvlJc w:val="left"/>
      <w:pPr>
        <w:ind w:left="4140" w:hanging="360"/>
      </w:pPr>
    </w:lvl>
    <w:lvl w:ilvl="5" w:tentative="0">
      <w:start w:val="1"/>
      <w:numFmt w:val="lowerRoman"/>
      <w:lvlText w:val="%6."/>
      <w:lvlJc w:val="right"/>
      <w:pPr>
        <w:ind w:left="4860" w:hanging="180"/>
      </w:pPr>
    </w:lvl>
    <w:lvl w:ilvl="6" w:tentative="0">
      <w:start w:val="1"/>
      <w:numFmt w:val="decimal"/>
      <w:lvlText w:val="%7."/>
      <w:lvlJc w:val="left"/>
      <w:pPr>
        <w:ind w:left="5580" w:hanging="360"/>
      </w:pPr>
    </w:lvl>
    <w:lvl w:ilvl="7" w:tentative="0">
      <w:start w:val="1"/>
      <w:numFmt w:val="lowerLetter"/>
      <w:lvlText w:val="%8."/>
      <w:lvlJc w:val="left"/>
      <w:pPr>
        <w:ind w:left="6300" w:hanging="360"/>
      </w:pPr>
    </w:lvl>
    <w:lvl w:ilvl="8" w:tentative="0">
      <w:start w:val="1"/>
      <w:numFmt w:val="lowerRoman"/>
      <w:lvlText w:val="%9."/>
      <w:lvlJc w:val="right"/>
      <w:pPr>
        <w:ind w:left="7020" w:hanging="180"/>
      </w:pPr>
    </w:lvl>
  </w:abstractNum>
  <w:abstractNum w:abstractNumId="2">
    <w:nsid w:val="1CBD4474"/>
    <w:multiLevelType w:val="multilevel"/>
    <w:tmpl w:val="1CBD4474"/>
    <w:lvl w:ilvl="0" w:tentative="0">
      <w:start w:val="1"/>
      <w:numFmt w:val="decimal"/>
      <w:lvlText w:val="%1."/>
      <w:lvlJc w:val="left"/>
      <w:pPr>
        <w:ind w:left="360" w:hanging="360"/>
      </w:pPr>
      <w:rPr>
        <w:rFonts w:hint="default"/>
        <w:b w:val="0"/>
        <w:bCs w:val="0"/>
      </w:rPr>
    </w:lvl>
    <w:lvl w:ilvl="1" w:tentative="0">
      <w:start w:val="1"/>
      <w:numFmt w:val="lowerRoman"/>
      <w:lvlText w:val="(%2)"/>
      <w:lvlJc w:val="left"/>
      <w:pPr>
        <w:tabs>
          <w:tab w:val="left" w:pos="1440"/>
        </w:tabs>
        <w:ind w:left="1440" w:hanging="720"/>
      </w:pPr>
      <w:rPr>
        <w:rFonts w:hint="default"/>
      </w:rPr>
    </w:lvl>
    <w:lvl w:ilvl="2" w:tentative="0">
      <w:start w:val="1"/>
      <w:numFmt w:val="upperLetter"/>
      <w:lvlText w:val="(%3)"/>
      <w:lvlJc w:val="left"/>
      <w:pPr>
        <w:tabs>
          <w:tab w:val="left" w:pos="2340"/>
        </w:tabs>
        <w:ind w:left="2340" w:hanging="720"/>
      </w:pPr>
      <w:rPr>
        <w:rFonts w:hint="default"/>
      </w:r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3">
    <w:nsid w:val="319F5DF5"/>
    <w:multiLevelType w:val="multilevel"/>
    <w:tmpl w:val="319F5DF5"/>
    <w:lvl w:ilvl="0" w:tentative="0">
      <w:start w:val="1"/>
      <w:numFmt w:val="lowerRoman"/>
      <w:lvlText w:val="(%1)"/>
      <w:lvlJc w:val="left"/>
      <w:pPr>
        <w:ind w:left="1260" w:hanging="360"/>
      </w:pPr>
      <w:rPr>
        <w:rFonts w:hint="default"/>
      </w:rPr>
    </w:lvl>
    <w:lvl w:ilvl="1" w:tentative="0">
      <w:start w:val="1"/>
      <w:numFmt w:val="lowerLetter"/>
      <w:lvlText w:val="%2."/>
      <w:lvlJc w:val="left"/>
      <w:pPr>
        <w:ind w:left="1980" w:hanging="360"/>
      </w:pPr>
    </w:lvl>
    <w:lvl w:ilvl="2" w:tentative="0">
      <w:start w:val="1"/>
      <w:numFmt w:val="lowerRoman"/>
      <w:lvlText w:val="%3."/>
      <w:lvlJc w:val="right"/>
      <w:pPr>
        <w:ind w:left="2700" w:hanging="180"/>
      </w:pPr>
    </w:lvl>
    <w:lvl w:ilvl="3" w:tentative="0">
      <w:start w:val="1"/>
      <w:numFmt w:val="decimal"/>
      <w:lvlText w:val="%4."/>
      <w:lvlJc w:val="left"/>
      <w:pPr>
        <w:ind w:left="3420" w:hanging="360"/>
      </w:pPr>
    </w:lvl>
    <w:lvl w:ilvl="4" w:tentative="0">
      <w:start w:val="1"/>
      <w:numFmt w:val="lowerLetter"/>
      <w:lvlText w:val="%5."/>
      <w:lvlJc w:val="left"/>
      <w:pPr>
        <w:ind w:left="4140" w:hanging="360"/>
      </w:pPr>
    </w:lvl>
    <w:lvl w:ilvl="5" w:tentative="0">
      <w:start w:val="1"/>
      <w:numFmt w:val="lowerRoman"/>
      <w:lvlText w:val="%6."/>
      <w:lvlJc w:val="right"/>
      <w:pPr>
        <w:ind w:left="4860" w:hanging="180"/>
      </w:pPr>
    </w:lvl>
    <w:lvl w:ilvl="6" w:tentative="0">
      <w:start w:val="1"/>
      <w:numFmt w:val="decimal"/>
      <w:lvlText w:val="%7."/>
      <w:lvlJc w:val="left"/>
      <w:pPr>
        <w:ind w:left="5580" w:hanging="360"/>
      </w:pPr>
    </w:lvl>
    <w:lvl w:ilvl="7" w:tentative="0">
      <w:start w:val="1"/>
      <w:numFmt w:val="lowerLetter"/>
      <w:lvlText w:val="%8."/>
      <w:lvlJc w:val="left"/>
      <w:pPr>
        <w:ind w:left="6300" w:hanging="360"/>
      </w:pPr>
    </w:lvl>
    <w:lvl w:ilvl="8" w:tentative="0">
      <w:start w:val="1"/>
      <w:numFmt w:val="lowerRoman"/>
      <w:lvlText w:val="%9."/>
      <w:lvlJc w:val="right"/>
      <w:pPr>
        <w:ind w:left="7020" w:hanging="180"/>
      </w:pPr>
    </w:lvl>
  </w:abstractNum>
  <w:abstractNum w:abstractNumId="4">
    <w:nsid w:val="369F375E"/>
    <w:multiLevelType w:val="multilevel"/>
    <w:tmpl w:val="369F375E"/>
    <w:lvl w:ilvl="0" w:tentative="0">
      <w:start w:val="1"/>
      <w:numFmt w:val="lowerRoman"/>
      <w:lvlText w:val="(%1)"/>
      <w:lvlJc w:val="left"/>
      <w:pPr>
        <w:ind w:left="1260" w:hanging="360"/>
      </w:pPr>
      <w:rPr>
        <w:rFonts w:hint="default"/>
      </w:rPr>
    </w:lvl>
    <w:lvl w:ilvl="1" w:tentative="0">
      <w:start w:val="1"/>
      <w:numFmt w:val="lowerLetter"/>
      <w:lvlText w:val="%2."/>
      <w:lvlJc w:val="left"/>
      <w:pPr>
        <w:ind w:left="1980" w:hanging="360"/>
      </w:pPr>
    </w:lvl>
    <w:lvl w:ilvl="2" w:tentative="0">
      <w:start w:val="1"/>
      <w:numFmt w:val="lowerRoman"/>
      <w:lvlText w:val="%3."/>
      <w:lvlJc w:val="right"/>
      <w:pPr>
        <w:ind w:left="2700" w:hanging="180"/>
      </w:pPr>
    </w:lvl>
    <w:lvl w:ilvl="3" w:tentative="0">
      <w:start w:val="1"/>
      <w:numFmt w:val="decimal"/>
      <w:lvlText w:val="%4."/>
      <w:lvlJc w:val="left"/>
      <w:pPr>
        <w:ind w:left="3420" w:hanging="360"/>
      </w:pPr>
    </w:lvl>
    <w:lvl w:ilvl="4" w:tentative="0">
      <w:start w:val="1"/>
      <w:numFmt w:val="lowerLetter"/>
      <w:lvlText w:val="%5."/>
      <w:lvlJc w:val="left"/>
      <w:pPr>
        <w:ind w:left="4140" w:hanging="360"/>
      </w:pPr>
    </w:lvl>
    <w:lvl w:ilvl="5" w:tentative="0">
      <w:start w:val="1"/>
      <w:numFmt w:val="lowerRoman"/>
      <w:lvlText w:val="%6."/>
      <w:lvlJc w:val="right"/>
      <w:pPr>
        <w:ind w:left="4860" w:hanging="180"/>
      </w:pPr>
    </w:lvl>
    <w:lvl w:ilvl="6" w:tentative="0">
      <w:start w:val="1"/>
      <w:numFmt w:val="decimal"/>
      <w:lvlText w:val="%7."/>
      <w:lvlJc w:val="left"/>
      <w:pPr>
        <w:ind w:left="5580" w:hanging="360"/>
      </w:pPr>
    </w:lvl>
    <w:lvl w:ilvl="7" w:tentative="0">
      <w:start w:val="1"/>
      <w:numFmt w:val="lowerLetter"/>
      <w:lvlText w:val="%8."/>
      <w:lvlJc w:val="left"/>
      <w:pPr>
        <w:ind w:left="6300" w:hanging="360"/>
      </w:pPr>
    </w:lvl>
    <w:lvl w:ilvl="8" w:tentative="0">
      <w:start w:val="1"/>
      <w:numFmt w:val="lowerRoman"/>
      <w:lvlText w:val="%9."/>
      <w:lvlJc w:val="right"/>
      <w:pPr>
        <w:ind w:left="7020" w:hanging="180"/>
      </w:pPr>
    </w:lvl>
  </w:abstractNum>
  <w:abstractNum w:abstractNumId="5">
    <w:nsid w:val="3FE15783"/>
    <w:multiLevelType w:val="multilevel"/>
    <w:tmpl w:val="3FE15783"/>
    <w:lvl w:ilvl="0" w:tentative="0">
      <w:start w:val="1"/>
      <w:numFmt w:val="lowerRoman"/>
      <w:lvlText w:val="(%1)"/>
      <w:lvlJc w:val="left"/>
      <w:pPr>
        <w:ind w:left="-90" w:hanging="360"/>
      </w:pPr>
      <w:rPr>
        <w:rFonts w:hint="default"/>
      </w:rPr>
    </w:lvl>
    <w:lvl w:ilvl="1" w:tentative="0">
      <w:start w:val="1"/>
      <w:numFmt w:val="lowerLetter"/>
      <w:lvlText w:val="%2."/>
      <w:lvlJc w:val="left"/>
      <w:pPr>
        <w:ind w:left="630" w:hanging="360"/>
      </w:pPr>
    </w:lvl>
    <w:lvl w:ilvl="2" w:tentative="0">
      <w:start w:val="1"/>
      <w:numFmt w:val="lowerRoman"/>
      <w:lvlText w:val="%3."/>
      <w:lvlJc w:val="right"/>
      <w:pPr>
        <w:ind w:left="1350" w:hanging="180"/>
      </w:pPr>
    </w:lvl>
    <w:lvl w:ilvl="3" w:tentative="0">
      <w:start w:val="1"/>
      <w:numFmt w:val="decimal"/>
      <w:lvlText w:val="%4."/>
      <w:lvlJc w:val="left"/>
      <w:pPr>
        <w:ind w:left="2070" w:hanging="360"/>
      </w:pPr>
    </w:lvl>
    <w:lvl w:ilvl="4" w:tentative="0">
      <w:start w:val="1"/>
      <w:numFmt w:val="lowerLetter"/>
      <w:lvlText w:val="%5."/>
      <w:lvlJc w:val="left"/>
      <w:pPr>
        <w:ind w:left="2790" w:hanging="360"/>
      </w:pPr>
    </w:lvl>
    <w:lvl w:ilvl="5" w:tentative="0">
      <w:start w:val="1"/>
      <w:numFmt w:val="lowerRoman"/>
      <w:lvlText w:val="%6."/>
      <w:lvlJc w:val="right"/>
      <w:pPr>
        <w:ind w:left="3510" w:hanging="180"/>
      </w:pPr>
    </w:lvl>
    <w:lvl w:ilvl="6" w:tentative="0">
      <w:start w:val="1"/>
      <w:numFmt w:val="decimal"/>
      <w:lvlText w:val="%7."/>
      <w:lvlJc w:val="left"/>
      <w:pPr>
        <w:ind w:left="4230" w:hanging="360"/>
      </w:pPr>
    </w:lvl>
    <w:lvl w:ilvl="7" w:tentative="0">
      <w:start w:val="1"/>
      <w:numFmt w:val="lowerLetter"/>
      <w:lvlText w:val="%8."/>
      <w:lvlJc w:val="left"/>
      <w:pPr>
        <w:ind w:left="4950" w:hanging="360"/>
      </w:pPr>
    </w:lvl>
    <w:lvl w:ilvl="8" w:tentative="0">
      <w:start w:val="1"/>
      <w:numFmt w:val="lowerRoman"/>
      <w:lvlText w:val="%9."/>
      <w:lvlJc w:val="right"/>
      <w:pPr>
        <w:ind w:left="5670" w:hanging="180"/>
      </w:pPr>
    </w:lvl>
  </w:abstractNum>
  <w:abstractNum w:abstractNumId="6">
    <w:nsid w:val="4F0839EB"/>
    <w:multiLevelType w:val="multilevel"/>
    <w:tmpl w:val="4F0839EB"/>
    <w:lvl w:ilvl="0" w:tentative="0">
      <w:start w:val="1"/>
      <w:numFmt w:val="lowerRoman"/>
      <w:lvlText w:val="(%1)"/>
      <w:lvlJc w:val="left"/>
      <w:pPr>
        <w:ind w:left="1260" w:hanging="360"/>
      </w:pPr>
      <w:rPr>
        <w:rFonts w:hint="default"/>
      </w:rPr>
    </w:lvl>
    <w:lvl w:ilvl="1" w:tentative="0">
      <w:start w:val="1"/>
      <w:numFmt w:val="lowerLetter"/>
      <w:lvlText w:val="%2."/>
      <w:lvlJc w:val="left"/>
      <w:pPr>
        <w:ind w:left="1980" w:hanging="360"/>
      </w:pPr>
    </w:lvl>
    <w:lvl w:ilvl="2" w:tentative="0">
      <w:start w:val="1"/>
      <w:numFmt w:val="lowerRoman"/>
      <w:lvlText w:val="%3."/>
      <w:lvlJc w:val="right"/>
      <w:pPr>
        <w:ind w:left="2700" w:hanging="180"/>
      </w:pPr>
    </w:lvl>
    <w:lvl w:ilvl="3" w:tentative="0">
      <w:start w:val="1"/>
      <w:numFmt w:val="decimal"/>
      <w:lvlText w:val="%4."/>
      <w:lvlJc w:val="left"/>
      <w:pPr>
        <w:ind w:left="3420" w:hanging="360"/>
      </w:pPr>
    </w:lvl>
    <w:lvl w:ilvl="4" w:tentative="0">
      <w:start w:val="1"/>
      <w:numFmt w:val="lowerLetter"/>
      <w:lvlText w:val="%5."/>
      <w:lvlJc w:val="left"/>
      <w:pPr>
        <w:ind w:left="4140" w:hanging="360"/>
      </w:pPr>
    </w:lvl>
    <w:lvl w:ilvl="5" w:tentative="0">
      <w:start w:val="1"/>
      <w:numFmt w:val="lowerRoman"/>
      <w:lvlText w:val="%6."/>
      <w:lvlJc w:val="right"/>
      <w:pPr>
        <w:ind w:left="4860" w:hanging="180"/>
      </w:pPr>
    </w:lvl>
    <w:lvl w:ilvl="6" w:tentative="0">
      <w:start w:val="1"/>
      <w:numFmt w:val="decimal"/>
      <w:lvlText w:val="%7."/>
      <w:lvlJc w:val="left"/>
      <w:pPr>
        <w:ind w:left="5580" w:hanging="360"/>
      </w:pPr>
    </w:lvl>
    <w:lvl w:ilvl="7" w:tentative="0">
      <w:start w:val="1"/>
      <w:numFmt w:val="lowerLetter"/>
      <w:lvlText w:val="%8."/>
      <w:lvlJc w:val="left"/>
      <w:pPr>
        <w:ind w:left="6300" w:hanging="360"/>
      </w:pPr>
    </w:lvl>
    <w:lvl w:ilvl="8" w:tentative="0">
      <w:start w:val="1"/>
      <w:numFmt w:val="lowerRoman"/>
      <w:lvlText w:val="%9."/>
      <w:lvlJc w:val="right"/>
      <w:pPr>
        <w:ind w:left="7020" w:hanging="180"/>
      </w:pPr>
    </w:lvl>
  </w:abstractNum>
  <w:abstractNum w:abstractNumId="7">
    <w:nsid w:val="4FDB3F8C"/>
    <w:multiLevelType w:val="multilevel"/>
    <w:tmpl w:val="4FDB3F8C"/>
    <w:lvl w:ilvl="0" w:tentative="0">
      <w:start w:val="1"/>
      <w:numFmt w:val="lowerRoman"/>
      <w:lvlText w:val="(%1)"/>
      <w:lvlJc w:val="left"/>
      <w:pPr>
        <w:ind w:left="720" w:hanging="360"/>
      </w:pPr>
      <w:rPr>
        <w:rFonts w:hint="default"/>
        <w:b w:val="0"/>
        <w:bCs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586F6F8E"/>
    <w:multiLevelType w:val="multilevel"/>
    <w:tmpl w:val="586F6F8E"/>
    <w:lvl w:ilvl="0" w:tentative="0">
      <w:start w:val="1"/>
      <w:numFmt w:val="lowerRoman"/>
      <w:lvlText w:val="(%1)"/>
      <w:lvlJc w:val="left"/>
      <w:pPr>
        <w:ind w:left="1260" w:hanging="360"/>
      </w:pPr>
      <w:rPr>
        <w:rFonts w:hint="default"/>
        <w:sz w:val="24"/>
        <w:szCs w:val="24"/>
      </w:rPr>
    </w:lvl>
    <w:lvl w:ilvl="1" w:tentative="0">
      <w:start w:val="1"/>
      <w:numFmt w:val="lowerLetter"/>
      <w:lvlText w:val="%2."/>
      <w:lvlJc w:val="left"/>
      <w:pPr>
        <w:ind w:left="1980" w:hanging="360"/>
      </w:pPr>
    </w:lvl>
    <w:lvl w:ilvl="2" w:tentative="0">
      <w:start w:val="1"/>
      <w:numFmt w:val="lowerRoman"/>
      <w:lvlText w:val="%3."/>
      <w:lvlJc w:val="right"/>
      <w:pPr>
        <w:ind w:left="2700" w:hanging="180"/>
      </w:pPr>
    </w:lvl>
    <w:lvl w:ilvl="3" w:tentative="0">
      <w:start w:val="1"/>
      <w:numFmt w:val="decimal"/>
      <w:lvlText w:val="%4."/>
      <w:lvlJc w:val="left"/>
      <w:pPr>
        <w:ind w:left="3420" w:hanging="360"/>
      </w:pPr>
    </w:lvl>
    <w:lvl w:ilvl="4" w:tentative="0">
      <w:start w:val="1"/>
      <w:numFmt w:val="lowerLetter"/>
      <w:lvlText w:val="%5."/>
      <w:lvlJc w:val="left"/>
      <w:pPr>
        <w:ind w:left="4140" w:hanging="360"/>
      </w:pPr>
    </w:lvl>
    <w:lvl w:ilvl="5" w:tentative="0">
      <w:start w:val="1"/>
      <w:numFmt w:val="lowerRoman"/>
      <w:lvlText w:val="%6."/>
      <w:lvlJc w:val="right"/>
      <w:pPr>
        <w:ind w:left="4860" w:hanging="180"/>
      </w:pPr>
    </w:lvl>
    <w:lvl w:ilvl="6" w:tentative="0">
      <w:start w:val="1"/>
      <w:numFmt w:val="decimal"/>
      <w:lvlText w:val="%7."/>
      <w:lvlJc w:val="left"/>
      <w:pPr>
        <w:ind w:left="5580" w:hanging="360"/>
      </w:pPr>
    </w:lvl>
    <w:lvl w:ilvl="7" w:tentative="0">
      <w:start w:val="1"/>
      <w:numFmt w:val="lowerLetter"/>
      <w:lvlText w:val="%8."/>
      <w:lvlJc w:val="left"/>
      <w:pPr>
        <w:ind w:left="6300" w:hanging="360"/>
      </w:pPr>
    </w:lvl>
    <w:lvl w:ilvl="8" w:tentative="0">
      <w:start w:val="1"/>
      <w:numFmt w:val="lowerRoman"/>
      <w:lvlText w:val="%9."/>
      <w:lvlJc w:val="right"/>
      <w:pPr>
        <w:ind w:left="7020" w:hanging="180"/>
      </w:pPr>
    </w:lvl>
  </w:abstractNum>
  <w:abstractNum w:abstractNumId="9">
    <w:nsid w:val="6A1D2629"/>
    <w:multiLevelType w:val="multilevel"/>
    <w:tmpl w:val="6A1D2629"/>
    <w:lvl w:ilvl="0" w:tentative="0">
      <w:start w:val="1"/>
      <w:numFmt w:val="lowerLetter"/>
      <w:lvlText w:val="%1)"/>
      <w:lvlJc w:val="left"/>
      <w:pPr>
        <w:ind w:left="1710" w:hanging="360"/>
      </w:pPr>
    </w:lvl>
    <w:lvl w:ilvl="1" w:tentative="0">
      <w:start w:val="1"/>
      <w:numFmt w:val="lowerLetter"/>
      <w:lvlText w:val="%2."/>
      <w:lvlJc w:val="left"/>
      <w:pPr>
        <w:ind w:left="2430" w:hanging="360"/>
      </w:pPr>
    </w:lvl>
    <w:lvl w:ilvl="2" w:tentative="0">
      <w:start w:val="1"/>
      <w:numFmt w:val="lowerRoman"/>
      <w:lvlText w:val="%3."/>
      <w:lvlJc w:val="right"/>
      <w:pPr>
        <w:ind w:left="3150" w:hanging="180"/>
      </w:pPr>
    </w:lvl>
    <w:lvl w:ilvl="3" w:tentative="0">
      <w:start w:val="1"/>
      <w:numFmt w:val="decimal"/>
      <w:lvlText w:val="%4."/>
      <w:lvlJc w:val="left"/>
      <w:pPr>
        <w:ind w:left="3870" w:hanging="360"/>
      </w:pPr>
    </w:lvl>
    <w:lvl w:ilvl="4" w:tentative="0">
      <w:start w:val="1"/>
      <w:numFmt w:val="lowerLetter"/>
      <w:lvlText w:val="%5."/>
      <w:lvlJc w:val="left"/>
      <w:pPr>
        <w:ind w:left="4590" w:hanging="360"/>
      </w:pPr>
    </w:lvl>
    <w:lvl w:ilvl="5" w:tentative="0">
      <w:start w:val="1"/>
      <w:numFmt w:val="lowerRoman"/>
      <w:lvlText w:val="%6."/>
      <w:lvlJc w:val="right"/>
      <w:pPr>
        <w:ind w:left="5310" w:hanging="180"/>
      </w:pPr>
    </w:lvl>
    <w:lvl w:ilvl="6" w:tentative="0">
      <w:start w:val="1"/>
      <w:numFmt w:val="decimal"/>
      <w:lvlText w:val="%7."/>
      <w:lvlJc w:val="left"/>
      <w:pPr>
        <w:ind w:left="6030" w:hanging="360"/>
      </w:pPr>
    </w:lvl>
    <w:lvl w:ilvl="7" w:tentative="0">
      <w:start w:val="1"/>
      <w:numFmt w:val="lowerLetter"/>
      <w:lvlText w:val="%8."/>
      <w:lvlJc w:val="left"/>
      <w:pPr>
        <w:ind w:left="6750" w:hanging="360"/>
      </w:pPr>
    </w:lvl>
    <w:lvl w:ilvl="8" w:tentative="0">
      <w:start w:val="1"/>
      <w:numFmt w:val="lowerRoman"/>
      <w:lvlText w:val="%9."/>
      <w:lvlJc w:val="right"/>
      <w:pPr>
        <w:ind w:left="7470" w:hanging="180"/>
      </w:pPr>
    </w:lvl>
  </w:abstractNum>
  <w:num w:numId="1">
    <w:abstractNumId w:val="2"/>
  </w:num>
  <w:num w:numId="2">
    <w:abstractNumId w:val="5"/>
  </w:num>
  <w:num w:numId="3">
    <w:abstractNumId w:val="3"/>
  </w:num>
  <w:num w:numId="4">
    <w:abstractNumId w:val="9"/>
  </w:num>
  <w:num w:numId="5">
    <w:abstractNumId w:val="6"/>
  </w:num>
  <w:num w:numId="6">
    <w:abstractNumId w:val="8"/>
  </w:num>
  <w:num w:numId="7">
    <w:abstractNumId w:val="4"/>
  </w:num>
  <w:num w:numId="8">
    <w:abstractNumId w:val="7"/>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7B9C"/>
    <w:rsid w:val="00073EFA"/>
    <w:rsid w:val="00084CA0"/>
    <w:rsid w:val="000D3FFF"/>
    <w:rsid w:val="00101CA0"/>
    <w:rsid w:val="00123861"/>
    <w:rsid w:val="0013439B"/>
    <w:rsid w:val="00190FB8"/>
    <w:rsid w:val="001A0306"/>
    <w:rsid w:val="00246B73"/>
    <w:rsid w:val="0028442C"/>
    <w:rsid w:val="002A756D"/>
    <w:rsid w:val="002E00B3"/>
    <w:rsid w:val="00344DF8"/>
    <w:rsid w:val="00347D15"/>
    <w:rsid w:val="003F5FB7"/>
    <w:rsid w:val="00412AD5"/>
    <w:rsid w:val="0041505F"/>
    <w:rsid w:val="00425BB6"/>
    <w:rsid w:val="0042770C"/>
    <w:rsid w:val="00446BA9"/>
    <w:rsid w:val="00453399"/>
    <w:rsid w:val="00497110"/>
    <w:rsid w:val="004D2A83"/>
    <w:rsid w:val="00545485"/>
    <w:rsid w:val="0056201D"/>
    <w:rsid w:val="00564656"/>
    <w:rsid w:val="005763CD"/>
    <w:rsid w:val="0059307B"/>
    <w:rsid w:val="005A5021"/>
    <w:rsid w:val="005C2E0E"/>
    <w:rsid w:val="005D129C"/>
    <w:rsid w:val="006024CA"/>
    <w:rsid w:val="00630C55"/>
    <w:rsid w:val="006578CB"/>
    <w:rsid w:val="00672B31"/>
    <w:rsid w:val="00675FC6"/>
    <w:rsid w:val="006E26B5"/>
    <w:rsid w:val="006F3020"/>
    <w:rsid w:val="0073061D"/>
    <w:rsid w:val="00734996"/>
    <w:rsid w:val="0073595A"/>
    <w:rsid w:val="007F00FF"/>
    <w:rsid w:val="007F684C"/>
    <w:rsid w:val="0081123C"/>
    <w:rsid w:val="00820F52"/>
    <w:rsid w:val="00883190"/>
    <w:rsid w:val="008832E4"/>
    <w:rsid w:val="00930080"/>
    <w:rsid w:val="009413F5"/>
    <w:rsid w:val="00943E61"/>
    <w:rsid w:val="00944581"/>
    <w:rsid w:val="009818B6"/>
    <w:rsid w:val="00983688"/>
    <w:rsid w:val="009A751B"/>
    <w:rsid w:val="009C04C1"/>
    <w:rsid w:val="009C5901"/>
    <w:rsid w:val="009E174F"/>
    <w:rsid w:val="009E3F04"/>
    <w:rsid w:val="009F6A8C"/>
    <w:rsid w:val="00A57B9C"/>
    <w:rsid w:val="00A63C90"/>
    <w:rsid w:val="00A91124"/>
    <w:rsid w:val="00A95000"/>
    <w:rsid w:val="00AF02AE"/>
    <w:rsid w:val="00B4728D"/>
    <w:rsid w:val="00B54FF8"/>
    <w:rsid w:val="00BD1F49"/>
    <w:rsid w:val="00C06B5D"/>
    <w:rsid w:val="00C101E3"/>
    <w:rsid w:val="00C11BC6"/>
    <w:rsid w:val="00C33B4C"/>
    <w:rsid w:val="00C75E51"/>
    <w:rsid w:val="00CE52F3"/>
    <w:rsid w:val="00D21A54"/>
    <w:rsid w:val="00D821ED"/>
    <w:rsid w:val="00D97C2F"/>
    <w:rsid w:val="00DA7107"/>
    <w:rsid w:val="00E64AB2"/>
    <w:rsid w:val="00E7393E"/>
    <w:rsid w:val="00F2174E"/>
    <w:rsid w:val="00FC626F"/>
    <w:rsid w:val="00FF4F57"/>
    <w:rsid w:val="317A468C"/>
    <w:rsid w:val="4E2B47CD"/>
    <w:rsid w:val="52760072"/>
    <w:rsid w:val="6AD9270D"/>
    <w:rsid w:val="74492B04"/>
    <w:rsid w:val="77580530"/>
    <w:rsid w:val="7D4F1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376092"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37609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37609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37609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37609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9"/>
    <w:unhideWhenUsed/>
    <w:qFormat/>
    <w:uiPriority w:val="99"/>
    <w:pPr>
      <w:tabs>
        <w:tab w:val="center" w:pos="4680"/>
        <w:tab w:val="right" w:pos="9360"/>
      </w:tabs>
      <w:spacing w:after="0" w:line="240" w:lineRule="auto"/>
    </w:pPr>
  </w:style>
  <w:style w:type="paragraph" w:styleId="14">
    <w:name w:val="header"/>
    <w:basedOn w:val="1"/>
    <w:link w:val="38"/>
    <w:unhideWhenUsed/>
    <w:qFormat/>
    <w:uiPriority w:val="99"/>
    <w:pPr>
      <w:tabs>
        <w:tab w:val="center" w:pos="4680"/>
        <w:tab w:val="right" w:pos="9360"/>
      </w:tabs>
      <w:spacing w:after="0" w:line="240" w:lineRule="auto"/>
    </w:pPr>
  </w:style>
  <w:style w:type="character" w:styleId="15">
    <w:name w:val="Hyperlink"/>
    <w:basedOn w:val="11"/>
    <w:semiHidden/>
    <w:unhideWhenUsed/>
    <w:qFormat/>
    <w:uiPriority w:val="99"/>
    <w:rPr>
      <w:color w:val="0000FF"/>
      <w:u w:val="single"/>
    </w:rPr>
  </w:style>
  <w:style w:type="paragraph" w:styleId="16">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paragraph" w:styleId="17">
    <w:name w:val="Subtitle"/>
    <w:basedOn w:val="1"/>
    <w:next w:val="1"/>
    <w:link w:val="30"/>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59"/>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376092"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376092" w:themeColor="accent1" w:themeShade="BF"/>
      <w:sz w:val="32"/>
      <w:szCs w:val="32"/>
    </w:rPr>
  </w:style>
  <w:style w:type="character" w:customStyle="1" w:styleId="22">
    <w:name w:val="Heading 3 Char"/>
    <w:basedOn w:val="11"/>
    <w:link w:val="4"/>
    <w:semiHidden/>
    <w:qFormat/>
    <w:uiPriority w:val="9"/>
    <w:rPr>
      <w:rFonts w:eastAsiaTheme="majorEastAsia" w:cstheme="majorBidi"/>
      <w:color w:val="376092"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376092" w:themeColor="accent1" w:themeShade="BF"/>
    </w:rPr>
  </w:style>
  <w:style w:type="character" w:customStyle="1" w:styleId="24">
    <w:name w:val="Heading 5 Char"/>
    <w:basedOn w:val="11"/>
    <w:link w:val="6"/>
    <w:semiHidden/>
    <w:qFormat/>
    <w:uiPriority w:val="9"/>
    <w:rPr>
      <w:rFonts w:eastAsiaTheme="majorEastAsia" w:cstheme="majorBidi"/>
      <w:color w:val="376092"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link w:val="40"/>
    <w:qFormat/>
    <w:uiPriority w:val="34"/>
    <w:pPr>
      <w:ind w:left="720"/>
      <w:contextualSpacing/>
    </w:pPr>
  </w:style>
  <w:style w:type="character" w:customStyle="1" w:styleId="34">
    <w:name w:val="Intense Emphasis"/>
    <w:basedOn w:val="11"/>
    <w:qFormat/>
    <w:uiPriority w:val="21"/>
    <w:rPr>
      <w:i/>
      <w:iCs/>
      <w:color w:val="376092" w:themeColor="accent1" w:themeShade="BF"/>
    </w:rPr>
  </w:style>
  <w:style w:type="paragraph" w:styleId="35">
    <w:name w:val="Intense Quote"/>
    <w:basedOn w:val="1"/>
    <w:next w:val="1"/>
    <w:link w:val="36"/>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36">
    <w:name w:val="Intense Quote Char"/>
    <w:basedOn w:val="11"/>
    <w:link w:val="35"/>
    <w:qFormat/>
    <w:uiPriority w:val="30"/>
    <w:rPr>
      <w:i/>
      <w:iCs/>
      <w:color w:val="376092" w:themeColor="accent1" w:themeShade="BF"/>
    </w:rPr>
  </w:style>
  <w:style w:type="character" w:customStyle="1" w:styleId="37">
    <w:name w:val="Intense Reference"/>
    <w:basedOn w:val="11"/>
    <w:qFormat/>
    <w:uiPriority w:val="32"/>
    <w:rPr>
      <w:b/>
      <w:bCs/>
      <w:smallCaps/>
      <w:color w:val="376092" w:themeColor="accent1" w:themeShade="BF"/>
      <w:spacing w:val="5"/>
    </w:rPr>
  </w:style>
  <w:style w:type="character" w:customStyle="1" w:styleId="38">
    <w:name w:val="Header Char"/>
    <w:basedOn w:val="11"/>
    <w:link w:val="14"/>
    <w:qFormat/>
    <w:uiPriority w:val="99"/>
  </w:style>
  <w:style w:type="character" w:customStyle="1" w:styleId="39">
    <w:name w:val="Footer Char"/>
    <w:basedOn w:val="11"/>
    <w:link w:val="13"/>
    <w:qFormat/>
    <w:uiPriority w:val="99"/>
  </w:style>
  <w:style w:type="character" w:customStyle="1" w:styleId="40">
    <w:name w:val="List Paragraph Char"/>
    <w:basedOn w:val="11"/>
    <w:link w:val="33"/>
    <w:qFormat/>
    <w:uiPriority w:val="34"/>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hyperlink" Target="http://www.biotopics.co.uk/nutrition/iodine.html" TargetMode="Externa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966</Words>
  <Characters>4928</Characters>
  <Lines>43</Lines>
  <Paragraphs>12</Paragraphs>
  <TotalTime>0</TotalTime>
  <ScaleCrop>false</ScaleCrop>
  <LinksUpToDate>false</LinksUpToDate>
  <CharactersWithSpaces>5828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2026-02-04T07:47:00Z</dcterms:created>
  <dc:creator>u cm e</dc:creator>
  <cp:lastModifiedBy>Abdallah Mkanda</cp:lastModifiedBy>
  <cp:lastPrinted>2026-02-06T22:39:00Z</cp:lastPrinted>
  <dcterms:modified xsi:type="dcterms:W3CDTF">2026-04-22T20:59:05Z</dcterms:modified>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eyJoZGlkIjoiNzMzMjliODE5ODBiMzUzNGM0ZmE0OGU4YjYxOWFjZDciLCJ1c2VySWQiOiIxNDcyMzg4NDUwODMzMiJ9</vt:lpwstr>
  </property>
  <property fmtid="{D5CDD505-2E9C-101B-9397-08002B2CF9AE}" pid="3" name="KSOProductBuildVer">
    <vt:lpwstr>1033-12.1.0.25242</vt:lpwstr>
  </property>
  <property fmtid="{D5CDD505-2E9C-101B-9397-08002B2CF9AE}" pid="4" name="ICV">
    <vt:lpwstr>D358B696974745079240C91584EACFFD_13</vt:lpwstr>
  </property>
</Properties>
</file>