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/>
      </w:pPr>
      <w:r>
        <w:t>PRESIDENT’S  OFFICE</w:t>
      </w:r>
    </w:p>
    <w:p>
      <w:pPr>
        <w:pStyle w:val="style0"/>
        <w:jc w:val="center"/>
        <w:rPr/>
      </w:pPr>
      <w:r>
        <w:t>REGIONAL ADMINISTRATION AND LOCAL GOVERNMENT</w:t>
      </w:r>
    </w:p>
    <w:p>
      <w:pPr>
        <w:pStyle w:val="style0"/>
        <w:jc w:val="center"/>
        <w:rPr/>
      </w:pPr>
      <w:r>
        <w:t>FORM TWO PRE-MOCK EXAMINATION AUGUST 2020</w:t>
      </w:r>
    </w:p>
    <w:p>
      <w:pPr>
        <w:pStyle w:val="style0"/>
        <w:jc w:val="center"/>
        <w:rPr/>
      </w:pPr>
      <w:r>
        <w:t>GEOGRAPHY</w:t>
      </w:r>
    </w:p>
    <w:p>
      <w:pPr>
        <w:pStyle w:val="style0"/>
        <w:rPr/>
      </w:pPr>
      <w:r>
        <w:t>TIME 2</w:t>
      </w:r>
      <w:r>
        <w:t>;30HOURS</w:t>
      </w:r>
    </w:p>
    <w:p>
      <w:pPr>
        <w:pStyle w:val="style0"/>
        <w:rPr/>
      </w:pPr>
      <w:r>
        <w:t xml:space="preserve">INSTRUCTION </w:t>
      </w:r>
    </w:p>
    <w:p>
      <w:pPr>
        <w:pStyle w:val="style179"/>
        <w:numPr>
          <w:ilvl w:val="0"/>
          <w:numId w:val="1"/>
        </w:numPr>
        <w:rPr/>
      </w:pPr>
      <w:r>
        <w:t xml:space="preserve">This paper consist section A and B </w:t>
      </w:r>
    </w:p>
    <w:p>
      <w:pPr>
        <w:pStyle w:val="style179"/>
        <w:numPr>
          <w:ilvl w:val="0"/>
          <w:numId w:val="1"/>
        </w:numPr>
        <w:rPr/>
      </w:pPr>
      <w:r>
        <w:t>Answer all question section A and any two questions</w:t>
      </w:r>
      <w:r>
        <w:t xml:space="preserve"> </w:t>
      </w:r>
      <w:r>
        <w:rPr>
          <w:lang w:val="en-US"/>
        </w:rPr>
        <w:t>in secti</w:t>
      </w:r>
      <w:r>
        <w:rPr>
          <w:lang w:val="en-US"/>
        </w:rPr>
        <w:t>on B</w:t>
      </w:r>
    </w:p>
    <w:p>
      <w:pPr>
        <w:pStyle w:val="style179"/>
        <w:numPr>
          <w:ilvl w:val="0"/>
          <w:numId w:val="1"/>
        </w:numPr>
        <w:rPr/>
      </w:pPr>
      <w:r>
        <w:t xml:space="preserve">Write your Examination Number at the top right corner of any page </w:t>
      </w:r>
    </w:p>
    <w:p>
      <w:pPr>
        <w:pStyle w:val="style179"/>
        <w:numPr>
          <w:ilvl w:val="0"/>
          <w:numId w:val="1"/>
        </w:numPr>
        <w:rPr/>
      </w:pPr>
      <w:r>
        <w:t xml:space="preserve">All answers must be written in the space provided </w:t>
      </w:r>
    </w:p>
    <w:p>
      <w:pPr>
        <w:pStyle w:val="style179"/>
        <w:rPr/>
      </w:pPr>
    </w:p>
    <w:p>
      <w:pPr>
        <w:pStyle w:val="style179"/>
        <w:rPr/>
      </w:pPr>
      <w:r>
        <w:t>SECTION A</w:t>
      </w:r>
    </w:p>
    <w:p>
      <w:pPr>
        <w:pStyle w:val="style179"/>
        <w:numPr>
          <w:ilvl w:val="0"/>
          <w:numId w:val="2"/>
        </w:numPr>
        <w:rPr/>
      </w:pPr>
      <w:r>
        <w:t xml:space="preserve">For each of the following items choose the correct Answer from the give alternatives </w:t>
      </w:r>
      <w:r>
        <w:t xml:space="preserve">and write the letter in the box provided </w:t>
      </w:r>
    </w:p>
    <w:p>
      <w:pPr>
        <w:pStyle w:val="style179"/>
        <w:numPr>
          <w:ilvl w:val="0"/>
          <w:numId w:val="3"/>
        </w:numPr>
        <w:rPr/>
      </w:pPr>
      <w:r>
        <w:t xml:space="preserve">Movement of farmers </w:t>
      </w:r>
      <w:r>
        <w:t>seasonallywith</w:t>
      </w:r>
      <w:r>
        <w:t xml:space="preserve"> their animals from one grazing ground to another in search pasture and water </w:t>
      </w:r>
    </w:p>
    <w:p>
      <w:pPr>
        <w:pStyle w:val="style179"/>
        <w:numPr>
          <w:ilvl w:val="0"/>
          <w:numId w:val="4"/>
        </w:numPr>
        <w:rPr/>
      </w:pPr>
      <w:r>
        <w:t>Nomadism</w:t>
      </w:r>
      <w:r>
        <w:t xml:space="preserve"> </w:t>
      </w:r>
    </w:p>
    <w:p>
      <w:pPr>
        <w:pStyle w:val="style179"/>
        <w:numPr>
          <w:ilvl w:val="0"/>
          <w:numId w:val="4"/>
        </w:numPr>
        <w:rPr/>
      </w:pPr>
      <w:r>
        <w:t>Pastoralism</w:t>
      </w:r>
    </w:p>
    <w:p>
      <w:pPr>
        <w:pStyle w:val="style179"/>
        <w:numPr>
          <w:ilvl w:val="0"/>
          <w:numId w:val="4"/>
        </w:numPr>
        <w:rPr/>
      </w:pPr>
      <w:r>
        <w:t xml:space="preserve">Sedentary </w:t>
      </w:r>
      <w:r>
        <w:t>ferming</w:t>
      </w:r>
      <w:r>
        <w:t xml:space="preserve"> </w:t>
      </w:r>
    </w:p>
    <w:p>
      <w:pPr>
        <w:pStyle w:val="style179"/>
        <w:numPr>
          <w:ilvl w:val="0"/>
          <w:numId w:val="4"/>
        </w:numPr>
        <w:rPr/>
      </w:pPr>
      <w:r>
        <w:t xml:space="preserve">Transhumance </w:t>
      </w:r>
    </w:p>
    <w:p>
      <w:pPr>
        <w:pStyle w:val="style179"/>
        <w:numPr>
          <w:ilvl w:val="0"/>
          <w:numId w:val="3"/>
        </w:numPr>
        <w:rPr/>
      </w:pPr>
      <w:r>
        <w:t>An angular distance measured in degrees East and West of prime meridian</w:t>
      </w:r>
    </w:p>
    <w:p>
      <w:pPr>
        <w:pStyle w:val="style179"/>
        <w:numPr>
          <w:ilvl w:val="0"/>
          <w:numId w:val="5"/>
        </w:numPr>
        <w:rPr/>
      </w:pPr>
      <w:r>
        <w:t>Equator</w:t>
      </w:r>
    </w:p>
    <w:p>
      <w:pPr>
        <w:pStyle w:val="style179"/>
        <w:numPr>
          <w:ilvl w:val="0"/>
          <w:numId w:val="5"/>
        </w:numPr>
        <w:rPr/>
      </w:pPr>
      <w:r>
        <w:t>Latitude</w:t>
      </w:r>
    </w:p>
    <w:p>
      <w:pPr>
        <w:pStyle w:val="style179"/>
        <w:numPr>
          <w:ilvl w:val="0"/>
          <w:numId w:val="5"/>
        </w:numPr>
        <w:rPr/>
      </w:pPr>
      <w:r>
        <w:t>Longitude</w:t>
      </w:r>
    </w:p>
    <w:p>
      <w:pPr>
        <w:pStyle w:val="style179"/>
        <w:numPr>
          <w:ilvl w:val="0"/>
          <w:numId w:val="5"/>
        </w:numPr>
        <w:rPr/>
      </w:pPr>
      <w:r>
        <w:t xml:space="preserve">Tropic of cancer </w:t>
      </w:r>
    </w:p>
    <w:p>
      <w:pPr>
        <w:pStyle w:val="style179"/>
        <w:numPr>
          <w:ilvl w:val="0"/>
          <w:numId w:val="3"/>
        </w:numPr>
        <w:rPr/>
      </w:pPr>
      <w:r>
        <w:t xml:space="preserve">The </w:t>
      </w:r>
      <w:r>
        <w:t>occurance</w:t>
      </w:r>
      <w:r>
        <w:t xml:space="preserve"> of summer ,winter ,Autumn and spring is result of ;</w:t>
      </w:r>
    </w:p>
    <w:p>
      <w:pPr>
        <w:pStyle w:val="style179"/>
        <w:numPr>
          <w:ilvl w:val="0"/>
          <w:numId w:val="6"/>
        </w:numPr>
        <w:rPr/>
      </w:pPr>
      <w:r>
        <w:t>Farrels</w:t>
      </w:r>
      <w:r>
        <w:t xml:space="preserve"> law </w:t>
      </w:r>
    </w:p>
    <w:p>
      <w:pPr>
        <w:pStyle w:val="style179"/>
        <w:numPr>
          <w:ilvl w:val="0"/>
          <w:numId w:val="6"/>
        </w:numPr>
        <w:rPr/>
      </w:pPr>
      <w:r>
        <w:t>Revolution of the earth</w:t>
      </w:r>
    </w:p>
    <w:p>
      <w:pPr>
        <w:pStyle w:val="style179"/>
        <w:numPr>
          <w:ilvl w:val="0"/>
          <w:numId w:val="6"/>
        </w:numPr>
        <w:rPr/>
      </w:pPr>
      <w:r>
        <w:t xml:space="preserve">Rotation of the earth </w:t>
      </w:r>
    </w:p>
    <w:p>
      <w:pPr>
        <w:pStyle w:val="style179"/>
        <w:numPr>
          <w:ilvl w:val="0"/>
          <w:numId w:val="6"/>
        </w:numPr>
        <w:rPr/>
      </w:pPr>
      <w:r>
        <w:t xml:space="preserve">Tilting of the earth on its axis </w:t>
      </w:r>
    </w:p>
    <w:p>
      <w:pPr>
        <w:pStyle w:val="style179"/>
        <w:numPr>
          <w:ilvl w:val="0"/>
          <w:numId w:val="3"/>
        </w:numPr>
        <w:rPr/>
      </w:pPr>
      <w:r>
        <w:t xml:space="preserve">The following features are found in the ocean </w:t>
      </w:r>
    </w:p>
    <w:p>
      <w:pPr>
        <w:pStyle w:val="style179"/>
        <w:numPr>
          <w:ilvl w:val="0"/>
          <w:numId w:val="7"/>
        </w:numPr>
        <w:rPr/>
      </w:pPr>
      <w:r>
        <w:t>Basin,ridge,plain</w:t>
      </w:r>
      <w:r>
        <w:t xml:space="preserve"> ,and dune</w:t>
      </w:r>
    </w:p>
    <w:p>
      <w:pPr>
        <w:pStyle w:val="style179"/>
        <w:numPr>
          <w:ilvl w:val="0"/>
          <w:numId w:val="7"/>
        </w:numPr>
        <w:rPr/>
      </w:pPr>
      <w:r>
        <w:t xml:space="preserve">Continental shelf ,continental </w:t>
      </w:r>
      <w:r>
        <w:t>slopeand</w:t>
      </w:r>
      <w:r>
        <w:t xml:space="preserve"> trench</w:t>
      </w:r>
    </w:p>
    <w:p>
      <w:pPr>
        <w:pStyle w:val="style179"/>
        <w:numPr>
          <w:ilvl w:val="0"/>
          <w:numId w:val="7"/>
        </w:numPr>
        <w:rPr/>
      </w:pPr>
      <w:r>
        <w:t>Ridge ,basin ,</w:t>
      </w:r>
      <w:r>
        <w:t>plateau,and</w:t>
      </w:r>
      <w:r>
        <w:t xml:space="preserve"> water fall</w:t>
      </w:r>
    </w:p>
    <w:p>
      <w:pPr>
        <w:pStyle w:val="style179"/>
        <w:numPr>
          <w:ilvl w:val="0"/>
          <w:numId w:val="7"/>
        </w:numPr>
        <w:rPr/>
      </w:pPr>
      <w:r>
        <w:t>Trench,ridge,plain</w:t>
      </w:r>
      <w:r>
        <w:t xml:space="preserve"> and dune</w:t>
      </w:r>
    </w:p>
    <w:p>
      <w:pPr>
        <w:pStyle w:val="style179"/>
        <w:numPr>
          <w:ilvl w:val="0"/>
          <w:numId w:val="3"/>
        </w:numPr>
        <w:rPr/>
      </w:pPr>
      <w:r>
        <w:t>The condition of atmosphere recorded over short period of time is;</w:t>
      </w:r>
    </w:p>
    <w:p>
      <w:pPr>
        <w:pStyle w:val="style179"/>
        <w:numPr>
          <w:ilvl w:val="0"/>
          <w:numId w:val="8"/>
        </w:numPr>
        <w:rPr/>
      </w:pPr>
      <w:r>
        <w:t>Climate</w:t>
      </w:r>
    </w:p>
    <w:p>
      <w:pPr>
        <w:pStyle w:val="style179"/>
        <w:numPr>
          <w:ilvl w:val="0"/>
          <w:numId w:val="8"/>
        </w:numPr>
        <w:rPr/>
      </w:pPr>
      <w:r>
        <w:t>Pressure</w:t>
      </w:r>
    </w:p>
    <w:p>
      <w:pPr>
        <w:pStyle w:val="style179"/>
        <w:numPr>
          <w:ilvl w:val="0"/>
          <w:numId w:val="8"/>
        </w:numPr>
        <w:rPr/>
      </w:pPr>
      <w:r>
        <w:t>Temperature</w:t>
      </w:r>
    </w:p>
    <w:p>
      <w:pPr>
        <w:pStyle w:val="style179"/>
        <w:numPr>
          <w:ilvl w:val="0"/>
          <w:numId w:val="8"/>
        </w:numPr>
        <w:rPr/>
      </w:pPr>
      <w:r>
        <w:t xml:space="preserve">Weather </w:t>
      </w:r>
    </w:p>
    <w:p>
      <w:pPr>
        <w:pStyle w:val="style179"/>
        <w:numPr>
          <w:ilvl w:val="0"/>
          <w:numId w:val="3"/>
        </w:numPr>
        <w:rPr/>
      </w:pPr>
      <w:r>
        <w:t>Branches of Geography include ;</w:t>
      </w:r>
    </w:p>
    <w:p>
      <w:pPr>
        <w:pStyle w:val="style179"/>
        <w:numPr>
          <w:ilvl w:val="0"/>
          <w:numId w:val="9"/>
        </w:numPr>
        <w:rPr/>
      </w:pPr>
      <w:r>
        <w:t>Human Economic and Regional</w:t>
      </w:r>
    </w:p>
    <w:p>
      <w:pPr>
        <w:pStyle w:val="style179"/>
        <w:numPr>
          <w:ilvl w:val="0"/>
          <w:numId w:val="9"/>
        </w:numPr>
        <w:rPr/>
      </w:pPr>
      <w:r>
        <w:t>Physical ,Regional, and practical</w:t>
      </w:r>
    </w:p>
    <w:p>
      <w:pPr>
        <w:pStyle w:val="style179"/>
        <w:numPr>
          <w:ilvl w:val="0"/>
          <w:numId w:val="9"/>
        </w:numPr>
        <w:rPr/>
      </w:pPr>
      <w:r>
        <w:t>Practical,human</w:t>
      </w:r>
      <w:r>
        <w:t xml:space="preserve"> and regional</w:t>
      </w:r>
    </w:p>
    <w:p>
      <w:pPr>
        <w:pStyle w:val="style179"/>
        <w:numPr>
          <w:ilvl w:val="0"/>
          <w:numId w:val="9"/>
        </w:numPr>
        <w:rPr/>
      </w:pPr>
      <w:r>
        <w:t>Practical Environmental and Region</w:t>
      </w:r>
    </w:p>
    <w:p>
      <w:pPr>
        <w:pStyle w:val="style179"/>
        <w:numPr>
          <w:ilvl w:val="0"/>
          <w:numId w:val="3"/>
        </w:numPr>
        <w:rPr/>
      </w:pPr>
      <w:r>
        <w:t>The features resulted to eruption of molten rocks are;</w:t>
      </w:r>
    </w:p>
    <w:p>
      <w:pPr>
        <w:pStyle w:val="style179"/>
        <w:numPr>
          <w:ilvl w:val="0"/>
          <w:numId w:val="10"/>
        </w:numPr>
        <w:rPr/>
      </w:pPr>
      <w:r>
        <w:t xml:space="preserve">Block mountains </w:t>
      </w:r>
    </w:p>
    <w:p>
      <w:pPr>
        <w:pStyle w:val="style179"/>
        <w:numPr>
          <w:ilvl w:val="0"/>
          <w:numId w:val="10"/>
        </w:numPr>
        <w:rPr/>
      </w:pPr>
      <w:r>
        <w:t xml:space="preserve">Fold mountains </w:t>
      </w:r>
    </w:p>
    <w:p>
      <w:pPr>
        <w:pStyle w:val="style179"/>
        <w:numPr>
          <w:ilvl w:val="0"/>
          <w:numId w:val="10"/>
        </w:numPr>
        <w:rPr/>
      </w:pPr>
      <w:r>
        <w:t>Residual mountains</w:t>
      </w:r>
    </w:p>
    <w:p>
      <w:pPr>
        <w:pStyle w:val="style179"/>
        <w:numPr>
          <w:ilvl w:val="0"/>
          <w:numId w:val="10"/>
        </w:numPr>
        <w:rPr/>
      </w:pPr>
      <w:r>
        <w:t xml:space="preserve">Volcanic mountains </w:t>
      </w:r>
    </w:p>
    <w:p>
      <w:pPr>
        <w:pStyle w:val="style179"/>
        <w:numPr>
          <w:ilvl w:val="0"/>
          <w:numId w:val="3"/>
        </w:numPr>
        <w:rPr/>
      </w:pPr>
      <w:r>
        <w:t>A re</w:t>
      </w:r>
      <w:r>
        <w:t>pre</w:t>
      </w:r>
      <w:r>
        <w:t>sentative scale of 1:250,000 can be represented by a statement scale of ;</w:t>
      </w:r>
    </w:p>
    <w:p>
      <w:pPr>
        <w:pStyle w:val="style179"/>
        <w:numPr>
          <w:ilvl w:val="0"/>
          <w:numId w:val="11"/>
        </w:numPr>
        <w:rPr/>
      </w:pPr>
      <w:r>
        <w:t>2cm to 2.5km</w:t>
      </w:r>
    </w:p>
    <w:p>
      <w:pPr>
        <w:pStyle w:val="style179"/>
        <w:numPr>
          <w:ilvl w:val="0"/>
          <w:numId w:val="11"/>
        </w:numPr>
        <w:rPr/>
      </w:pPr>
      <w:r>
        <w:t>2cm to 25km</w:t>
      </w:r>
    </w:p>
    <w:p>
      <w:pPr>
        <w:pStyle w:val="style179"/>
        <w:numPr>
          <w:ilvl w:val="0"/>
          <w:numId w:val="11"/>
        </w:numPr>
        <w:rPr/>
      </w:pPr>
      <w:r>
        <w:t>1cm to 2.5km</w:t>
      </w:r>
    </w:p>
    <w:p>
      <w:pPr>
        <w:pStyle w:val="style179"/>
        <w:numPr>
          <w:ilvl w:val="0"/>
          <w:numId w:val="11"/>
        </w:numPr>
        <w:rPr/>
      </w:pPr>
      <w:r>
        <w:t>1cm to 250,000km</w:t>
      </w:r>
    </w:p>
    <w:p>
      <w:pPr>
        <w:pStyle w:val="style179"/>
        <w:numPr>
          <w:ilvl w:val="0"/>
          <w:numId w:val="3"/>
        </w:numPr>
        <w:rPr/>
      </w:pPr>
      <w:r>
        <w:t>The movement of surfaces water in the ocean is called ;</w:t>
      </w:r>
    </w:p>
    <w:p>
      <w:pPr>
        <w:pStyle w:val="style179"/>
        <w:numPr>
          <w:ilvl w:val="0"/>
          <w:numId w:val="12"/>
        </w:numPr>
        <w:rPr/>
      </w:pPr>
      <w:r>
        <w:t>wave</w:t>
      </w:r>
    </w:p>
    <w:p>
      <w:pPr>
        <w:pStyle w:val="style179"/>
        <w:numPr>
          <w:ilvl w:val="0"/>
          <w:numId w:val="12"/>
        </w:numPr>
        <w:rPr/>
      </w:pPr>
      <w:r>
        <w:t>ocean current</w:t>
      </w:r>
    </w:p>
    <w:p>
      <w:pPr>
        <w:pStyle w:val="style179"/>
        <w:numPr>
          <w:ilvl w:val="0"/>
          <w:numId w:val="12"/>
        </w:numPr>
        <w:rPr/>
      </w:pPr>
      <w:r>
        <w:t xml:space="preserve">continental shelf </w:t>
      </w:r>
    </w:p>
    <w:p>
      <w:pPr>
        <w:pStyle w:val="style179"/>
        <w:numPr>
          <w:ilvl w:val="0"/>
          <w:numId w:val="12"/>
        </w:numPr>
        <w:rPr/>
      </w:pPr>
      <w:r>
        <w:t>tides</w:t>
      </w:r>
    </w:p>
    <w:p>
      <w:pPr>
        <w:pStyle w:val="style179"/>
        <w:numPr>
          <w:ilvl w:val="0"/>
          <w:numId w:val="3"/>
        </w:numPr>
        <w:rPr/>
      </w:pPr>
      <w:r>
        <w:t>Human activities which are done by top executives or offic</w:t>
      </w:r>
      <w:r>
        <w:t>ials in such field as government are called ;</w:t>
      </w:r>
    </w:p>
    <w:p>
      <w:pPr>
        <w:pStyle w:val="style179"/>
        <w:numPr>
          <w:ilvl w:val="0"/>
          <w:numId w:val="13"/>
        </w:numPr>
        <w:rPr/>
      </w:pPr>
      <w:r>
        <w:t xml:space="preserve">Tertiary Activities </w:t>
      </w:r>
    </w:p>
    <w:p>
      <w:pPr>
        <w:pStyle w:val="style179"/>
        <w:numPr>
          <w:ilvl w:val="0"/>
          <w:numId w:val="13"/>
        </w:numPr>
        <w:rPr/>
      </w:pPr>
      <w:r>
        <w:t xml:space="preserve">Primary activities </w:t>
      </w:r>
    </w:p>
    <w:p>
      <w:pPr>
        <w:pStyle w:val="style179"/>
        <w:numPr>
          <w:ilvl w:val="0"/>
          <w:numId w:val="13"/>
        </w:numPr>
        <w:rPr/>
      </w:pPr>
      <w:r>
        <w:t xml:space="preserve">Secondary activities </w:t>
      </w:r>
    </w:p>
    <w:p>
      <w:pPr>
        <w:pStyle w:val="style179"/>
        <w:numPr>
          <w:ilvl w:val="0"/>
          <w:numId w:val="13"/>
        </w:numPr>
        <w:rPr/>
      </w:pPr>
      <w:r>
        <w:t>Quinary</w:t>
      </w:r>
      <w:r>
        <w:t xml:space="preserve">  Activities </w:t>
      </w:r>
    </w:p>
    <w:p>
      <w:pPr>
        <w:pStyle w:val="style0"/>
        <w:rPr/>
      </w:pPr>
    </w:p>
    <w:p>
      <w:pPr>
        <w:pStyle w:val="style179"/>
        <w:numPr>
          <w:ilvl w:val="0"/>
          <w:numId w:val="2"/>
        </w:numPr>
        <w:rPr/>
      </w:pPr>
      <w:r>
        <w:t xml:space="preserve">Match each items in list A with correct response in list B by writing its letter below the number of the corresponding item in the table provided </w:t>
      </w:r>
    </w:p>
    <w:p>
      <w:pPr>
        <w:pStyle w:val="style179"/>
        <w:rPr/>
      </w:pPr>
      <w:r>
        <w:t xml:space="preserve">  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67"/>
        <w:gridCol w:w="3964"/>
        <w:gridCol w:w="547"/>
        <w:gridCol w:w="3878"/>
      </w:tblGrid>
      <w:tr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>LIST A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LIST B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i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>Solar system including all stars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A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Isohel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ii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>The type of climate found in area between 5</w:t>
            </w:r>
            <w:r>
              <w:rPr>
                <w:sz w:val="20"/>
                <w:vertAlign w:val="superscript"/>
              </w:rPr>
              <w:t>O</w:t>
            </w:r>
            <w:r>
              <w:t>North and 5</w:t>
            </w:r>
            <w:r>
              <w:rPr>
                <w:sz w:val="16"/>
                <w:vertAlign w:val="superscript"/>
              </w:rPr>
              <w:t>O</w:t>
            </w:r>
            <w:r>
              <w:t>South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B</w:t>
            </w:r>
          </w:p>
          <w:p>
            <w:pPr>
              <w:pStyle w:val="style179"/>
              <w:ind w:left="0"/>
              <w:rPr/>
            </w:pP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Core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iii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>Line joining places with the same amount</w:t>
            </w:r>
          </w:p>
          <w:p>
            <w:pPr>
              <w:pStyle w:val="style179"/>
              <w:ind w:left="0"/>
              <w:rPr/>
            </w:pPr>
            <w:r>
              <w:t xml:space="preserve">Of sunshine </w:t>
            </w:r>
          </w:p>
          <w:p>
            <w:pPr>
              <w:pStyle w:val="style179"/>
              <w:ind w:left="0"/>
              <w:rPr/>
            </w:pP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C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Galaxy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Iv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 xml:space="preserve">Small scale subsistence Agriculture 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D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 xml:space="preserve">Is the Agriculture activities aimed at production of food 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v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>Partial show of solar eclipse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E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Umbra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vi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 xml:space="preserve">Active volcanic mountains 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F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Penumbra</w:t>
            </w:r>
          </w:p>
        </w:tc>
      </w:tr>
      <w:tr>
        <w:tblPrEx/>
        <w:trPr/>
        <w:tc>
          <w:tcPr>
            <w:tcW w:w="467" w:type="dxa"/>
            <w:tcBorders/>
          </w:tcPr>
          <w:p>
            <w:pPr>
              <w:pStyle w:val="style179"/>
              <w:ind w:left="0"/>
              <w:rPr/>
            </w:pPr>
            <w:r>
              <w:t>vii</w:t>
            </w:r>
          </w:p>
        </w:tc>
        <w:tc>
          <w:tcPr>
            <w:tcW w:w="3960" w:type="dxa"/>
            <w:tcBorders/>
          </w:tcPr>
          <w:p>
            <w:pPr>
              <w:pStyle w:val="style179"/>
              <w:ind w:left="0"/>
              <w:rPr/>
            </w:pPr>
            <w:r>
              <w:t xml:space="preserve">The inner most part of the earth 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G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M</w:t>
            </w:r>
            <w:r>
              <w:t>oon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460" w:hRule="atLeast"/>
        </w:trPr>
        <w:tc>
          <w:tcPr>
            <w:tcW w:w="459" w:type="dxa"/>
            <w:tcBorders/>
          </w:tcPr>
          <w:p>
            <w:pPr>
              <w:pStyle w:val="style179"/>
              <w:ind w:left="0"/>
              <w:rPr/>
            </w:pPr>
            <w:r>
              <w:t>vii</w:t>
            </w:r>
          </w:p>
        </w:tc>
        <w:tc>
          <w:tcPr>
            <w:tcW w:w="3968" w:type="dxa"/>
            <w:tcBorders/>
          </w:tcPr>
          <w:p>
            <w:pPr>
              <w:pStyle w:val="style179"/>
              <w:ind w:left="0"/>
              <w:rPr/>
            </w:pPr>
            <w:r>
              <w:t xml:space="preserve">Equinoxes 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H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Olonyo</w:t>
            </w:r>
            <w:r>
              <w:t xml:space="preserve"> </w:t>
            </w:r>
            <w:r>
              <w:t>lengai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351" w:hRule="atLeast"/>
        </w:trPr>
        <w:tc>
          <w:tcPr>
            <w:tcW w:w="459" w:type="dxa"/>
            <w:tcBorders/>
          </w:tcPr>
          <w:p>
            <w:pPr>
              <w:pStyle w:val="style179"/>
              <w:ind w:left="0"/>
              <w:rPr/>
            </w:pPr>
            <w:r>
              <w:t>ix</w:t>
            </w:r>
          </w:p>
        </w:tc>
        <w:tc>
          <w:tcPr>
            <w:tcW w:w="3968" w:type="dxa"/>
            <w:tcBorders/>
          </w:tcPr>
          <w:p>
            <w:pPr>
              <w:pStyle w:val="style179"/>
              <w:ind w:left="0"/>
              <w:rPr/>
            </w:pPr>
            <w:r>
              <w:t xml:space="preserve">Commercial farming </w:t>
            </w:r>
          </w:p>
        </w:tc>
        <w:tc>
          <w:tcPr>
            <w:tcW w:w="547" w:type="dxa"/>
            <w:tcBorders/>
          </w:tcPr>
          <w:p>
            <w:pPr>
              <w:pStyle w:val="style179"/>
              <w:ind w:left="0"/>
              <w:rPr/>
            </w:pPr>
            <w:r>
              <w:t>I</w:t>
            </w:r>
          </w:p>
        </w:tc>
        <w:tc>
          <w:tcPr>
            <w:tcW w:w="3882" w:type="dxa"/>
            <w:tcBorders/>
          </w:tcPr>
          <w:p>
            <w:pPr>
              <w:pStyle w:val="style179"/>
              <w:ind w:left="0"/>
              <w:rPr/>
            </w:pPr>
            <w:r>
              <w:t>Refer to the period when the sun is over head at equator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484" w:hRule="atLeast"/>
        </w:trPr>
        <w:tc>
          <w:tcPr>
            <w:tcW w:w="459" w:type="dxa"/>
            <w:tcBorders>
              <w:bottom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x</w:t>
            </w:r>
          </w:p>
        </w:tc>
        <w:tc>
          <w:tcPr>
            <w:tcW w:w="3968" w:type="dxa"/>
            <w:tcBorders>
              <w:bottom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A line where a date is changed or calendar day begins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J</w:t>
            </w:r>
          </w:p>
        </w:tc>
        <w:tc>
          <w:tcPr>
            <w:tcW w:w="3882" w:type="dxa"/>
            <w:tcBorders>
              <w:bottom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 xml:space="preserve">Is agriculture system that involve production of </w:t>
            </w:r>
            <w:r>
              <w:t>scale .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49" w:hRule="atLeast"/>
        </w:trPr>
        <w:tc>
          <w:tcPr>
            <w:tcW w:w="459" w:type="dxa"/>
            <w:tcBorders>
              <w:bottom w:val="nil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968" w:type="dxa"/>
            <w:tcBorders>
              <w:bottom w:val="nil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547" w:type="dxa"/>
            <w:tcBorders>
              <w:bottom w:val="nil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882" w:type="dxa"/>
            <w:tcBorders>
              <w:bottom w:val="nil"/>
            </w:tcBorders>
          </w:tcPr>
          <w:p>
            <w:pPr>
              <w:pStyle w:val="style179"/>
              <w:ind w:left="0"/>
              <w:rPr/>
            </w:pPr>
            <w:r>
              <w:t xml:space="preserve">International date line 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242" w:hRule="atLeast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K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</w:tr>
      <w:tr>
        <w:tblPrEx>
          <w:tblLook w:val="0000" w:firstRow="0" w:lastRow="0" w:firstColumn="0" w:lastColumn="0" w:noHBand="0" w:noVBand="0"/>
        </w:tblPrEx>
        <w:trPr>
          <w:trHeight w:val="269" w:hRule="atLeast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</w:tr>
      <w:tr>
        <w:tblPrEx>
          <w:tblLook w:val="0000" w:firstRow="0" w:lastRow="0" w:firstColumn="0" w:lastColumn="0" w:noHBand="0" w:noVBand="0"/>
        </w:tblPrEx>
        <w:trPr>
          <w:trHeight w:val="424" w:hRule="atLeast"/>
        </w:trPr>
        <w:tc>
          <w:tcPr>
            <w:tcW w:w="460" w:type="dxa"/>
            <w:vMerge w:val="continue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3967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L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/>
            </w:pPr>
            <w:r>
              <w:t>Equatorial</w:t>
            </w:r>
          </w:p>
        </w:tc>
      </w:tr>
    </w:tbl>
    <w:p>
      <w:pPr>
        <w:pStyle w:val="style179"/>
        <w:rPr/>
      </w:pPr>
    </w:p>
    <w:tbl>
      <w:tblPr>
        <w:tblW w:w="8870" w:type="dxa"/>
        <w:tblInd w:w="713" w:type="dxa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0223"/>
      </w:tblGrid>
      <w:tr>
        <w:trPr>
          <w:trHeight w:val="182" w:hRule="atLeast"/>
        </w:trPr>
        <w:tc>
          <w:tcPr>
            <w:tcW w:w="8870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For each of the following statements write  ”T” I f the statement is correct and “f” if the statement is not correct 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 xml:space="preserve">The </w:t>
            </w:r>
            <w:r>
              <w:t>suface</w:t>
            </w:r>
            <w:r>
              <w:t xml:space="preserve"> of the earth </w:t>
            </w:r>
            <w:r>
              <w:t>has two main features which are water bodies and land ………..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 xml:space="preserve">Forest </w:t>
            </w:r>
            <w:r>
              <w:t>are</w:t>
            </w:r>
            <w:r>
              <w:t xml:space="preserve"> always neutral……….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Sustainable mining does not ensure that minerals serve humans for a long time ……..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Cyclonic rainfall is most common in high land regions ……..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Over exploitation of forest resources may lead to desertification ………..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The distance between homes and water resource affects women ……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Globalwarming</w:t>
            </w:r>
            <w:r>
              <w:t xml:space="preserve"> is the result of environmental pollution……………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 xml:space="preserve">Tennessee Valley Authority (TVA) was established in order to control </w:t>
            </w:r>
            <w:r>
              <w:t xml:space="preserve">floods and soil erosion 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A bearing of a point on a map can be found only when the north is given …….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Geography deals with Earth’s features only……………..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>(a) carefully study the climatic data given for station y and then Answer the questions that follow</w:t>
            </w:r>
          </w:p>
          <w:tbl>
            <w:tblPr>
              <w:tblStyle w:val="style154"/>
              <w:tblW w:w="8822" w:type="dxa"/>
              <w:tblLook w:val="04A0" w:firstRow="1" w:lastRow="0" w:firstColumn="1" w:lastColumn="0" w:noHBand="0" w:noVBand="1"/>
            </w:tblPr>
            <w:tblGrid>
              <w:gridCol w:w="2136"/>
              <w:gridCol w:w="656"/>
              <w:gridCol w:w="656"/>
              <w:gridCol w:w="596"/>
              <w:gridCol w:w="596"/>
              <w:gridCol w:w="656"/>
              <w:gridCol w:w="656"/>
              <w:gridCol w:w="776"/>
              <w:gridCol w:w="656"/>
              <w:gridCol w:w="656"/>
              <w:gridCol w:w="656"/>
              <w:gridCol w:w="656"/>
              <w:gridCol w:w="656"/>
            </w:tblGrid>
            <w:tr>
              <w:trPr/>
              <w:tc>
                <w:tcPr>
                  <w:tcW w:w="1584" w:type="dxa"/>
                  <w:tcBorders/>
                </w:tcPr>
                <w:p>
                  <w:pPr>
                    <w:pStyle w:val="style0"/>
                    <w:rPr/>
                  </w:pPr>
                  <w:r>
                    <w:t>MONTH</w:t>
                  </w:r>
                </w:p>
              </w:tc>
              <w:tc>
                <w:tcPr>
                  <w:tcW w:w="626" w:type="dxa"/>
                  <w:tcBorders/>
                </w:tcPr>
                <w:p>
                  <w:pPr>
                    <w:pStyle w:val="style0"/>
                    <w:rPr/>
                  </w:pPr>
                  <w:r>
                    <w:t>J</w:t>
                  </w:r>
                </w:p>
              </w:tc>
              <w:tc>
                <w:tcPr>
                  <w:tcW w:w="687" w:type="dxa"/>
                  <w:tcBorders/>
                </w:tcPr>
                <w:p>
                  <w:pPr>
                    <w:pStyle w:val="style0"/>
                    <w:rPr/>
                  </w:pPr>
                  <w:r>
                    <w:t>F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style0"/>
                    <w:rPr/>
                  </w:pPr>
                  <w:r>
                    <w:t>M</w:t>
                  </w:r>
                </w:p>
              </w:tc>
              <w:tc>
                <w:tcPr>
                  <w:tcW w:w="469" w:type="dxa"/>
                  <w:tcBorders/>
                </w:tcPr>
                <w:p>
                  <w:pPr>
                    <w:pStyle w:val="style0"/>
                    <w:rPr/>
                  </w:pPr>
                  <w:r>
                    <w:t>A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M</w:t>
                  </w:r>
                </w:p>
              </w:tc>
              <w:tc>
                <w:tcPr>
                  <w:tcW w:w="580" w:type="dxa"/>
                  <w:tcBorders/>
                </w:tcPr>
                <w:p>
                  <w:pPr>
                    <w:pStyle w:val="style0"/>
                    <w:rPr/>
                  </w:pPr>
                  <w:r>
                    <w:t>J</w:t>
                  </w:r>
                </w:p>
              </w:tc>
              <w:tc>
                <w:tcPr>
                  <w:tcW w:w="797" w:type="dxa"/>
                  <w:tcBorders/>
                </w:tcPr>
                <w:p>
                  <w:pPr>
                    <w:pStyle w:val="style0"/>
                    <w:rPr/>
                  </w:pPr>
                  <w:r>
                    <w:t>J</w:t>
                  </w:r>
                </w:p>
              </w:tc>
              <w:tc>
                <w:tcPr>
                  <w:tcW w:w="507" w:type="dxa"/>
                  <w:tcBorders/>
                </w:tcPr>
                <w:p>
                  <w:pPr>
                    <w:pStyle w:val="style0"/>
                    <w:rPr/>
                  </w:pPr>
                  <w:r>
                    <w:t>A</w:t>
                  </w:r>
                </w:p>
              </w:tc>
              <w:tc>
                <w:tcPr>
                  <w:tcW w:w="605" w:type="dxa"/>
                  <w:tcBorders/>
                </w:tcPr>
                <w:p>
                  <w:pPr>
                    <w:pStyle w:val="style0"/>
                    <w:rPr/>
                  </w:pPr>
                  <w:r>
                    <w:t>S</w:t>
                  </w:r>
                </w:p>
              </w:tc>
              <w:tc>
                <w:tcPr>
                  <w:tcW w:w="746" w:type="dxa"/>
                  <w:tcBorders/>
                </w:tcPr>
                <w:p>
                  <w:pPr>
                    <w:pStyle w:val="style0"/>
                    <w:rPr/>
                  </w:pPr>
                  <w:r>
                    <w:t>O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N</w:t>
                  </w:r>
                </w:p>
              </w:tc>
              <w:tc>
                <w:tcPr>
                  <w:tcW w:w="589" w:type="dxa"/>
                  <w:tcBorders/>
                </w:tcPr>
                <w:p>
                  <w:pPr>
                    <w:pStyle w:val="style0"/>
                    <w:rPr/>
                  </w:pPr>
                  <w:r>
                    <w:t>D</w:t>
                  </w:r>
                </w:p>
              </w:tc>
            </w:tr>
            <w:tr>
              <w:tblPrEx/>
              <w:trPr/>
              <w:tc>
                <w:tcPr>
                  <w:tcW w:w="1584" w:type="dxa"/>
                  <w:tcBorders/>
                </w:tcPr>
                <w:p>
                  <w:pPr>
                    <w:pStyle w:val="style0"/>
                    <w:rPr/>
                  </w:pPr>
                  <w:r>
                    <w:t>TEMPERATURE(</w:t>
                  </w:r>
                  <w:r>
                    <w:rPr>
                      <w:sz w:val="18"/>
                      <w:vertAlign w:val="superscript"/>
                    </w:rPr>
                    <w:t>O</w:t>
                  </w:r>
                  <w:r>
                    <w:t>C)</w:t>
                  </w:r>
                </w:p>
              </w:tc>
              <w:tc>
                <w:tcPr>
                  <w:tcW w:w="626" w:type="dxa"/>
                  <w:tcBorders/>
                </w:tcPr>
                <w:p>
                  <w:pPr>
                    <w:pStyle w:val="style0"/>
                    <w:rPr/>
                  </w:pPr>
                  <w:r>
                    <w:t>25.5</w:t>
                  </w:r>
                </w:p>
              </w:tc>
              <w:tc>
                <w:tcPr>
                  <w:tcW w:w="687" w:type="dxa"/>
                  <w:tcBorders/>
                </w:tcPr>
                <w:p>
                  <w:pPr>
                    <w:pStyle w:val="style0"/>
                    <w:rPr/>
                  </w:pPr>
                  <w:r>
                    <w:t>25.8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style0"/>
                    <w:rPr/>
                  </w:pPr>
                  <w:r>
                    <w:t>26</w:t>
                  </w:r>
                </w:p>
              </w:tc>
              <w:tc>
                <w:tcPr>
                  <w:tcW w:w="469" w:type="dxa"/>
                  <w:tcBorders/>
                </w:tcPr>
                <w:p>
                  <w:pPr>
                    <w:pStyle w:val="style0"/>
                    <w:rPr/>
                  </w:pPr>
                  <w:r>
                    <w:t>26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27.3</w:t>
                  </w:r>
                </w:p>
              </w:tc>
              <w:tc>
                <w:tcPr>
                  <w:tcW w:w="580" w:type="dxa"/>
                  <w:tcBorders/>
                </w:tcPr>
                <w:p>
                  <w:pPr>
                    <w:pStyle w:val="style0"/>
                    <w:rPr/>
                  </w:pPr>
                  <w:r>
                    <w:t>26.5</w:t>
                  </w:r>
                </w:p>
              </w:tc>
              <w:tc>
                <w:tcPr>
                  <w:tcW w:w="797" w:type="dxa"/>
                  <w:tcBorders/>
                </w:tcPr>
                <w:p>
                  <w:pPr>
                    <w:pStyle w:val="style0"/>
                    <w:rPr/>
                  </w:pPr>
                  <w:r>
                    <w:t>26.5</w:t>
                  </w:r>
                </w:p>
              </w:tc>
              <w:tc>
                <w:tcPr>
                  <w:tcW w:w="507" w:type="dxa"/>
                  <w:tcBorders/>
                </w:tcPr>
                <w:p>
                  <w:pPr>
                    <w:pStyle w:val="style0"/>
                    <w:rPr/>
                  </w:pPr>
                  <w:r>
                    <w:t>26.1</w:t>
                  </w:r>
                </w:p>
              </w:tc>
              <w:tc>
                <w:tcPr>
                  <w:tcW w:w="605" w:type="dxa"/>
                  <w:tcBorders/>
                </w:tcPr>
                <w:p>
                  <w:pPr>
                    <w:pStyle w:val="style0"/>
                    <w:rPr/>
                  </w:pPr>
                  <w:r>
                    <w:t>26.8</w:t>
                  </w:r>
                </w:p>
              </w:tc>
              <w:tc>
                <w:tcPr>
                  <w:tcW w:w="746" w:type="dxa"/>
                  <w:tcBorders/>
                </w:tcPr>
                <w:p>
                  <w:pPr>
                    <w:pStyle w:val="style0"/>
                    <w:rPr/>
                  </w:pPr>
                  <w:r>
                    <w:t>26.8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26.3</w:t>
                  </w:r>
                </w:p>
              </w:tc>
              <w:tc>
                <w:tcPr>
                  <w:tcW w:w="589" w:type="dxa"/>
                  <w:tcBorders/>
                </w:tcPr>
                <w:p>
                  <w:pPr>
                    <w:pStyle w:val="style0"/>
                    <w:rPr/>
                  </w:pPr>
                  <w:r>
                    <w:t>25.7</w:t>
                  </w:r>
                </w:p>
              </w:tc>
            </w:tr>
            <w:tr>
              <w:tblPrEx/>
              <w:trPr/>
              <w:tc>
                <w:tcPr>
                  <w:tcW w:w="1584" w:type="dxa"/>
                  <w:tcBorders/>
                </w:tcPr>
                <w:p>
                  <w:pPr>
                    <w:pStyle w:val="style0"/>
                    <w:rPr/>
                  </w:pPr>
                  <w:r>
                    <w:t>RAINFALL(MM)</w:t>
                  </w:r>
                </w:p>
              </w:tc>
              <w:tc>
                <w:tcPr>
                  <w:tcW w:w="626" w:type="dxa"/>
                  <w:tcBorders/>
                </w:tcPr>
                <w:p>
                  <w:pPr>
                    <w:pStyle w:val="style0"/>
                    <w:rPr/>
                  </w:pPr>
                  <w:r>
                    <w:t>246</w:t>
                  </w:r>
                </w:p>
              </w:tc>
              <w:tc>
                <w:tcPr>
                  <w:tcW w:w="687" w:type="dxa"/>
                  <w:tcBorders/>
                </w:tcPr>
                <w:p>
                  <w:pPr>
                    <w:pStyle w:val="style0"/>
                    <w:rPr/>
                  </w:pPr>
                  <w:r>
                    <w:t>186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style0"/>
                    <w:rPr/>
                  </w:pPr>
                  <w:r>
                    <w:t>185</w:t>
                  </w:r>
                </w:p>
              </w:tc>
              <w:tc>
                <w:tcPr>
                  <w:tcW w:w="469" w:type="dxa"/>
                  <w:tcBorders/>
                </w:tcPr>
                <w:p>
                  <w:pPr>
                    <w:pStyle w:val="style0"/>
                    <w:rPr/>
                  </w:pPr>
                  <w:r>
                    <w:t>198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184</w:t>
                  </w:r>
                </w:p>
              </w:tc>
              <w:tc>
                <w:tcPr>
                  <w:tcW w:w="580" w:type="dxa"/>
                  <w:tcBorders/>
                </w:tcPr>
                <w:p>
                  <w:pPr>
                    <w:pStyle w:val="style0"/>
                    <w:rPr/>
                  </w:pPr>
                  <w:r>
                    <w:t>176</w:t>
                  </w:r>
                </w:p>
              </w:tc>
              <w:tc>
                <w:tcPr>
                  <w:tcW w:w="797" w:type="dxa"/>
                  <w:tcBorders/>
                </w:tcPr>
                <w:p>
                  <w:pPr>
                    <w:pStyle w:val="style0"/>
                    <w:rPr/>
                  </w:pPr>
                  <w:r>
                    <w:t>174.1</w:t>
                  </w:r>
                </w:p>
              </w:tc>
              <w:tc>
                <w:tcPr>
                  <w:tcW w:w="507" w:type="dxa"/>
                  <w:tcBorders/>
                </w:tcPr>
                <w:p>
                  <w:pPr>
                    <w:pStyle w:val="style0"/>
                    <w:rPr/>
                  </w:pPr>
                  <w:r>
                    <w:t>197</w:t>
                  </w:r>
                </w:p>
              </w:tc>
              <w:tc>
                <w:tcPr>
                  <w:tcW w:w="605" w:type="dxa"/>
                  <w:tcBorders/>
                </w:tcPr>
                <w:p>
                  <w:pPr>
                    <w:pStyle w:val="style0"/>
                    <w:rPr/>
                  </w:pPr>
                  <w:r>
                    <w:t>183</w:t>
                  </w:r>
                </w:p>
              </w:tc>
              <w:tc>
                <w:tcPr>
                  <w:tcW w:w="746" w:type="dxa"/>
                  <w:tcBorders/>
                </w:tcPr>
                <w:p>
                  <w:pPr>
                    <w:pStyle w:val="style0"/>
                    <w:rPr/>
                  </w:pPr>
                  <w:r>
                    <w:t>206</w:t>
                  </w:r>
                </w:p>
              </w:tc>
              <w:tc>
                <w:tcPr>
                  <w:tcW w:w="604" w:type="dxa"/>
                  <w:tcBorders/>
                </w:tcPr>
                <w:p>
                  <w:pPr>
                    <w:pStyle w:val="style0"/>
                    <w:rPr/>
                  </w:pPr>
                  <w:r>
                    <w:t>261</w:t>
                  </w:r>
                </w:p>
              </w:tc>
              <w:tc>
                <w:tcPr>
                  <w:tcW w:w="589" w:type="dxa"/>
                  <w:tcBorders/>
                </w:tcPr>
                <w:p>
                  <w:pPr>
                    <w:pStyle w:val="style0"/>
                    <w:rPr/>
                  </w:pPr>
                  <w:r>
                    <w:t>266</w:t>
                  </w:r>
                </w:p>
              </w:tc>
            </w:tr>
          </w:tbl>
          <w:p>
            <w:pPr>
              <w:pStyle w:val="style0"/>
              <w:rPr/>
            </w:pPr>
            <w:r>
              <w:t xml:space="preserve">  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 xml:space="preserve">Calculate the mean annual temperature 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 xml:space="preserve">Determine the annual range of temperature 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 xml:space="preserve">Find the annual rainfall for the station 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 xml:space="preserve">What types of climate does station Y experience 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 xml:space="preserve">Mention four crops that can be grown in the area </w:t>
            </w:r>
          </w:p>
          <w:p>
            <w:pPr>
              <w:pStyle w:val="style0"/>
              <w:rPr/>
            </w:pPr>
            <w:r>
              <w:t xml:space="preserve">(b)         </w:t>
            </w:r>
          </w:p>
          <w:p>
            <w:pPr>
              <w:pStyle w:val="style179"/>
              <w:numPr>
                <w:ilvl w:val="0"/>
                <w:numId w:val="17"/>
              </w:numPr>
              <w:rPr/>
            </w:pPr>
            <w:r>
              <w:t xml:space="preserve">Define the following terms </w:t>
            </w:r>
          </w:p>
          <w:p>
            <w:pPr>
              <w:pStyle w:val="style179"/>
              <w:numPr>
                <w:ilvl w:val="0"/>
                <w:numId w:val="18"/>
              </w:numPr>
              <w:rPr/>
            </w:pPr>
            <w:r>
              <w:t xml:space="preserve">A map </w:t>
            </w:r>
          </w:p>
          <w:p>
            <w:pPr>
              <w:pStyle w:val="style179"/>
              <w:numPr>
                <w:ilvl w:val="0"/>
                <w:numId w:val="18"/>
              </w:numPr>
              <w:rPr/>
            </w:pPr>
            <w:r>
              <w:t xml:space="preserve">A scale </w:t>
            </w:r>
          </w:p>
          <w:p>
            <w:pPr>
              <w:pStyle w:val="style0"/>
              <w:rPr/>
            </w:pPr>
            <w:r>
              <w:t xml:space="preserve">  </w:t>
            </w:r>
            <w:r>
              <w:t xml:space="preserve"> (ii) list down four essential of a map </w:t>
            </w:r>
          </w:p>
          <w:p>
            <w:pPr>
              <w:pStyle w:val="style0"/>
              <w:rPr/>
            </w:pPr>
            <w:r>
              <w:t xml:space="preserve"> (iii) In station K on a map an covered by thick forest was found to be 20 f</w:t>
            </w:r>
            <w:r>
              <w:t xml:space="preserve">ull </w:t>
            </w:r>
            <w:r>
              <w:t>squres</w:t>
            </w:r>
            <w:r>
              <w:t xml:space="preserve">  and</w:t>
            </w:r>
            <w:r>
              <w:t xml:space="preserve"> 26 half </w:t>
            </w:r>
            <w:r>
              <w:t>squres</w:t>
            </w:r>
            <w:r>
              <w:t xml:space="preserve"> .Calculate the area of the thick forest in </w:t>
            </w:r>
            <w:r>
              <w:t>squre</w:t>
            </w:r>
            <w:r>
              <w:t xml:space="preserve"> kilometers where map scale is1:50,000.</w:t>
            </w:r>
          </w:p>
          <w:p>
            <w:pPr>
              <w:pStyle w:val="style0"/>
              <w:rPr/>
            </w:pPr>
            <w:r>
              <w:t xml:space="preserve">iv) if the map distance of </w:t>
            </w:r>
            <w:r>
              <w:t>matale</w:t>
            </w:r>
            <w:r>
              <w:t xml:space="preserve"> river is 29cm calculate the actual distance of </w:t>
            </w:r>
            <w:r>
              <w:t>Matale</w:t>
            </w:r>
            <w:r>
              <w:t xml:space="preserve"> River in </w:t>
            </w:r>
            <w:r>
              <w:t>kilometres</w:t>
            </w:r>
            <w:r>
              <w:t xml:space="preserve"> given that map scale is 1:50000</w:t>
            </w:r>
          </w:p>
          <w:p>
            <w:pPr>
              <w:pStyle w:val="style0"/>
              <w:rPr/>
            </w:pPr>
            <w:r>
              <w:t xml:space="preserve">V) Change the scale 1:25,000 into stamen scale 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>(a) List down any five main hydro-electric power generating station in Tanzania</w:t>
            </w:r>
          </w:p>
          <w:p>
            <w:pPr>
              <w:pStyle w:val="style179"/>
              <w:numPr>
                <w:ilvl w:val="0"/>
                <w:numId w:val="19"/>
              </w:numPr>
              <w:rPr/>
            </w:pPr>
            <w:r>
              <w:t>List down three causes of deforestation</w:t>
            </w:r>
          </w:p>
          <w:p>
            <w:pPr>
              <w:pStyle w:val="style179"/>
              <w:numPr>
                <w:ilvl w:val="0"/>
                <w:numId w:val="19"/>
              </w:numPr>
              <w:rPr/>
            </w:pPr>
            <w:r>
              <w:t xml:space="preserve">Mention two factors affecting the temperature of a place </w:t>
            </w:r>
          </w:p>
          <w:p>
            <w:pPr>
              <w:pStyle w:val="style179"/>
              <w:ind w:left="1080"/>
              <w:rPr/>
            </w:pPr>
          </w:p>
          <w:p>
            <w:pPr>
              <w:pStyle w:val="style179"/>
              <w:ind w:left="1080"/>
              <w:rPr/>
            </w:pPr>
          </w:p>
          <w:p>
            <w:pPr>
              <w:pStyle w:val="style179"/>
              <w:ind w:left="1080"/>
              <w:rPr/>
            </w:pPr>
            <w:r>
              <w:t>SECTION B</w:t>
            </w:r>
          </w:p>
          <w:p>
            <w:pPr>
              <w:pStyle w:val="style179"/>
              <w:ind w:left="1080"/>
              <w:rPr/>
            </w:pPr>
            <w:r>
              <w:rPr>
                <w:lang w:val="en-US"/>
              </w:rPr>
              <w:t>Ans</w:t>
            </w:r>
            <w:r>
              <w:rPr>
                <w:lang w:val="en-US"/>
              </w:rPr>
              <w:t>wer any TWO questions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Describe ways of improving subsistence small scale agriculture 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Explain how forest are endangered in Tanzania and suggest measures that can save </w:t>
            </w:r>
            <w:r>
              <w:t>them .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What are the problems caused by mining industry in </w:t>
            </w:r>
            <w:r>
              <w:t>Tanzania.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What are the negative results of tourism in Tanzania 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Water plays a great role in sustaining life on our planet </w:t>
            </w:r>
            <w:r>
              <w:t>Earth .</w:t>
            </w:r>
            <w:r>
              <w:t xml:space="preserve"> Do you agree? Why?</w:t>
            </w:r>
          </w:p>
          <w:p>
            <w:pPr>
              <w:pStyle w:val="style179"/>
              <w:numPr>
                <w:ilvl w:val="0"/>
                <w:numId w:val="2"/>
              </w:numPr>
              <w:rPr/>
            </w:pPr>
            <w:r>
              <w:t xml:space="preserve">Geographers prefer watching Weather forecasting news </w:t>
            </w:r>
            <w:r>
              <w:t>everyday</w:t>
            </w:r>
            <w:r>
              <w:t xml:space="preserve"> .</w:t>
            </w:r>
            <w:r>
              <w:t xml:space="preserve"> Do they often benefit by watching such </w:t>
            </w:r>
            <w:r>
              <w:t>news ?</w:t>
            </w:r>
            <w:r>
              <w:t xml:space="preserve"> Give reasons for your </w:t>
            </w:r>
            <w:r>
              <w:t>answer 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 </w:t>
            </w:r>
          </w:p>
          <w:p>
            <w:pPr>
              <w:pStyle w:val="style179"/>
              <w:ind w:left="1204"/>
              <w:rPr/>
            </w:pPr>
          </w:p>
          <w:p>
            <w:pPr>
              <w:pStyle w:val="style179"/>
              <w:ind w:left="1204"/>
              <w:rPr/>
            </w:pPr>
          </w:p>
        </w:tc>
      </w:tr>
    </w:tbl>
    <w:p>
      <w:pPr>
        <w:pStyle w:val="style179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A02661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0000001"/>
    <w:multiLevelType w:val="hybridMultilevel"/>
    <w:tmpl w:val="976C8D6A"/>
    <w:lvl w:ilvl="0" w:tplc="04090015">
      <w:start w:val="1"/>
      <w:numFmt w:val="upperLetter"/>
      <w:lvlText w:val="%1."/>
      <w:lvlJc w:val="left"/>
      <w:pPr>
        <w:ind w:left="2342" w:hanging="360"/>
      </w:pPr>
    </w:lvl>
    <w:lvl w:ilvl="1" w:tplc="04090019" w:tentative="1">
      <w:start w:val="1"/>
      <w:numFmt w:val="lowerLetter"/>
      <w:lvlText w:val="%2."/>
      <w:lvlJc w:val="left"/>
      <w:pPr>
        <w:ind w:left="3062" w:hanging="360"/>
      </w:pPr>
    </w:lvl>
    <w:lvl w:ilvl="2" w:tplc="0409001B" w:tentative="1">
      <w:start w:val="1"/>
      <w:numFmt w:val="lowerRoman"/>
      <w:lvlText w:val="%3."/>
      <w:lvlJc w:val="right"/>
      <w:pPr>
        <w:ind w:left="3782" w:hanging="180"/>
      </w:pPr>
    </w:lvl>
    <w:lvl w:ilvl="3" w:tplc="0409000F" w:tentative="1">
      <w:start w:val="1"/>
      <w:numFmt w:val="decimal"/>
      <w:lvlText w:val="%4."/>
      <w:lvlJc w:val="left"/>
      <w:pPr>
        <w:ind w:left="4502" w:hanging="360"/>
      </w:pPr>
    </w:lvl>
    <w:lvl w:ilvl="4" w:tplc="04090019" w:tentative="1">
      <w:start w:val="1"/>
      <w:numFmt w:val="lowerLetter"/>
      <w:lvlText w:val="%5."/>
      <w:lvlJc w:val="left"/>
      <w:pPr>
        <w:ind w:left="5222" w:hanging="360"/>
      </w:pPr>
    </w:lvl>
    <w:lvl w:ilvl="5" w:tplc="0409001B" w:tentative="1">
      <w:start w:val="1"/>
      <w:numFmt w:val="lowerRoman"/>
      <w:lvlText w:val="%6."/>
      <w:lvlJc w:val="right"/>
      <w:pPr>
        <w:ind w:left="5942" w:hanging="180"/>
      </w:pPr>
    </w:lvl>
    <w:lvl w:ilvl="6" w:tplc="0409000F" w:tentative="1">
      <w:start w:val="1"/>
      <w:numFmt w:val="decimal"/>
      <w:lvlText w:val="%7."/>
      <w:lvlJc w:val="left"/>
      <w:pPr>
        <w:ind w:left="6662" w:hanging="360"/>
      </w:pPr>
    </w:lvl>
    <w:lvl w:ilvl="7" w:tplc="04090019" w:tentative="1">
      <w:start w:val="1"/>
      <w:numFmt w:val="lowerLetter"/>
      <w:lvlText w:val="%8."/>
      <w:lvlJc w:val="left"/>
      <w:pPr>
        <w:ind w:left="7382" w:hanging="360"/>
      </w:pPr>
    </w:lvl>
    <w:lvl w:ilvl="8" w:tplc="0409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2">
    <w:nsid w:val="00000002"/>
    <w:multiLevelType w:val="hybridMultilevel"/>
    <w:tmpl w:val="83302D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B0647BD2"/>
    <w:lvl w:ilvl="0" w:tplc="04090015">
      <w:start w:val="1"/>
      <w:numFmt w:val="upperLetter"/>
      <w:lvlText w:val="%1."/>
      <w:lvlJc w:val="left"/>
      <w:pPr>
        <w:ind w:left="2293" w:hanging="360"/>
      </w:pPr>
    </w:lvl>
    <w:lvl w:ilvl="1" w:tplc="04090019" w:tentative="1">
      <w:start w:val="1"/>
      <w:numFmt w:val="lowerLetter"/>
      <w:lvlText w:val="%2."/>
      <w:lvlJc w:val="left"/>
      <w:pPr>
        <w:ind w:left="3013" w:hanging="360"/>
      </w:pPr>
    </w:lvl>
    <w:lvl w:ilvl="2" w:tplc="0409001B" w:tentative="1">
      <w:start w:val="1"/>
      <w:numFmt w:val="lowerRoman"/>
      <w:lvlText w:val="%3."/>
      <w:lvlJc w:val="right"/>
      <w:pPr>
        <w:ind w:left="3733" w:hanging="180"/>
      </w:pPr>
    </w:lvl>
    <w:lvl w:ilvl="3" w:tplc="0409000F" w:tentative="1">
      <w:start w:val="1"/>
      <w:numFmt w:val="decimal"/>
      <w:lvlText w:val="%4."/>
      <w:lvlJc w:val="left"/>
      <w:pPr>
        <w:ind w:left="4453" w:hanging="360"/>
      </w:pPr>
    </w:lvl>
    <w:lvl w:ilvl="4" w:tplc="04090019" w:tentative="1">
      <w:start w:val="1"/>
      <w:numFmt w:val="lowerLetter"/>
      <w:lvlText w:val="%5."/>
      <w:lvlJc w:val="left"/>
      <w:pPr>
        <w:ind w:left="5173" w:hanging="360"/>
      </w:pPr>
    </w:lvl>
    <w:lvl w:ilvl="5" w:tplc="0409001B" w:tentative="1">
      <w:start w:val="1"/>
      <w:numFmt w:val="lowerRoman"/>
      <w:lvlText w:val="%6."/>
      <w:lvlJc w:val="right"/>
      <w:pPr>
        <w:ind w:left="5893" w:hanging="180"/>
      </w:pPr>
    </w:lvl>
    <w:lvl w:ilvl="6" w:tplc="0409000F" w:tentative="1">
      <w:start w:val="1"/>
      <w:numFmt w:val="decimal"/>
      <w:lvlText w:val="%7."/>
      <w:lvlJc w:val="left"/>
      <w:pPr>
        <w:ind w:left="6613" w:hanging="360"/>
      </w:pPr>
    </w:lvl>
    <w:lvl w:ilvl="7" w:tplc="04090019" w:tentative="1">
      <w:start w:val="1"/>
      <w:numFmt w:val="lowerLetter"/>
      <w:lvlText w:val="%8."/>
      <w:lvlJc w:val="left"/>
      <w:pPr>
        <w:ind w:left="7333" w:hanging="360"/>
      </w:pPr>
    </w:lvl>
    <w:lvl w:ilvl="8" w:tplc="0409001B" w:tentative="1">
      <w:start w:val="1"/>
      <w:numFmt w:val="lowerRoman"/>
      <w:lvlText w:val="%9."/>
      <w:lvlJc w:val="right"/>
      <w:pPr>
        <w:ind w:left="8053" w:hanging="180"/>
      </w:pPr>
    </w:lvl>
  </w:abstractNum>
  <w:abstractNum w:abstractNumId="4">
    <w:nsid w:val="00000004"/>
    <w:multiLevelType w:val="hybridMultilevel"/>
    <w:tmpl w:val="D5B2AE7C"/>
    <w:lvl w:ilvl="0" w:tplc="6C2EB55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638202F0"/>
    <w:lvl w:ilvl="0" w:tplc="4F2A8CF8">
      <w:start w:val="1"/>
      <w:numFmt w:val="lowerLetter"/>
      <w:lvlText w:val="(%1)"/>
      <w:lvlJc w:val="left"/>
      <w:pPr>
        <w:ind w:left="1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4" w:hanging="360"/>
      </w:pPr>
    </w:lvl>
    <w:lvl w:ilvl="2" w:tplc="0409001B" w:tentative="1">
      <w:start w:val="1"/>
      <w:numFmt w:val="lowerRoman"/>
      <w:lvlText w:val="%3."/>
      <w:lvlJc w:val="right"/>
      <w:pPr>
        <w:ind w:left="3004" w:hanging="180"/>
      </w:pPr>
    </w:lvl>
    <w:lvl w:ilvl="3" w:tplc="0409000F" w:tentative="1">
      <w:start w:val="1"/>
      <w:numFmt w:val="decimal"/>
      <w:lvlText w:val="%4."/>
      <w:lvlJc w:val="left"/>
      <w:pPr>
        <w:ind w:left="3724" w:hanging="360"/>
      </w:pPr>
    </w:lvl>
    <w:lvl w:ilvl="4" w:tplc="04090019" w:tentative="1">
      <w:start w:val="1"/>
      <w:numFmt w:val="lowerLetter"/>
      <w:lvlText w:val="%5."/>
      <w:lvlJc w:val="left"/>
      <w:pPr>
        <w:ind w:left="4444" w:hanging="360"/>
      </w:pPr>
    </w:lvl>
    <w:lvl w:ilvl="5" w:tplc="0409001B" w:tentative="1">
      <w:start w:val="1"/>
      <w:numFmt w:val="lowerRoman"/>
      <w:lvlText w:val="%6."/>
      <w:lvlJc w:val="right"/>
      <w:pPr>
        <w:ind w:left="5164" w:hanging="180"/>
      </w:pPr>
    </w:lvl>
    <w:lvl w:ilvl="6" w:tplc="0409000F" w:tentative="1">
      <w:start w:val="1"/>
      <w:numFmt w:val="decimal"/>
      <w:lvlText w:val="%7."/>
      <w:lvlJc w:val="left"/>
      <w:pPr>
        <w:ind w:left="5884" w:hanging="360"/>
      </w:pPr>
    </w:lvl>
    <w:lvl w:ilvl="7" w:tplc="04090019" w:tentative="1">
      <w:start w:val="1"/>
      <w:numFmt w:val="lowerLetter"/>
      <w:lvlText w:val="%8."/>
      <w:lvlJc w:val="left"/>
      <w:pPr>
        <w:ind w:left="6604" w:hanging="360"/>
      </w:pPr>
    </w:lvl>
    <w:lvl w:ilvl="8" w:tplc="0409001B" w:tentative="1">
      <w:start w:val="1"/>
      <w:numFmt w:val="lowerRoman"/>
      <w:lvlText w:val="%9."/>
      <w:lvlJc w:val="right"/>
      <w:pPr>
        <w:ind w:left="7324" w:hanging="180"/>
      </w:pPr>
    </w:lvl>
  </w:abstractNum>
  <w:abstractNum w:abstractNumId="6">
    <w:nsid w:val="00000006"/>
    <w:multiLevelType w:val="hybridMultilevel"/>
    <w:tmpl w:val="B3463098"/>
    <w:lvl w:ilvl="0" w:tplc="0409001B">
      <w:start w:val="1"/>
      <w:numFmt w:val="lowerRoman"/>
      <w:lvlText w:val="%1."/>
      <w:lvlJc w:val="right"/>
      <w:pPr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ind w:left="6964" w:hanging="180"/>
      </w:pPr>
    </w:lvl>
  </w:abstractNum>
  <w:abstractNum w:abstractNumId="7">
    <w:nsid w:val="00000007"/>
    <w:multiLevelType w:val="hybridMultilevel"/>
    <w:tmpl w:val="63FAC3A2"/>
    <w:lvl w:ilvl="0" w:tplc="0409001B">
      <w:start w:val="1"/>
      <w:numFmt w:val="lowerRoman"/>
      <w:lvlText w:val="%1."/>
      <w:lvlJc w:val="right"/>
      <w:pPr>
        <w:ind w:left="1749" w:hanging="360"/>
      </w:p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8">
    <w:nsid w:val="00000008"/>
    <w:multiLevelType w:val="hybridMultilevel"/>
    <w:tmpl w:val="05446B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4A949C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0000000A"/>
    <w:multiLevelType w:val="hybridMultilevel"/>
    <w:tmpl w:val="6504B78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000000B"/>
    <w:multiLevelType w:val="hybridMultilevel"/>
    <w:tmpl w:val="1236F4EC"/>
    <w:lvl w:ilvl="0" w:tplc="04090015">
      <w:start w:val="1"/>
      <w:numFmt w:val="upperLetter"/>
      <w:lvlText w:val="%1."/>
      <w:lvlJc w:val="left"/>
      <w:pPr>
        <w:ind w:left="2342" w:hanging="360"/>
      </w:pPr>
    </w:lvl>
    <w:lvl w:ilvl="1" w:tplc="04090019" w:tentative="1">
      <w:start w:val="1"/>
      <w:numFmt w:val="lowerLetter"/>
      <w:lvlText w:val="%2."/>
      <w:lvlJc w:val="left"/>
      <w:pPr>
        <w:ind w:left="3062" w:hanging="360"/>
      </w:pPr>
    </w:lvl>
    <w:lvl w:ilvl="2" w:tplc="0409001B" w:tentative="1">
      <w:start w:val="1"/>
      <w:numFmt w:val="lowerRoman"/>
      <w:lvlText w:val="%3."/>
      <w:lvlJc w:val="right"/>
      <w:pPr>
        <w:ind w:left="3782" w:hanging="180"/>
      </w:pPr>
    </w:lvl>
    <w:lvl w:ilvl="3" w:tplc="0409000F" w:tentative="1">
      <w:start w:val="1"/>
      <w:numFmt w:val="decimal"/>
      <w:lvlText w:val="%4."/>
      <w:lvlJc w:val="left"/>
      <w:pPr>
        <w:ind w:left="4502" w:hanging="360"/>
      </w:pPr>
    </w:lvl>
    <w:lvl w:ilvl="4" w:tplc="04090019" w:tentative="1">
      <w:start w:val="1"/>
      <w:numFmt w:val="lowerLetter"/>
      <w:lvlText w:val="%5."/>
      <w:lvlJc w:val="left"/>
      <w:pPr>
        <w:ind w:left="5222" w:hanging="360"/>
      </w:pPr>
    </w:lvl>
    <w:lvl w:ilvl="5" w:tplc="0409001B" w:tentative="1">
      <w:start w:val="1"/>
      <w:numFmt w:val="lowerRoman"/>
      <w:lvlText w:val="%6."/>
      <w:lvlJc w:val="right"/>
      <w:pPr>
        <w:ind w:left="5942" w:hanging="180"/>
      </w:pPr>
    </w:lvl>
    <w:lvl w:ilvl="6" w:tplc="0409000F" w:tentative="1">
      <w:start w:val="1"/>
      <w:numFmt w:val="decimal"/>
      <w:lvlText w:val="%7."/>
      <w:lvlJc w:val="left"/>
      <w:pPr>
        <w:ind w:left="6662" w:hanging="360"/>
      </w:pPr>
    </w:lvl>
    <w:lvl w:ilvl="7" w:tplc="04090019" w:tentative="1">
      <w:start w:val="1"/>
      <w:numFmt w:val="lowerLetter"/>
      <w:lvlText w:val="%8."/>
      <w:lvlJc w:val="left"/>
      <w:pPr>
        <w:ind w:left="7382" w:hanging="360"/>
      </w:pPr>
    </w:lvl>
    <w:lvl w:ilvl="8" w:tplc="0409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12">
    <w:nsid w:val="0000000C"/>
    <w:multiLevelType w:val="hybridMultilevel"/>
    <w:tmpl w:val="9F66843A"/>
    <w:lvl w:ilvl="0" w:tplc="04090015">
      <w:start w:val="1"/>
      <w:numFmt w:val="upperLetter"/>
      <w:lvlText w:val="%1."/>
      <w:lvlJc w:val="left"/>
      <w:pPr>
        <w:ind w:left="2184" w:hanging="360"/>
      </w:pPr>
    </w:lvl>
    <w:lvl w:ilvl="1" w:tplc="04090019" w:tentative="1">
      <w:start w:val="1"/>
      <w:numFmt w:val="lowerLetter"/>
      <w:lvlText w:val="%2."/>
      <w:lvlJc w:val="left"/>
      <w:pPr>
        <w:ind w:left="2904" w:hanging="360"/>
      </w:pPr>
    </w:lvl>
    <w:lvl w:ilvl="2" w:tplc="0409001B" w:tentative="1">
      <w:start w:val="1"/>
      <w:numFmt w:val="lowerRoman"/>
      <w:lvlText w:val="%3."/>
      <w:lvlJc w:val="right"/>
      <w:pPr>
        <w:ind w:left="3624" w:hanging="180"/>
      </w:pPr>
    </w:lvl>
    <w:lvl w:ilvl="3" w:tplc="0409000F" w:tentative="1">
      <w:start w:val="1"/>
      <w:numFmt w:val="decimal"/>
      <w:lvlText w:val="%4."/>
      <w:lvlJc w:val="left"/>
      <w:pPr>
        <w:ind w:left="4344" w:hanging="360"/>
      </w:pPr>
    </w:lvl>
    <w:lvl w:ilvl="4" w:tplc="04090019" w:tentative="1">
      <w:start w:val="1"/>
      <w:numFmt w:val="lowerLetter"/>
      <w:lvlText w:val="%5."/>
      <w:lvlJc w:val="left"/>
      <w:pPr>
        <w:ind w:left="5064" w:hanging="360"/>
      </w:pPr>
    </w:lvl>
    <w:lvl w:ilvl="5" w:tplc="0409001B" w:tentative="1">
      <w:start w:val="1"/>
      <w:numFmt w:val="lowerRoman"/>
      <w:lvlText w:val="%6."/>
      <w:lvlJc w:val="right"/>
      <w:pPr>
        <w:ind w:left="5784" w:hanging="180"/>
      </w:pPr>
    </w:lvl>
    <w:lvl w:ilvl="6" w:tplc="0409000F" w:tentative="1">
      <w:start w:val="1"/>
      <w:numFmt w:val="decimal"/>
      <w:lvlText w:val="%7."/>
      <w:lvlJc w:val="left"/>
      <w:pPr>
        <w:ind w:left="6504" w:hanging="360"/>
      </w:pPr>
    </w:lvl>
    <w:lvl w:ilvl="7" w:tplc="04090019" w:tentative="1">
      <w:start w:val="1"/>
      <w:numFmt w:val="lowerLetter"/>
      <w:lvlText w:val="%8."/>
      <w:lvlJc w:val="left"/>
      <w:pPr>
        <w:ind w:left="7224" w:hanging="360"/>
      </w:pPr>
    </w:lvl>
    <w:lvl w:ilvl="8" w:tplc="0409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13">
    <w:nsid w:val="0000000D"/>
    <w:multiLevelType w:val="hybridMultilevel"/>
    <w:tmpl w:val="03E01D04"/>
    <w:lvl w:ilvl="0" w:tplc="04090015">
      <w:start w:val="1"/>
      <w:numFmt w:val="upperLetter"/>
      <w:lvlText w:val="%1."/>
      <w:lvlJc w:val="left"/>
      <w:pPr>
        <w:ind w:left="2196" w:hanging="360"/>
      </w:pPr>
    </w:lvl>
    <w:lvl w:ilvl="1" w:tplc="04090019" w:tentative="1">
      <w:start w:val="1"/>
      <w:numFmt w:val="lowerLetter"/>
      <w:lvlText w:val="%2."/>
      <w:lvlJc w:val="left"/>
      <w:pPr>
        <w:ind w:left="2916" w:hanging="360"/>
      </w:pPr>
    </w:lvl>
    <w:lvl w:ilvl="2" w:tplc="0409001B" w:tentative="1">
      <w:start w:val="1"/>
      <w:numFmt w:val="lowerRoman"/>
      <w:lvlText w:val="%3."/>
      <w:lvlJc w:val="right"/>
      <w:pPr>
        <w:ind w:left="3636" w:hanging="180"/>
      </w:pPr>
    </w:lvl>
    <w:lvl w:ilvl="3" w:tplc="0409000F" w:tentative="1">
      <w:start w:val="1"/>
      <w:numFmt w:val="decimal"/>
      <w:lvlText w:val="%4."/>
      <w:lvlJc w:val="left"/>
      <w:pPr>
        <w:ind w:left="4356" w:hanging="360"/>
      </w:pPr>
    </w:lvl>
    <w:lvl w:ilvl="4" w:tplc="04090019" w:tentative="1">
      <w:start w:val="1"/>
      <w:numFmt w:val="lowerLetter"/>
      <w:lvlText w:val="%5."/>
      <w:lvlJc w:val="left"/>
      <w:pPr>
        <w:ind w:left="5076" w:hanging="360"/>
      </w:pPr>
    </w:lvl>
    <w:lvl w:ilvl="5" w:tplc="0409001B" w:tentative="1">
      <w:start w:val="1"/>
      <w:numFmt w:val="lowerRoman"/>
      <w:lvlText w:val="%6."/>
      <w:lvlJc w:val="right"/>
      <w:pPr>
        <w:ind w:left="5796" w:hanging="180"/>
      </w:pPr>
    </w:lvl>
    <w:lvl w:ilvl="6" w:tplc="0409000F" w:tentative="1">
      <w:start w:val="1"/>
      <w:numFmt w:val="decimal"/>
      <w:lvlText w:val="%7."/>
      <w:lvlJc w:val="left"/>
      <w:pPr>
        <w:ind w:left="6516" w:hanging="360"/>
      </w:pPr>
    </w:lvl>
    <w:lvl w:ilvl="7" w:tplc="04090019" w:tentative="1">
      <w:start w:val="1"/>
      <w:numFmt w:val="lowerLetter"/>
      <w:lvlText w:val="%8."/>
      <w:lvlJc w:val="left"/>
      <w:pPr>
        <w:ind w:left="7236" w:hanging="360"/>
      </w:pPr>
    </w:lvl>
    <w:lvl w:ilvl="8" w:tplc="0409001B" w:tentative="1">
      <w:start w:val="1"/>
      <w:numFmt w:val="lowerRoman"/>
      <w:lvlText w:val="%9."/>
      <w:lvlJc w:val="right"/>
      <w:pPr>
        <w:ind w:left="7956" w:hanging="180"/>
      </w:pPr>
    </w:lvl>
  </w:abstractNum>
  <w:abstractNum w:abstractNumId="14">
    <w:nsid w:val="0000000E"/>
    <w:multiLevelType w:val="hybridMultilevel"/>
    <w:tmpl w:val="B232A9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6CA2E4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00000010"/>
    <w:multiLevelType w:val="hybridMultilevel"/>
    <w:tmpl w:val="6A12CF24"/>
    <w:lvl w:ilvl="0" w:tplc="04090015">
      <w:start w:val="1"/>
      <w:numFmt w:val="upperLetter"/>
      <w:lvlText w:val="%1."/>
      <w:lvlJc w:val="left"/>
      <w:pPr>
        <w:ind w:left="2245" w:hanging="360"/>
      </w:pPr>
    </w:lvl>
    <w:lvl w:ilvl="1" w:tplc="04090019" w:tentative="1">
      <w:start w:val="1"/>
      <w:numFmt w:val="lowerLetter"/>
      <w:lvlText w:val="%2."/>
      <w:lvlJc w:val="left"/>
      <w:pPr>
        <w:ind w:left="2965" w:hanging="360"/>
      </w:pPr>
    </w:lvl>
    <w:lvl w:ilvl="2" w:tplc="0409001B" w:tentative="1">
      <w:start w:val="1"/>
      <w:numFmt w:val="lowerRoman"/>
      <w:lvlText w:val="%3."/>
      <w:lvlJc w:val="right"/>
      <w:pPr>
        <w:ind w:left="3685" w:hanging="180"/>
      </w:pPr>
    </w:lvl>
    <w:lvl w:ilvl="3" w:tplc="0409000F" w:tentative="1">
      <w:start w:val="1"/>
      <w:numFmt w:val="decimal"/>
      <w:lvlText w:val="%4."/>
      <w:lvlJc w:val="left"/>
      <w:pPr>
        <w:ind w:left="4405" w:hanging="360"/>
      </w:pPr>
    </w:lvl>
    <w:lvl w:ilvl="4" w:tplc="04090019" w:tentative="1">
      <w:start w:val="1"/>
      <w:numFmt w:val="lowerLetter"/>
      <w:lvlText w:val="%5."/>
      <w:lvlJc w:val="left"/>
      <w:pPr>
        <w:ind w:left="5125" w:hanging="360"/>
      </w:pPr>
    </w:lvl>
    <w:lvl w:ilvl="5" w:tplc="0409001B" w:tentative="1">
      <w:start w:val="1"/>
      <w:numFmt w:val="lowerRoman"/>
      <w:lvlText w:val="%6."/>
      <w:lvlJc w:val="right"/>
      <w:pPr>
        <w:ind w:left="5845" w:hanging="180"/>
      </w:pPr>
    </w:lvl>
    <w:lvl w:ilvl="6" w:tplc="0409000F" w:tentative="1">
      <w:start w:val="1"/>
      <w:numFmt w:val="decimal"/>
      <w:lvlText w:val="%7."/>
      <w:lvlJc w:val="left"/>
      <w:pPr>
        <w:ind w:left="6565" w:hanging="360"/>
      </w:pPr>
    </w:lvl>
    <w:lvl w:ilvl="7" w:tplc="04090019" w:tentative="1">
      <w:start w:val="1"/>
      <w:numFmt w:val="lowerLetter"/>
      <w:lvlText w:val="%8."/>
      <w:lvlJc w:val="left"/>
      <w:pPr>
        <w:ind w:left="7285" w:hanging="360"/>
      </w:pPr>
    </w:lvl>
    <w:lvl w:ilvl="8" w:tplc="0409001B" w:tentative="1">
      <w:start w:val="1"/>
      <w:numFmt w:val="lowerRoman"/>
      <w:lvlText w:val="%9."/>
      <w:lvlJc w:val="right"/>
      <w:pPr>
        <w:ind w:left="8005" w:hanging="180"/>
      </w:pPr>
    </w:lvl>
  </w:abstractNum>
  <w:abstractNum w:abstractNumId="17">
    <w:nsid w:val="00000011"/>
    <w:multiLevelType w:val="hybridMultilevel"/>
    <w:tmpl w:val="30FA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05446B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10"/>
  </w:num>
  <w:num w:numId="5">
    <w:abstractNumId w:val="13"/>
  </w:num>
  <w:num w:numId="6">
    <w:abstractNumId w:val="11"/>
  </w:num>
  <w:num w:numId="7">
    <w:abstractNumId w:val="16"/>
  </w:num>
  <w:num w:numId="8">
    <w:abstractNumId w:val="1"/>
  </w:num>
  <w:num w:numId="9">
    <w:abstractNumId w:val="9"/>
  </w:num>
  <w:num w:numId="10">
    <w:abstractNumId w:val="12"/>
  </w:num>
  <w:num w:numId="11">
    <w:abstractNumId w:val="15"/>
  </w:num>
  <w:num w:numId="12">
    <w:abstractNumId w:val="0"/>
  </w:num>
  <w:num w:numId="13">
    <w:abstractNumId w:val="3"/>
  </w:num>
  <w:num w:numId="14">
    <w:abstractNumId w:val="18"/>
  </w:num>
  <w:num w:numId="15">
    <w:abstractNumId w:val="2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873</Words>
  <Pages>4</Pages>
  <Characters>4315</Characters>
  <Application>WPS Office</Application>
  <DocSecurity>0</DocSecurity>
  <Paragraphs>232</Paragraphs>
  <ScaleCrop>false</ScaleCrop>
  <LinksUpToDate>false</LinksUpToDate>
  <CharactersWithSpaces>5072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2020-07-30T17:21:05Z</dcterms:created>
  <dc:creator>Microsoft</dc:creator>
  <lastModifiedBy>Lenovo L18081</lastModifiedBy>
  <dcterms:modified xsi:type="dcterms:W3CDTF">2020-07-30T17:22:58Z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