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B577">
      <w:pPr>
        <w:spacing w:after="0"/>
        <w:jc w:val="center"/>
        <w:rPr>
          <w:rFonts w:ascii="Times New Roman" w:hAnsi="Times New Roman" w:cs="Times New Roman"/>
          <w:b/>
          <w:sz w:val="24"/>
          <w:szCs w:val="24"/>
        </w:rPr>
      </w:pPr>
      <w:r>
        <w:rPr>
          <w:rFonts w:ascii="Times New Roman" w:hAnsi="Times New Roman" w:cs="Times New Roman"/>
          <w:b/>
          <w:sz w:val="24"/>
          <w:szCs w:val="24"/>
        </w:rPr>
        <w:t>THE P</w:t>
      </w:r>
      <w:r>
        <w:rPr>
          <w:rFonts w:hint="default" w:ascii="Times New Roman" w:hAnsi="Times New Roman" w:cs="Times New Roman"/>
          <w:b/>
          <w:sz w:val="24"/>
          <w:szCs w:val="24"/>
          <w:lang w:val="en-US"/>
        </w:rPr>
        <w:t>RIME MINISTER</w:t>
      </w:r>
      <w:r>
        <w:rPr>
          <w:rFonts w:ascii="Times New Roman" w:hAnsi="Times New Roman" w:cs="Times New Roman"/>
          <w:b/>
          <w:sz w:val="24"/>
          <w:szCs w:val="24"/>
        </w:rPr>
        <w:t xml:space="preserve">’S OFFICE </w:t>
      </w:r>
    </w:p>
    <w:p w14:paraId="51539E0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2370D553">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LONGIDO SECONDARY SCHOOL</w:t>
      </w:r>
    </w:p>
    <w:p w14:paraId="05D71C50">
      <w:pPr>
        <w:pBdr>
          <w:bottom w:val="double" w:color="auto" w:sz="4" w:space="1"/>
        </w:pBdr>
        <w:spacing w:after="0"/>
        <w:contextualSpacing/>
        <w:jc w:val="center"/>
        <w:rPr>
          <w:rFonts w:ascii="Times New Roman" w:hAnsi="Times New Roman" w:cs="Times New Roman"/>
          <w:b/>
          <w:sz w:val="24"/>
          <w:szCs w:val="24"/>
        </w:rPr>
      </w:pPr>
    </w:p>
    <w:p w14:paraId="413CB9C1">
      <w:pPr>
        <w:pBdr>
          <w:bottom w:val="double" w:color="auto" w:sz="4" w:space="1"/>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hint="default" w:ascii="Times New Roman" w:hAnsi="Times New Roman" w:cs="Times New Roman"/>
          <w:b/>
          <w:sz w:val="24"/>
          <w:szCs w:val="24"/>
          <w:lang w:val="en-US"/>
        </w:rPr>
        <w:t>TWO</w:t>
      </w:r>
      <w:r>
        <w:rPr>
          <w:rFonts w:ascii="Times New Roman" w:hAnsi="Times New Roman" w:cs="Times New Roman"/>
          <w:b/>
          <w:sz w:val="24"/>
          <w:szCs w:val="24"/>
        </w:rPr>
        <w:t xml:space="preserve"> PRE-NATIONAL EXAMINATION 1</w:t>
      </w:r>
    </w:p>
    <w:p w14:paraId="77F335A4">
      <w:pPr>
        <w:pBdr>
          <w:bottom w:val="double" w:color="auto" w:sz="4" w:space="1"/>
        </w:pBdr>
        <w:spacing w:after="0"/>
        <w:jc w:val="center"/>
        <w:rPr>
          <w:rFonts w:ascii="Times New Roman" w:hAnsi="Times New Roman" w:cs="Times New Roman"/>
          <w:b/>
        </w:rPr>
      </w:pPr>
      <w:bookmarkStart w:id="0" w:name="_GoBack"/>
      <w:bookmarkEnd w:id="0"/>
      <w:r>
        <w:rPr>
          <w:rFonts w:ascii="Times New Roman" w:hAnsi="Times New Roman" w:cs="Times New Roman"/>
          <w:b/>
        </w:rPr>
        <w:t>012 HISTORY</w:t>
      </w:r>
    </w:p>
    <w:p w14:paraId="485DD2E8">
      <w:pPr>
        <w:pBdr>
          <w:bottom w:val="double" w:color="auto" w:sz="4" w:space="1"/>
        </w:pBdr>
        <w:tabs>
          <w:tab w:val="center" w:pos="4680"/>
          <w:tab w:val="left" w:pos="7237"/>
        </w:tabs>
        <w:jc w:val="center"/>
        <w:rPr>
          <w:rFonts w:ascii="Times New Roman" w:hAnsi="Times New Roman" w:cs="Times New Roman"/>
          <w:b/>
        </w:rPr>
      </w:pPr>
      <w:r>
        <w:rPr>
          <w:rFonts w:ascii="Times New Roman" w:hAnsi="Times New Roman" w:cs="Times New Roman"/>
          <w:b/>
          <w:color w:val="FF0000"/>
        </w:rPr>
        <w:t xml:space="preserve">MARKING SCHEME </w:t>
      </w:r>
      <w:r>
        <w:rPr>
          <w:rFonts w:hint="default" w:ascii="Times New Roman" w:hAnsi="Times New Roman" w:cs="Times New Roman"/>
          <w:b/>
          <w:color w:val="FF0000"/>
          <w:lang w:val="en-US"/>
        </w:rPr>
        <w:t xml:space="preserve">APRIL </w:t>
      </w:r>
      <w:r>
        <w:rPr>
          <w:rFonts w:ascii="Times New Roman" w:hAnsi="Times New Roman" w:cs="Times New Roman"/>
          <w:b/>
          <w:color w:val="FF0000"/>
        </w:rPr>
        <w:t>2026</w:t>
      </w:r>
    </w:p>
    <w:p w14:paraId="05866CA0">
      <w:pPr>
        <w:jc w:val="center"/>
        <w:rPr>
          <w:rFonts w:ascii="Times New Roman" w:hAnsi="Times New Roman" w:cs="Times New Roman"/>
          <w:b/>
        </w:rPr>
      </w:pPr>
    </w:p>
    <w:p w14:paraId="5270F1B6">
      <w:pPr>
        <w:jc w:val="center"/>
        <w:rPr>
          <w:rFonts w:ascii="Times New Roman" w:hAnsi="Times New Roman" w:cs="Times New Roman"/>
          <w:b/>
        </w:rPr>
      </w:pPr>
      <w:r>
        <w:rPr>
          <w:rFonts w:ascii="Times New Roman" w:hAnsi="Times New Roman" w:cs="Times New Roman"/>
          <w:b/>
        </w:rPr>
        <w:t>SECTION A (15 MARKS)</w:t>
      </w:r>
    </w:p>
    <w:p w14:paraId="51F5AE61">
      <w:pPr>
        <w:pStyle w:val="10"/>
        <w:numPr>
          <w:ilvl w:val="0"/>
          <w:numId w:val="1"/>
        </w:numPr>
        <w:tabs>
          <w:tab w:val="left" w:pos="360"/>
        </w:tabs>
        <w:ind w:left="540"/>
        <w:jc w:val="both"/>
        <w:rPr>
          <w:rFonts w:ascii="Times New Roman" w:hAnsi="Times New Roman" w:cs="Times New Roman"/>
          <w:b/>
          <w:sz w:val="24"/>
          <w:szCs w:val="24"/>
        </w:rPr>
      </w:pPr>
      <w:r>
        <w:rPr>
          <w:rFonts w:ascii="Times New Roman" w:hAnsi="Times New Roman" w:cs="Times New Roman"/>
          <w:sz w:val="24"/>
          <w:szCs w:val="24"/>
        </w:rPr>
        <w:t>Multiple choices</w:t>
      </w:r>
    </w:p>
    <w:tbl>
      <w:tblPr>
        <w:tblStyle w:val="6"/>
        <w:tblW w:w="926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2"/>
        <w:gridCol w:w="862"/>
        <w:gridCol w:w="863"/>
        <w:gridCol w:w="863"/>
        <w:gridCol w:w="864"/>
        <w:gridCol w:w="864"/>
        <w:gridCol w:w="1027"/>
        <w:gridCol w:w="1080"/>
        <w:gridCol w:w="990"/>
        <w:gridCol w:w="990"/>
      </w:tblGrid>
      <w:tr w14:paraId="04A6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592FA238">
            <w:pPr>
              <w:pStyle w:val="10"/>
              <w:numPr>
                <w:ilvl w:val="0"/>
                <w:numId w:val="2"/>
              </w:numPr>
              <w:jc w:val="center"/>
              <w:rPr>
                <w:rFonts w:ascii="Times New Roman" w:hAnsi="Times New Roman" w:cs="Times New Roman"/>
                <w:sz w:val="24"/>
                <w:szCs w:val="24"/>
              </w:rPr>
            </w:pPr>
          </w:p>
        </w:tc>
        <w:tc>
          <w:tcPr>
            <w:tcW w:w="862" w:type="dxa"/>
          </w:tcPr>
          <w:p w14:paraId="136F162A">
            <w:pPr>
              <w:pStyle w:val="10"/>
              <w:numPr>
                <w:ilvl w:val="0"/>
                <w:numId w:val="2"/>
              </w:numPr>
              <w:jc w:val="center"/>
              <w:rPr>
                <w:rFonts w:ascii="Times New Roman" w:hAnsi="Times New Roman" w:cs="Times New Roman"/>
                <w:sz w:val="24"/>
                <w:szCs w:val="24"/>
              </w:rPr>
            </w:pPr>
          </w:p>
        </w:tc>
        <w:tc>
          <w:tcPr>
            <w:tcW w:w="863" w:type="dxa"/>
          </w:tcPr>
          <w:p w14:paraId="27B1F83D">
            <w:pPr>
              <w:pStyle w:val="10"/>
              <w:numPr>
                <w:ilvl w:val="0"/>
                <w:numId w:val="2"/>
              </w:numPr>
              <w:jc w:val="center"/>
              <w:rPr>
                <w:rFonts w:ascii="Times New Roman" w:hAnsi="Times New Roman" w:cs="Times New Roman"/>
                <w:sz w:val="24"/>
                <w:szCs w:val="24"/>
              </w:rPr>
            </w:pPr>
          </w:p>
        </w:tc>
        <w:tc>
          <w:tcPr>
            <w:tcW w:w="863" w:type="dxa"/>
          </w:tcPr>
          <w:p w14:paraId="718D11BA">
            <w:pPr>
              <w:pStyle w:val="10"/>
              <w:numPr>
                <w:ilvl w:val="0"/>
                <w:numId w:val="2"/>
              </w:numPr>
              <w:jc w:val="center"/>
              <w:rPr>
                <w:rFonts w:ascii="Times New Roman" w:hAnsi="Times New Roman" w:cs="Times New Roman"/>
                <w:sz w:val="24"/>
                <w:szCs w:val="24"/>
              </w:rPr>
            </w:pPr>
          </w:p>
        </w:tc>
        <w:tc>
          <w:tcPr>
            <w:tcW w:w="864" w:type="dxa"/>
          </w:tcPr>
          <w:p w14:paraId="4BEDF70B">
            <w:pPr>
              <w:pStyle w:val="10"/>
              <w:numPr>
                <w:ilvl w:val="0"/>
                <w:numId w:val="2"/>
              </w:numPr>
              <w:jc w:val="center"/>
              <w:rPr>
                <w:rFonts w:ascii="Times New Roman" w:hAnsi="Times New Roman" w:cs="Times New Roman"/>
                <w:sz w:val="24"/>
                <w:szCs w:val="24"/>
              </w:rPr>
            </w:pPr>
          </w:p>
        </w:tc>
        <w:tc>
          <w:tcPr>
            <w:tcW w:w="864" w:type="dxa"/>
          </w:tcPr>
          <w:p w14:paraId="032B3F2F">
            <w:pPr>
              <w:pStyle w:val="10"/>
              <w:numPr>
                <w:ilvl w:val="0"/>
                <w:numId w:val="2"/>
              </w:numPr>
              <w:jc w:val="center"/>
              <w:rPr>
                <w:rFonts w:ascii="Times New Roman" w:hAnsi="Times New Roman" w:cs="Times New Roman"/>
                <w:sz w:val="24"/>
                <w:szCs w:val="24"/>
              </w:rPr>
            </w:pPr>
          </w:p>
        </w:tc>
        <w:tc>
          <w:tcPr>
            <w:tcW w:w="1027" w:type="dxa"/>
          </w:tcPr>
          <w:p w14:paraId="2D23ADEA">
            <w:pPr>
              <w:pStyle w:val="10"/>
              <w:numPr>
                <w:ilvl w:val="0"/>
                <w:numId w:val="2"/>
              </w:numPr>
              <w:jc w:val="center"/>
              <w:rPr>
                <w:rFonts w:ascii="Times New Roman" w:hAnsi="Times New Roman" w:cs="Times New Roman"/>
                <w:sz w:val="24"/>
                <w:szCs w:val="24"/>
              </w:rPr>
            </w:pPr>
          </w:p>
        </w:tc>
        <w:tc>
          <w:tcPr>
            <w:tcW w:w="1080" w:type="dxa"/>
          </w:tcPr>
          <w:p w14:paraId="4CD3BA8F">
            <w:pPr>
              <w:pStyle w:val="10"/>
              <w:numPr>
                <w:ilvl w:val="0"/>
                <w:numId w:val="2"/>
              </w:numPr>
              <w:jc w:val="center"/>
              <w:rPr>
                <w:rFonts w:ascii="Times New Roman" w:hAnsi="Times New Roman" w:cs="Times New Roman"/>
                <w:sz w:val="24"/>
                <w:szCs w:val="24"/>
              </w:rPr>
            </w:pPr>
          </w:p>
        </w:tc>
        <w:tc>
          <w:tcPr>
            <w:tcW w:w="990" w:type="dxa"/>
          </w:tcPr>
          <w:p w14:paraId="71A8D48A">
            <w:pPr>
              <w:pStyle w:val="10"/>
              <w:numPr>
                <w:ilvl w:val="0"/>
                <w:numId w:val="2"/>
              </w:numPr>
              <w:jc w:val="center"/>
              <w:rPr>
                <w:rFonts w:ascii="Times New Roman" w:hAnsi="Times New Roman" w:cs="Times New Roman"/>
                <w:sz w:val="24"/>
                <w:szCs w:val="24"/>
              </w:rPr>
            </w:pPr>
          </w:p>
        </w:tc>
        <w:tc>
          <w:tcPr>
            <w:tcW w:w="990" w:type="dxa"/>
          </w:tcPr>
          <w:p w14:paraId="74EEB51B">
            <w:pPr>
              <w:pStyle w:val="10"/>
              <w:numPr>
                <w:ilvl w:val="0"/>
                <w:numId w:val="2"/>
              </w:numPr>
              <w:jc w:val="center"/>
              <w:rPr>
                <w:rFonts w:ascii="Times New Roman" w:hAnsi="Times New Roman" w:cs="Times New Roman"/>
                <w:sz w:val="24"/>
                <w:szCs w:val="24"/>
              </w:rPr>
            </w:pPr>
          </w:p>
        </w:tc>
      </w:tr>
      <w:tr w14:paraId="6392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0B3F5E6E">
            <w:pPr>
              <w:pStyle w:val="1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62" w:type="dxa"/>
          </w:tcPr>
          <w:p w14:paraId="19165EA8">
            <w:pPr>
              <w:pStyle w:val="10"/>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63" w:type="dxa"/>
          </w:tcPr>
          <w:p w14:paraId="0A3A0B75">
            <w:pPr>
              <w:pStyle w:val="10"/>
              <w:ind w:left="0"/>
              <w:jc w:val="center"/>
              <w:rPr>
                <w:rFonts w:ascii="Times New Roman" w:hAnsi="Times New Roman" w:cs="Times New Roman"/>
                <w:sz w:val="24"/>
                <w:szCs w:val="24"/>
              </w:rPr>
            </w:pPr>
            <w:r>
              <w:rPr>
                <w:rFonts w:ascii="Times New Roman" w:hAnsi="Times New Roman" w:cs="Times New Roman"/>
                <w:sz w:val="24"/>
                <w:szCs w:val="24"/>
              </w:rPr>
              <w:t>C</w:t>
            </w:r>
          </w:p>
        </w:tc>
        <w:tc>
          <w:tcPr>
            <w:tcW w:w="863" w:type="dxa"/>
          </w:tcPr>
          <w:p w14:paraId="6FD6325C">
            <w:pPr>
              <w:pStyle w:val="1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864" w:type="dxa"/>
          </w:tcPr>
          <w:p w14:paraId="0756EFBB">
            <w:pPr>
              <w:pStyle w:val="10"/>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64" w:type="dxa"/>
          </w:tcPr>
          <w:p w14:paraId="2D379999">
            <w:pPr>
              <w:pStyle w:val="1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1027" w:type="dxa"/>
          </w:tcPr>
          <w:p w14:paraId="490C530E">
            <w:pPr>
              <w:pStyle w:val="10"/>
              <w:ind w:left="0"/>
              <w:jc w:val="center"/>
              <w:rPr>
                <w:rFonts w:ascii="Times New Roman" w:hAnsi="Times New Roman" w:cs="Times New Roman"/>
                <w:sz w:val="24"/>
                <w:szCs w:val="24"/>
              </w:rPr>
            </w:pPr>
            <w:r>
              <w:rPr>
                <w:rFonts w:ascii="Times New Roman" w:hAnsi="Times New Roman" w:cs="Times New Roman"/>
                <w:sz w:val="24"/>
                <w:szCs w:val="24"/>
              </w:rPr>
              <w:t>C</w:t>
            </w:r>
          </w:p>
        </w:tc>
        <w:tc>
          <w:tcPr>
            <w:tcW w:w="1080" w:type="dxa"/>
          </w:tcPr>
          <w:p w14:paraId="78DB1D12">
            <w:pPr>
              <w:pStyle w:val="1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990" w:type="dxa"/>
          </w:tcPr>
          <w:p w14:paraId="08F72557">
            <w:pPr>
              <w:pStyle w:val="1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990" w:type="dxa"/>
          </w:tcPr>
          <w:p w14:paraId="0C60405E">
            <w:pPr>
              <w:pStyle w:val="10"/>
              <w:ind w:left="0"/>
              <w:jc w:val="center"/>
              <w:rPr>
                <w:rFonts w:ascii="Times New Roman" w:hAnsi="Times New Roman" w:cs="Times New Roman"/>
                <w:sz w:val="24"/>
                <w:szCs w:val="24"/>
              </w:rPr>
            </w:pPr>
            <w:r>
              <w:rPr>
                <w:rFonts w:ascii="Times New Roman" w:hAnsi="Times New Roman" w:cs="Times New Roman"/>
                <w:sz w:val="24"/>
                <w:szCs w:val="24"/>
              </w:rPr>
              <w:t>D</w:t>
            </w:r>
          </w:p>
        </w:tc>
      </w:tr>
    </w:tbl>
    <w:p w14:paraId="752629AE">
      <w:pPr>
        <w:pStyle w:val="10"/>
        <w:jc w:val="both"/>
        <w:rPr>
          <w:rFonts w:ascii="Times New Roman" w:hAnsi="Times New Roman" w:cs="Times New Roman"/>
          <w:b/>
          <w:sz w:val="24"/>
          <w:szCs w:val="24"/>
        </w:rPr>
      </w:pPr>
      <w:r>
        <w:rPr>
          <w:rFonts w:ascii="Times New Roman" w:hAnsi="Times New Roman" w:cs="Times New Roman"/>
          <w:b/>
          <w:sz w:val="24"/>
          <w:szCs w:val="24"/>
        </w:rPr>
        <w:t xml:space="preserve">                  1(10) =10Marks</w:t>
      </w:r>
    </w:p>
    <w:p w14:paraId="5419FB7C">
      <w:pPr>
        <w:pStyle w:val="10"/>
        <w:numPr>
          <w:ilvl w:val="0"/>
          <w:numId w:val="1"/>
        </w:numPr>
        <w:ind w:left="540"/>
        <w:jc w:val="both"/>
        <w:rPr>
          <w:rFonts w:ascii="Times New Roman" w:hAnsi="Times New Roman" w:cs="Times New Roman"/>
          <w:b/>
          <w:sz w:val="24"/>
          <w:szCs w:val="24"/>
        </w:rPr>
      </w:pPr>
      <w:r>
        <w:rPr>
          <w:rFonts w:ascii="Times New Roman" w:hAnsi="Times New Roman" w:cs="Times New Roman"/>
          <w:b/>
          <w:sz w:val="24"/>
          <w:szCs w:val="24"/>
        </w:rPr>
        <w:t>Matching items.</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3997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3D1A6E2">
            <w:pPr>
              <w:pStyle w:val="10"/>
              <w:numPr>
                <w:ilvl w:val="0"/>
                <w:numId w:val="3"/>
              </w:numPr>
              <w:spacing w:after="0"/>
              <w:jc w:val="center"/>
              <w:rPr>
                <w:rFonts w:ascii="Times New Roman" w:hAnsi="Times New Roman" w:cs="Times New Roman"/>
                <w:sz w:val="24"/>
                <w:szCs w:val="24"/>
              </w:rPr>
            </w:pPr>
          </w:p>
        </w:tc>
        <w:tc>
          <w:tcPr>
            <w:tcW w:w="1915" w:type="dxa"/>
          </w:tcPr>
          <w:p w14:paraId="1CFBCF9F">
            <w:pPr>
              <w:pStyle w:val="10"/>
              <w:numPr>
                <w:ilvl w:val="0"/>
                <w:numId w:val="3"/>
              </w:numPr>
              <w:spacing w:after="0"/>
              <w:jc w:val="center"/>
              <w:rPr>
                <w:rFonts w:ascii="Times New Roman" w:hAnsi="Times New Roman" w:cs="Times New Roman"/>
                <w:sz w:val="24"/>
                <w:szCs w:val="24"/>
              </w:rPr>
            </w:pPr>
          </w:p>
        </w:tc>
        <w:tc>
          <w:tcPr>
            <w:tcW w:w="1915" w:type="dxa"/>
          </w:tcPr>
          <w:p w14:paraId="0358BDFD">
            <w:pPr>
              <w:pStyle w:val="10"/>
              <w:numPr>
                <w:ilvl w:val="0"/>
                <w:numId w:val="3"/>
              </w:numPr>
              <w:spacing w:after="0"/>
              <w:jc w:val="center"/>
              <w:rPr>
                <w:rFonts w:ascii="Times New Roman" w:hAnsi="Times New Roman" w:cs="Times New Roman"/>
                <w:sz w:val="24"/>
                <w:szCs w:val="24"/>
              </w:rPr>
            </w:pPr>
          </w:p>
        </w:tc>
        <w:tc>
          <w:tcPr>
            <w:tcW w:w="1915" w:type="dxa"/>
          </w:tcPr>
          <w:p w14:paraId="7E7D415D">
            <w:pPr>
              <w:pStyle w:val="10"/>
              <w:numPr>
                <w:ilvl w:val="0"/>
                <w:numId w:val="3"/>
              </w:numPr>
              <w:spacing w:after="0"/>
              <w:jc w:val="center"/>
              <w:rPr>
                <w:rFonts w:ascii="Times New Roman" w:hAnsi="Times New Roman" w:cs="Times New Roman"/>
                <w:sz w:val="24"/>
                <w:szCs w:val="24"/>
              </w:rPr>
            </w:pPr>
          </w:p>
        </w:tc>
        <w:tc>
          <w:tcPr>
            <w:tcW w:w="1916" w:type="dxa"/>
          </w:tcPr>
          <w:p w14:paraId="26417E4E">
            <w:pPr>
              <w:pStyle w:val="10"/>
              <w:numPr>
                <w:ilvl w:val="0"/>
                <w:numId w:val="3"/>
              </w:numPr>
              <w:spacing w:after="0"/>
              <w:jc w:val="center"/>
              <w:rPr>
                <w:rFonts w:ascii="Times New Roman" w:hAnsi="Times New Roman" w:cs="Times New Roman"/>
                <w:sz w:val="24"/>
                <w:szCs w:val="24"/>
              </w:rPr>
            </w:pPr>
          </w:p>
        </w:tc>
      </w:tr>
      <w:tr w14:paraId="41B3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83FD5D1">
            <w:pPr>
              <w:pStyle w:val="10"/>
              <w:ind w:left="0"/>
              <w:jc w:val="center"/>
              <w:rPr>
                <w:rFonts w:ascii="Times New Roman" w:hAnsi="Times New Roman" w:cs="Times New Roman"/>
                <w:sz w:val="24"/>
                <w:szCs w:val="24"/>
              </w:rPr>
            </w:pPr>
            <w:r>
              <w:rPr>
                <w:rFonts w:ascii="Times New Roman" w:hAnsi="Times New Roman" w:cs="Times New Roman"/>
                <w:sz w:val="24"/>
                <w:szCs w:val="24"/>
              </w:rPr>
              <w:t>F</w:t>
            </w:r>
          </w:p>
        </w:tc>
        <w:tc>
          <w:tcPr>
            <w:tcW w:w="1915" w:type="dxa"/>
          </w:tcPr>
          <w:p w14:paraId="43FAA6B1">
            <w:pPr>
              <w:pStyle w:val="10"/>
              <w:ind w:left="0"/>
              <w:jc w:val="center"/>
              <w:rPr>
                <w:rFonts w:ascii="Times New Roman" w:hAnsi="Times New Roman" w:cs="Times New Roman"/>
                <w:sz w:val="24"/>
                <w:szCs w:val="24"/>
              </w:rPr>
            </w:pPr>
            <w:r>
              <w:rPr>
                <w:rFonts w:ascii="Times New Roman" w:hAnsi="Times New Roman" w:cs="Times New Roman"/>
                <w:sz w:val="24"/>
                <w:szCs w:val="24"/>
              </w:rPr>
              <w:t>A</w:t>
            </w:r>
          </w:p>
        </w:tc>
        <w:tc>
          <w:tcPr>
            <w:tcW w:w="1915" w:type="dxa"/>
          </w:tcPr>
          <w:p w14:paraId="01D9A035">
            <w:pPr>
              <w:pStyle w:val="1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1915" w:type="dxa"/>
          </w:tcPr>
          <w:p w14:paraId="14E3C4CF">
            <w:pPr>
              <w:pStyle w:val="10"/>
              <w:ind w:left="0"/>
              <w:jc w:val="center"/>
              <w:rPr>
                <w:rFonts w:ascii="Times New Roman" w:hAnsi="Times New Roman" w:cs="Times New Roman"/>
                <w:sz w:val="24"/>
                <w:szCs w:val="24"/>
              </w:rPr>
            </w:pPr>
            <w:r>
              <w:rPr>
                <w:rFonts w:ascii="Times New Roman" w:hAnsi="Times New Roman" w:cs="Times New Roman"/>
                <w:sz w:val="24"/>
                <w:szCs w:val="24"/>
              </w:rPr>
              <w:t>H</w:t>
            </w:r>
          </w:p>
        </w:tc>
        <w:tc>
          <w:tcPr>
            <w:tcW w:w="1916" w:type="dxa"/>
          </w:tcPr>
          <w:p w14:paraId="0101EB7C">
            <w:pPr>
              <w:pStyle w:val="10"/>
              <w:ind w:left="0"/>
              <w:jc w:val="center"/>
              <w:rPr>
                <w:rFonts w:ascii="Times New Roman" w:hAnsi="Times New Roman" w:cs="Times New Roman"/>
                <w:sz w:val="24"/>
                <w:szCs w:val="24"/>
              </w:rPr>
            </w:pPr>
            <w:r>
              <w:rPr>
                <w:rFonts w:ascii="Times New Roman" w:hAnsi="Times New Roman" w:cs="Times New Roman"/>
                <w:sz w:val="24"/>
                <w:szCs w:val="24"/>
              </w:rPr>
              <w:t>C</w:t>
            </w:r>
          </w:p>
        </w:tc>
      </w:tr>
    </w:tbl>
    <w:p w14:paraId="2131F3C1">
      <w:pPr>
        <w:pStyle w:val="10"/>
        <w:jc w:val="both"/>
        <w:rPr>
          <w:rFonts w:ascii="Times New Roman" w:hAnsi="Times New Roman" w:cs="Times New Roman"/>
          <w:b/>
          <w:sz w:val="24"/>
          <w:szCs w:val="24"/>
        </w:rPr>
      </w:pPr>
      <w:r>
        <w:rPr>
          <w:rFonts w:ascii="Times New Roman" w:hAnsi="Times New Roman" w:cs="Times New Roman"/>
          <w:b/>
          <w:sz w:val="24"/>
          <w:szCs w:val="24"/>
        </w:rPr>
        <w:t xml:space="preserve">                     1(5) =5marks </w:t>
      </w:r>
    </w:p>
    <w:p w14:paraId="757ABAF9">
      <w:pPr>
        <w:pStyle w:val="2"/>
        <w:spacing w:after="177"/>
        <w:ind w:left="0"/>
        <w:rPr>
          <w:rFonts w:ascii="Times New Roman" w:hAnsi="Times New Roman" w:cs="Times New Roman"/>
        </w:rPr>
      </w:pPr>
      <w:r>
        <w:rPr>
          <w:rFonts w:ascii="Times New Roman" w:hAnsi="Times New Roman" w:cs="Times New Roman"/>
        </w:rPr>
        <w:t xml:space="preserve">SECTION B (70 MARKS) </w:t>
      </w:r>
    </w:p>
    <w:p w14:paraId="0063DF5E">
      <w:pPr>
        <w:pStyle w:val="10"/>
        <w:numPr>
          <w:ilvl w:val="0"/>
          <w:numId w:val="1"/>
        </w:numPr>
        <w:spacing w:after="0"/>
        <w:ind w:left="540"/>
        <w:rPr>
          <w:rFonts w:ascii="Times New Roman" w:hAnsi="Times New Roman" w:cs="Times New Roman"/>
          <w:sz w:val="24"/>
          <w:szCs w:val="24"/>
        </w:rPr>
      </w:pPr>
    </w:p>
    <w:tbl>
      <w:tblPr>
        <w:tblStyle w:val="9"/>
        <w:tblW w:w="9578" w:type="dxa"/>
        <w:tblInd w:w="612" w:type="dxa"/>
        <w:tblLayout w:type="autofit"/>
        <w:tblCellMar>
          <w:top w:w="61" w:type="dxa"/>
          <w:left w:w="108" w:type="dxa"/>
          <w:bottom w:w="0" w:type="dxa"/>
          <w:right w:w="115" w:type="dxa"/>
        </w:tblCellMar>
      </w:tblPr>
      <w:tblGrid>
        <w:gridCol w:w="1915"/>
        <w:gridCol w:w="1916"/>
        <w:gridCol w:w="1916"/>
        <w:gridCol w:w="1915"/>
        <w:gridCol w:w="1916"/>
      </w:tblGrid>
      <w:tr w14:paraId="605D4415">
        <w:tblPrEx>
          <w:tblCellMar>
            <w:top w:w="61" w:type="dxa"/>
            <w:left w:w="108" w:type="dxa"/>
            <w:bottom w:w="0" w:type="dxa"/>
            <w:right w:w="115" w:type="dxa"/>
          </w:tblCellMar>
        </w:tblPrEx>
        <w:trPr>
          <w:trHeight w:val="554" w:hRule="atLeast"/>
        </w:trPr>
        <w:tc>
          <w:tcPr>
            <w:tcW w:w="1915" w:type="dxa"/>
            <w:tcBorders>
              <w:top w:val="single" w:color="000000" w:sz="4" w:space="0"/>
              <w:left w:val="single" w:color="000000" w:sz="4" w:space="0"/>
              <w:bottom w:val="single" w:color="000000" w:sz="4" w:space="0"/>
              <w:right w:val="single" w:color="000000" w:sz="4" w:space="0"/>
            </w:tcBorders>
          </w:tcPr>
          <w:p w14:paraId="127CC4D6">
            <w:pPr>
              <w:spacing w:after="0" w:line="259" w:lineRule="auto"/>
              <w:ind w:left="0" w:firstLine="0"/>
              <w:jc w:val="center"/>
              <w:rPr>
                <w:rFonts w:ascii="Times New Roman" w:hAnsi="Times New Roman" w:cs="Times New Roman"/>
              </w:rPr>
            </w:pPr>
            <w:r>
              <w:rPr>
                <w:rFonts w:ascii="Times New Roman" w:hAnsi="Times New Roman" w:cs="Times New Roman"/>
              </w:rPr>
              <w:t>(iii)</w:t>
            </w:r>
          </w:p>
        </w:tc>
        <w:tc>
          <w:tcPr>
            <w:tcW w:w="1916" w:type="dxa"/>
            <w:tcBorders>
              <w:top w:val="single" w:color="000000" w:sz="4" w:space="0"/>
              <w:left w:val="single" w:color="000000" w:sz="4" w:space="0"/>
              <w:bottom w:val="single" w:color="000000" w:sz="4" w:space="0"/>
              <w:right w:val="single" w:color="000000" w:sz="4" w:space="0"/>
            </w:tcBorders>
          </w:tcPr>
          <w:p w14:paraId="5797F53F">
            <w:pPr>
              <w:spacing w:after="0" w:line="259" w:lineRule="auto"/>
              <w:ind w:left="0" w:firstLine="0"/>
              <w:jc w:val="center"/>
              <w:rPr>
                <w:rFonts w:ascii="Times New Roman" w:hAnsi="Times New Roman" w:cs="Times New Roman"/>
              </w:rPr>
            </w:pPr>
            <w:r>
              <w:rPr>
                <w:rFonts w:ascii="Times New Roman" w:hAnsi="Times New Roman" w:cs="Times New Roman"/>
              </w:rPr>
              <w:t>(ii)</w:t>
            </w:r>
          </w:p>
        </w:tc>
        <w:tc>
          <w:tcPr>
            <w:tcW w:w="1916" w:type="dxa"/>
            <w:tcBorders>
              <w:top w:val="single" w:color="000000" w:sz="4" w:space="0"/>
              <w:left w:val="single" w:color="000000" w:sz="4" w:space="0"/>
              <w:bottom w:val="single" w:color="000000" w:sz="4" w:space="0"/>
              <w:right w:val="single" w:color="000000" w:sz="4" w:space="0"/>
            </w:tcBorders>
          </w:tcPr>
          <w:p w14:paraId="7BA8603C">
            <w:pPr>
              <w:spacing w:after="0" w:line="259" w:lineRule="auto"/>
              <w:ind w:left="0" w:firstLine="0"/>
              <w:jc w:val="center"/>
              <w:rPr>
                <w:rFonts w:ascii="Times New Roman" w:hAnsi="Times New Roman" w:cs="Times New Roman"/>
              </w:rPr>
            </w:pPr>
            <w:r>
              <w:rPr>
                <w:rFonts w:ascii="Times New Roman" w:hAnsi="Times New Roman" w:cs="Times New Roman"/>
              </w:rPr>
              <w:t>(iv)</w:t>
            </w:r>
          </w:p>
        </w:tc>
        <w:tc>
          <w:tcPr>
            <w:tcW w:w="1915" w:type="dxa"/>
            <w:tcBorders>
              <w:top w:val="single" w:color="000000" w:sz="4" w:space="0"/>
              <w:left w:val="single" w:color="000000" w:sz="4" w:space="0"/>
              <w:bottom w:val="single" w:color="000000" w:sz="4" w:space="0"/>
              <w:right w:val="single" w:color="000000" w:sz="4" w:space="0"/>
            </w:tcBorders>
          </w:tcPr>
          <w:p w14:paraId="0580D4DD">
            <w:pPr>
              <w:spacing w:after="0" w:line="259" w:lineRule="auto"/>
              <w:ind w:left="0" w:firstLine="0"/>
              <w:jc w:val="center"/>
              <w:rPr>
                <w:rFonts w:ascii="Times New Roman" w:hAnsi="Times New Roman" w:cs="Times New Roman"/>
              </w:rPr>
            </w:pPr>
            <w:r>
              <w:rPr>
                <w:rFonts w:ascii="Times New Roman" w:hAnsi="Times New Roman" w:cs="Times New Roman"/>
              </w:rPr>
              <w:t>(v)</w:t>
            </w:r>
          </w:p>
        </w:tc>
        <w:tc>
          <w:tcPr>
            <w:tcW w:w="1916" w:type="dxa"/>
            <w:tcBorders>
              <w:top w:val="single" w:color="000000" w:sz="4" w:space="0"/>
              <w:left w:val="single" w:color="000000" w:sz="4" w:space="0"/>
              <w:bottom w:val="single" w:color="000000" w:sz="4" w:space="0"/>
              <w:right w:val="single" w:color="000000" w:sz="4" w:space="0"/>
            </w:tcBorders>
          </w:tcPr>
          <w:p w14:paraId="3A72C786">
            <w:pPr>
              <w:spacing w:after="0" w:line="259" w:lineRule="auto"/>
              <w:ind w:left="1" w:firstLine="0"/>
              <w:jc w:val="center"/>
              <w:rPr>
                <w:rFonts w:ascii="Times New Roman" w:hAnsi="Times New Roman" w:cs="Times New Roman"/>
              </w:rPr>
            </w:pPr>
            <w:r>
              <w:rPr>
                <w:rFonts w:ascii="Times New Roman" w:hAnsi="Times New Roman" w:cs="Times New Roman"/>
              </w:rPr>
              <w:t>(i)</w:t>
            </w:r>
          </w:p>
        </w:tc>
      </w:tr>
    </w:tbl>
    <w:p w14:paraId="7E2C5581">
      <w:pPr>
        <w:spacing w:after="212"/>
        <w:ind w:left="730"/>
        <w:rPr>
          <w:rFonts w:ascii="Times New Roman" w:hAnsi="Times New Roman" w:cs="Times New Roman"/>
        </w:rPr>
      </w:pPr>
      <w:r>
        <w:rPr>
          <w:rFonts w:ascii="Times New Roman" w:hAnsi="Times New Roman" w:cs="Times New Roman"/>
        </w:rPr>
        <w:t xml:space="preserve">               1@2marks=10marks </w:t>
      </w:r>
    </w:p>
    <w:p w14:paraId="05D93CD1">
      <w:pPr>
        <w:numPr>
          <w:ilvl w:val="0"/>
          <w:numId w:val="4"/>
        </w:numPr>
        <w:spacing w:after="0" w:line="276" w:lineRule="auto"/>
        <w:ind w:left="540" w:hanging="360"/>
        <w:jc w:val="both"/>
        <w:rPr>
          <w:rFonts w:ascii="Times New Roman" w:hAnsi="Times New Roman" w:cs="Times New Roman"/>
        </w:rPr>
      </w:pPr>
      <w:r>
        <w:rPr>
          <w:rFonts w:ascii="Times New Roman" w:hAnsi="Times New Roman" w:cs="Times New Roman"/>
        </w:rPr>
        <w:t>1mark@1=10marks</w:t>
      </w:r>
    </w:p>
    <w:p w14:paraId="77E40B49">
      <w:pPr>
        <w:pStyle w:val="10"/>
        <w:numPr>
          <w:ilvl w:val="0"/>
          <w:numId w:val="5"/>
        </w:numPr>
        <w:spacing w:after="0" w:line="276" w:lineRule="auto"/>
        <w:ind w:left="900" w:right="7594" w:hanging="450"/>
        <w:jc w:val="both"/>
        <w:rPr>
          <w:rFonts w:ascii="Times New Roman" w:hAnsi="Times New Roman" w:cs="Times New Roman"/>
        </w:rPr>
      </w:pPr>
      <w:r>
        <w:rPr>
          <w:rFonts w:ascii="Times New Roman" w:hAnsi="Times New Roman" w:cs="Times New Roman"/>
        </w:rPr>
        <w:t>Discovery of fire</w:t>
      </w:r>
    </w:p>
    <w:p w14:paraId="3CEEBA31">
      <w:pPr>
        <w:pStyle w:val="10"/>
        <w:numPr>
          <w:ilvl w:val="0"/>
          <w:numId w:val="5"/>
        </w:numPr>
        <w:spacing w:after="0" w:line="276" w:lineRule="auto"/>
        <w:ind w:left="900" w:right="7594" w:hanging="450"/>
        <w:jc w:val="both"/>
        <w:rPr>
          <w:rFonts w:ascii="Times New Roman" w:hAnsi="Times New Roman" w:cs="Times New Roman"/>
        </w:rPr>
      </w:pPr>
      <w:r>
        <w:rPr>
          <w:rFonts w:ascii="Times New Roman" w:hAnsi="Times New Roman" w:cs="Times New Roman"/>
        </w:rPr>
        <w:t xml:space="preserve">Umwinyi </w:t>
      </w:r>
    </w:p>
    <w:p w14:paraId="0A2791E3">
      <w:pPr>
        <w:pStyle w:val="10"/>
        <w:numPr>
          <w:ilvl w:val="0"/>
          <w:numId w:val="5"/>
        </w:numPr>
        <w:spacing w:after="0" w:line="276" w:lineRule="auto"/>
        <w:ind w:left="900" w:right="7594" w:hanging="450"/>
        <w:jc w:val="both"/>
        <w:rPr>
          <w:rFonts w:ascii="Times New Roman" w:hAnsi="Times New Roman" w:cs="Times New Roman"/>
        </w:rPr>
      </w:pPr>
      <w:r>
        <w:rPr>
          <w:rFonts w:ascii="Times New Roman" w:hAnsi="Times New Roman" w:cs="Times New Roman"/>
        </w:rPr>
        <w:t>Olduvai Gorge</w:t>
      </w:r>
    </w:p>
    <w:p w14:paraId="4C997BE0">
      <w:pPr>
        <w:pStyle w:val="10"/>
        <w:numPr>
          <w:ilvl w:val="0"/>
          <w:numId w:val="5"/>
        </w:numPr>
        <w:spacing w:after="0" w:line="276" w:lineRule="auto"/>
        <w:ind w:left="900" w:right="7594" w:hanging="450"/>
        <w:jc w:val="both"/>
        <w:rPr>
          <w:rFonts w:ascii="Times New Roman" w:hAnsi="Times New Roman" w:cs="Times New Roman"/>
        </w:rPr>
      </w:pPr>
      <w:r>
        <w:rPr>
          <w:rFonts w:ascii="Times New Roman" w:hAnsi="Times New Roman" w:cs="Times New Roman"/>
        </w:rPr>
        <w:t xml:space="preserve">Agriculture </w:t>
      </w:r>
    </w:p>
    <w:p w14:paraId="16A35ABC">
      <w:pPr>
        <w:pStyle w:val="10"/>
        <w:numPr>
          <w:ilvl w:val="0"/>
          <w:numId w:val="5"/>
        </w:numPr>
        <w:spacing w:after="0" w:line="276" w:lineRule="auto"/>
        <w:ind w:left="900" w:right="269" w:hanging="450"/>
        <w:jc w:val="both"/>
        <w:rPr>
          <w:rFonts w:ascii="Times New Roman" w:hAnsi="Times New Roman" w:cs="Times New Roman"/>
        </w:rPr>
      </w:pPr>
      <w:r>
        <w:rPr>
          <w:rFonts w:ascii="Times New Roman" w:hAnsi="Times New Roman" w:cs="Times New Roman"/>
        </w:rPr>
        <w:t xml:space="preserve">Pastoralism societies </w:t>
      </w:r>
      <w:r>
        <w:rPr>
          <w:rFonts w:ascii="Times New Roman" w:hAnsi="Times New Roman" w:eastAsia="Calibri" w:cs="Times New Roman"/>
        </w:rPr>
        <w:t xml:space="preserve">of </w:t>
      </w:r>
    </w:p>
    <w:p w14:paraId="7260F9A4">
      <w:pPr>
        <w:pStyle w:val="10"/>
        <w:numPr>
          <w:ilvl w:val="0"/>
          <w:numId w:val="5"/>
        </w:numPr>
        <w:spacing w:after="0" w:line="276" w:lineRule="auto"/>
        <w:ind w:left="900" w:right="269" w:hanging="450"/>
        <w:jc w:val="both"/>
        <w:rPr>
          <w:rFonts w:ascii="Times New Roman" w:hAnsi="Times New Roman" w:cs="Times New Roman"/>
        </w:rPr>
      </w:pPr>
      <w:r>
        <w:rPr>
          <w:rFonts w:ascii="Times New Roman" w:hAnsi="Times New Roman" w:cs="Times New Roman"/>
        </w:rPr>
        <w:t xml:space="preserve">Slavery </w:t>
      </w:r>
    </w:p>
    <w:p w14:paraId="3555A4F4">
      <w:pPr>
        <w:pStyle w:val="10"/>
        <w:numPr>
          <w:ilvl w:val="0"/>
          <w:numId w:val="5"/>
        </w:numPr>
        <w:spacing w:after="0" w:line="276" w:lineRule="auto"/>
        <w:ind w:left="900" w:right="269" w:hanging="450"/>
        <w:jc w:val="both"/>
        <w:rPr>
          <w:rFonts w:ascii="Times New Roman" w:hAnsi="Times New Roman" w:cs="Times New Roman"/>
        </w:rPr>
      </w:pPr>
      <w:r>
        <w:rPr>
          <w:rFonts w:ascii="Times New Roman" w:hAnsi="Times New Roman" w:cs="Times New Roman"/>
        </w:rPr>
        <w:t xml:space="preserve">Frere treaty </w:t>
      </w:r>
    </w:p>
    <w:p w14:paraId="474034A3">
      <w:pPr>
        <w:pStyle w:val="10"/>
        <w:numPr>
          <w:ilvl w:val="0"/>
          <w:numId w:val="5"/>
        </w:numPr>
        <w:tabs>
          <w:tab w:val="left" w:pos="990"/>
          <w:tab w:val="left" w:pos="1170"/>
        </w:tabs>
        <w:spacing w:after="0" w:line="276" w:lineRule="auto"/>
        <w:ind w:left="900" w:right="269" w:hanging="450"/>
        <w:jc w:val="both"/>
        <w:rPr>
          <w:rFonts w:ascii="Times New Roman" w:hAnsi="Times New Roman" w:cs="Times New Roman"/>
        </w:rPr>
      </w:pPr>
      <w:r>
        <w:rPr>
          <w:rFonts w:ascii="Times New Roman" w:hAnsi="Times New Roman" w:cs="Times New Roman"/>
        </w:rPr>
        <w:t xml:space="preserve">Kabaka </w:t>
      </w:r>
    </w:p>
    <w:p w14:paraId="1DA4E922">
      <w:pPr>
        <w:pStyle w:val="10"/>
        <w:numPr>
          <w:ilvl w:val="0"/>
          <w:numId w:val="5"/>
        </w:numPr>
        <w:tabs>
          <w:tab w:val="left" w:pos="1170"/>
          <w:tab w:val="left" w:pos="1260"/>
        </w:tabs>
        <w:spacing w:after="0" w:line="276" w:lineRule="auto"/>
        <w:ind w:left="900" w:right="269" w:hanging="450"/>
        <w:jc w:val="both"/>
        <w:rPr>
          <w:rFonts w:ascii="Times New Roman" w:hAnsi="Times New Roman" w:cs="Times New Roman"/>
        </w:rPr>
      </w:pPr>
      <w:r>
        <w:rPr>
          <w:rFonts w:ascii="Times New Roman" w:hAnsi="Times New Roman" w:cs="Times New Roman"/>
        </w:rPr>
        <w:t xml:space="preserve">Homo habilis </w:t>
      </w:r>
    </w:p>
    <w:p w14:paraId="1F181E63">
      <w:pPr>
        <w:pStyle w:val="10"/>
        <w:numPr>
          <w:ilvl w:val="0"/>
          <w:numId w:val="5"/>
        </w:numPr>
        <w:tabs>
          <w:tab w:val="left" w:pos="1170"/>
          <w:tab w:val="left" w:pos="1260"/>
        </w:tabs>
        <w:spacing w:after="0" w:line="360" w:lineRule="auto"/>
        <w:ind w:left="900" w:right="269" w:hanging="450"/>
        <w:jc w:val="both"/>
        <w:rPr>
          <w:rFonts w:ascii="Times New Roman" w:hAnsi="Times New Roman" w:cs="Times New Roman"/>
        </w:rPr>
      </w:pPr>
      <w:r>
        <w:rPr>
          <w:rFonts w:ascii="Times New Roman" w:hAnsi="Times New Roman" w:eastAsia="Arial" w:cs="Times New Roman"/>
        </w:rPr>
        <w:t xml:space="preserve"> </w:t>
      </w:r>
      <w:r>
        <w:rPr>
          <w:rFonts w:ascii="Times New Roman" w:hAnsi="Times New Roman" w:cs="Times New Roman"/>
        </w:rPr>
        <w:t xml:space="preserve">Fulani. </w:t>
      </w:r>
    </w:p>
    <w:p w14:paraId="7B528A90">
      <w:pPr>
        <w:numPr>
          <w:ilvl w:val="0"/>
          <w:numId w:val="4"/>
        </w:numPr>
        <w:ind w:left="540" w:hanging="360"/>
        <w:jc w:val="both"/>
        <w:rPr>
          <w:rFonts w:ascii="Times New Roman" w:hAnsi="Times New Roman" w:cs="Times New Roman"/>
        </w:rPr>
      </w:pPr>
      <w:r>
        <w:rPr>
          <w:rFonts w:ascii="Times New Roman" w:hAnsi="Times New Roman" w:cs="Times New Roman"/>
        </w:rPr>
        <w:t xml:space="preserve">To explain the historical terms  </w:t>
      </w:r>
      <w:r>
        <w:rPr>
          <w:rFonts w:ascii="Times New Roman" w:hAnsi="Times New Roman" w:cs="Times New Roman"/>
          <w:b/>
          <w:i/>
        </w:rPr>
        <w:t>5 items @ 2 marks</w:t>
      </w:r>
      <w:r>
        <w:rPr>
          <w:rFonts w:ascii="Times New Roman" w:hAnsi="Times New Roman" w:cs="Times New Roman"/>
        </w:rPr>
        <w:t xml:space="preserve"> </w:t>
      </w:r>
    </w:p>
    <w:p w14:paraId="289AA4E9">
      <w:pPr>
        <w:numPr>
          <w:ilvl w:val="1"/>
          <w:numId w:val="6"/>
        </w:numPr>
        <w:spacing w:after="0" w:line="276" w:lineRule="auto"/>
        <w:ind w:left="810"/>
        <w:jc w:val="both"/>
        <w:rPr>
          <w:rFonts w:ascii="Times New Roman" w:hAnsi="Times New Roman" w:cs="Times New Roman"/>
        </w:rPr>
      </w:pPr>
      <w:r>
        <w:rPr>
          <w:rFonts w:ascii="Times New Roman" w:hAnsi="Times New Roman" w:cs="Times New Roman"/>
        </w:rPr>
        <w:t xml:space="preserve">Generation is the average different in age between a child and his or her parents. OR The period of time that takes for a child to grow into adulthood and have children for their own.  </w:t>
      </w:r>
    </w:p>
    <w:p w14:paraId="4FB53604">
      <w:pPr>
        <w:numPr>
          <w:ilvl w:val="1"/>
          <w:numId w:val="6"/>
        </w:numPr>
        <w:spacing w:after="0" w:line="276" w:lineRule="auto"/>
        <w:ind w:left="810"/>
        <w:jc w:val="both"/>
        <w:rPr>
          <w:rFonts w:ascii="Times New Roman" w:hAnsi="Times New Roman" w:cs="Times New Roman"/>
        </w:rPr>
      </w:pPr>
      <w:r>
        <w:rPr>
          <w:rFonts w:ascii="Times New Roman" w:hAnsi="Times New Roman" w:cs="Times New Roman"/>
        </w:rPr>
        <w:t xml:space="preserve">Boer exodus was the movement of Boers from the cape to the interior of South Africa to escape British command such as the use of English language as official language in the cape.  </w:t>
      </w:r>
    </w:p>
    <w:p w14:paraId="4B496E31">
      <w:pPr>
        <w:pStyle w:val="10"/>
        <w:numPr>
          <w:ilvl w:val="1"/>
          <w:numId w:val="6"/>
        </w:numPr>
        <w:ind w:left="810"/>
        <w:jc w:val="both"/>
        <w:rPr>
          <w:rFonts w:ascii="Times New Roman" w:hAnsi="Times New Roman" w:cs="Times New Roman"/>
          <w:sz w:val="24"/>
          <w:szCs w:val="24"/>
        </w:rPr>
      </w:pPr>
      <w:r>
        <w:rPr>
          <w:rFonts w:ascii="Times New Roman" w:hAnsi="Times New Roman" w:cs="Times New Roman"/>
          <w:sz w:val="24"/>
          <w:szCs w:val="24"/>
        </w:rPr>
        <w:t>Neolithic revolution was the period when man started permanent settlement and domestication of plants and animals. It started during the new or late stone age up to Iron stone age.</w:t>
      </w:r>
    </w:p>
    <w:p w14:paraId="1A2E43FA">
      <w:pPr>
        <w:pStyle w:val="10"/>
        <w:numPr>
          <w:ilvl w:val="1"/>
          <w:numId w:val="6"/>
        </w:numPr>
        <w:ind w:left="810"/>
        <w:jc w:val="both"/>
        <w:rPr>
          <w:rFonts w:ascii="Times New Roman" w:hAnsi="Times New Roman" w:cs="Times New Roman"/>
          <w:sz w:val="24"/>
          <w:szCs w:val="24"/>
        </w:rPr>
      </w:pPr>
      <w:r>
        <w:rPr>
          <w:rFonts w:ascii="Times New Roman" w:hAnsi="Times New Roman" w:cs="Times New Roman"/>
          <w:sz w:val="24"/>
          <w:szCs w:val="24"/>
        </w:rPr>
        <w:t xml:space="preserve">Oral traditions is the historical information that handed down by words of mouth usually by elders from one generation to another. It divided into two; cultural practices such as religious, music, songs, poems, proverbs and narration of past events like telling stories. </w:t>
      </w:r>
    </w:p>
    <w:p w14:paraId="77A28C4A">
      <w:pPr>
        <w:pStyle w:val="10"/>
        <w:numPr>
          <w:ilvl w:val="1"/>
          <w:numId w:val="6"/>
        </w:numPr>
        <w:spacing w:after="0" w:line="276" w:lineRule="auto"/>
        <w:ind w:left="810"/>
        <w:jc w:val="both"/>
        <w:rPr>
          <w:rFonts w:ascii="Times New Roman" w:hAnsi="Times New Roman" w:cs="Times New Roman"/>
          <w:sz w:val="24"/>
          <w:szCs w:val="24"/>
        </w:rPr>
      </w:pPr>
      <w:r>
        <w:rPr>
          <w:rFonts w:ascii="Times New Roman" w:hAnsi="Times New Roman" w:cs="Times New Roman"/>
          <w:sz w:val="24"/>
          <w:szCs w:val="24"/>
        </w:rPr>
        <w:t xml:space="preserve">Capitalism is a social economic system of production which based on private ownership of major means of production. </w:t>
      </w:r>
    </w:p>
    <w:p w14:paraId="75E61A35">
      <w:pPr>
        <w:spacing w:after="0" w:line="276" w:lineRule="auto"/>
        <w:ind w:left="540" w:firstLine="0"/>
        <w:jc w:val="both"/>
        <w:rPr>
          <w:rFonts w:ascii="Times New Roman" w:hAnsi="Times New Roman" w:cs="Times New Roman"/>
        </w:rPr>
      </w:pPr>
    </w:p>
    <w:p w14:paraId="2E7B5211">
      <w:pPr>
        <w:numPr>
          <w:ilvl w:val="0"/>
          <w:numId w:val="4"/>
        </w:numPr>
        <w:spacing w:after="0"/>
        <w:ind w:left="540" w:hanging="360"/>
        <w:jc w:val="both"/>
        <w:rPr>
          <w:rFonts w:ascii="Times New Roman" w:hAnsi="Times New Roman" w:cs="Times New Roman"/>
        </w:rPr>
      </w:pPr>
      <w:r>
        <w:rPr>
          <w:rFonts w:ascii="Times New Roman" w:hAnsi="Times New Roman" w:cs="Times New Roman"/>
        </w:rPr>
        <w:t xml:space="preserve">Economic reasons for the abolition of slave trade. </w:t>
      </w:r>
      <w:r>
        <w:rPr>
          <w:rFonts w:ascii="Times New Roman" w:hAnsi="Times New Roman" w:cs="Times New Roman"/>
          <w:b/>
          <w:i/>
        </w:rPr>
        <w:t>5 points @ 2 marks</w:t>
      </w:r>
      <w:r>
        <w:rPr>
          <w:rFonts w:ascii="Times New Roman" w:hAnsi="Times New Roman" w:cs="Times New Roman"/>
        </w:rPr>
        <w:t xml:space="preserve"> </w:t>
      </w:r>
    </w:p>
    <w:p w14:paraId="4C0820BB">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Industrial revolution in Europe i.e. machine replaced human labour </w:t>
      </w:r>
    </w:p>
    <w:p w14:paraId="6EDC7581">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The sugar competition between French and Britain. </w:t>
      </w:r>
    </w:p>
    <w:p w14:paraId="1A94D252">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American independence 1776 </w:t>
      </w:r>
    </w:p>
    <w:p w14:paraId="5A556263">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The need for free labour or wage labour </w:t>
      </w:r>
    </w:p>
    <w:p w14:paraId="18AC5E90">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The demand of capitalist production. </w:t>
      </w:r>
    </w:p>
    <w:p w14:paraId="27B471B0">
      <w:pPr>
        <w:numPr>
          <w:ilvl w:val="1"/>
          <w:numId w:val="4"/>
        </w:numPr>
        <w:spacing w:after="260"/>
        <w:ind w:left="900"/>
        <w:jc w:val="both"/>
        <w:rPr>
          <w:rFonts w:ascii="Times New Roman" w:hAnsi="Times New Roman" w:cs="Times New Roman"/>
        </w:rPr>
      </w:pPr>
      <w:r>
        <w:rPr>
          <w:rFonts w:ascii="Times New Roman" w:hAnsi="Times New Roman" w:cs="Times New Roman"/>
        </w:rPr>
        <w:t>The British west India had more slaves they needed by the end of 18</w:t>
      </w:r>
      <w:r>
        <w:rPr>
          <w:rFonts w:ascii="Times New Roman" w:hAnsi="Times New Roman" w:cs="Times New Roman"/>
          <w:vertAlign w:val="superscript"/>
        </w:rPr>
        <w:t>th</w:t>
      </w:r>
      <w:r>
        <w:rPr>
          <w:rFonts w:ascii="Times New Roman" w:hAnsi="Times New Roman" w:cs="Times New Roman"/>
        </w:rPr>
        <w:t xml:space="preserve">C. </w:t>
      </w:r>
    </w:p>
    <w:p w14:paraId="507A2954">
      <w:pPr>
        <w:numPr>
          <w:ilvl w:val="0"/>
          <w:numId w:val="4"/>
        </w:numPr>
        <w:spacing w:after="0" w:line="276" w:lineRule="auto"/>
        <w:ind w:left="540" w:hanging="360"/>
        <w:jc w:val="both"/>
        <w:rPr>
          <w:rFonts w:ascii="Times New Roman" w:hAnsi="Times New Roman" w:cs="Times New Roman"/>
        </w:rPr>
      </w:pPr>
      <w:r>
        <w:rPr>
          <w:rFonts w:ascii="Times New Roman" w:hAnsi="Times New Roman" w:cs="Times New Roman"/>
        </w:rPr>
        <w:t xml:space="preserve">Factors for the formation of centralized states in Africa </w:t>
      </w:r>
      <w:r>
        <w:rPr>
          <w:rFonts w:ascii="Times New Roman" w:hAnsi="Times New Roman" w:cs="Times New Roman"/>
          <w:b/>
          <w:i/>
        </w:rPr>
        <w:t>5 points @ 2 marks</w:t>
      </w:r>
      <w:r>
        <w:rPr>
          <w:rFonts w:ascii="Times New Roman" w:hAnsi="Times New Roman" w:cs="Times New Roman"/>
        </w:rPr>
        <w:t xml:space="preserve"> a)</w:t>
      </w:r>
      <w:r>
        <w:rPr>
          <w:rFonts w:ascii="Times New Roman" w:hAnsi="Times New Roman" w:eastAsia="Arial" w:cs="Times New Roman"/>
        </w:rPr>
        <w:t xml:space="preserve"> </w:t>
      </w:r>
      <w:r>
        <w:rPr>
          <w:rFonts w:ascii="Times New Roman" w:hAnsi="Times New Roman" w:cs="Times New Roman"/>
        </w:rPr>
        <w:t xml:space="preserve">Agriculture </w:t>
      </w:r>
    </w:p>
    <w:p w14:paraId="799064C9">
      <w:pPr>
        <w:numPr>
          <w:ilvl w:val="1"/>
          <w:numId w:val="7"/>
        </w:numPr>
        <w:spacing w:after="0"/>
        <w:ind w:left="900"/>
        <w:jc w:val="both"/>
        <w:rPr>
          <w:rFonts w:ascii="Times New Roman" w:hAnsi="Times New Roman" w:cs="Times New Roman"/>
        </w:rPr>
      </w:pPr>
      <w:r>
        <w:rPr>
          <w:rFonts w:ascii="Times New Roman" w:hAnsi="Times New Roman" w:cs="Times New Roman"/>
        </w:rPr>
        <w:t xml:space="preserve">Strong leader </w:t>
      </w:r>
    </w:p>
    <w:p w14:paraId="33777B17">
      <w:pPr>
        <w:numPr>
          <w:ilvl w:val="1"/>
          <w:numId w:val="7"/>
        </w:numPr>
        <w:spacing w:after="0"/>
        <w:ind w:left="900"/>
        <w:jc w:val="both"/>
        <w:rPr>
          <w:rFonts w:ascii="Times New Roman" w:hAnsi="Times New Roman" w:cs="Times New Roman"/>
        </w:rPr>
      </w:pPr>
      <w:r>
        <w:rPr>
          <w:rFonts w:ascii="Times New Roman" w:hAnsi="Times New Roman" w:cs="Times New Roman"/>
        </w:rPr>
        <w:t xml:space="preserve">Iron technology </w:t>
      </w:r>
    </w:p>
    <w:p w14:paraId="09B9F5CE">
      <w:pPr>
        <w:numPr>
          <w:ilvl w:val="1"/>
          <w:numId w:val="7"/>
        </w:numPr>
        <w:spacing w:after="0"/>
        <w:ind w:left="900"/>
        <w:jc w:val="both"/>
        <w:rPr>
          <w:rFonts w:ascii="Times New Roman" w:hAnsi="Times New Roman" w:cs="Times New Roman"/>
        </w:rPr>
      </w:pPr>
      <w:r>
        <w:rPr>
          <w:rFonts w:ascii="Times New Roman" w:hAnsi="Times New Roman" w:cs="Times New Roman"/>
        </w:rPr>
        <w:t xml:space="preserve">Security </w:t>
      </w:r>
    </w:p>
    <w:p w14:paraId="3E178826">
      <w:pPr>
        <w:numPr>
          <w:ilvl w:val="1"/>
          <w:numId w:val="7"/>
        </w:numPr>
        <w:spacing w:after="0"/>
        <w:ind w:left="900"/>
        <w:jc w:val="both"/>
        <w:rPr>
          <w:rFonts w:ascii="Times New Roman" w:hAnsi="Times New Roman" w:cs="Times New Roman"/>
        </w:rPr>
      </w:pPr>
      <w:r>
        <w:rPr>
          <w:rFonts w:ascii="Times New Roman" w:hAnsi="Times New Roman" w:cs="Times New Roman"/>
        </w:rPr>
        <w:t xml:space="preserve">Good climatic condition </w:t>
      </w:r>
    </w:p>
    <w:p w14:paraId="27CEE901">
      <w:pPr>
        <w:numPr>
          <w:ilvl w:val="1"/>
          <w:numId w:val="7"/>
        </w:numPr>
        <w:spacing w:after="0"/>
        <w:ind w:left="900"/>
        <w:jc w:val="both"/>
        <w:rPr>
          <w:rFonts w:ascii="Times New Roman" w:hAnsi="Times New Roman" w:cs="Times New Roman"/>
        </w:rPr>
      </w:pPr>
      <w:r>
        <w:rPr>
          <w:rFonts w:ascii="Times New Roman" w:hAnsi="Times New Roman" w:cs="Times New Roman"/>
        </w:rPr>
        <w:t xml:space="preserve">Conquest </w:t>
      </w:r>
    </w:p>
    <w:p w14:paraId="47CDA4FA">
      <w:pPr>
        <w:numPr>
          <w:ilvl w:val="1"/>
          <w:numId w:val="7"/>
        </w:numPr>
        <w:spacing w:after="0"/>
        <w:ind w:left="900"/>
        <w:jc w:val="both"/>
        <w:rPr>
          <w:rFonts w:ascii="Times New Roman" w:hAnsi="Times New Roman" w:cs="Times New Roman"/>
          <w:i/>
          <w:iCs/>
        </w:rPr>
      </w:pPr>
      <w:r>
        <w:rPr>
          <w:rFonts w:ascii="Times New Roman" w:hAnsi="Times New Roman" w:cs="Times New Roman"/>
          <w:i/>
          <w:iCs/>
        </w:rPr>
        <w:t xml:space="preserve">Good geographical location </w:t>
      </w:r>
    </w:p>
    <w:p w14:paraId="373EEDF4">
      <w:pPr>
        <w:numPr>
          <w:ilvl w:val="1"/>
          <w:numId w:val="7"/>
        </w:numPr>
        <w:tabs>
          <w:tab w:val="left" w:pos="1080"/>
        </w:tabs>
        <w:spacing w:after="0"/>
        <w:ind w:left="900"/>
        <w:jc w:val="both"/>
        <w:rPr>
          <w:rFonts w:ascii="Times New Roman" w:hAnsi="Times New Roman" w:cs="Times New Roman"/>
          <w:i/>
          <w:iCs/>
        </w:rPr>
      </w:pPr>
      <w:r>
        <w:rPr>
          <w:rFonts w:ascii="Times New Roman" w:hAnsi="Times New Roman" w:cs="Times New Roman"/>
          <w:i/>
          <w:iCs/>
        </w:rPr>
        <w:t xml:space="preserve">Size of the kingdom </w:t>
      </w:r>
    </w:p>
    <w:p w14:paraId="043B6909">
      <w:pPr>
        <w:numPr>
          <w:ilvl w:val="1"/>
          <w:numId w:val="7"/>
        </w:numPr>
        <w:tabs>
          <w:tab w:val="left" w:pos="1080"/>
        </w:tabs>
        <w:spacing w:after="0"/>
        <w:ind w:left="900"/>
        <w:jc w:val="both"/>
        <w:rPr>
          <w:rFonts w:ascii="Times New Roman" w:hAnsi="Times New Roman" w:cs="Times New Roman"/>
          <w:i/>
          <w:iCs/>
        </w:rPr>
      </w:pPr>
      <w:r>
        <w:rPr>
          <w:rFonts w:ascii="Times New Roman" w:hAnsi="Times New Roman" w:cs="Times New Roman"/>
          <w:i/>
          <w:iCs/>
        </w:rPr>
        <w:t xml:space="preserve">Unity </w:t>
      </w:r>
    </w:p>
    <w:p w14:paraId="76392501">
      <w:pPr>
        <w:numPr>
          <w:ilvl w:val="1"/>
          <w:numId w:val="7"/>
        </w:numPr>
        <w:spacing w:after="0"/>
        <w:ind w:left="900"/>
        <w:jc w:val="both"/>
        <w:rPr>
          <w:rFonts w:ascii="Times New Roman" w:hAnsi="Times New Roman" w:cs="Times New Roman"/>
          <w:i/>
          <w:iCs/>
        </w:rPr>
      </w:pPr>
      <w:r>
        <w:rPr>
          <w:rFonts w:ascii="Times New Roman" w:hAnsi="Times New Roman" w:cs="Times New Roman"/>
          <w:i/>
          <w:iCs/>
        </w:rPr>
        <w:t xml:space="preserve">Strong army </w:t>
      </w:r>
    </w:p>
    <w:p w14:paraId="094D940C">
      <w:pPr>
        <w:numPr>
          <w:ilvl w:val="1"/>
          <w:numId w:val="7"/>
        </w:numPr>
        <w:spacing w:after="252"/>
        <w:ind w:left="900"/>
        <w:jc w:val="both"/>
        <w:rPr>
          <w:rFonts w:ascii="Times New Roman" w:hAnsi="Times New Roman" w:cs="Times New Roman"/>
          <w:i/>
          <w:iCs/>
        </w:rPr>
      </w:pPr>
      <w:r>
        <w:rPr>
          <w:rFonts w:ascii="Times New Roman" w:hAnsi="Times New Roman" w:cs="Times New Roman"/>
          <w:i/>
          <w:iCs/>
        </w:rPr>
        <w:t xml:space="preserve">Trade </w:t>
      </w:r>
    </w:p>
    <w:p w14:paraId="00354D6E">
      <w:pPr>
        <w:numPr>
          <w:ilvl w:val="0"/>
          <w:numId w:val="4"/>
        </w:numPr>
        <w:spacing w:after="0"/>
        <w:ind w:left="540" w:hanging="360"/>
        <w:jc w:val="both"/>
        <w:rPr>
          <w:rFonts w:ascii="Times New Roman" w:hAnsi="Times New Roman" w:cs="Times New Roman"/>
        </w:rPr>
      </w:pPr>
      <w:r>
        <w:rPr>
          <w:rFonts w:ascii="Times New Roman" w:hAnsi="Times New Roman" w:cs="Times New Roman"/>
        </w:rPr>
        <w:t>Limitation of oral traditions as a source of historical information.</w:t>
      </w:r>
      <w:r>
        <w:rPr>
          <w:rFonts w:ascii="Times New Roman" w:hAnsi="Times New Roman" w:cs="Times New Roman"/>
          <w:b/>
          <w:i/>
        </w:rPr>
        <w:t xml:space="preserve"> 5 points @ 2 marks</w:t>
      </w:r>
      <w:r>
        <w:rPr>
          <w:rFonts w:ascii="Times New Roman" w:hAnsi="Times New Roman" w:cs="Times New Roman"/>
        </w:rPr>
        <w:t xml:space="preserve"> </w:t>
      </w:r>
    </w:p>
    <w:p w14:paraId="17E829DD">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Rely on human memory </w:t>
      </w:r>
    </w:p>
    <w:p w14:paraId="409ABFE7">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False information can be given from one story teller. </w:t>
      </w:r>
    </w:p>
    <w:p w14:paraId="0BC0E71B">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Language problem. </w:t>
      </w:r>
    </w:p>
    <w:p w14:paraId="026EA8DD">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Information based on ruler or prominent people. </w:t>
      </w:r>
    </w:p>
    <w:p w14:paraId="6A50E6A5">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It is expensive </w:t>
      </w:r>
    </w:p>
    <w:p w14:paraId="3CAD4945">
      <w:pPr>
        <w:numPr>
          <w:ilvl w:val="1"/>
          <w:numId w:val="4"/>
        </w:numPr>
        <w:spacing w:after="0" w:line="276" w:lineRule="auto"/>
        <w:ind w:left="900"/>
        <w:jc w:val="both"/>
        <w:rPr>
          <w:rFonts w:ascii="Times New Roman" w:hAnsi="Times New Roman" w:cs="Times New Roman"/>
        </w:rPr>
      </w:pPr>
      <w:r>
        <w:rPr>
          <w:rFonts w:ascii="Times New Roman" w:hAnsi="Times New Roman" w:cs="Times New Roman"/>
        </w:rPr>
        <w:t xml:space="preserve">Their reliability is rather problematic </w:t>
      </w:r>
    </w:p>
    <w:p w14:paraId="5EE0BA2D">
      <w:pPr>
        <w:numPr>
          <w:ilvl w:val="1"/>
          <w:numId w:val="4"/>
        </w:numPr>
        <w:tabs>
          <w:tab w:val="left" w:pos="1080"/>
        </w:tabs>
        <w:spacing w:after="0" w:line="276" w:lineRule="auto"/>
        <w:ind w:left="900"/>
        <w:jc w:val="both"/>
        <w:rPr>
          <w:rFonts w:ascii="Times New Roman" w:hAnsi="Times New Roman" w:cs="Times New Roman"/>
        </w:rPr>
      </w:pPr>
      <w:r>
        <w:rPr>
          <w:rFonts w:ascii="Times New Roman" w:hAnsi="Times New Roman" w:cs="Times New Roman"/>
        </w:rPr>
        <w:t xml:space="preserve">Cannot stand on its own </w:t>
      </w:r>
    </w:p>
    <w:p w14:paraId="6E532F94">
      <w:pPr>
        <w:numPr>
          <w:ilvl w:val="1"/>
          <w:numId w:val="4"/>
        </w:numPr>
        <w:tabs>
          <w:tab w:val="left" w:pos="1080"/>
        </w:tabs>
        <w:spacing w:after="249"/>
        <w:ind w:left="900"/>
        <w:jc w:val="both"/>
        <w:rPr>
          <w:rFonts w:ascii="Times New Roman" w:hAnsi="Times New Roman" w:cs="Times New Roman"/>
        </w:rPr>
      </w:pPr>
      <w:r>
        <w:rPr>
          <w:rFonts w:ascii="Times New Roman" w:hAnsi="Times New Roman" w:cs="Times New Roman"/>
        </w:rPr>
        <w:t xml:space="preserve">Time consuming. </w:t>
      </w:r>
    </w:p>
    <w:p w14:paraId="08553BCD">
      <w:pPr>
        <w:numPr>
          <w:ilvl w:val="0"/>
          <w:numId w:val="4"/>
        </w:numPr>
        <w:spacing w:after="0"/>
        <w:ind w:left="540" w:hanging="360"/>
        <w:jc w:val="both"/>
        <w:rPr>
          <w:rFonts w:ascii="Times New Roman" w:hAnsi="Times New Roman" w:cs="Times New Roman"/>
        </w:rPr>
      </w:pPr>
      <w:r>
        <w:rPr>
          <w:rFonts w:ascii="Times New Roman" w:hAnsi="Times New Roman" w:cs="Times New Roman"/>
        </w:rPr>
        <w:t xml:space="preserve">The impacts which were caused by these Dutch to the South African societies.   </w:t>
      </w:r>
      <w:r>
        <w:rPr>
          <w:rFonts w:ascii="Times New Roman" w:hAnsi="Times New Roman" w:cs="Times New Roman"/>
          <w:b/>
          <w:i/>
        </w:rPr>
        <w:t xml:space="preserve">5 points @ 2 marks </w:t>
      </w:r>
    </w:p>
    <w:p w14:paraId="48E3E4D7">
      <w:pPr>
        <w:numPr>
          <w:ilvl w:val="1"/>
          <w:numId w:val="4"/>
        </w:numPr>
        <w:spacing w:after="0"/>
        <w:ind w:left="900"/>
        <w:jc w:val="both"/>
        <w:rPr>
          <w:rFonts w:ascii="Times New Roman" w:hAnsi="Times New Roman" w:cs="Times New Roman"/>
        </w:rPr>
      </w:pPr>
      <w:r>
        <w:rPr>
          <w:rFonts w:ascii="Times New Roman" w:hAnsi="Times New Roman" w:cs="Times New Roman"/>
        </w:rPr>
        <w:t xml:space="preserve">Enslavement of African </w:t>
      </w:r>
    </w:p>
    <w:p w14:paraId="69CEDCE0">
      <w:pPr>
        <w:numPr>
          <w:ilvl w:val="1"/>
          <w:numId w:val="4"/>
        </w:numPr>
        <w:spacing w:after="0"/>
        <w:ind w:left="900"/>
        <w:jc w:val="both"/>
        <w:rPr>
          <w:rFonts w:ascii="Times New Roman" w:hAnsi="Times New Roman" w:cs="Times New Roman"/>
        </w:rPr>
      </w:pPr>
      <w:r>
        <w:rPr>
          <w:rFonts w:ascii="Times New Roman" w:hAnsi="Times New Roman" w:cs="Times New Roman"/>
        </w:rPr>
        <w:t xml:space="preserve">Displacement of African communities </w:t>
      </w:r>
    </w:p>
    <w:p w14:paraId="3FFC763C">
      <w:pPr>
        <w:numPr>
          <w:ilvl w:val="1"/>
          <w:numId w:val="4"/>
        </w:numPr>
        <w:spacing w:after="0"/>
        <w:ind w:left="900"/>
        <w:jc w:val="both"/>
        <w:rPr>
          <w:rFonts w:ascii="Times New Roman" w:hAnsi="Times New Roman" w:cs="Times New Roman"/>
        </w:rPr>
      </w:pPr>
      <w:r>
        <w:rPr>
          <w:rFonts w:ascii="Times New Roman" w:hAnsi="Times New Roman" w:cs="Times New Roman"/>
        </w:rPr>
        <w:t xml:space="preserve">Social segregation </w:t>
      </w:r>
    </w:p>
    <w:p w14:paraId="5350B51C">
      <w:pPr>
        <w:numPr>
          <w:ilvl w:val="1"/>
          <w:numId w:val="4"/>
        </w:numPr>
        <w:spacing w:after="0"/>
        <w:ind w:left="900"/>
        <w:jc w:val="both"/>
        <w:rPr>
          <w:rFonts w:ascii="Times New Roman" w:hAnsi="Times New Roman" w:cs="Times New Roman"/>
        </w:rPr>
      </w:pPr>
      <w:r>
        <w:rPr>
          <w:rFonts w:ascii="Times New Roman" w:hAnsi="Times New Roman" w:cs="Times New Roman"/>
        </w:rPr>
        <w:t xml:space="preserve">Expantion of Eurompean settlements </w:t>
      </w:r>
    </w:p>
    <w:p w14:paraId="5A40E0CA">
      <w:pPr>
        <w:numPr>
          <w:ilvl w:val="1"/>
          <w:numId w:val="4"/>
        </w:numPr>
        <w:spacing w:after="0"/>
        <w:ind w:left="900"/>
        <w:jc w:val="both"/>
        <w:rPr>
          <w:rFonts w:ascii="Times New Roman" w:hAnsi="Times New Roman" w:cs="Times New Roman"/>
        </w:rPr>
      </w:pPr>
      <w:r>
        <w:rPr>
          <w:rFonts w:ascii="Times New Roman" w:hAnsi="Times New Roman" w:cs="Times New Roman"/>
        </w:rPr>
        <w:t xml:space="preserve">Increase of warfares </w:t>
      </w:r>
    </w:p>
    <w:p w14:paraId="05FC9BA0">
      <w:pPr>
        <w:numPr>
          <w:ilvl w:val="1"/>
          <w:numId w:val="4"/>
        </w:numPr>
        <w:spacing w:after="0"/>
        <w:ind w:left="900"/>
        <w:jc w:val="both"/>
        <w:rPr>
          <w:rFonts w:ascii="Times New Roman" w:hAnsi="Times New Roman" w:cs="Times New Roman"/>
        </w:rPr>
      </w:pPr>
      <w:r>
        <w:rPr>
          <w:rFonts w:ascii="Times New Roman" w:hAnsi="Times New Roman" w:cs="Times New Roman"/>
        </w:rPr>
        <w:t xml:space="preserve">Introduction of new culture </w:t>
      </w:r>
    </w:p>
    <w:p w14:paraId="46EAEE5D">
      <w:pPr>
        <w:numPr>
          <w:ilvl w:val="1"/>
          <w:numId w:val="4"/>
        </w:numPr>
        <w:tabs>
          <w:tab w:val="left" w:pos="990"/>
        </w:tabs>
        <w:spacing w:after="197"/>
        <w:ind w:left="900"/>
        <w:jc w:val="both"/>
        <w:rPr>
          <w:rFonts w:ascii="Times New Roman" w:hAnsi="Times New Roman" w:cs="Times New Roman"/>
        </w:rPr>
      </w:pPr>
      <w:r>
        <w:rPr>
          <w:rFonts w:ascii="Times New Roman" w:hAnsi="Times New Roman" w:cs="Times New Roman"/>
        </w:rPr>
        <w:t xml:space="preserve">New diseases brought by Europeans </w:t>
      </w:r>
    </w:p>
    <w:p w14:paraId="53288F3B">
      <w:pPr>
        <w:pStyle w:val="2"/>
        <w:spacing w:after="177"/>
        <w:ind w:left="0"/>
        <w:rPr>
          <w:rFonts w:ascii="Times New Roman" w:hAnsi="Times New Roman" w:cs="Times New Roman"/>
        </w:rPr>
      </w:pPr>
      <w:r>
        <w:rPr>
          <w:rFonts w:ascii="Times New Roman" w:hAnsi="Times New Roman" w:cs="Times New Roman"/>
        </w:rPr>
        <w:t xml:space="preserve">SECTION </w:t>
      </w:r>
      <w:r>
        <w:rPr>
          <w:rFonts w:hint="default" w:ascii="Times New Roman" w:hAnsi="Times New Roman" w:cs="Times New Roman"/>
          <w:lang w:val="en-US"/>
        </w:rPr>
        <w:t>C</w:t>
      </w:r>
      <w:r>
        <w:rPr>
          <w:rFonts w:ascii="Times New Roman" w:hAnsi="Times New Roman" w:cs="Times New Roman"/>
        </w:rPr>
        <w:t xml:space="preserve"> (</w:t>
      </w:r>
      <w:r>
        <w:rPr>
          <w:rFonts w:hint="default" w:ascii="Times New Roman" w:hAnsi="Times New Roman" w:cs="Times New Roman"/>
          <w:lang w:val="en-US"/>
        </w:rPr>
        <w:t>15</w:t>
      </w:r>
      <w:r>
        <w:rPr>
          <w:rFonts w:ascii="Times New Roman" w:hAnsi="Times New Roman" w:cs="Times New Roman"/>
        </w:rPr>
        <w:t xml:space="preserve"> MARKS) </w:t>
      </w:r>
    </w:p>
    <w:p w14:paraId="3DC74A31">
      <w:pPr>
        <w:numPr>
          <w:ilvl w:val="0"/>
          <w:numId w:val="4"/>
        </w:numPr>
        <w:spacing w:after="163"/>
        <w:ind w:left="450" w:hanging="360"/>
        <w:rPr>
          <w:rFonts w:ascii="Times New Roman" w:hAnsi="Times New Roman" w:cs="Times New Roman"/>
        </w:rPr>
      </w:pPr>
      <w:r>
        <w:rPr>
          <w:rFonts w:ascii="Times New Roman" w:hAnsi="Times New Roman" w:cs="Times New Roman"/>
        </w:rPr>
        <w:t>The Portuguese was interested with the Indian ocean trade in the 15</w:t>
      </w:r>
      <w:r>
        <w:rPr>
          <w:rFonts w:ascii="Times New Roman" w:hAnsi="Times New Roman" w:cs="Times New Roman"/>
          <w:vertAlign w:val="superscript"/>
        </w:rPr>
        <w:t>th</w:t>
      </w:r>
      <w:r>
        <w:rPr>
          <w:rFonts w:ascii="Times New Roman" w:hAnsi="Times New Roman" w:cs="Times New Roman"/>
        </w:rPr>
        <w:t xml:space="preserve"> century due to commercial capitalism in Europe. The Portuguese rule in East African coast marked by the frequent rebellions which weakened them and lastly the decline.  </w:t>
      </w:r>
      <w:r>
        <w:rPr>
          <w:rFonts w:ascii="Times New Roman" w:hAnsi="Times New Roman" w:cs="Times New Roman"/>
          <w:b/>
          <w:i/>
        </w:rPr>
        <w:t>Introduction 2 marks</w:t>
      </w:r>
      <w:r>
        <w:rPr>
          <w:rFonts w:ascii="Times New Roman" w:hAnsi="Times New Roman" w:cs="Times New Roman"/>
        </w:rPr>
        <w:t xml:space="preserve"> </w:t>
      </w:r>
    </w:p>
    <w:p w14:paraId="2175FC90">
      <w:pPr>
        <w:spacing w:after="208" w:line="276" w:lineRule="auto"/>
        <w:ind w:left="450"/>
        <w:rPr>
          <w:rFonts w:ascii="Times New Roman" w:hAnsi="Times New Roman" w:cs="Times New Roman"/>
        </w:rPr>
      </w:pPr>
      <w:r>
        <w:rPr>
          <w:rFonts w:ascii="Times New Roman" w:hAnsi="Times New Roman" w:cs="Times New Roman"/>
        </w:rPr>
        <w:t xml:space="preserve">Reasons of decline of Portuguese rule in East Africa  </w:t>
      </w:r>
      <w:r>
        <w:rPr>
          <w:rFonts w:ascii="Times New Roman" w:hAnsi="Times New Roman" w:cs="Times New Roman"/>
          <w:b/>
          <w:i/>
        </w:rPr>
        <w:t>6 reasons @2 marks</w:t>
      </w:r>
      <w:r>
        <w:rPr>
          <w:rFonts w:ascii="Times New Roman" w:hAnsi="Times New Roman" w:cs="Times New Roman"/>
        </w:rPr>
        <w:t xml:space="preserve"> </w:t>
      </w:r>
    </w:p>
    <w:p w14:paraId="1455493F">
      <w:pPr>
        <w:pStyle w:val="10"/>
        <w:numPr>
          <w:ilvl w:val="1"/>
          <w:numId w:val="8"/>
        </w:numPr>
        <w:spacing w:after="1" w:line="276" w:lineRule="auto"/>
        <w:ind w:left="810" w:right="1645"/>
        <w:rPr>
          <w:rFonts w:ascii="Times New Roman" w:hAnsi="Times New Roman" w:cs="Times New Roman"/>
          <w:sz w:val="24"/>
          <w:szCs w:val="24"/>
        </w:rPr>
      </w:pPr>
      <w:r>
        <w:rPr>
          <w:rFonts w:ascii="Times New Roman" w:hAnsi="Times New Roman" w:cs="Times New Roman"/>
          <w:sz w:val="24"/>
          <w:szCs w:val="24"/>
        </w:rPr>
        <w:t xml:space="preserve">Climate of East Africa coast was hash to the Portuguese administrators </w:t>
      </w:r>
    </w:p>
    <w:p w14:paraId="2C4C60D6">
      <w:pPr>
        <w:pStyle w:val="10"/>
        <w:numPr>
          <w:ilvl w:val="1"/>
          <w:numId w:val="8"/>
        </w:numPr>
        <w:spacing w:after="1" w:line="276" w:lineRule="auto"/>
        <w:ind w:left="810" w:right="1645"/>
        <w:rPr>
          <w:rFonts w:ascii="Times New Roman" w:hAnsi="Times New Roman" w:cs="Times New Roman"/>
          <w:sz w:val="24"/>
          <w:szCs w:val="24"/>
        </w:rPr>
      </w:pPr>
      <w:r>
        <w:rPr>
          <w:rFonts w:ascii="Times New Roman" w:hAnsi="Times New Roman" w:cs="Times New Roman"/>
          <w:sz w:val="24"/>
          <w:szCs w:val="24"/>
        </w:rPr>
        <w:t xml:space="preserve">Weak Portuguese administration because were few </w:t>
      </w:r>
    </w:p>
    <w:p w14:paraId="48FD9FF4">
      <w:pPr>
        <w:pStyle w:val="10"/>
        <w:numPr>
          <w:ilvl w:val="1"/>
          <w:numId w:val="8"/>
        </w:numPr>
        <w:spacing w:after="1" w:line="276" w:lineRule="auto"/>
        <w:ind w:left="810" w:right="1645"/>
        <w:rPr>
          <w:rFonts w:ascii="Times New Roman" w:hAnsi="Times New Roman" w:cs="Times New Roman"/>
          <w:sz w:val="24"/>
          <w:szCs w:val="24"/>
        </w:rPr>
      </w:pPr>
      <w:r>
        <w:rPr>
          <w:rFonts w:ascii="Times New Roman" w:hAnsi="Times New Roman" w:cs="Times New Roman"/>
          <w:sz w:val="24"/>
          <w:szCs w:val="24"/>
        </w:rPr>
        <w:t xml:space="preserve">Competition from other European powers like British, French and Dutch </w:t>
      </w:r>
    </w:p>
    <w:p w14:paraId="6431476B">
      <w:pPr>
        <w:pStyle w:val="10"/>
        <w:numPr>
          <w:ilvl w:val="1"/>
          <w:numId w:val="8"/>
        </w:numPr>
        <w:spacing w:after="1" w:line="276" w:lineRule="auto"/>
        <w:ind w:left="810" w:right="1645"/>
        <w:rPr>
          <w:rFonts w:ascii="Times New Roman" w:hAnsi="Times New Roman" w:cs="Times New Roman"/>
          <w:sz w:val="24"/>
          <w:szCs w:val="24"/>
        </w:rPr>
      </w:pPr>
      <w:r>
        <w:rPr>
          <w:rFonts w:ascii="Times New Roman" w:hAnsi="Times New Roman" w:cs="Times New Roman"/>
          <w:sz w:val="24"/>
          <w:szCs w:val="24"/>
        </w:rPr>
        <w:t xml:space="preserve">Zimba warriors from Zambezi attacked the Portugues  </w:t>
      </w:r>
    </w:p>
    <w:p w14:paraId="7FD2AF4C">
      <w:pPr>
        <w:pStyle w:val="10"/>
        <w:numPr>
          <w:ilvl w:val="1"/>
          <w:numId w:val="8"/>
        </w:numPr>
        <w:spacing w:after="1" w:line="276" w:lineRule="auto"/>
        <w:ind w:left="810" w:right="1645"/>
        <w:rPr>
          <w:rFonts w:ascii="Times New Roman" w:hAnsi="Times New Roman" w:cs="Times New Roman"/>
          <w:sz w:val="24"/>
          <w:szCs w:val="24"/>
        </w:rPr>
      </w:pPr>
      <w:r>
        <w:rPr>
          <w:rFonts w:ascii="Times New Roman" w:hAnsi="Times New Roman" w:cs="Times New Roman"/>
        </w:rPr>
        <w:t xml:space="preserve">Oman, Persians and Turk forces helped the coastal city state to resist Portuguese. </w:t>
      </w:r>
    </w:p>
    <w:p w14:paraId="252F3F5A">
      <w:pPr>
        <w:pStyle w:val="10"/>
        <w:numPr>
          <w:ilvl w:val="1"/>
          <w:numId w:val="8"/>
        </w:numPr>
        <w:spacing w:after="1" w:line="276" w:lineRule="auto"/>
        <w:ind w:left="810" w:right="1645"/>
        <w:rPr>
          <w:rFonts w:ascii="Times New Roman" w:hAnsi="Times New Roman" w:cs="Times New Roman"/>
          <w:sz w:val="24"/>
          <w:szCs w:val="24"/>
        </w:rPr>
      </w:pPr>
      <w:r>
        <w:rPr>
          <w:rFonts w:ascii="Times New Roman" w:hAnsi="Times New Roman" w:cs="Times New Roman"/>
        </w:rPr>
        <w:t xml:space="preserve">The Omani Arabs frequently attacked the Portuguese because they wanted to rule the East African coast.  </w:t>
      </w:r>
    </w:p>
    <w:p w14:paraId="209E35F1">
      <w:pPr>
        <w:spacing w:after="180" w:line="276" w:lineRule="auto"/>
        <w:ind w:left="1425" w:firstLine="0"/>
        <w:rPr>
          <w:rFonts w:ascii="Times New Roman" w:hAnsi="Times New Roman" w:cs="Times New Roman"/>
        </w:rPr>
      </w:pPr>
      <w:r>
        <w:rPr>
          <w:rFonts w:ascii="Times New Roman" w:hAnsi="Times New Roman" w:cs="Times New Roman"/>
          <w:b/>
          <w:i/>
        </w:rPr>
        <w:t>Conclusion 1 mark</w:t>
      </w:r>
      <w:r>
        <w:rPr>
          <w:rFonts w:ascii="Times New Roman" w:hAnsi="Times New Roman" w:cs="Times New Roman"/>
        </w:rPr>
        <w:t xml:space="preserve"> </w:t>
      </w:r>
    </w:p>
    <w:p w14:paraId="708814A5">
      <w:pPr>
        <w:spacing w:after="0" w:line="259" w:lineRule="auto"/>
        <w:ind w:left="720" w:firstLine="0"/>
        <w:rPr>
          <w:rFonts w:ascii="Times New Roman" w:hAnsi="Times New Roman" w:cs="Times New Roman"/>
        </w:rPr>
      </w:pPr>
      <w:r>
        <w:rPr>
          <w:rFonts w:ascii="Times New Roman" w:hAnsi="Times New Roman" w:cs="Times New Roman"/>
        </w:rPr>
        <w:t xml:space="preserve"> </w:t>
      </w:r>
    </w:p>
    <w:sectPr>
      <w:footerReference r:id="rId7" w:type="first"/>
      <w:footerReference r:id="rId5" w:type="default"/>
      <w:footerReference r:id="rId6" w:type="even"/>
      <w:pgSz w:w="12240" w:h="15840"/>
      <w:pgMar w:top="771" w:right="721" w:bottom="913" w:left="720" w:header="720" w:footer="462"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Book Antiqua">
    <w:altName w:val="Segoe Print"/>
    <w:panose1 w:val="02040602050305030304"/>
    <w:charset w:val="00"/>
    <w:family w:val="roman"/>
    <w:pitch w:val="default"/>
    <w:sig w:usb0="00000000" w:usb1="00000000" w:usb2="00000000" w:usb3="00000000" w:csb0="0000009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39C9C">
    <w:pPr>
      <w:spacing w:after="161" w:line="259" w:lineRule="auto"/>
      <w:ind w:left="3"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b/>
        <w:sz w:val="22"/>
      </w:rPr>
      <w:t>2</w:t>
    </w:r>
    <w:r>
      <w:rPr>
        <w:rFonts w:ascii="Calibri" w:hAnsi="Calibri" w:eastAsia="Calibri" w:cs="Calibri"/>
        <w:b/>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b/>
        <w:sz w:val="22"/>
      </w:rPr>
      <w:t>4</w:t>
    </w:r>
    <w:r>
      <w:rPr>
        <w:rFonts w:ascii="Calibri" w:hAnsi="Calibri" w:eastAsia="Calibri" w:cs="Calibri"/>
        <w:b/>
        <w:sz w:val="22"/>
      </w:rPr>
      <w:fldChar w:fldCharType="end"/>
    </w:r>
    <w:r>
      <w:rPr>
        <w:rFonts w:ascii="Calibri" w:hAnsi="Calibri" w:eastAsia="Calibri" w:cs="Calibri"/>
        <w:sz w:val="22"/>
      </w:rPr>
      <w:t xml:space="preserve"> </w:t>
    </w:r>
  </w:p>
  <w:p w14:paraId="494BC10C">
    <w:pPr>
      <w:spacing w:after="0" w:line="259" w:lineRule="auto"/>
      <w:ind w:left="0" w:firstLine="0"/>
    </w:pP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01CB">
    <w:pPr>
      <w:spacing w:after="161" w:line="259" w:lineRule="auto"/>
      <w:ind w:left="3"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b/>
        <w:sz w:val="22"/>
      </w:rPr>
      <w:t>2</w:t>
    </w:r>
    <w:r>
      <w:rPr>
        <w:rFonts w:ascii="Calibri" w:hAnsi="Calibri" w:eastAsia="Calibri" w:cs="Calibri"/>
        <w:b/>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b/>
        <w:sz w:val="22"/>
      </w:rPr>
      <w:t>4</w:t>
    </w:r>
    <w:r>
      <w:rPr>
        <w:rFonts w:ascii="Calibri" w:hAnsi="Calibri" w:eastAsia="Calibri" w:cs="Calibri"/>
        <w:b/>
        <w:sz w:val="22"/>
      </w:rPr>
      <w:fldChar w:fldCharType="end"/>
    </w:r>
    <w:r>
      <w:rPr>
        <w:rFonts w:ascii="Calibri" w:hAnsi="Calibri" w:eastAsia="Calibri" w:cs="Calibri"/>
        <w:sz w:val="22"/>
      </w:rPr>
      <w:t xml:space="preserve"> </w:t>
    </w:r>
  </w:p>
  <w:p w14:paraId="6D3A8E0D">
    <w:pPr>
      <w:spacing w:after="0" w:line="259" w:lineRule="auto"/>
      <w:ind w:left="0" w:firstLine="0"/>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16F67">
    <w:pPr>
      <w:spacing w:after="161" w:line="259" w:lineRule="auto"/>
      <w:ind w:left="3"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b/>
        <w:sz w:val="22"/>
      </w:rPr>
      <w:t>1</w:t>
    </w:r>
    <w:r>
      <w:rPr>
        <w:rFonts w:ascii="Calibri" w:hAnsi="Calibri" w:eastAsia="Calibri" w:cs="Calibri"/>
        <w:b/>
        <w:sz w:val="22"/>
      </w:rPr>
      <w:fldChar w:fldCharType="end"/>
    </w:r>
    <w:r>
      <w:rPr>
        <w:rFonts w:ascii="Calibri" w:hAnsi="Calibri" w:eastAsia="Calibri" w:cs="Calibri"/>
        <w:b/>
        <w:sz w:val="22"/>
      </w:rPr>
      <w:t xml:space="preserve"> </w:t>
    </w:r>
    <w:r>
      <w:fldChar w:fldCharType="begin"/>
    </w:r>
    <w:r>
      <w:instrText xml:space="preserve"> NUMPAGES   \* MERGEFORMAT </w:instrText>
    </w:r>
    <w:r>
      <w:fldChar w:fldCharType="separate"/>
    </w:r>
    <w:r>
      <w:rPr>
        <w:rFonts w:ascii="Calibri" w:hAnsi="Calibri" w:eastAsia="Calibri" w:cs="Calibri"/>
        <w:b/>
        <w:sz w:val="22"/>
      </w:rPr>
      <w:t>4</w:t>
    </w:r>
    <w:r>
      <w:rPr>
        <w:rFonts w:ascii="Calibri" w:hAnsi="Calibri" w:eastAsia="Calibri" w:cs="Calibri"/>
        <w:b/>
        <w:sz w:val="22"/>
      </w:rPr>
      <w:fldChar w:fldCharType="end"/>
    </w:r>
    <w:r>
      <w:rPr>
        <w:rFonts w:ascii="Calibri" w:hAnsi="Calibri" w:eastAsia="Calibri" w:cs="Calibri"/>
        <w:sz w:val="22"/>
      </w:rPr>
      <w:t xml:space="preserve"> </w:t>
    </w:r>
  </w:p>
  <w:p w14:paraId="41AB6EDA">
    <w:pPr>
      <w:spacing w:after="0" w:line="259" w:lineRule="auto"/>
      <w:ind w:lef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4"/>
      <w:numFmt w:val="decimal"/>
      <w:lvlText w:val="%1."/>
      <w:lvlJc w:val="left"/>
      <w:pPr>
        <w:ind w:left="720"/>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1" w:tentative="0">
      <w:start w:val="1"/>
      <w:numFmt w:val="lowerRoman"/>
      <w:lvlText w:val="(%2)"/>
      <w:lvlJc w:val="left"/>
      <w:pPr>
        <w:ind w:left="1785" w:hanging="360"/>
      </w:pPr>
      <w:rPr>
        <w:rFonts w:hint="default"/>
      </w:rPr>
    </w:lvl>
    <w:lvl w:ilvl="2" w:tentative="0">
      <w:start w:val="1"/>
      <w:numFmt w:val="lowerRoman"/>
      <w:lvlText w:val="%3"/>
      <w:lvlJc w:val="left"/>
      <w:pPr>
        <w:ind w:left="1800"/>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decimal"/>
      <w:lvlText w:val="%4"/>
      <w:lvlJc w:val="left"/>
      <w:pPr>
        <w:ind w:left="2520"/>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960"/>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680"/>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6120"/>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1">
    <w:nsid w:val="00000004"/>
    <w:multiLevelType w:val="multilevel"/>
    <w:tmpl w:val="00000004"/>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lowerRoman"/>
      <w:lvlText w:val="(%2)"/>
      <w:lvlJc w:val="left"/>
      <w:pPr>
        <w:ind w:left="1785" w:hanging="360"/>
      </w:pPr>
      <w:rPr>
        <w:rFonts w:hint="default"/>
      </w:rPr>
    </w:lvl>
    <w:lvl w:ilvl="2" w:tentative="0">
      <w:start w:val="1"/>
      <w:numFmt w:val="lowerRoman"/>
      <w:lvlText w:val="%3"/>
      <w:lvlJc w:val="left"/>
      <w:pPr>
        <w:ind w:left="1800"/>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decimal"/>
      <w:lvlText w:val="%4"/>
      <w:lvlJc w:val="left"/>
      <w:pPr>
        <w:ind w:left="2520"/>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960"/>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680"/>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6120"/>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2">
    <w:nsid w:val="103B4FC1"/>
    <w:multiLevelType w:val="multilevel"/>
    <w:tmpl w:val="103B4FC1"/>
    <w:lvl w:ilvl="0" w:tentative="0">
      <w:start w:val="1"/>
      <w:numFmt w:val="lowerRoman"/>
      <w:lvlText w:val="(%1)"/>
      <w:lvlJc w:val="left"/>
      <w:pPr>
        <w:ind w:left="1865" w:hanging="360"/>
      </w:pPr>
      <w:rPr>
        <w:rFonts w:hint="default"/>
        <w:sz w:val="24"/>
        <w:szCs w:val="24"/>
      </w:rPr>
    </w:lvl>
    <w:lvl w:ilvl="1" w:tentative="0">
      <w:start w:val="1"/>
      <w:numFmt w:val="lowerRoman"/>
      <w:lvlText w:val="%2."/>
      <w:lvlJc w:val="left"/>
      <w:pPr>
        <w:ind w:left="2945" w:hanging="720"/>
      </w:pPr>
      <w:rPr>
        <w:rFonts w:hint="default"/>
      </w:rPr>
    </w:lvl>
    <w:lvl w:ilvl="2" w:tentative="0">
      <w:start w:val="1"/>
      <w:numFmt w:val="lowerRoman"/>
      <w:lvlText w:val="%3."/>
      <w:lvlJc w:val="right"/>
      <w:pPr>
        <w:ind w:left="3305" w:hanging="180"/>
      </w:pPr>
    </w:lvl>
    <w:lvl w:ilvl="3" w:tentative="0">
      <w:start w:val="1"/>
      <w:numFmt w:val="decimal"/>
      <w:lvlText w:val="%4."/>
      <w:lvlJc w:val="left"/>
      <w:pPr>
        <w:ind w:left="4025" w:hanging="360"/>
      </w:pPr>
    </w:lvl>
    <w:lvl w:ilvl="4" w:tentative="0">
      <w:start w:val="1"/>
      <w:numFmt w:val="lowerLetter"/>
      <w:lvlText w:val="%5."/>
      <w:lvlJc w:val="left"/>
      <w:pPr>
        <w:ind w:left="4745" w:hanging="360"/>
      </w:pPr>
    </w:lvl>
    <w:lvl w:ilvl="5" w:tentative="0">
      <w:start w:val="1"/>
      <w:numFmt w:val="lowerRoman"/>
      <w:lvlText w:val="%6."/>
      <w:lvlJc w:val="right"/>
      <w:pPr>
        <w:ind w:left="5465" w:hanging="180"/>
      </w:pPr>
    </w:lvl>
    <w:lvl w:ilvl="6" w:tentative="0">
      <w:start w:val="1"/>
      <w:numFmt w:val="decimal"/>
      <w:lvlText w:val="%7."/>
      <w:lvlJc w:val="left"/>
      <w:pPr>
        <w:ind w:left="6185" w:hanging="360"/>
      </w:pPr>
    </w:lvl>
    <w:lvl w:ilvl="7" w:tentative="0">
      <w:start w:val="1"/>
      <w:numFmt w:val="lowerLetter"/>
      <w:lvlText w:val="%8."/>
      <w:lvlJc w:val="left"/>
      <w:pPr>
        <w:ind w:left="6905" w:hanging="360"/>
      </w:pPr>
    </w:lvl>
    <w:lvl w:ilvl="8" w:tentative="0">
      <w:start w:val="1"/>
      <w:numFmt w:val="lowerRoman"/>
      <w:lvlText w:val="%9."/>
      <w:lvlJc w:val="right"/>
      <w:pPr>
        <w:ind w:left="7625" w:hanging="180"/>
      </w:pPr>
    </w:lvl>
  </w:abstractNum>
  <w:abstractNum w:abstractNumId="3">
    <w:nsid w:val="27E53D55"/>
    <w:multiLevelType w:val="multilevel"/>
    <w:tmpl w:val="27E53D5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A0909B1"/>
    <w:multiLevelType w:val="multilevel"/>
    <w:tmpl w:val="4A0909B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9D6373C"/>
    <w:multiLevelType w:val="multilevel"/>
    <w:tmpl w:val="59D6373C"/>
    <w:lvl w:ilvl="0" w:tentative="0">
      <w:start w:val="1"/>
      <w:numFmt w:val="lowerRoman"/>
      <w:lvlText w:val="(%1)"/>
      <w:lvlJc w:val="left"/>
      <w:pPr>
        <w:ind w:left="1785" w:hanging="360"/>
      </w:pPr>
      <w:rPr>
        <w:rFonts w:hint="default"/>
      </w:rPr>
    </w:lvl>
    <w:lvl w:ilvl="1" w:tentative="0">
      <w:start w:val="1"/>
      <w:numFmt w:val="lowerRoman"/>
      <w:lvlText w:val="(%2)"/>
      <w:lvlJc w:val="left"/>
      <w:pPr>
        <w:ind w:left="1785" w:hanging="360"/>
      </w:pPr>
      <w:rPr>
        <w:rFonts w:hint="default"/>
        <w:sz w:val="24"/>
        <w:szCs w:val="24"/>
      </w:rPr>
    </w:lvl>
    <w:lvl w:ilvl="2" w:tentative="0">
      <w:start w:val="1"/>
      <w:numFmt w:val="lowerRoman"/>
      <w:lvlText w:val="%3."/>
      <w:lvlJc w:val="right"/>
      <w:pPr>
        <w:ind w:left="3225" w:hanging="180"/>
      </w:pPr>
    </w:lvl>
    <w:lvl w:ilvl="3" w:tentative="0">
      <w:start w:val="1"/>
      <w:numFmt w:val="decimal"/>
      <w:lvlText w:val="%4."/>
      <w:lvlJc w:val="left"/>
      <w:pPr>
        <w:ind w:left="3945" w:hanging="360"/>
      </w:pPr>
    </w:lvl>
    <w:lvl w:ilvl="4" w:tentative="0">
      <w:start w:val="1"/>
      <w:numFmt w:val="lowerLetter"/>
      <w:lvlText w:val="%5."/>
      <w:lvlJc w:val="left"/>
      <w:pPr>
        <w:ind w:left="4665" w:hanging="360"/>
      </w:pPr>
    </w:lvl>
    <w:lvl w:ilvl="5" w:tentative="0">
      <w:start w:val="1"/>
      <w:numFmt w:val="lowerRoman"/>
      <w:lvlText w:val="%6."/>
      <w:lvlJc w:val="right"/>
      <w:pPr>
        <w:ind w:left="5385" w:hanging="180"/>
      </w:pPr>
    </w:lvl>
    <w:lvl w:ilvl="6" w:tentative="0">
      <w:start w:val="1"/>
      <w:numFmt w:val="decimal"/>
      <w:lvlText w:val="%7."/>
      <w:lvlJc w:val="left"/>
      <w:pPr>
        <w:ind w:left="6105" w:hanging="360"/>
      </w:pPr>
    </w:lvl>
    <w:lvl w:ilvl="7" w:tentative="0">
      <w:start w:val="1"/>
      <w:numFmt w:val="lowerLetter"/>
      <w:lvlText w:val="%8."/>
      <w:lvlJc w:val="left"/>
      <w:pPr>
        <w:ind w:left="6825" w:hanging="360"/>
      </w:pPr>
    </w:lvl>
    <w:lvl w:ilvl="8" w:tentative="0">
      <w:start w:val="1"/>
      <w:numFmt w:val="lowerRoman"/>
      <w:lvlText w:val="%9."/>
      <w:lvlJc w:val="right"/>
      <w:pPr>
        <w:ind w:left="7545" w:hanging="180"/>
      </w:pPr>
    </w:lvl>
  </w:abstractNum>
  <w:abstractNum w:abstractNumId="6">
    <w:nsid w:val="74B50957"/>
    <w:multiLevelType w:val="multilevel"/>
    <w:tmpl w:val="74B50957"/>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93D6CBB"/>
    <w:multiLevelType w:val="multilevel"/>
    <w:tmpl w:val="793D6CBB"/>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lowerRoman"/>
      <w:lvlText w:val="(%2)"/>
      <w:lvlJc w:val="left"/>
      <w:pPr>
        <w:ind w:left="1785" w:hanging="360"/>
      </w:pPr>
      <w:rPr>
        <w:rFonts w:hint="default"/>
        <w:sz w:val="24"/>
        <w:szCs w:val="24"/>
      </w:rPr>
    </w:lvl>
    <w:lvl w:ilvl="2" w:tentative="0">
      <w:start w:val="1"/>
      <w:numFmt w:val="lowerRoman"/>
      <w:lvlText w:val="%3"/>
      <w:lvlJc w:val="left"/>
      <w:pPr>
        <w:ind w:left="1800"/>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decimal"/>
      <w:lvlText w:val="%4"/>
      <w:lvlJc w:val="left"/>
      <w:pPr>
        <w:ind w:left="2520"/>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960"/>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680"/>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6120"/>
      </w:pPr>
      <w:rPr>
        <w:rFonts w:ascii="Book Antiqua" w:hAnsi="Book Antiqua" w:eastAsia="Book Antiqua" w:cs="Book Antiqua"/>
        <w:b w:val="0"/>
        <w:i w:val="0"/>
        <w:color w:val="000000"/>
        <w:sz w:val="24"/>
        <w:szCs w:val="24"/>
        <w:u w:val="none" w:color="000000"/>
        <w:shd w:val="clear" w:color="auto" w:fill="auto"/>
        <w:vertAlign w:val="baseline"/>
      </w:rPr>
    </w:lvl>
  </w:abstractNum>
  <w:num w:numId="1">
    <w:abstractNumId w:val="6"/>
  </w:num>
  <w:num w:numId="2">
    <w:abstractNumId w:val="4"/>
  </w:num>
  <w:num w:numId="3">
    <w:abstractNumId w:val="3"/>
  </w:num>
  <w:num w:numId="4">
    <w:abstractNumId w:val="0"/>
  </w:num>
  <w:num w:numId="5">
    <w:abstractNumId w:val="2"/>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456"/>
    <w:rsid w:val="000B0758"/>
    <w:rsid w:val="00107BB4"/>
    <w:rsid w:val="0028068C"/>
    <w:rsid w:val="00293CD3"/>
    <w:rsid w:val="002D1214"/>
    <w:rsid w:val="003D24C9"/>
    <w:rsid w:val="003D6C83"/>
    <w:rsid w:val="00444566"/>
    <w:rsid w:val="00636A63"/>
    <w:rsid w:val="00655F5D"/>
    <w:rsid w:val="006F6C03"/>
    <w:rsid w:val="00763ACB"/>
    <w:rsid w:val="007C575A"/>
    <w:rsid w:val="00825121"/>
    <w:rsid w:val="008A42B5"/>
    <w:rsid w:val="008E18C5"/>
    <w:rsid w:val="009301F4"/>
    <w:rsid w:val="009653BE"/>
    <w:rsid w:val="00A843F4"/>
    <w:rsid w:val="00A92C58"/>
    <w:rsid w:val="00C236D6"/>
    <w:rsid w:val="00D76FCC"/>
    <w:rsid w:val="00DA7F7A"/>
    <w:rsid w:val="00DE662C"/>
    <w:rsid w:val="00E35612"/>
    <w:rsid w:val="00E4219A"/>
    <w:rsid w:val="00F35BA1"/>
    <w:rsid w:val="00F43456"/>
    <w:rsid w:val="00F93863"/>
    <w:rsid w:val="00FD6E03"/>
    <w:rsid w:val="05292B08"/>
    <w:rsid w:val="15DA3760"/>
    <w:rsid w:val="36364E12"/>
    <w:rsid w:val="40C51316"/>
    <w:rsid w:val="53E449F0"/>
    <w:rsid w:val="63DA506F"/>
    <w:rsid w:val="798D7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5" w:line="271" w:lineRule="auto"/>
      <w:ind w:left="12" w:hanging="10"/>
    </w:pPr>
    <w:rPr>
      <w:rFonts w:ascii="Book Antiqua" w:hAnsi="Book Antiqua" w:eastAsia="Book Antiqua" w:cs="Book Antiqua"/>
      <w:color w:val="000000"/>
      <w:kern w:val="2"/>
      <w:sz w:val="24"/>
      <w:szCs w:val="24"/>
      <w:lang w:val="en-US" w:eastAsia="en-US" w:bidi="ar-SA"/>
      <w14:ligatures w14:val="standardContextual"/>
    </w:rPr>
  </w:style>
  <w:style w:type="paragraph" w:styleId="2">
    <w:name w:val="heading 1"/>
    <w:next w:val="1"/>
    <w:link w:val="7"/>
    <w:qFormat/>
    <w:uiPriority w:val="9"/>
    <w:pPr>
      <w:keepNext/>
      <w:keepLines/>
      <w:spacing w:after="14" w:line="259" w:lineRule="auto"/>
      <w:ind w:left="2163" w:hanging="10"/>
      <w:jc w:val="center"/>
      <w:outlineLvl w:val="0"/>
    </w:pPr>
    <w:rPr>
      <w:rFonts w:ascii="Book Antiqua" w:hAnsi="Book Antiqua" w:eastAsia="Book Antiqua" w:cs="Book Antiqua"/>
      <w:b/>
      <w:color w:val="000000"/>
      <w:kern w:val="2"/>
      <w:sz w:val="24"/>
      <w:szCs w:val="24"/>
      <w:lang w:val="en-US" w:eastAsia="en-US" w:bidi="ar-SA"/>
      <w14:ligatures w14:val="standardContextual"/>
    </w:rPr>
  </w:style>
  <w:style w:type="paragraph" w:styleId="3">
    <w:name w:val="heading 2"/>
    <w:next w:val="1"/>
    <w:link w:val="8"/>
    <w:unhideWhenUsed/>
    <w:qFormat/>
    <w:uiPriority w:val="9"/>
    <w:pPr>
      <w:keepNext/>
      <w:keepLines/>
      <w:spacing w:after="210" w:line="259" w:lineRule="auto"/>
      <w:ind w:left="2"/>
      <w:jc w:val="center"/>
      <w:outlineLvl w:val="1"/>
    </w:pPr>
    <w:rPr>
      <w:rFonts w:ascii="Book Antiqua" w:hAnsi="Book Antiqua" w:eastAsia="Book Antiqua" w:cs="Book Antiqua"/>
      <w:color w:val="000000"/>
      <w:kern w:val="2"/>
      <w:sz w:val="24"/>
      <w:szCs w:val="24"/>
      <w:lang w:val="en-US" w:eastAsia="en-US"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table" w:styleId="6">
    <w:name w:val="Table Grid"/>
    <w:basedOn w:val="5"/>
    <w:qFormat/>
    <w:uiPriority w:val="59"/>
    <w:pPr>
      <w:spacing w:after="0" w:line="240" w:lineRule="auto"/>
    </w:pPr>
    <w:rPr>
      <w:rFonts w:asciiTheme="minorHAnsi" w:hAnsiTheme="minorHAnsi" w:eastAsiaTheme="minorHAnsi" w:cstheme="minorBid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ing 1 Char"/>
    <w:link w:val="2"/>
    <w:qFormat/>
    <w:uiPriority w:val="0"/>
    <w:rPr>
      <w:rFonts w:ascii="Book Antiqua" w:hAnsi="Book Antiqua" w:eastAsia="Book Antiqua" w:cs="Book Antiqua"/>
      <w:b/>
      <w:color w:val="000000"/>
      <w:sz w:val="24"/>
    </w:rPr>
  </w:style>
  <w:style w:type="character" w:customStyle="1" w:styleId="8">
    <w:name w:val="Heading 2 Char"/>
    <w:link w:val="3"/>
    <w:qFormat/>
    <w:uiPriority w:val="0"/>
    <w:rPr>
      <w:rFonts w:ascii="Book Antiqua" w:hAnsi="Book Antiqua" w:eastAsia="Book Antiqua" w:cs="Book Antiqua"/>
      <w:color w:val="000000"/>
      <w:sz w:val="24"/>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 w:type="paragraph" w:styleId="10">
    <w:name w:val="List Paragraph"/>
    <w:basedOn w:val="1"/>
    <w:qFormat/>
    <w:uiPriority w:val="34"/>
    <w:pPr>
      <w:spacing w:after="160" w:line="259" w:lineRule="auto"/>
      <w:ind w:left="720" w:firstLine="0"/>
      <w:contextualSpacing/>
    </w:pPr>
    <w:rPr>
      <w:rFonts w:asciiTheme="minorHAnsi" w:hAnsiTheme="minorHAnsi" w:eastAsiaTheme="minorHAnsi" w:cstheme="minorBidi"/>
      <w:color w:val="auto"/>
      <w:kern w:val="0"/>
      <w:sz w:val="22"/>
      <w:szCs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557</Words>
  <Characters>2899</Characters>
  <Lines>25</Lines>
  <Paragraphs>7</Paragraphs>
  <TotalTime>0</TotalTime>
  <ScaleCrop>false</ScaleCrop>
  <LinksUpToDate>false</LinksUpToDate>
  <CharactersWithSpaces>3490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2026-03-17T22:30:00Z</dcterms:created>
  <dc:creator>user</dc:creator>
  <cp:lastModifiedBy>Abdallah Mkanda</cp:lastModifiedBy>
  <cp:lastPrinted>2026-03-19T12:06:00Z</cp:lastPrinted>
  <dcterms:modified xsi:type="dcterms:W3CDTF">2026-04-22T20:59:22Z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DE2EAB9F693E44ADBE6A0548161CD357_13</vt:lpwstr>
  </property>
  <property fmtid="{D5CDD505-2E9C-101B-9397-08002B2CF9AE}" pid="3" name="KSOTemplateDocerSaveRecord">
    <vt:lpwstr>eyJoZGlkIjoiNzMzMjliODE5ODBiMzUzNGM0ZmE0OGU4YjYxOWFjZDciLCJ1c2VySWQiOiIxNDcyMzg4NDUwODMzMiJ9</vt:lpwstr>
  </property>
  <property fmtid="{D5CDD505-2E9C-101B-9397-08002B2CF9AE}" pid="4" name="KSOProductBuildVer">
    <vt:lpwstr>1033-12.1.0.25242</vt:lpwstr>
  </property>
</Properties>
</file>