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qc-review"/>
    <w:p>
      <w:pPr>
        <w:pStyle w:val="Heading1"/>
      </w:pPr>
      <w:r>
        <w:t xml:space="preserve">QC Review</w:t>
      </w:r>
    </w:p>
    <w:bookmarkStart w:id="31" w:name="organization-name"/>
    <w:p>
      <w:pPr>
        <w:pStyle w:val="Heading2"/>
      </w:pPr>
      <w:r>
        <w:t xml:space="preserve">Organization Name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728"/>
        <w:gridCol w:w="432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June 27,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Prepared by: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QAPP version: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Start w:id="20" w:name="data-quality-objectives"/>
    <w:p>
      <w:pPr>
        <w:pStyle w:val="Heading3"/>
      </w:pPr>
      <w:r>
        <w:t xml:space="preserve">Data Quality Objectives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% Completeness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Conductivity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90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MDL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UQL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Value 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0.2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5%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50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0.01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Chloride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15%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ug/l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 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E.coli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cfu/100ml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2400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&gt;=5000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&lt;=log5%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BDL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qc-frequencies-for-1142021-to-11142021"/>
    <w:p>
      <w:pPr>
        <w:pStyle w:val="Heading3"/>
      </w:pPr>
      <w:r>
        <w:t xml:space="preserve">QC Frequencies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Dups/Blanks/Spikes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Frequency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80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body45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</w:t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</w:t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</w:t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1"/>
    <w:bookmarkStart w:id="22" w:name="X100f1a85b6cb66b381342262a802ac6cd2cdffd"/>
    <w:p>
      <w:pPr>
        <w:pStyle w:val="Heading3"/>
      </w:pPr>
      <w:r>
        <w:t xml:space="preserve">QC Accuracy Summary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QC Checks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Misses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Acceptance</w:t>
            </w:r>
          </w:p>
        </w:tc>
      </w:tr>
      <w:tr>
        <w:trPr>
          <w:cantSplit/>
          <w:trHeight w:val="309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75 %</w:t>
            </w:r>
          </w:p>
        </w:tc>
      </w:tr>
      <w:tr>
        <w:trPr>
          <w:cantSplit/>
          <w:trHeight w:val="27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86 %</w:t>
            </w:r>
          </w:p>
        </w:tc>
      </w:tr>
      <w:tr>
        <w:trPr>
          <w:cantSplit/>
          <w:trHeight w:val="28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98 %</w:t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280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55 %</w:t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71 %</w:t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276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77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5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78 %</w:t>
            </w:r>
          </w:p>
        </w:tc>
      </w:tr>
      <w:tr>
        <w:trPr>
          <w:cantSplit/>
          <w:trHeight w:val="277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6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60 %</w:t>
            </w:r>
          </w:p>
        </w:tc>
      </w:tr>
      <w:tr>
        <w:trPr>
          <w:cantSplit/>
          <w:trHeight w:val="280" w:hRule="auto"/>
        </w:trPr>
        body39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77" w:hRule="auto"/>
        </w:trPr>
        body40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11" w:hRule="auto"/>
        </w:trPr>
        body41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Spikes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67 %</w:t>
            </w:r>
          </w:p>
        </w:tc>
      </w:tr>
      <w:tr>
        <w:trPr>
          <w:cantSplit/>
          <w:trHeight w:val="280" w:hRule="auto"/>
        </w:trPr>
        body45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62 %</w:t>
            </w:r>
          </w:p>
        </w:tc>
      </w:tr>
      <w:tr>
        <w:trPr>
          <w:cantSplit/>
          <w:trHeight w:val="280" w:hRule="auto"/>
        </w:trPr>
        body46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90 %</w:t>
            </w:r>
          </w:p>
        </w:tc>
      </w:tr>
      <w:tr>
        <w:trPr>
          <w:cantSplit/>
          <w:trHeight w:val="277" w:hRule="auto"/>
        </w:trPr>
        body47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Checks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50 %</w:t>
            </w:r>
          </w:p>
        </w:tc>
      </w:tr>
      <w:tr>
        <w:trPr>
          <w:cantSplit/>
          <w:trHeight w:val="309" w:hRule="auto"/>
        </w:trPr>
        body50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33 %</w:t>
            </w:r>
          </w:p>
        </w:tc>
      </w:tr>
      <w:tr>
        <w:trPr>
          <w:cantSplit/>
          <w:trHeight w:val="311" w:hRule="auto"/>
        </w:trPr>
        body51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64 %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Duplicate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Field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 Blank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Spike/Check Accuracy</w:t>
            </w:r>
          </w:p>
        </w:tc>
      </w:tr>
      <w:tr>
        <w:trPr>
          <w:cantSplit/>
          <w:trHeight w:val="28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7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</w:tr>
      <w:tr>
        <w:trPr>
          <w:cantSplit/>
          <w:trHeight w:val="28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28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</w:tr>
      <w:tr>
        <w:trPr>
          <w:cantSplit/>
          <w:trHeight w:val="28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</w:t>
            </w:r>
          </w:p>
        </w:tc>
      </w:tr>
      <w:tr>
        <w:trPr>
          <w:cantSplit/>
          <w:trHeight w:val="311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64%</w:t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</w:tbl>
    <w:p>
      <w:r>
        <w:br w:type="page"/>
      </w:r>
    </w:p>
    <w:bookmarkEnd w:id="22"/>
    <w:bookmarkStart w:id="23" w:name="Xe7e8260424292c2b42687ce57880f43349f1549"/>
    <w:p>
      <w:pPr>
        <w:pStyle w:val="Heading3"/>
      </w:pPr>
      <w:r>
        <w:t xml:space="preserve">Data Completeness for 1/14/2021 to 11/14/2021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2880"/>
      </w:tblGrid>
      <w:tr>
        <w:trPr>
          <w:cantSplit/>
          <w:trHeight w:val="3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Data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Qualified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Completeness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Number of Censored Records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Notes</w:t>
            </w:r>
          </w:p>
        </w:tc>
      </w:tr>
      <w:tr>
        <w:trPr>
          <w:cantSplit/>
          <w:trHeight w:val="28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Chl 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00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3"/>
    <w:bookmarkStart w:id="30" w:name="qc-raw-data-for-1142021-to-11142021"/>
    <w:p>
      <w:pPr>
        <w:pStyle w:val="Heading3"/>
      </w:pPr>
      <w:r>
        <w:t xml:space="preserve">QC Raw Data for 1/14/2021 to 11/14/2021</w:t>
      </w:r>
    </w:p>
    <w:p>
      <w:pPr>
        <w:pStyle w:val="FirstParagraph"/>
      </w:pPr>
    </w:p>
    <w:bookmarkStart w:id="24" w:name="field-blanks"/>
    <w:p>
      <w:pPr>
        <w:pStyle w:val="Heading4"/>
      </w:pPr>
      <w:r>
        <w:t xml:space="preserve">Field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27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4"/>
    <w:bookmarkStart w:id="25" w:name="lab-blanks"/>
    <w:p>
      <w:pPr>
        <w:pStyle w:val="Heading4"/>
      </w:pPr>
      <w:r>
        <w:t xml:space="preserve">Lab Blanks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Ammonia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2021-04-13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K17452-MB4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K17453-MB4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5"/>
    <w:bookmarkStart w:id="26" w:name="field-duplicates"/>
    <w:p>
      <w:pPr>
        <w:pStyle w:val="Heading4"/>
      </w:pPr>
      <w:r>
        <w:t xml:space="preserve">Field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09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890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9999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AQL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5" w:hRule="auto"/>
        </w:trPr>
        body 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1" w:hRule="auto"/>
        </w:trPr>
        body 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HBS-088P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138.5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149.6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39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40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 41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49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57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Water Temp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59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2021-01-14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LND-007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CRN-002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2021-03-31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79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NSH-002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15.5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SUD-236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89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SUD-096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RVM-022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RME-003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ABT-301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DAN-013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ELZ-004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19.3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CND-009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22.8 deg 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body100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HBS-057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 deg C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6"/>
    <w:bookmarkStart w:id="27" w:name="lab-duplicates"/>
    <w:p>
      <w:pPr>
        <w:pStyle w:val="Heading4"/>
      </w:pPr>
      <w:r>
        <w:t xml:space="preserve">Lab Duplicates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Initial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Dup. Result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Diff./RPD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E.coli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R2546-8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 cfu/100ml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3% logRPD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5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K16454-MB2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K16453-MB3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K16452-MB3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6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6.85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6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2021-07-17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6.15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5% RPD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body39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2021-08-14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0.0085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0.0095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7"/>
    <w:bookmarkStart w:id="28" w:name="lab-spikes"/>
    <w:p>
      <w:pPr>
        <w:pStyle w:val="Heading4"/>
      </w:pPr>
      <w:r>
        <w:t xml:space="preserve">Lab Spikes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Spike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 Recovered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% Recovery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5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Nitrate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2021-05-16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Ortho 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8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2021-02-19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0.0545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0.0455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3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0.09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body29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0.05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body38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8"/>
    <w:bookmarkStart w:id="29" w:name="instrument-checks-post-sampling"/>
    <w:p>
      <w:pPr>
        <w:pStyle w:val="Heading4"/>
      </w:pPr>
      <w:r>
        <w:t xml:space="preserve">Instrument Checks (post sampling)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rPr>
          <w:cantSplit/>
          <w:trHeight w:val="3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Sample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Calibration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Reading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Hit/Miss</w:t>
            </w:r>
          </w:p>
        </w:tc>
      </w:tr>
      <w:tr>
        <w:trPr>
          <w:cantSplit/>
          <w:trHeight w:val="277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3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13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2021-10-16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 mg/l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0.39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0.08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pH-6-13-7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pH-6-15-5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7.23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0.21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309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pH-6-16-5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09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2021-06-17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pH-6-17-5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7.02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7.056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0.036 s.u.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1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 Conductance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2021-08-12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986.2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  <w:tr>
        <w:trPr>
          <w:cantSplit/>
          <w:trHeight w:val="27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999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uS/cm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277" w:hRule="auto"/>
        </w:trPr>
        body25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2021-09-12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580 uS/cm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</w:t>
            </w:r>
          </w:p>
        </w:tc>
      </w:tr>
    </w:tbl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0"/>
      </w:tblGrid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 (Body)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</w:p>
    <w:bookmarkEnd w:id="29"/>
    <w:bookmarkEnd w:id="30"/>
    <w:bookmarkEnd w:id="31"/>
    <w:bookmarkEnd w:id="32"/>
    <w:sectPr w:rsidR="00D67096" w:rsidSect="001F6822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D1C9" w14:textId="77777777" w:rsidR="00842938" w:rsidRDefault="00842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3E5F3C63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842938">
          <w:rPr>
            <w:noProof/>
          </w:rPr>
          <w:fldChar w:fldCharType="begin"/>
        </w:r>
        <w:r w:rsidR="00842938">
          <w:rPr>
            <w:noProof/>
          </w:rPr>
          <w:instrText xml:space="preserve"> DATE \@ "M/d/yyyy" </w:instrText>
        </w:r>
        <w:r w:rsidR="00842938">
          <w:rPr>
            <w:noProof/>
          </w:rPr>
          <w:fldChar w:fldCharType="separate"/>
        </w:r>
        <w:r w:rsidR="00842938">
          <w:rPr>
            <w:noProof/>
          </w:rPr>
          <w:t>6/14/2022</w:t>
        </w:r>
        <w:r w:rsidR="00842938">
          <w:rPr>
            <w:noProof/>
          </w:rPr>
          <w:fldChar w:fldCharType="end"/>
        </w:r>
      </w:sdtContent>
    </w:sdt>
  </w:p>
  <w:p w14:paraId="58640E83" w14:textId="77777777" w:rsidR="000D1851" w:rsidRDefault="000D1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A0851" w14:textId="77777777" w:rsidR="00842938" w:rsidRDefault="008429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490B" w14:textId="77777777" w:rsidR="00842938" w:rsidRDefault="008429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19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1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15:restartNumberingAfterBreak="0"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firstLine="0" w:left="0"/>
      </w:pPr>
    </w:lvl>
    <w:lvl w:ilvl="1">
      <w:start w:val="1"/>
      <w:numFmt w:val="decimalZero"/>
      <w:isLgl/>
      <w:lvlText w:val="Section %1.%2"/>
      <w:lvlJc w:val="left"/>
      <w:pPr>
        <w:ind w:firstLine="0" w:left="0"/>
      </w:pPr>
    </w:lvl>
    <w:lvl w:ilvl="2">
      <w:start w:val="1"/>
      <w:numFmt w:val="lowerLetter"/>
      <w:lvlText w:val="(%3)"/>
      <w:lvlJc w:val="left"/>
      <w:pPr>
        <w:ind w:hanging="432" w:left="720"/>
      </w:pPr>
    </w:lvl>
    <w:lvl w:ilvl="3">
      <w:start w:val="1"/>
      <w:numFmt w:val="lowerRoman"/>
      <w:lvlText w:val="(%4)"/>
      <w:lvlJc w:val="right"/>
      <w:pPr>
        <w:ind w:hanging="144" w:left="864"/>
      </w:pPr>
    </w:lvl>
    <w:lvl w:ilvl="4">
      <w:start w:val="1"/>
      <w:numFmt w:val="decimal"/>
      <w:lvlText w:val="%5)"/>
      <w:lvlJc w:val="left"/>
      <w:pPr>
        <w:ind w:hanging="432" w:left="1008"/>
      </w:pPr>
    </w:lvl>
    <w:lvl w:ilvl="5">
      <w:start w:val="1"/>
      <w:numFmt w:val="lowerLetter"/>
      <w:lvlText w:val="%6)"/>
      <w:lvlJc w:val="left"/>
      <w:pPr>
        <w:ind w:hanging="432" w:left="1152"/>
      </w:pPr>
    </w:lvl>
    <w:lvl w:ilvl="6">
      <w:start w:val="1"/>
      <w:numFmt w:val="lowerRoman"/>
      <w:lvlText w:val="%7)"/>
      <w:lvlJc w:val="right"/>
      <w:pPr>
        <w:ind w:hanging="288" w:left="1296"/>
      </w:pPr>
    </w:lvl>
    <w:lvl w:ilvl="7">
      <w:start w:val="1"/>
      <w:numFmt w:val="lowerLetter"/>
      <w:lvlText w:val="%8."/>
      <w:lvlJc w:val="left"/>
      <w:pPr>
        <w:ind w:hanging="432" w:left="1440"/>
      </w:pPr>
    </w:lvl>
    <w:lvl w:ilvl="8">
      <w:start w:val="1"/>
      <w:numFmt w:val="lowerRoman"/>
      <w:lvlText w:val="%9."/>
      <w:lvlJc w:val="right"/>
      <w:pPr>
        <w:ind w:hanging="14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24085163" w:numId="1">
    <w:abstractNumId w:val="21"/>
  </w:num>
  <w:num w16cid:durableId="671493648" w:numId="2">
    <w:abstractNumId w:val="13"/>
  </w:num>
  <w:num w16cid:durableId="1769040207" w:numId="3">
    <w:abstractNumId w:val="11"/>
  </w:num>
  <w:num w16cid:durableId="367099065" w:numId="4">
    <w:abstractNumId w:val="23"/>
  </w:num>
  <w:num w16cid:durableId="2081904651" w:numId="5">
    <w:abstractNumId w:val="14"/>
  </w:num>
  <w:num w16cid:durableId="671882860" w:numId="6">
    <w:abstractNumId w:val="18"/>
  </w:num>
  <w:num w16cid:durableId="1780753373" w:numId="7">
    <w:abstractNumId w:val="20"/>
  </w:num>
  <w:num w16cid:durableId="1057896625" w:numId="8">
    <w:abstractNumId w:val="9"/>
  </w:num>
  <w:num w16cid:durableId="282226787" w:numId="9">
    <w:abstractNumId w:val="7"/>
  </w:num>
  <w:num w16cid:durableId="1338074890" w:numId="10">
    <w:abstractNumId w:val="6"/>
  </w:num>
  <w:num w16cid:durableId="1037435260" w:numId="11">
    <w:abstractNumId w:val="5"/>
  </w:num>
  <w:num w16cid:durableId="1120949560" w:numId="12">
    <w:abstractNumId w:val="4"/>
  </w:num>
  <w:num w16cid:durableId="870265620" w:numId="13">
    <w:abstractNumId w:val="8"/>
  </w:num>
  <w:num w16cid:durableId="241137653" w:numId="14">
    <w:abstractNumId w:val="3"/>
  </w:num>
  <w:num w16cid:durableId="1048454669" w:numId="15">
    <w:abstractNumId w:val="2"/>
  </w:num>
  <w:num w16cid:durableId="1136726253" w:numId="16">
    <w:abstractNumId w:val="1"/>
  </w:num>
  <w:num w16cid:durableId="1205944" w:numId="17">
    <w:abstractNumId w:val="0"/>
  </w:num>
  <w:num w16cid:durableId="32311012" w:numId="18">
    <w:abstractNumId w:val="15"/>
  </w:num>
  <w:num w16cid:durableId="534579327" w:numId="19">
    <w:abstractNumId w:val="16"/>
  </w:num>
  <w:num w16cid:durableId="41710243" w:numId="20">
    <w:abstractNumId w:val="22"/>
  </w:num>
  <w:num w16cid:durableId="2058123030" w:numId="21">
    <w:abstractNumId w:val="19"/>
  </w:num>
  <w:num w16cid:durableId="1282223945" w:numId="22">
    <w:abstractNumId w:val="12"/>
  </w:num>
  <w:num w16cid:durableId="2030063558" w:numId="23">
    <w:abstractNumId w:val="25"/>
  </w:num>
  <w:num w16cid:durableId="930628761" w:numId="24">
    <w:abstractNumId w:val="17"/>
  </w:num>
  <w:num w16cid:durableId="827862866" w:numId="25">
    <w:abstractNumId w:val="10"/>
  </w:num>
  <w:num w16cid:durableId="415980667" w:numId="26">
    <w:abstractNumId w:val="2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semiHidden="1" w:uiPriority="34" w:unhideWhenUsed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F4C32"/>
  </w:style>
  <w:style w:styleId="Heading1" w:type="paragraph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cstheme="majorBidi" w:eastAsiaTheme="majorEastAsia"/>
      <w:b/>
      <w:color w:themeColor="text1" w:val="000000"/>
      <w:sz w:val="36"/>
      <w:szCs w:val="32"/>
      <w:u w:val="single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cstheme="majorBidi" w:eastAsiaTheme="majorEastAsia"/>
      <w:b/>
      <w:i/>
      <w:color w:themeColor="text1" w:val="000000"/>
      <w:sz w:val="3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8"/>
      <w:szCs w:val="24"/>
      <w:u w:val="single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FF4C32"/>
    <w:pPr>
      <w:keepNext/>
      <w:keepLines/>
      <w:spacing w:before="40"/>
      <w:outlineLvl w:val="3"/>
    </w:pPr>
    <w:rPr>
      <w:rFonts w:cstheme="majorBidi" w:eastAsiaTheme="majorEastAsia"/>
      <w:b/>
      <w:iCs/>
      <w:sz w:val="28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cstheme="majorBidi" w:eastAsiaTheme="majorEastAsia" w:hAnsiTheme="majorHAnsi"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4924A6"/>
    <w:rPr>
      <w:rFonts w:cstheme="majorBidi" w:eastAsiaTheme="majorEastAsia"/>
      <w:b/>
      <w:color w:themeColor="text1" w:val="000000"/>
      <w:sz w:val="36"/>
      <w:szCs w:val="32"/>
      <w:u w:val="single"/>
    </w:rPr>
  </w:style>
  <w:style w:customStyle="1" w:styleId="Heading2Char" w:type="character">
    <w:name w:val="Heading 2 Char"/>
    <w:basedOn w:val="DefaultParagraphFont"/>
    <w:link w:val="Heading2"/>
    <w:uiPriority w:val="9"/>
    <w:rsid w:val="004924A6"/>
    <w:rPr>
      <w:rFonts w:cstheme="majorBidi" w:eastAsiaTheme="majorEastAsia"/>
      <w:b/>
      <w:i/>
      <w:color w:themeColor="text1" w:val="000000"/>
      <w:sz w:val="3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B67A12"/>
    <w:rPr>
      <w:rFonts w:cstheme="majorBidi" w:eastAsiaTheme="majorEastAsia"/>
      <w:b/>
      <w:color w:themeColor="text1" w:val="000000"/>
      <w:sz w:val="28"/>
      <w:szCs w:val="24"/>
      <w:u w:val="single"/>
    </w:rPr>
  </w:style>
  <w:style w:customStyle="1" w:styleId="Heading4Char" w:type="character">
    <w:name w:val="Heading 4 Char"/>
    <w:basedOn w:val="DefaultParagraphFont"/>
    <w:link w:val="Heading4"/>
    <w:uiPriority w:val="9"/>
    <w:rsid w:val="00FF4C32"/>
    <w:rPr>
      <w:rFonts w:cstheme="majorBidi" w:eastAsiaTheme="majorEastAsia"/>
      <w:b/>
      <w:iCs/>
      <w:sz w:val="28"/>
    </w:rPr>
  </w:style>
  <w:style w:customStyle="1" w:styleId="Heading5Char" w:type="character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6Char" w:type="characte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themeColor="text1" w:themeTint="D8" w:val="272727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/>
      <w:iCs/>
      <w:color w:themeColor="text1" w:themeTint="D8" w:val="272727"/>
      <w:szCs w:val="21"/>
    </w:rPr>
  </w:style>
  <w:style w:styleId="Title" w:type="paragraph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Pr>
      <w:rFonts w:eastAsiaTheme="minorEastAsia"/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645252"/>
    <w:rPr>
      <w:i/>
      <w:iCs/>
      <w:color w:themeColor="accent1" w:themeShade="80" w:val="1F4E79"/>
    </w:rPr>
  </w:style>
  <w:style w:styleId="Strong" w:type="character">
    <w:name w:val="Strong"/>
    <w:basedOn w:val="DefaultParagraphFont"/>
    <w:uiPriority w:val="22"/>
    <w:qFormat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45252"/>
    <w:pPr>
      <w:pBdr>
        <w:top w:color="1F4E79" w:space="10" w:sz="4" w:themeColor="accent1" w:themeShade="80" w:val="single"/>
        <w:bottom w:color="1F4E79" w:space="10" w:sz="4" w:themeColor="accent1" w:themeShade="80" w:val="single"/>
      </w:pBdr>
      <w:spacing w:after="360" w:before="360"/>
      <w:ind w:left="864" w:right="864"/>
      <w:jc w:val="center"/>
    </w:pPr>
    <w:rPr>
      <w:i/>
      <w:iCs/>
      <w:color w:themeColor="accent1" w:themeShade="80" w:val="1F4E79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45252"/>
    <w:rPr>
      <w:i/>
      <w:iCs/>
      <w:color w:themeColor="accent1" w:themeShade="80" w:val="1F4E79"/>
    </w:rPr>
  </w:style>
  <w:style w:styleId="SubtleReference" w:type="character">
    <w:name w:val="Subtle Reference"/>
    <w:basedOn w:val="DefaultParagraphFont"/>
    <w:uiPriority w:val="31"/>
    <w:qFormat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645252"/>
    <w:rPr>
      <w:b/>
      <w:bCs/>
      <w:caps w:val="0"/>
      <w:smallCaps/>
      <w:color w:themeColor="accent1" w:themeShade="80" w:val="1F4E79"/>
      <w:spacing w:val="5"/>
    </w:rPr>
  </w:style>
  <w:style w:styleId="BookTitle" w:type="character">
    <w:name w:val="Book Title"/>
    <w:basedOn w:val="DefaultParagraphFont"/>
    <w:uiPriority w:val="33"/>
    <w:qFormat/>
    <w:rPr>
      <w:b/>
      <w:bCs/>
      <w:i/>
      <w:iCs/>
      <w:spacing w:val="5"/>
    </w:rPr>
  </w:style>
  <w:style w:styleId="Hyperlink" w:type="character">
    <w:name w:val="Hyperlink"/>
    <w:basedOn w:val="DefaultParagraphFont"/>
    <w:uiPriority w:val="99"/>
    <w:unhideWhenUsed/>
    <w:rsid w:val="00645252"/>
    <w:rPr>
      <w:color w:themeColor="accent1" w:themeShade="80" w:val="1F4E79"/>
      <w:u w:val="single"/>
    </w:rPr>
  </w:style>
  <w:style w:styleId="FollowedHyperlink" w:type="character">
    <w:name w:val="FollowedHyperlink"/>
    <w:basedOn w:val="DefaultParagraphFont"/>
    <w:uiPriority w:val="99"/>
    <w:unhideWhenUsed/>
    <w:rPr>
      <w:color w:themeColor="followedHyperlink" w:val="954F72"/>
      <w:u w:val="single"/>
    </w:rPr>
  </w:style>
  <w:style w:styleId="Caption" w:type="paragraph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themeColor="text2" w:val="44546A"/>
      <w:szCs w:val="18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45252"/>
    <w:rPr>
      <w:rFonts w:ascii="Segoe UI" w:cs="Segoe UI" w:hAnsi="Segoe UI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45252"/>
    <w:rPr>
      <w:rFonts w:ascii="Segoe UI" w:cs="Segoe UI" w:hAnsi="Segoe UI"/>
      <w:szCs w:val="18"/>
    </w:rPr>
  </w:style>
  <w:style w:styleId="BlockText" w:type="paragraph">
    <w:name w:val="Block Text"/>
    <w:basedOn w:val="Normal"/>
    <w:uiPriority w:val="99"/>
    <w:semiHidden/>
    <w:unhideWhenUsed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/>
      <w:iCs/>
      <w:color w:themeColor="accent1" w:themeShade="80" w:val="1F4E79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styleId="CommentReference" w:type="character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645252"/>
    <w:rPr>
      <w:rFonts w:ascii="Segoe UI" w:cs="Segoe UI" w:hAnsi="Segoe UI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645252"/>
    <w:rPr>
      <w:rFonts w:ascii="Segoe UI" w:cs="Segoe UI" w:hAnsi="Segoe UI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styleId="EnvelopeReturn" w:type="paragraph">
    <w:name w:val="envelope return"/>
    <w:basedOn w:val="Normal"/>
    <w:uiPriority w:val="99"/>
    <w:semiHidden/>
    <w:unhideWhenUsed/>
    <w:rsid w:val="00645252"/>
    <w:rPr>
      <w:rFonts w:asciiTheme="majorHAnsi" w:cstheme="majorBidi" w:eastAsiaTheme="majorEastAsia" w:hAnsiTheme="majorHAnsi"/>
      <w:szCs w:val="20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styleId="HTMLCode" w:type="character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Keyboard" w:type="character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styleId="HTMLTypewriter" w:type="charac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styleId="MacroText" w:type="paragraph">
    <w:name w:val="macro"/>
    <w:link w:val="MacroTextChar"/>
    <w:uiPriority w:val="99"/>
    <w:semiHidden/>
    <w:unhideWhenUsed/>
    <w:rsid w:val="0064525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hAnsi="Consolas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styleId="PlainText" w:type="paragraph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styleId="PlaceholderText" w:type="character">
    <w:name w:val="Placeholder Text"/>
    <w:basedOn w:val="DefaultParagraphFont"/>
    <w:uiPriority w:val="99"/>
    <w:semiHidden/>
    <w:rsid w:val="00645252"/>
    <w:rPr>
      <w:color w:themeColor="background2" w:themeShade="40" w:val="3B3838"/>
    </w:rPr>
  </w:style>
  <w:style w:styleId="Header" w:type="paragraph">
    <w:name w:val="header"/>
    <w:basedOn w:val="Normal"/>
    <w:link w:val="HeaderChar"/>
    <w:uiPriority w:val="99"/>
    <w:unhideWhenUsed/>
    <w:rsid w:val="006D3D74"/>
  </w:style>
  <w:style w:customStyle="1" w:styleId="HeaderChar" w:type="character">
    <w:name w:val="Header Char"/>
    <w:basedOn w:val="DefaultParagraphFont"/>
    <w:link w:val="Header"/>
    <w:uiPriority w:val="99"/>
    <w:rsid w:val="006D3D74"/>
  </w:style>
  <w:style w:styleId="Footer" w:type="paragraph">
    <w:name w:val="footer"/>
    <w:basedOn w:val="Normal"/>
    <w:link w:val="FooterChar"/>
    <w:uiPriority w:val="99"/>
    <w:unhideWhenUsed/>
    <w:rsid w:val="006D3D74"/>
  </w:style>
  <w:style w:customStyle="1" w:styleId="FooterChar" w:type="character">
    <w:name w:val="Footer Char"/>
    <w:basedOn w:val="DefaultParagraphFont"/>
    <w:link w:val="Footer"/>
    <w:uiPriority w:val="99"/>
    <w:rsid w:val="006D3D74"/>
  </w:style>
  <w:style w:styleId="TOC9" w:type="paragraph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styleId="TableGrid" w:type="table">
    <w:name w:val="Table Grid"/>
    <w:basedOn w:val="TableNormal"/>
    <w:uiPriority w:val="39"/>
    <w:rsid w:val="002B6BC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uiPriority w:val="34"/>
    <w:unhideWhenUsed/>
    <w:qFormat/>
    <w:rsid w:val="004E226F"/>
    <w:pPr>
      <w:ind w:left="720"/>
      <w:contextualSpacing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901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2022-06-27T12:00:30Z</dcterms:created>
  <dcterms:modified xsi:type="dcterms:W3CDTF">2022-06-27T12:00:30Z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