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4263" w14:textId="767861E7" w:rsidR="00A27813" w:rsidRDefault="00086291" w:rsidP="00A677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</w:t>
      </w:r>
      <w:r w:rsidR="00267803" w:rsidRPr="00A67752">
        <w:rPr>
          <w:b/>
          <w:bCs/>
          <w:sz w:val="32"/>
          <w:szCs w:val="32"/>
        </w:rPr>
        <w:t xml:space="preserve"> Exam STA 570</w:t>
      </w:r>
    </w:p>
    <w:p w14:paraId="0A9BD2DE" w14:textId="6304976D" w:rsidR="00A67752" w:rsidRDefault="00A67752" w:rsidP="00A677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 Portion</w:t>
      </w:r>
    </w:p>
    <w:p w14:paraId="42322350" w14:textId="7535BB9A" w:rsidR="00A67752" w:rsidRPr="00A67752" w:rsidRDefault="00A67752" w:rsidP="00A677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 points</w:t>
      </w:r>
    </w:p>
    <w:p w14:paraId="6A585194" w14:textId="4D1783F4" w:rsidR="001F1F50" w:rsidRDefault="001F1F50" w:rsidP="00267803">
      <w:pPr>
        <w:rPr>
          <w:sz w:val="32"/>
          <w:szCs w:val="32"/>
        </w:rPr>
      </w:pPr>
      <w:r>
        <w:rPr>
          <w:sz w:val="32"/>
          <w:szCs w:val="32"/>
        </w:rPr>
        <w:t>Please present the solutions to these problems in a video.  You may choose to present them</w:t>
      </w:r>
    </w:p>
    <w:p w14:paraId="1A2E0168" w14:textId="54375FCF" w:rsidR="001F1F50" w:rsidRDefault="001F1F50" w:rsidP="001F1F5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a voice-over Power Point (or using another slide program)</w:t>
      </w:r>
    </w:p>
    <w:p w14:paraId="6B6371FF" w14:textId="1B7F7305" w:rsidR="001F1F50" w:rsidRDefault="001F1F50" w:rsidP="001F1F5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With a video of yourself speaking and using slides, a whiteboard, etc. You can use your phone, tablet, or computer webcam to record yourself. </w:t>
      </w:r>
    </w:p>
    <w:p w14:paraId="36990A19" w14:textId="4BDA1936" w:rsidR="001F1F50" w:rsidRPr="001F1F50" w:rsidRDefault="001F1F50" w:rsidP="001F1F50">
      <w:pPr>
        <w:rPr>
          <w:sz w:val="32"/>
          <w:szCs w:val="32"/>
        </w:rPr>
      </w:pPr>
      <w:r>
        <w:rPr>
          <w:sz w:val="32"/>
          <w:szCs w:val="32"/>
        </w:rPr>
        <w:t xml:space="preserve">You can either upload your video (.mp4 format or something that can easily be opened) to YouTube and attach the link to the assignment OR you attach the video as a submission. If you upload to YouTube, make sure you save it as unlisted or public (NOT private). </w:t>
      </w:r>
    </w:p>
    <w:p w14:paraId="5399F356" w14:textId="400B6D1E" w:rsidR="001F1F50" w:rsidRDefault="001F1F50" w:rsidP="001F1F50">
      <w:pPr>
        <w:rPr>
          <w:sz w:val="32"/>
          <w:szCs w:val="32"/>
        </w:rPr>
      </w:pPr>
      <w:r>
        <w:rPr>
          <w:sz w:val="32"/>
          <w:szCs w:val="32"/>
        </w:rPr>
        <w:t>You will be graded on the following:</w:t>
      </w:r>
    </w:p>
    <w:p w14:paraId="1165F50A" w14:textId="0E234D50" w:rsidR="001F1F50" w:rsidRDefault="00A67752" w:rsidP="001F1F5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(1</w:t>
      </w:r>
      <w:r w:rsidR="005B1AF1">
        <w:rPr>
          <w:sz w:val="32"/>
          <w:szCs w:val="32"/>
        </w:rPr>
        <w:t>6</w:t>
      </w:r>
      <w:r>
        <w:rPr>
          <w:sz w:val="32"/>
          <w:szCs w:val="32"/>
        </w:rPr>
        <w:t xml:space="preserve"> points) </w:t>
      </w:r>
      <w:r w:rsidR="001F1F50">
        <w:rPr>
          <w:sz w:val="32"/>
          <w:szCs w:val="32"/>
        </w:rPr>
        <w:t>Your correct solution</w:t>
      </w:r>
    </w:p>
    <w:p w14:paraId="5DE206A2" w14:textId="3CDAA180" w:rsidR="00A67752" w:rsidRDefault="00A67752" w:rsidP="00A677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5B1AF1">
        <w:rPr>
          <w:sz w:val="32"/>
          <w:szCs w:val="32"/>
        </w:rPr>
        <w:t>5</w:t>
      </w:r>
      <w:r>
        <w:rPr>
          <w:sz w:val="32"/>
          <w:szCs w:val="32"/>
        </w:rPr>
        <w:t xml:space="preserve"> points) </w:t>
      </w:r>
      <w:r w:rsidRPr="00A67752">
        <w:rPr>
          <w:sz w:val="32"/>
          <w:szCs w:val="32"/>
        </w:rPr>
        <w:t xml:space="preserve">The multimedia </w:t>
      </w:r>
      <w:r>
        <w:rPr>
          <w:sz w:val="32"/>
          <w:szCs w:val="32"/>
        </w:rPr>
        <w:t>presentation</w:t>
      </w:r>
      <w:r w:rsidRPr="00A67752">
        <w:rPr>
          <w:sz w:val="32"/>
          <w:szCs w:val="32"/>
        </w:rPr>
        <w:t xml:space="preserve"> is </w:t>
      </w:r>
    </w:p>
    <w:p w14:paraId="48671FCD" w14:textId="0C316450" w:rsidR="00A67752" w:rsidRPr="00A67752" w:rsidRDefault="00A67752" w:rsidP="00A6775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67752">
        <w:rPr>
          <w:sz w:val="32"/>
          <w:szCs w:val="32"/>
        </w:rPr>
        <w:t>clear</w:t>
      </w:r>
      <w:r>
        <w:rPr>
          <w:sz w:val="32"/>
          <w:szCs w:val="32"/>
        </w:rPr>
        <w:t xml:space="preserve"> </w:t>
      </w:r>
      <w:r w:rsidRPr="00A67752">
        <w:rPr>
          <w:sz w:val="32"/>
          <w:szCs w:val="32"/>
        </w:rPr>
        <w:t>and concise, with a very logical</w:t>
      </w:r>
      <w:r>
        <w:rPr>
          <w:sz w:val="32"/>
          <w:szCs w:val="32"/>
        </w:rPr>
        <w:t xml:space="preserve"> </w:t>
      </w:r>
      <w:r w:rsidRPr="00A67752">
        <w:rPr>
          <w:sz w:val="32"/>
          <w:szCs w:val="32"/>
        </w:rPr>
        <w:t>progression of ideas.</w:t>
      </w:r>
    </w:p>
    <w:p w14:paraId="7E3D7E63" w14:textId="77777777" w:rsidR="00A67752" w:rsidRDefault="00A67752" w:rsidP="00A6775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67752">
        <w:rPr>
          <w:sz w:val="32"/>
          <w:szCs w:val="32"/>
        </w:rPr>
        <w:t>Includes ALL assignment</w:t>
      </w:r>
      <w:r>
        <w:rPr>
          <w:sz w:val="32"/>
          <w:szCs w:val="32"/>
        </w:rPr>
        <w:t xml:space="preserve"> </w:t>
      </w:r>
      <w:r w:rsidRPr="00A67752">
        <w:rPr>
          <w:sz w:val="32"/>
          <w:szCs w:val="32"/>
        </w:rPr>
        <w:t xml:space="preserve">requirements. </w:t>
      </w:r>
    </w:p>
    <w:p w14:paraId="3DAB275B" w14:textId="1A834209" w:rsidR="00A67752" w:rsidRPr="00A67752" w:rsidRDefault="00A67752" w:rsidP="00A677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5B1AF1">
        <w:rPr>
          <w:sz w:val="32"/>
          <w:szCs w:val="32"/>
        </w:rPr>
        <w:t>4</w:t>
      </w:r>
      <w:r>
        <w:rPr>
          <w:sz w:val="32"/>
          <w:szCs w:val="32"/>
        </w:rPr>
        <w:t xml:space="preserve"> points) </w:t>
      </w:r>
      <w:r w:rsidRPr="00A67752">
        <w:rPr>
          <w:sz w:val="32"/>
          <w:szCs w:val="32"/>
        </w:rPr>
        <w:t xml:space="preserve">Multimedia element is </w:t>
      </w:r>
    </w:p>
    <w:p w14:paraId="35034D47" w14:textId="6FEE6A91" w:rsidR="00A67752" w:rsidRDefault="00A67752" w:rsidP="00A6775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67752">
        <w:rPr>
          <w:sz w:val="32"/>
          <w:szCs w:val="32"/>
        </w:rPr>
        <w:t>it is easy to</w:t>
      </w:r>
      <w:r>
        <w:rPr>
          <w:sz w:val="32"/>
          <w:szCs w:val="32"/>
        </w:rPr>
        <w:t xml:space="preserve"> </w:t>
      </w:r>
      <w:r w:rsidRPr="00A67752">
        <w:rPr>
          <w:sz w:val="32"/>
          <w:szCs w:val="32"/>
        </w:rPr>
        <w:t>hear/understand</w:t>
      </w:r>
    </w:p>
    <w:p w14:paraId="58AC00F7" w14:textId="0906130C" w:rsidR="00A67752" w:rsidRDefault="00A67752" w:rsidP="00A6775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67752">
        <w:rPr>
          <w:sz w:val="32"/>
          <w:szCs w:val="32"/>
        </w:rPr>
        <w:t xml:space="preserve">The video is clear </w:t>
      </w:r>
      <w:r>
        <w:rPr>
          <w:sz w:val="32"/>
          <w:szCs w:val="32"/>
        </w:rPr>
        <w:t>and any use of helps (board, paper, slides, etc.) are easy to read.</w:t>
      </w:r>
    </w:p>
    <w:p w14:paraId="49157273" w14:textId="2D364B16" w:rsidR="00557002" w:rsidRDefault="00557002" w:rsidP="00557002">
      <w:pPr>
        <w:rPr>
          <w:sz w:val="32"/>
          <w:szCs w:val="32"/>
        </w:rPr>
      </w:pPr>
    </w:p>
    <w:p w14:paraId="16EB5A0B" w14:textId="5DEA23AC" w:rsidR="00557002" w:rsidRDefault="00557002" w:rsidP="00557002">
      <w:pPr>
        <w:rPr>
          <w:sz w:val="32"/>
          <w:szCs w:val="32"/>
        </w:rPr>
      </w:pPr>
    </w:p>
    <w:p w14:paraId="7A6768DA" w14:textId="6C2E7E8F" w:rsidR="00557002" w:rsidRDefault="00557002" w:rsidP="00557002">
      <w:pPr>
        <w:rPr>
          <w:sz w:val="32"/>
          <w:szCs w:val="32"/>
        </w:rPr>
      </w:pPr>
    </w:p>
    <w:p w14:paraId="4EBA2E75" w14:textId="77777777" w:rsidR="00557002" w:rsidRPr="00557002" w:rsidRDefault="00557002" w:rsidP="00557002">
      <w:pPr>
        <w:rPr>
          <w:sz w:val="32"/>
          <w:szCs w:val="32"/>
        </w:rPr>
      </w:pPr>
    </w:p>
    <w:p w14:paraId="67B44054" w14:textId="540106F8" w:rsidR="00A67752" w:rsidRDefault="00A67752" w:rsidP="00A677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 Problems</w:t>
      </w:r>
    </w:p>
    <w:p w14:paraId="0318AB20" w14:textId="6A5160F2" w:rsidR="00086291" w:rsidRDefault="00086291" w:rsidP="00086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6291">
        <w:rPr>
          <w:sz w:val="32"/>
          <w:szCs w:val="32"/>
        </w:rPr>
        <w:t xml:space="preserve">Suppose that you select a random sample of people and ask for their political viewpoint and whether or not they support a particular policy proposal.  Suppose that 60% of liberals support the proposal, compared to 35% of moderates and 25% of conservatives.  For which sample size will this result provide stronger evidence that the three political groups do not have the same population proportions who support the proposal?  </w:t>
      </w:r>
      <w:bookmarkStart w:id="0" w:name="_Hlk75519523"/>
      <w:r>
        <w:rPr>
          <w:sz w:val="32"/>
          <w:szCs w:val="32"/>
        </w:rPr>
        <w:t>Be sure to explain your reasoning. No calculations are necessary.</w:t>
      </w:r>
    </w:p>
    <w:p w14:paraId="163C9BC6" w14:textId="77777777" w:rsidR="00086291" w:rsidRDefault="00086291" w:rsidP="00086291">
      <w:pPr>
        <w:pStyle w:val="ListParagraph"/>
        <w:rPr>
          <w:sz w:val="32"/>
          <w:szCs w:val="32"/>
        </w:rPr>
      </w:pPr>
    </w:p>
    <w:bookmarkEnd w:id="0"/>
    <w:p w14:paraId="75445913" w14:textId="77777777" w:rsidR="00086291" w:rsidRDefault="00086291" w:rsidP="00086291">
      <w:pPr>
        <w:pStyle w:val="ListParagraph"/>
        <w:rPr>
          <w:sz w:val="32"/>
          <w:szCs w:val="32"/>
        </w:rPr>
      </w:pPr>
      <w:r w:rsidRPr="00086291">
        <w:rPr>
          <w:sz w:val="32"/>
          <w:szCs w:val="32"/>
        </w:rPr>
        <w:t xml:space="preserve">Options: </w:t>
      </w:r>
    </w:p>
    <w:p w14:paraId="201DC06C" w14:textId="77777777" w:rsidR="00086291" w:rsidRDefault="00086291" w:rsidP="0008629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86291">
        <w:rPr>
          <w:sz w:val="32"/>
          <w:szCs w:val="32"/>
        </w:rPr>
        <w:t xml:space="preserve">Sample size of 200 for each group; </w:t>
      </w:r>
    </w:p>
    <w:p w14:paraId="305E82F9" w14:textId="77777777" w:rsidR="00086291" w:rsidRDefault="00086291" w:rsidP="0008629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86291">
        <w:rPr>
          <w:sz w:val="32"/>
          <w:szCs w:val="32"/>
        </w:rPr>
        <w:t xml:space="preserve">Sample size of 20 for each group; </w:t>
      </w:r>
    </w:p>
    <w:p w14:paraId="46753C46" w14:textId="34D36831" w:rsidR="00086291" w:rsidRDefault="00086291" w:rsidP="0008629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86291">
        <w:rPr>
          <w:sz w:val="32"/>
          <w:szCs w:val="32"/>
        </w:rPr>
        <w:t>The strength of evidence will be the same for both of these sample sizes.</w:t>
      </w:r>
    </w:p>
    <w:p w14:paraId="47490FDA" w14:textId="77777777" w:rsidR="005B1AF1" w:rsidRDefault="005B1AF1" w:rsidP="005B1AF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1AF1">
        <w:rPr>
          <w:sz w:val="32"/>
          <w:szCs w:val="32"/>
        </w:rPr>
        <w:t xml:space="preserve">Suppose that you select a random sample of </w:t>
      </w:r>
      <w:r>
        <w:rPr>
          <w:sz w:val="32"/>
          <w:szCs w:val="32"/>
        </w:rPr>
        <w:t>25</w:t>
      </w:r>
      <w:r w:rsidRPr="005B1A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UK students </w:t>
      </w:r>
      <w:r w:rsidRPr="005B1AF1">
        <w:rPr>
          <w:sz w:val="32"/>
          <w:szCs w:val="32"/>
        </w:rPr>
        <w:t xml:space="preserve">majoring in </w:t>
      </w:r>
      <w:r>
        <w:rPr>
          <w:sz w:val="32"/>
          <w:szCs w:val="32"/>
        </w:rPr>
        <w:t>Nutrition</w:t>
      </w:r>
      <w:r w:rsidRPr="005B1AF1">
        <w:rPr>
          <w:sz w:val="32"/>
          <w:szCs w:val="32"/>
        </w:rPr>
        <w:t xml:space="preserve">, </w:t>
      </w:r>
      <w:r>
        <w:rPr>
          <w:sz w:val="32"/>
          <w:szCs w:val="32"/>
        </w:rPr>
        <w:t>25</w:t>
      </w:r>
      <w:r w:rsidRPr="005B1AF1">
        <w:rPr>
          <w:sz w:val="32"/>
          <w:szCs w:val="32"/>
        </w:rPr>
        <w:t xml:space="preserve"> majoring in </w:t>
      </w:r>
      <w:r>
        <w:rPr>
          <w:sz w:val="32"/>
          <w:szCs w:val="32"/>
        </w:rPr>
        <w:t>Spanish</w:t>
      </w:r>
      <w:r w:rsidRPr="005B1AF1">
        <w:rPr>
          <w:sz w:val="32"/>
          <w:szCs w:val="32"/>
        </w:rPr>
        <w:t xml:space="preserve">, and 50 majoring in </w:t>
      </w:r>
      <w:r>
        <w:rPr>
          <w:sz w:val="32"/>
          <w:szCs w:val="32"/>
        </w:rPr>
        <w:t>Marketing</w:t>
      </w:r>
      <w:r w:rsidRPr="005B1AF1">
        <w:rPr>
          <w:sz w:val="32"/>
          <w:szCs w:val="32"/>
        </w:rPr>
        <w:t xml:space="preserve">.  You ask them to report how many hours they study in a typical week.  You calculate the average responses to be </w:t>
      </w:r>
      <w:r>
        <w:rPr>
          <w:sz w:val="32"/>
          <w:szCs w:val="32"/>
        </w:rPr>
        <w:t>18.6</w:t>
      </w:r>
      <w:r w:rsidRPr="005B1AF1">
        <w:rPr>
          <w:sz w:val="32"/>
          <w:szCs w:val="32"/>
        </w:rPr>
        <w:t xml:space="preserve"> hours in </w:t>
      </w:r>
      <w:r>
        <w:rPr>
          <w:sz w:val="32"/>
          <w:szCs w:val="32"/>
        </w:rPr>
        <w:t>Nutrition</w:t>
      </w:r>
      <w:r w:rsidRPr="005B1AF1">
        <w:rPr>
          <w:sz w:val="32"/>
          <w:szCs w:val="32"/>
        </w:rPr>
        <w:t xml:space="preserve">, </w:t>
      </w:r>
      <w:r>
        <w:rPr>
          <w:sz w:val="32"/>
          <w:szCs w:val="32"/>
        </w:rPr>
        <w:t>15.3</w:t>
      </w:r>
      <w:r w:rsidRPr="005B1AF1">
        <w:rPr>
          <w:sz w:val="32"/>
          <w:szCs w:val="32"/>
        </w:rPr>
        <w:t xml:space="preserve"> hours in </w:t>
      </w:r>
      <w:r>
        <w:rPr>
          <w:sz w:val="32"/>
          <w:szCs w:val="32"/>
        </w:rPr>
        <w:t>Spanish</w:t>
      </w:r>
      <w:r w:rsidRPr="005B1AF1">
        <w:rPr>
          <w:sz w:val="32"/>
          <w:szCs w:val="32"/>
        </w:rPr>
        <w:t xml:space="preserve">, and </w:t>
      </w:r>
      <w:r>
        <w:rPr>
          <w:sz w:val="32"/>
          <w:szCs w:val="32"/>
        </w:rPr>
        <w:t>19</w:t>
      </w:r>
      <w:r w:rsidRPr="005B1AF1">
        <w:rPr>
          <w:sz w:val="32"/>
          <w:szCs w:val="32"/>
        </w:rPr>
        <w:t xml:space="preserve">.8 hours in </w:t>
      </w:r>
      <w:r>
        <w:rPr>
          <w:sz w:val="32"/>
          <w:szCs w:val="32"/>
        </w:rPr>
        <w:t>Marketing</w:t>
      </w:r>
      <w:r w:rsidRPr="005B1AF1">
        <w:rPr>
          <w:sz w:val="32"/>
          <w:szCs w:val="32"/>
        </w:rPr>
        <w:t xml:space="preserve">.  For which standard deviation will this result provide stronger evidence that the three majors do not have the same population mean study time?  </w:t>
      </w:r>
      <w:r>
        <w:rPr>
          <w:sz w:val="32"/>
          <w:szCs w:val="32"/>
        </w:rPr>
        <w:t>Be sure to explain your reasoning. No calculations are necessary.</w:t>
      </w:r>
    </w:p>
    <w:p w14:paraId="57F8A998" w14:textId="77777777" w:rsidR="005B1AF1" w:rsidRDefault="005B1AF1" w:rsidP="005B1AF1">
      <w:pPr>
        <w:pStyle w:val="ListParagraph"/>
        <w:rPr>
          <w:sz w:val="32"/>
          <w:szCs w:val="32"/>
        </w:rPr>
      </w:pPr>
    </w:p>
    <w:p w14:paraId="7E868384" w14:textId="77777777" w:rsidR="005B1AF1" w:rsidRDefault="005B1AF1" w:rsidP="005B1AF1">
      <w:pPr>
        <w:pStyle w:val="ListParagraph"/>
        <w:rPr>
          <w:sz w:val="32"/>
          <w:szCs w:val="32"/>
        </w:rPr>
      </w:pPr>
      <w:r w:rsidRPr="005B1AF1">
        <w:rPr>
          <w:sz w:val="32"/>
          <w:szCs w:val="32"/>
        </w:rPr>
        <w:t xml:space="preserve">Options: </w:t>
      </w:r>
    </w:p>
    <w:p w14:paraId="72962D9E" w14:textId="77777777" w:rsidR="005B1AF1" w:rsidRDefault="005B1AF1" w:rsidP="005B1AF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B1AF1">
        <w:rPr>
          <w:sz w:val="32"/>
          <w:szCs w:val="32"/>
        </w:rPr>
        <w:t xml:space="preserve">Standard deviation of 4.0 hours in each group; </w:t>
      </w:r>
    </w:p>
    <w:p w14:paraId="5155CA24" w14:textId="77777777" w:rsidR="005B1AF1" w:rsidRDefault="005B1AF1" w:rsidP="005B1AF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B1AF1">
        <w:rPr>
          <w:sz w:val="32"/>
          <w:szCs w:val="32"/>
        </w:rPr>
        <w:t xml:space="preserve">Standard deviation of 8.0 hours in each group; </w:t>
      </w:r>
    </w:p>
    <w:p w14:paraId="2D51028F" w14:textId="0660F9A4" w:rsidR="00086291" w:rsidRPr="005B1AF1" w:rsidRDefault="005B1AF1" w:rsidP="005B1AF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B1AF1">
        <w:rPr>
          <w:sz w:val="32"/>
          <w:szCs w:val="32"/>
        </w:rPr>
        <w:t>The strength of evidence will be the same for both of these standard deviations.]</w:t>
      </w:r>
    </w:p>
    <w:sectPr w:rsidR="00086291" w:rsidRPr="005B1A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C378" w14:textId="77777777" w:rsidR="00C756B9" w:rsidRDefault="00C756B9" w:rsidP="007B0DEE">
      <w:pPr>
        <w:spacing w:after="0" w:line="240" w:lineRule="auto"/>
      </w:pPr>
      <w:r>
        <w:separator/>
      </w:r>
    </w:p>
  </w:endnote>
  <w:endnote w:type="continuationSeparator" w:id="0">
    <w:p w14:paraId="12E124B6" w14:textId="77777777" w:rsidR="00C756B9" w:rsidRDefault="00C756B9" w:rsidP="007B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00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D674B" w14:textId="4C996C4D" w:rsidR="007B0DEE" w:rsidRDefault="007B0D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09F7D" w14:textId="77777777" w:rsidR="007B0DEE" w:rsidRDefault="007B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A32D" w14:textId="77777777" w:rsidR="00C756B9" w:rsidRDefault="00C756B9" w:rsidP="007B0DEE">
      <w:pPr>
        <w:spacing w:after="0" w:line="240" w:lineRule="auto"/>
      </w:pPr>
      <w:r>
        <w:separator/>
      </w:r>
    </w:p>
  </w:footnote>
  <w:footnote w:type="continuationSeparator" w:id="0">
    <w:p w14:paraId="4666A2EA" w14:textId="77777777" w:rsidR="00C756B9" w:rsidRDefault="00C756B9" w:rsidP="007B0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2CE"/>
    <w:multiLevelType w:val="hybridMultilevel"/>
    <w:tmpl w:val="12CC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877"/>
    <w:multiLevelType w:val="hybridMultilevel"/>
    <w:tmpl w:val="5E94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A573F"/>
    <w:multiLevelType w:val="hybridMultilevel"/>
    <w:tmpl w:val="E826B552"/>
    <w:lvl w:ilvl="0" w:tplc="D39804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03"/>
    <w:rsid w:val="000347DF"/>
    <w:rsid w:val="00086291"/>
    <w:rsid w:val="001F1F50"/>
    <w:rsid w:val="00267803"/>
    <w:rsid w:val="004A4744"/>
    <w:rsid w:val="00521D40"/>
    <w:rsid w:val="00557002"/>
    <w:rsid w:val="005B1AF1"/>
    <w:rsid w:val="005B5C46"/>
    <w:rsid w:val="00644E80"/>
    <w:rsid w:val="007B0DEE"/>
    <w:rsid w:val="008E5F47"/>
    <w:rsid w:val="00A67752"/>
    <w:rsid w:val="00C756B9"/>
    <w:rsid w:val="00E604C5"/>
    <w:rsid w:val="00F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C39E"/>
  <w15:chartTrackingRefBased/>
  <w15:docId w15:val="{B4013201-879A-4E71-956B-4AB3628F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EE"/>
  </w:style>
  <w:style w:type="paragraph" w:styleId="Footer">
    <w:name w:val="footer"/>
    <w:basedOn w:val="Normal"/>
    <w:link w:val="FooterChar"/>
    <w:uiPriority w:val="99"/>
    <w:unhideWhenUsed/>
    <w:rsid w:val="007B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Pittard</dc:creator>
  <cp:keywords/>
  <dc:description/>
  <cp:lastModifiedBy>Melissa Pittard</cp:lastModifiedBy>
  <cp:revision>4</cp:revision>
  <dcterms:created xsi:type="dcterms:W3CDTF">2021-06-25T17:08:00Z</dcterms:created>
  <dcterms:modified xsi:type="dcterms:W3CDTF">2021-06-25T17:19:00Z</dcterms:modified>
</cp:coreProperties>
</file>