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A0522" w14:textId="77777777" w:rsidR="009570AD" w:rsidRDefault="00000000">
      <w:pPr>
        <w:spacing w:after="0"/>
      </w:pPr>
      <w:r>
        <w:rPr>
          <w:rFonts w:ascii="Georgia" w:eastAsia="Georgia" w:hAnsi="Georgia" w:cs="Georgia"/>
          <w:sz w:val="48"/>
        </w:rPr>
        <w:t xml:space="preserve">CrowdStrike Device Remediation (USB v2)  </w:t>
      </w:r>
    </w:p>
    <w:p w14:paraId="3A439257" w14:textId="5483A3F9" w:rsidR="009570AD" w:rsidRDefault="00000000">
      <w:pPr>
        <w:spacing w:after="272"/>
        <w:ind w:left="10" w:hanging="10"/>
      </w:pPr>
      <w:r>
        <w:t xml:space="preserve">This tip sheet outlines how to restore a computer due to the CrowdStrike major </w:t>
      </w:r>
      <w:r w:rsidR="00305848">
        <w:t>event</w:t>
      </w:r>
      <w:r>
        <w:t xml:space="preserve"> on 7/19/24.  </w:t>
      </w:r>
    </w:p>
    <w:p w14:paraId="4D51D4CB" w14:textId="039545D6" w:rsidR="009570AD" w:rsidRDefault="00000000">
      <w:pPr>
        <w:shd w:val="clear" w:color="auto" w:fill="003A96"/>
        <w:spacing w:after="120"/>
      </w:pPr>
      <w:r>
        <w:rPr>
          <w:b/>
          <w:color w:val="FFFFFF"/>
          <w:sz w:val="32"/>
        </w:rPr>
        <w:t xml:space="preserve">Restore a </w:t>
      </w:r>
      <w:r w:rsidR="00305848">
        <w:rPr>
          <w:b/>
          <w:color w:val="FFFFFF"/>
          <w:sz w:val="32"/>
        </w:rPr>
        <w:t>computer</w:t>
      </w:r>
      <w:r>
        <w:rPr>
          <w:b/>
          <w:color w:val="FFFFFF"/>
          <w:sz w:val="32"/>
        </w:rPr>
        <w:t xml:space="preserve"> </w:t>
      </w:r>
    </w:p>
    <w:p w14:paraId="575D4AA2" w14:textId="77777777" w:rsidR="009570AD" w:rsidRDefault="00000000">
      <w:pPr>
        <w:numPr>
          <w:ilvl w:val="0"/>
          <w:numId w:val="1"/>
        </w:numPr>
        <w:spacing w:after="125"/>
        <w:ind w:hanging="360"/>
      </w:pPr>
      <w:r>
        <w:t xml:space="preserve">Plug in the USB v2. </w:t>
      </w:r>
    </w:p>
    <w:p w14:paraId="31050F5B" w14:textId="77777777" w:rsidR="009570AD" w:rsidRDefault="00000000">
      <w:pPr>
        <w:numPr>
          <w:ilvl w:val="0"/>
          <w:numId w:val="1"/>
        </w:numPr>
        <w:spacing w:after="125"/>
        <w:ind w:hanging="360"/>
      </w:pPr>
      <w:r>
        <w:t xml:space="preserve">Reboot the device by holding down the power button. </w:t>
      </w:r>
    </w:p>
    <w:p w14:paraId="2A2ADC1E" w14:textId="77777777" w:rsidR="009570AD" w:rsidRDefault="00000000">
      <w:pPr>
        <w:numPr>
          <w:ilvl w:val="0"/>
          <w:numId w:val="1"/>
        </w:numPr>
        <w:spacing w:after="125"/>
        <w:ind w:hanging="360"/>
      </w:pPr>
      <w:r>
        <w:t>Hold [</w:t>
      </w:r>
      <w:r>
        <w:rPr>
          <w:b/>
        </w:rPr>
        <w:t>F9</w:t>
      </w:r>
      <w:r>
        <w:t>] for HP (Hewlett Packard) device or [</w:t>
      </w:r>
      <w:r>
        <w:rPr>
          <w:b/>
        </w:rPr>
        <w:t>F12</w:t>
      </w:r>
      <w:r>
        <w:t xml:space="preserve">] for Dell device while device is rebooting. </w:t>
      </w:r>
    </w:p>
    <w:p w14:paraId="494B3E5E" w14:textId="77777777" w:rsidR="009570AD" w:rsidRDefault="00000000">
      <w:pPr>
        <w:numPr>
          <w:ilvl w:val="0"/>
          <w:numId w:val="1"/>
        </w:numPr>
        <w:spacing w:after="129"/>
        <w:ind w:hanging="360"/>
      </w:pPr>
      <w:r>
        <w:t xml:space="preserve">Select </w:t>
      </w:r>
      <w:r>
        <w:rPr>
          <w:b/>
        </w:rPr>
        <w:t>Boot from USB</w:t>
      </w:r>
      <w:r>
        <w:t xml:space="preserve">. </w:t>
      </w:r>
    </w:p>
    <w:p w14:paraId="66A48353" w14:textId="464F0708" w:rsidR="009570AD" w:rsidRDefault="00000000">
      <w:pPr>
        <w:numPr>
          <w:ilvl w:val="0"/>
          <w:numId w:val="1"/>
        </w:numPr>
        <w:spacing w:after="51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788A36" wp14:editId="495B139B">
                <wp:simplePos x="0" y="0"/>
                <wp:positionH relativeFrom="page">
                  <wp:posOffset>708965</wp:posOffset>
                </wp:positionH>
                <wp:positionV relativeFrom="page">
                  <wp:posOffset>9225991</wp:posOffset>
                </wp:positionV>
                <wp:extent cx="6482410" cy="4572"/>
                <wp:effectExtent l="0" t="0" r="0" b="0"/>
                <wp:wrapTopAndBottom/>
                <wp:docPr id="780" name="Group 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410" cy="4572"/>
                          <a:chOff x="0" y="0"/>
                          <a:chExt cx="6482410" cy="4572"/>
                        </a:xfrm>
                      </wpg:grpSpPr>
                      <wps:wsp>
                        <wps:cNvPr id="952" name="Shape 952"/>
                        <wps:cNvSpPr/>
                        <wps:spPr>
                          <a:xfrm>
                            <a:off x="0" y="0"/>
                            <a:ext cx="1139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342" h="9144">
                                <a:moveTo>
                                  <a:pt x="0" y="0"/>
                                </a:moveTo>
                                <a:lnTo>
                                  <a:pt x="1139342" y="0"/>
                                </a:lnTo>
                                <a:lnTo>
                                  <a:pt x="1139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1139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1143965" y="0"/>
                            <a:ext cx="39935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515" h="9144">
                                <a:moveTo>
                                  <a:pt x="0" y="0"/>
                                </a:moveTo>
                                <a:lnTo>
                                  <a:pt x="3993515" y="0"/>
                                </a:lnTo>
                                <a:lnTo>
                                  <a:pt x="39935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513735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5141926" y="0"/>
                            <a:ext cx="1340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485" h="9144">
                                <a:moveTo>
                                  <a:pt x="0" y="0"/>
                                </a:moveTo>
                                <a:lnTo>
                                  <a:pt x="1340485" y="0"/>
                                </a:lnTo>
                                <a:lnTo>
                                  <a:pt x="1340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0" style="width:510.426pt;height:0.359985pt;position:absolute;mso-position-horizontal-relative:page;mso-position-horizontal:absolute;margin-left:55.824pt;mso-position-vertical-relative:page;margin-top:726.456pt;" coordsize="64824,45">
                <v:shape id="Shape 957" style="position:absolute;width:11393;height:91;left:0;top:0;" coordsize="1139342,9144" path="m0,0l1139342,0l1139342,9144l0,9144l0,0">
                  <v:stroke weight="0pt" endcap="flat" joinstyle="miter" miterlimit="10" on="false" color="#000000" opacity="0"/>
                  <v:fill on="true" color="#000000"/>
                </v:shape>
                <v:shape id="Shape 958" style="position:absolute;width:91;height:91;left:1139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59" style="position:absolute;width:39935;height:91;left:11439;top:0;" coordsize="3993515,9144" path="m0,0l3993515,0l3993515,9144l0,9144l0,0">
                  <v:stroke weight="0pt" endcap="flat" joinstyle="miter" miterlimit="10" on="false" color="#000000" opacity="0"/>
                  <v:fill on="true" color="#000000"/>
                </v:shape>
                <v:shape id="Shape 960" style="position:absolute;width:91;height:91;left:51373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961" style="position:absolute;width:13404;height:91;left:51419;top:0;" coordsize="1340485,9144" path="m0,0l1340485,0l134048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Task Sequence Menu Appears: Click </w:t>
      </w:r>
      <w:r>
        <w:rPr>
          <w:b/>
        </w:rPr>
        <w:t xml:space="preserve">Next </w:t>
      </w:r>
      <w:r>
        <w:t xml:space="preserve">twice. </w:t>
      </w:r>
    </w:p>
    <w:p w14:paraId="504EE590" w14:textId="77777777" w:rsidR="009570AD" w:rsidRDefault="00000000">
      <w:pPr>
        <w:spacing w:after="71"/>
        <w:ind w:right="388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60C00EB" wp14:editId="558C0884">
                <wp:extent cx="3070733" cy="4127500"/>
                <wp:effectExtent l="0" t="0" r="0" b="0"/>
                <wp:docPr id="781" name="Group 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733" cy="4127500"/>
                          <a:chOff x="0" y="0"/>
                          <a:chExt cx="3070733" cy="41275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2901061" y="2278253"/>
                            <a:ext cx="42602" cy="19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FD4CF" w14:textId="77777777" w:rsidR="009570A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664" cy="2381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457450"/>
                            <a:ext cx="3070733" cy="1670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1" style="width:241.79pt;height:325pt;mso-position-horizontal-relative:char;mso-position-vertical-relative:line" coordsize="30707,41275">
                <v:rect id="Rectangle 115" style="position:absolute;width:426;height:1920;left:29010;top:22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style="position:absolute;width:28996;height:23812;left:0;top:0;" filled="f">
                  <v:imagedata r:id="rId9"/>
                </v:shape>
                <v:shape id="Picture 130" style="position:absolute;width:30707;height:16700;left:0;top:24574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2A072D15" w14:textId="1EF73943" w:rsidR="009570AD" w:rsidRDefault="00000000" w:rsidP="00305848">
      <w:pPr>
        <w:numPr>
          <w:ilvl w:val="0"/>
          <w:numId w:val="1"/>
        </w:numPr>
        <w:spacing w:before="36" w:after="97"/>
        <w:ind w:right="-8" w:hanging="360"/>
      </w:pPr>
      <w:r>
        <w:t xml:space="preserve">A message appears: </w:t>
      </w:r>
      <w:r w:rsidRPr="00305848">
        <w:rPr>
          <w:i/>
        </w:rPr>
        <w:t>“</w:t>
      </w:r>
      <w:proofErr w:type="spellStart"/>
      <w:r w:rsidRPr="00305848">
        <w:rPr>
          <w:i/>
        </w:rPr>
        <w:t>Crowdstrike</w:t>
      </w:r>
      <w:proofErr w:type="spellEnd"/>
      <w:r w:rsidRPr="00305848">
        <w:rPr>
          <w:i/>
        </w:rPr>
        <w:t xml:space="preserve"> fix completed successfully, rebooting in 30 seconds.”</w:t>
      </w:r>
      <w:r>
        <w:t xml:space="preserve"> The device will then reboot to a working state. Remove the USB. </w:t>
      </w:r>
      <w:r>
        <w:tab/>
      </w:r>
      <w:r w:rsidRPr="00305848">
        <w:rPr>
          <w:sz w:val="16"/>
        </w:rPr>
        <w:t xml:space="preserve"> </w:t>
      </w:r>
    </w:p>
    <w:p w14:paraId="70594150" w14:textId="77777777" w:rsidR="009570AD" w:rsidRDefault="00000000">
      <w:pPr>
        <w:spacing w:after="0"/>
      </w:pPr>
      <w:r>
        <w:t xml:space="preserve"> </w:t>
      </w:r>
    </w:p>
    <w:sectPr w:rsidR="009570AD">
      <w:headerReference w:type="default" r:id="rId11"/>
      <w:pgSz w:w="12240" w:h="15840"/>
      <w:pgMar w:top="1440" w:right="1022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05A44" w14:textId="77777777" w:rsidR="00C56CC9" w:rsidRDefault="00C56CC9" w:rsidP="00305848">
      <w:pPr>
        <w:spacing w:after="0" w:line="240" w:lineRule="auto"/>
      </w:pPr>
      <w:r>
        <w:separator/>
      </w:r>
    </w:p>
  </w:endnote>
  <w:endnote w:type="continuationSeparator" w:id="0">
    <w:p w14:paraId="3D24C6A9" w14:textId="77777777" w:rsidR="00C56CC9" w:rsidRDefault="00C56CC9" w:rsidP="00305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6BD52" w14:textId="77777777" w:rsidR="00C56CC9" w:rsidRDefault="00C56CC9" w:rsidP="00305848">
      <w:pPr>
        <w:spacing w:after="0" w:line="240" w:lineRule="auto"/>
      </w:pPr>
      <w:r>
        <w:separator/>
      </w:r>
    </w:p>
  </w:footnote>
  <w:footnote w:type="continuationSeparator" w:id="0">
    <w:p w14:paraId="6E5D2806" w14:textId="77777777" w:rsidR="00C56CC9" w:rsidRDefault="00C56CC9" w:rsidP="00305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1C0C7" w14:textId="4671BBC5" w:rsidR="00305848" w:rsidRDefault="00305848">
    <w:pPr>
      <w:pStyle w:val="Header"/>
    </w:pPr>
    <w:r>
      <w:t>Tip Sheet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660F0"/>
    <w:multiLevelType w:val="hybridMultilevel"/>
    <w:tmpl w:val="6B2E5856"/>
    <w:lvl w:ilvl="0" w:tplc="67AA52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7CF9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826EB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66C5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4A56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ECDF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FC28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7610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A8C7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327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AD"/>
    <w:rsid w:val="00305848"/>
    <w:rsid w:val="0042438C"/>
    <w:rsid w:val="009570AD"/>
    <w:rsid w:val="00C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949A"/>
  <w15:docId w15:val="{97060C57-C702-436F-B2D7-64963F9B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84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05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84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Michael S.</dc:creator>
  <cp:keywords/>
  <cp:lastModifiedBy>Martineau, Shawn Louis</cp:lastModifiedBy>
  <cp:revision>2</cp:revision>
  <dcterms:created xsi:type="dcterms:W3CDTF">2024-07-21T18:36:00Z</dcterms:created>
  <dcterms:modified xsi:type="dcterms:W3CDTF">2024-07-21T18:36:00Z</dcterms:modified>
</cp:coreProperties>
</file>