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BE98F" w14:textId="6198F1DD" w:rsidR="00402C0D" w:rsidRPr="008226FB" w:rsidRDefault="005C4058" w:rsidP="00402C0D">
      <w:pPr>
        <w:rPr>
          <w:rFonts w:ascii="Arial" w:hAnsi="Arial" w:cs="Arial"/>
          <w:sz w:val="24"/>
          <w:szCs w:val="24"/>
        </w:rPr>
      </w:pPr>
      <w:r w:rsidRPr="00E939A8">
        <w:rPr>
          <w:noProof/>
          <w:lang w:eastAsia="zh-CN"/>
        </w:rPr>
        <mc:AlternateContent>
          <mc:Choice Requires="wps">
            <w:drawing>
              <wp:anchor distT="4294967295" distB="4294967295" distL="114300" distR="114300" simplePos="0" relativeHeight="251662336" behindDoc="0" locked="1" layoutInCell="1" allowOverlap="1" wp14:anchorId="15850883" wp14:editId="71DC6F6D">
                <wp:simplePos x="0" y="0"/>
                <wp:positionH relativeFrom="margin">
                  <wp:align>center</wp:align>
                </wp:positionH>
                <wp:positionV relativeFrom="paragraph">
                  <wp:posOffset>1069975</wp:posOffset>
                </wp:positionV>
                <wp:extent cx="7772400" cy="0"/>
                <wp:effectExtent l="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57150" cmpd="sng">
                          <a:solidFill>
                            <a:srgbClr val="31859C"/>
                          </a:solidFill>
                        </a:ln>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DBD035" id="Straight Connector 2" o:spid="_x0000_s1026" style="position:absolute;z-index:25166233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84.25pt" to="612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" strokecolor="#31859c" strokeweight="4.5pt">
                <o:lock v:ext="edit" shapetype="f"/>
                <w10:wrap anchorx="margin"/>
                <w10:anchorlock/>
              </v:line>
            </w:pict>
          </mc:Fallback>
        </mc:AlternateContent>
      </w:r>
      <w:r w:rsidR="002B4BE1" w:rsidRPr="00E939A8">
        <w:rPr>
          <w:noProof/>
          <w:lang w:eastAsia="zh-CN"/>
        </w:rPr>
        <mc:AlternateContent>
          <mc:Choice Requires="wps">
            <w:drawing>
              <wp:anchor distT="0" distB="0" distL="114300" distR="114300" simplePos="0" relativeHeight="251660288" behindDoc="0" locked="0" layoutInCell="1" allowOverlap="1" wp14:anchorId="7E97D08C" wp14:editId="30ABAF78">
                <wp:simplePos x="0" y="0"/>
                <wp:positionH relativeFrom="page">
                  <wp:align>right</wp:align>
                </wp:positionH>
                <wp:positionV relativeFrom="page">
                  <wp:align>top</wp:align>
                </wp:positionV>
                <wp:extent cx="7772400" cy="1911096"/>
                <wp:effectExtent l="0" t="0" r="0" b="0"/>
                <wp:wrapTopAndBottom/>
                <wp:docPr id="4" name="Rectangle 4" descr="MASSACHUSETTS DEPARTMENT OF PUBLIC HEALTH | BUREAU OF ENVIRONMENTAL HEALTH&#10;Thyroid Cancer Risk Factor Information&#10;" title="Thyroid Cancer Risk Factor Inform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911096"/>
                        </a:xfrm>
                        <a:prstGeom prst="rect">
                          <a:avLst/>
                        </a:prstGeom>
                        <a:solidFill>
                          <a:srgbClr val="376092"/>
                        </a:solidFill>
                        <a:ln>
                          <a:noFill/>
                        </a:ln>
                        <a:effectLst/>
                      </wps:spPr>
                      <wps:style>
                        <a:lnRef idx="1">
                          <a:schemeClr val="accent1"/>
                        </a:lnRef>
                        <a:fillRef idx="3">
                          <a:schemeClr val="accent1"/>
                        </a:fillRef>
                        <a:effectRef idx="2">
                          <a:schemeClr val="accent1"/>
                        </a:effectRef>
                        <a:fontRef idx="minor">
                          <a:schemeClr val="lt1"/>
                        </a:fontRef>
                      </wps:style>
                      <wps:txbx>
                        <w:txbxContent>
                          <w:p w14:paraId="16AD588C" w14:textId="77777777" w:rsidR="002B4BE1" w:rsidRDefault="002B4BE1" w:rsidP="00142131">
                            <w:pPr>
                              <w:jc w:val="center"/>
                            </w:pPr>
                          </w:p>
                          <w:p w14:paraId="132AA849" w14:textId="528A36F9" w:rsidR="002B4BE1" w:rsidRDefault="002B4BE1" w:rsidP="002B4BE1">
                            <w:pPr>
                              <w:pStyle w:val="MassDOHHeader"/>
                              <w:rPr>
                                <w:b/>
                                <w:sz w:val="19"/>
                                <w:szCs w:val="19"/>
                              </w:rPr>
                            </w:pPr>
                            <w:r w:rsidRPr="00E2663F">
                              <w:rPr>
                                <w:b/>
                                <w:sz w:val="19"/>
                                <w:szCs w:val="19"/>
                              </w:rPr>
                              <w:t xml:space="preserve">Massachusetts Department of Public Health | Bureau of </w:t>
                            </w:r>
                            <w:r w:rsidR="0071699F">
                              <w:rPr>
                                <w:b/>
                                <w:sz w:val="19"/>
                                <w:szCs w:val="19"/>
                              </w:rPr>
                              <w:t xml:space="preserve">Climate and </w:t>
                            </w:r>
                            <w:r w:rsidRPr="00E2663F">
                              <w:rPr>
                                <w:b/>
                                <w:sz w:val="19"/>
                                <w:szCs w:val="19"/>
                              </w:rPr>
                              <w:t>Environmental Health</w:t>
                            </w:r>
                          </w:p>
                          <w:p w14:paraId="5A01C0B7" w14:textId="104B1F59" w:rsidR="00FD4F1C" w:rsidRDefault="00FD4F1C" w:rsidP="002B4BE1">
                            <w:pPr>
                              <w:pStyle w:val="MassDOHHeader"/>
                              <w:rPr>
                                <w:b/>
                                <w:sz w:val="19"/>
                                <w:szCs w:val="19"/>
                              </w:rPr>
                            </w:pPr>
                          </w:p>
                          <w:p w14:paraId="2CFE5E44" w14:textId="77777777" w:rsidR="00FD4F1C" w:rsidRPr="00E2663F" w:rsidRDefault="00FD4F1C" w:rsidP="002B4BE1">
                            <w:pPr>
                              <w:pStyle w:val="MassDOHHeader"/>
                              <w:rPr>
                                <w:b/>
                                <w:sz w:val="19"/>
                                <w:szCs w:val="19"/>
                              </w:rPr>
                            </w:pPr>
                          </w:p>
                          <w:p w14:paraId="7588C96E" w14:textId="77777777" w:rsidR="00FD4F1C" w:rsidRPr="00FD4F1C" w:rsidRDefault="00FD4F1C" w:rsidP="00FD4F1C">
                            <w:pPr>
                              <w:jc w:val="center"/>
                              <w:rPr>
                                <w:rFonts w:ascii="Georgia" w:hAnsi="Georgia" w:cs="Arial"/>
                                <w:bCs/>
                                <w:sz w:val="64"/>
                                <w:szCs w:val="64"/>
                              </w:rPr>
                            </w:pPr>
                            <w:r w:rsidRPr="00FD4F1C">
                              <w:rPr>
                                <w:rFonts w:ascii="Georgia" w:hAnsi="Georgia" w:cs="Arial"/>
                                <w:bCs/>
                                <w:sz w:val="64"/>
                                <w:szCs w:val="64"/>
                              </w:rPr>
                              <w:t>Acute Lymphocytic Leukemia</w:t>
                            </w:r>
                          </w:p>
                          <w:p w14:paraId="7B5B6198" w14:textId="36232ED2" w:rsidR="002B4BE1" w:rsidRPr="00202DD4" w:rsidRDefault="002B4BE1" w:rsidP="002B4BE1">
                            <w:pPr>
                              <w:jc w:val="center"/>
                              <w:rPr>
                                <w:rFonts w:ascii="Georgia" w:hAnsi="Georgia"/>
                                <w:sz w:val="64"/>
                                <w:szCs w:val="64"/>
                              </w:rPr>
                            </w:pPr>
                            <w:r w:rsidRPr="00202DD4">
                              <w:rPr>
                                <w:rFonts w:ascii="Georgia" w:hAnsi="Georgia"/>
                                <w:sz w:val="64"/>
                                <w:szCs w:val="64"/>
                              </w:rPr>
                              <w:t>Risk Factor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7D08C" id="Rectangle 4" o:spid="_x0000_s1026" alt="Title: Thyroid Cancer Risk Factor Information - Description: MASSACHUSETTS DEPARTMENT OF PUBLIC HEALTH | BUREAU OF ENVIRONMENTAL HEALTH&#10;Thyroid Cancer Risk Factor Information&#10;" style="position:absolute;margin-left:560.8pt;margin-top:0;width:612pt;height:150.5pt;z-index:25166028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" fillcolor="#376092" stroked="f">
                <v:textbox>
                  <w:txbxContent>
                    <w:p w14:paraId="16AD588C" w14:textId="77777777" w:rsidR="002B4BE1" w:rsidRDefault="002B4BE1" w:rsidP="00142131">
                      <w:pPr>
                        <w:jc w:val="center"/>
                      </w:pPr>
                    </w:p>
                    <w:p w14:paraId="132AA849" w14:textId="528A36F9" w:rsidR="002B4BE1" w:rsidRDefault="002B4BE1" w:rsidP="002B4BE1">
                      <w:pPr>
                        <w:pStyle w:val="MassDOHHeader"/>
                        <w:rPr>
                          <w:b/>
                          <w:sz w:val="19"/>
                          <w:szCs w:val="19"/>
                        </w:rPr>
                      </w:pPr>
                      <w:r w:rsidRPr="00E2663F">
                        <w:rPr>
                          <w:b/>
                          <w:sz w:val="19"/>
                          <w:szCs w:val="19"/>
                        </w:rPr>
                        <w:t xml:space="preserve">Massachusetts Department of Public Health | Bureau of </w:t>
                      </w:r>
                      <w:r w:rsidR="0071699F">
                        <w:rPr>
                          <w:b/>
                          <w:sz w:val="19"/>
                          <w:szCs w:val="19"/>
                        </w:rPr>
                        <w:t xml:space="preserve">Climate and </w:t>
                      </w:r>
                      <w:r w:rsidRPr="00E2663F">
                        <w:rPr>
                          <w:b/>
                          <w:sz w:val="19"/>
                          <w:szCs w:val="19"/>
                        </w:rPr>
                        <w:t>Environmental Health</w:t>
                      </w:r>
                    </w:p>
                    <w:p w14:paraId="5A01C0B7" w14:textId="104B1F59" w:rsidR="00FD4F1C" w:rsidRDefault="00FD4F1C" w:rsidP="002B4BE1">
                      <w:pPr>
                        <w:pStyle w:val="MassDOHHeader"/>
                        <w:rPr>
                          <w:b/>
                          <w:sz w:val="19"/>
                          <w:szCs w:val="19"/>
                        </w:rPr>
                      </w:pPr>
                    </w:p>
                    <w:p w14:paraId="2CFE5E44" w14:textId="77777777" w:rsidR="00FD4F1C" w:rsidRPr="00E2663F" w:rsidRDefault="00FD4F1C" w:rsidP="002B4BE1">
                      <w:pPr>
                        <w:pStyle w:val="MassDOHHeader"/>
                        <w:rPr>
                          <w:b/>
                          <w:sz w:val="19"/>
                          <w:szCs w:val="19"/>
                        </w:rPr>
                      </w:pPr>
                    </w:p>
                    <w:p w14:paraId="7588C96E" w14:textId="77777777" w:rsidR="00FD4F1C" w:rsidRPr="00FD4F1C" w:rsidRDefault="00FD4F1C" w:rsidP="00FD4F1C">
                      <w:pPr>
                        <w:jc w:val="center"/>
                        <w:rPr>
                          <w:rFonts w:ascii="Georgia" w:hAnsi="Georgia" w:cs="Arial"/>
                          <w:bCs/>
                          <w:sz w:val="64"/>
                          <w:szCs w:val="64"/>
                        </w:rPr>
                      </w:pPr>
                      <w:r w:rsidRPr="00FD4F1C">
                        <w:rPr>
                          <w:rFonts w:ascii="Georgia" w:hAnsi="Georgia" w:cs="Arial"/>
                          <w:bCs/>
                          <w:sz w:val="64"/>
                          <w:szCs w:val="64"/>
                        </w:rPr>
                        <w:t>Acute Lymphocytic Leukemia</w:t>
                      </w:r>
                    </w:p>
                    <w:p w14:paraId="7B5B6198" w14:textId="36232ED2" w:rsidR="002B4BE1" w:rsidRPr="00202DD4" w:rsidRDefault="002B4BE1" w:rsidP="002B4BE1">
                      <w:pPr>
                        <w:jc w:val="center"/>
                        <w:rPr>
                          <w:rFonts w:ascii="Georgia" w:hAnsi="Georgia"/>
                          <w:sz w:val="64"/>
                          <w:szCs w:val="64"/>
                        </w:rPr>
                      </w:pPr>
                      <w:r w:rsidRPr="00202DD4">
                        <w:rPr>
                          <w:rFonts w:ascii="Georgia" w:hAnsi="Georgia"/>
                          <w:sz w:val="64"/>
                          <w:szCs w:val="64"/>
                        </w:rPr>
                        <w:t>Risk Factor Information</w:t>
                      </w:r>
                    </w:p>
                  </w:txbxContent>
                </v:textbox>
                <w10:wrap type="topAndBottom" anchorx="page" anchory="page"/>
              </v:rect>
            </w:pict>
          </mc:Fallback>
        </mc:AlternateContent>
      </w:r>
      <w:r w:rsidR="00B551A3" w:rsidRPr="008226FB">
        <w:rPr>
          <w:rFonts w:ascii="Arial" w:hAnsi="Arial" w:cs="Arial"/>
          <w:b/>
          <w:color w:val="20948B"/>
          <w:sz w:val="24"/>
          <w:szCs w:val="24"/>
        </w:rPr>
        <w:t xml:space="preserve">   </w:t>
      </w:r>
      <w:r w:rsidR="00402C0D" w:rsidRPr="00735466">
        <w:rPr>
          <w:rFonts w:ascii="Arial" w:hAnsi="Arial" w:cs="Arial"/>
          <w:noProof/>
        </w:rPr>
        <mc:AlternateContent>
          <mc:Choice Requires="wps">
            <w:drawing>
              <wp:anchor distT="36576" distB="36576" distL="36576" distR="36576" simplePos="0" relativeHeight="251658240" behindDoc="0" locked="0" layoutInCell="1" allowOverlap="1" wp14:anchorId="268F6B84" wp14:editId="457766A2">
                <wp:simplePos x="0" y="0"/>
                <wp:positionH relativeFrom="column">
                  <wp:posOffset>80010</wp:posOffset>
                </wp:positionH>
                <wp:positionV relativeFrom="paragraph">
                  <wp:posOffset>-690435</wp:posOffset>
                </wp:positionV>
                <wp:extent cx="5753100" cy="3067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6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067CC65" w14:textId="77777777" w:rsidR="00402C0D" w:rsidRPr="00F765D2" w:rsidRDefault="00402C0D" w:rsidP="00402C0D">
                            <w:pPr>
                              <w:widowControl w:val="0"/>
                              <w:jc w:val="center"/>
                              <w:rPr>
                                <w:rFonts w:ascii="Arial" w:hAnsi="Arial" w:cs="Arial"/>
                                <w:color w:val="FFFFFF"/>
                                <w:szCs w:val="18"/>
                              </w:rPr>
                            </w:pPr>
                            <w:r w:rsidRPr="00F765D2">
                              <w:rPr>
                                <w:rFonts w:ascii="Arial" w:hAnsi="Arial" w:cs="Arial"/>
                                <w:color w:val="FFFFFF"/>
                                <w:szCs w:val="18"/>
                              </w:rPr>
                              <w:t>Massachusetts Department of Public Health | Bureau of Environmental Health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F6B84" id="_x0000_t202" coordsize="21600,21600" o:spt="202" path="m,l,21600r21600,l21600,xe">
                <v:stroke joinstyle="miter"/>
                <v:path gradientshapeok="t" o:connecttype="rect"/>
              </v:shapetype>
              <v:shape id="Text Box 21" o:spid="_x0000_s1027" type="#_x0000_t202" style="position:absolute;margin-left:6.3pt;margin-top:-54.35pt;width:453pt;height:24.1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" filled="f" stroked="f" strokecolor="black [0]" insetpen="t">
                <v:textbox inset="2.88pt,2.88pt,2.88pt,2.88pt">
                  <w:txbxContent>
                    <w:p w14:paraId="2067CC65" w14:textId="77777777" w:rsidR="00402C0D" w:rsidRPr="00F765D2" w:rsidRDefault="00402C0D" w:rsidP="00402C0D">
                      <w:pPr>
                        <w:widowControl w:val="0"/>
                        <w:jc w:val="center"/>
                        <w:rPr>
                          <w:rFonts w:ascii="Arial" w:hAnsi="Arial" w:cs="Arial"/>
                          <w:color w:val="FFFFFF"/>
                          <w:szCs w:val="18"/>
                        </w:rPr>
                      </w:pPr>
                      <w:r w:rsidRPr="00F765D2">
                        <w:rPr>
                          <w:rFonts w:ascii="Arial" w:hAnsi="Arial" w:cs="Arial"/>
                          <w:color w:val="FFFFFF"/>
                          <w:szCs w:val="18"/>
                        </w:rPr>
                        <w:t>Massachusetts Department of Public Health | Bureau of Environmental Health</w:t>
                      </w:r>
                    </w:p>
                  </w:txbxContent>
                </v:textbox>
              </v:shape>
            </w:pict>
          </mc:Fallback>
        </mc:AlternateContent>
      </w:r>
    </w:p>
    <w:p w14:paraId="131C096A" w14:textId="77777777" w:rsidR="00B551A3" w:rsidRPr="00202DD4" w:rsidRDefault="00B551A3" w:rsidP="00402C0D">
      <w:pPr>
        <w:rPr>
          <w:rFonts w:ascii="Arial" w:hAnsi="Arial" w:cs="Arial"/>
          <w:sz w:val="22"/>
          <w:szCs w:val="22"/>
        </w:rPr>
      </w:pPr>
    </w:p>
    <w:p w14:paraId="35A1E1A7" w14:textId="3A68CD4E" w:rsidR="00B551A3" w:rsidRPr="00202DD4" w:rsidRDefault="00B551A3" w:rsidP="00AB444E">
      <w:pPr>
        <w:spacing w:line="312" w:lineRule="auto"/>
        <w:rPr>
          <w:rFonts w:ascii="Arial" w:hAnsi="Arial" w:cs="Arial"/>
          <w:sz w:val="22"/>
          <w:szCs w:val="22"/>
        </w:rPr>
      </w:pPr>
      <w:r w:rsidRPr="00202DD4">
        <w:rPr>
          <w:rFonts w:ascii="Arial" w:hAnsi="Arial" w:cs="Arial"/>
          <w:sz w:val="22"/>
          <w:szCs w:val="22"/>
        </w:rPr>
        <w:t>This document gives a general overview of risk factors. The document cover</w:t>
      </w:r>
      <w:r w:rsidR="005861CD" w:rsidRPr="00202DD4">
        <w:rPr>
          <w:rFonts w:ascii="Arial" w:hAnsi="Arial" w:cs="Arial"/>
          <w:sz w:val="22"/>
          <w:szCs w:val="22"/>
        </w:rPr>
        <w:t>s</w:t>
      </w:r>
      <w:r w:rsidRPr="00202DD4">
        <w:rPr>
          <w:rFonts w:ascii="Arial" w:hAnsi="Arial" w:cs="Arial"/>
          <w:sz w:val="22"/>
          <w:szCs w:val="22"/>
        </w:rPr>
        <w:t>:</w:t>
      </w:r>
    </w:p>
    <w:p w14:paraId="1E5A9BB6"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About Cancer and Risk Factors</w:t>
      </w:r>
    </w:p>
    <w:p w14:paraId="15145901" w14:textId="2EAB4741"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 xml:space="preserve">About </w:t>
      </w:r>
      <w:r w:rsidR="00ED7EA6">
        <w:rPr>
          <w:rFonts w:ascii="Arial" w:hAnsi="Arial" w:cs="Arial"/>
          <w:sz w:val="22"/>
          <w:szCs w:val="22"/>
        </w:rPr>
        <w:t>Acute Lymphocytic Leukemia</w:t>
      </w:r>
    </w:p>
    <w:p w14:paraId="48A74491" w14:textId="68BC13FE"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 xml:space="preserve">Types of </w:t>
      </w:r>
      <w:r w:rsidR="00ED7EA6">
        <w:rPr>
          <w:rFonts w:ascii="Arial" w:hAnsi="Arial" w:cs="Arial"/>
          <w:sz w:val="22"/>
          <w:szCs w:val="22"/>
        </w:rPr>
        <w:t>Leukemia</w:t>
      </w:r>
    </w:p>
    <w:p w14:paraId="53FE5A46"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Known Risk Factors</w:t>
      </w:r>
    </w:p>
    <w:p w14:paraId="5FDA02F9"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Possible Risk Factors</w:t>
      </w:r>
    </w:p>
    <w:p w14:paraId="49B0F89A"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Other Risk Factors That Have Been Investigated</w:t>
      </w:r>
    </w:p>
    <w:p w14:paraId="253E063C"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References / More Information</w:t>
      </w:r>
    </w:p>
    <w:p w14:paraId="3169F809" w14:textId="77777777" w:rsidR="00B551A3" w:rsidRPr="003A1DC0" w:rsidRDefault="00B551A3" w:rsidP="007276A7">
      <w:pPr>
        <w:spacing w:line="312" w:lineRule="auto"/>
        <w:rPr>
          <w:rFonts w:ascii="Arial" w:hAnsi="Arial" w:cs="Arial"/>
          <w:b/>
          <w:color w:val="20948B"/>
          <w:sz w:val="24"/>
          <w:szCs w:val="24"/>
        </w:rPr>
      </w:pPr>
    </w:p>
    <w:p w14:paraId="495D41BE" w14:textId="77777777" w:rsidR="00B551A3" w:rsidRPr="00202DD4" w:rsidRDefault="00B551A3" w:rsidP="00AB444E">
      <w:pPr>
        <w:spacing w:line="312" w:lineRule="auto"/>
        <w:rPr>
          <w:rFonts w:ascii="Arial" w:hAnsi="Arial" w:cs="Arial"/>
          <w:b/>
          <w:color w:val="226666"/>
          <w:sz w:val="28"/>
          <w:szCs w:val="28"/>
        </w:rPr>
      </w:pPr>
      <w:r w:rsidRPr="00202DD4">
        <w:rPr>
          <w:rFonts w:ascii="Arial" w:hAnsi="Arial" w:cs="Arial"/>
          <w:b/>
          <w:color w:val="226666"/>
          <w:sz w:val="28"/>
          <w:szCs w:val="28"/>
        </w:rPr>
        <w:t>About Cancer and Risk Factors</w:t>
      </w:r>
    </w:p>
    <w:p w14:paraId="19AFF303" w14:textId="77777777" w:rsidR="00B551A3" w:rsidRPr="007F018E" w:rsidRDefault="00B551A3" w:rsidP="00AB444E">
      <w:pPr>
        <w:spacing w:line="312" w:lineRule="auto"/>
        <w:rPr>
          <w:rFonts w:ascii="Arial" w:hAnsi="Arial" w:cs="Arial"/>
          <w:sz w:val="22"/>
          <w:szCs w:val="22"/>
        </w:rPr>
      </w:pPr>
    </w:p>
    <w:p w14:paraId="0E0A7D87" w14:textId="77777777" w:rsidR="00B551A3" w:rsidRPr="00202DD4" w:rsidRDefault="00B551A3" w:rsidP="00AB444E">
      <w:pPr>
        <w:pStyle w:val="BodyText"/>
        <w:spacing w:after="120" w:line="312" w:lineRule="auto"/>
        <w:rPr>
          <w:rFonts w:ascii="Arial" w:hAnsi="Arial" w:cs="Arial"/>
          <w:b/>
          <w:szCs w:val="22"/>
        </w:rPr>
      </w:pPr>
      <w:r w:rsidRPr="00202DD4">
        <w:rPr>
          <w:rFonts w:ascii="Arial" w:hAnsi="Arial" w:cs="Arial"/>
          <w:b/>
          <w:szCs w:val="22"/>
        </w:rPr>
        <w:t>Cancer is not just one disease.</w:t>
      </w:r>
    </w:p>
    <w:p w14:paraId="437E69CD" w14:textId="77777777" w:rsidR="00B551A3" w:rsidRPr="00202DD4" w:rsidRDefault="00B551A3" w:rsidP="005D78D1">
      <w:pPr>
        <w:pStyle w:val="BodyText"/>
        <w:spacing w:line="312" w:lineRule="auto"/>
        <w:rPr>
          <w:rFonts w:ascii="Arial" w:hAnsi="Arial" w:cs="Arial"/>
          <w:szCs w:val="22"/>
        </w:rPr>
      </w:pPr>
      <w:r w:rsidRPr="00202DD4">
        <w:rPr>
          <w:rFonts w:ascii="Arial" w:hAnsi="Arial" w:cs="Arial"/>
          <w:szCs w:val="22"/>
        </w:rPr>
        <w:t>Cancer is a group of over 100 different diseases. Cancer occurs when abnormal cells grow out of control and crowd out the normal cells. It can start anywhere in the body and can spread (“metastasize”) to other parts of the body. Cancer types are named for the original location in the body and the type of cell or tissue. Different types of cancer have different causes and risk factors.</w:t>
      </w:r>
    </w:p>
    <w:p w14:paraId="63ADBB6E" w14:textId="77777777" w:rsidR="00B551A3" w:rsidRPr="00202DD4" w:rsidRDefault="00B551A3" w:rsidP="00AB444E">
      <w:pPr>
        <w:spacing w:line="312" w:lineRule="auto"/>
        <w:rPr>
          <w:rFonts w:ascii="Arial" w:hAnsi="Arial" w:cs="Arial"/>
          <w:sz w:val="22"/>
          <w:szCs w:val="22"/>
        </w:rPr>
      </w:pPr>
    </w:p>
    <w:p w14:paraId="1AFC62A0" w14:textId="77777777" w:rsidR="00B551A3" w:rsidRPr="00202DD4" w:rsidRDefault="00B551A3" w:rsidP="00AB444E">
      <w:pPr>
        <w:spacing w:after="120" w:line="312" w:lineRule="auto"/>
        <w:rPr>
          <w:rFonts w:ascii="Arial" w:hAnsi="Arial" w:cs="Arial"/>
          <w:sz w:val="22"/>
          <w:szCs w:val="22"/>
        </w:rPr>
      </w:pPr>
      <w:r w:rsidRPr="00202DD4">
        <w:rPr>
          <w:rFonts w:ascii="Arial" w:hAnsi="Arial" w:cs="Arial"/>
          <w:b/>
          <w:sz w:val="22"/>
          <w:szCs w:val="22"/>
        </w:rPr>
        <w:t>Cancer can take a long time to develop.</w:t>
      </w:r>
    </w:p>
    <w:p w14:paraId="5F604AAC" w14:textId="68C134B9" w:rsidR="00B551A3" w:rsidRPr="00202DD4" w:rsidRDefault="00B551A3" w:rsidP="005D78D1">
      <w:pPr>
        <w:spacing w:line="312" w:lineRule="auto"/>
        <w:jc w:val="both"/>
        <w:rPr>
          <w:rFonts w:ascii="Arial" w:hAnsi="Arial" w:cs="Arial"/>
          <w:sz w:val="22"/>
          <w:szCs w:val="22"/>
        </w:rPr>
      </w:pPr>
      <w:r w:rsidRPr="00202DD4">
        <w:rPr>
          <w:rFonts w:ascii="Arial" w:hAnsi="Arial" w:cs="Arial"/>
          <w:sz w:val="22"/>
          <w:szCs w:val="22"/>
        </w:rPr>
        <w:t xml:space="preserve">The cause of cancer is </w:t>
      </w:r>
      <w:r w:rsidR="003277BF" w:rsidRPr="00202DD4">
        <w:rPr>
          <w:rFonts w:ascii="Arial" w:hAnsi="Arial" w:cs="Arial"/>
          <w:sz w:val="22"/>
          <w:szCs w:val="22"/>
        </w:rPr>
        <w:t>sometimes</w:t>
      </w:r>
      <w:r w:rsidRPr="00202DD4">
        <w:rPr>
          <w:rFonts w:ascii="Arial" w:hAnsi="Arial" w:cs="Arial"/>
          <w:sz w:val="22"/>
          <w:szCs w:val="22"/>
        </w:rPr>
        <w:t xml:space="preserve"> related to events that happened many years ago. Most cancer types are thought to take anywhere from 10 to over 50 years to develop. A few types, such as leukemia or lymphoma, are thought to take less than 10 years.</w:t>
      </w:r>
    </w:p>
    <w:p w14:paraId="0C1D8B51" w14:textId="77777777" w:rsidR="00B551A3" w:rsidRPr="00202DD4" w:rsidRDefault="00B551A3" w:rsidP="00AB444E">
      <w:pPr>
        <w:spacing w:line="312" w:lineRule="auto"/>
        <w:rPr>
          <w:rFonts w:ascii="Arial" w:hAnsi="Arial" w:cs="Arial"/>
          <w:b/>
          <w:sz w:val="22"/>
          <w:szCs w:val="22"/>
        </w:rPr>
      </w:pPr>
    </w:p>
    <w:p w14:paraId="64766C4E" w14:textId="77777777" w:rsidR="00B551A3" w:rsidRPr="00202DD4" w:rsidRDefault="00B551A3" w:rsidP="00AB444E">
      <w:pPr>
        <w:spacing w:after="120" w:line="312" w:lineRule="auto"/>
        <w:rPr>
          <w:rFonts w:ascii="Arial" w:hAnsi="Arial" w:cs="Arial"/>
          <w:sz w:val="22"/>
          <w:szCs w:val="22"/>
        </w:rPr>
      </w:pPr>
      <w:r w:rsidRPr="00202DD4">
        <w:rPr>
          <w:rFonts w:ascii="Arial" w:hAnsi="Arial" w:cs="Arial"/>
          <w:b/>
          <w:sz w:val="22"/>
          <w:szCs w:val="22"/>
        </w:rPr>
        <w:t>A risk factor is anything that increases your chance of getting cancer.</w:t>
      </w:r>
      <w:r w:rsidRPr="00202DD4">
        <w:rPr>
          <w:rFonts w:ascii="Arial" w:hAnsi="Arial" w:cs="Arial"/>
          <w:sz w:val="22"/>
          <w:szCs w:val="22"/>
        </w:rPr>
        <w:t xml:space="preserve"> </w:t>
      </w:r>
    </w:p>
    <w:p w14:paraId="2E25C9EC" w14:textId="77777777" w:rsidR="00B551A3" w:rsidRPr="00202DD4" w:rsidRDefault="00B551A3" w:rsidP="00AB444E">
      <w:pPr>
        <w:spacing w:line="312" w:lineRule="auto"/>
        <w:rPr>
          <w:rFonts w:ascii="Arial" w:hAnsi="Arial" w:cs="Arial"/>
          <w:sz w:val="22"/>
          <w:szCs w:val="22"/>
        </w:rPr>
      </w:pPr>
      <w:r w:rsidRPr="00202DD4">
        <w:rPr>
          <w:rFonts w:ascii="Arial" w:hAnsi="Arial" w:cs="Arial"/>
          <w:sz w:val="22"/>
          <w:szCs w:val="22"/>
        </w:rPr>
        <w:t>Some risk factors can be controlled while others cannot. Risk factors can include:</w:t>
      </w:r>
    </w:p>
    <w:p w14:paraId="7AC0378D" w14:textId="1038EFFE"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Hereditary conditions (e.g.</w:t>
      </w:r>
      <w:r w:rsidR="00773DFE">
        <w:rPr>
          <w:rFonts w:ascii="Arial" w:hAnsi="Arial" w:cs="Arial"/>
          <w:sz w:val="22"/>
          <w:szCs w:val="22"/>
        </w:rPr>
        <w:t>,</w:t>
      </w:r>
      <w:r w:rsidRPr="00202DD4">
        <w:rPr>
          <w:rFonts w:ascii="Arial" w:hAnsi="Arial" w:cs="Arial"/>
          <w:sz w:val="22"/>
          <w:szCs w:val="22"/>
        </w:rPr>
        <w:t xml:space="preserve"> genes passed down from parents)</w:t>
      </w:r>
    </w:p>
    <w:p w14:paraId="3B200DBD" w14:textId="1E7075DE"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Medical conditions or treatments (e.g.</w:t>
      </w:r>
      <w:r w:rsidR="00773DFE">
        <w:rPr>
          <w:rFonts w:ascii="Arial" w:hAnsi="Arial" w:cs="Arial"/>
          <w:sz w:val="22"/>
          <w:szCs w:val="22"/>
        </w:rPr>
        <w:t>,</w:t>
      </w:r>
      <w:r w:rsidRPr="00202DD4">
        <w:rPr>
          <w:rFonts w:ascii="Arial" w:hAnsi="Arial" w:cs="Arial"/>
          <w:sz w:val="22"/>
          <w:szCs w:val="22"/>
        </w:rPr>
        <w:t xml:space="preserve"> a previous cancer diagnosis)</w:t>
      </w:r>
    </w:p>
    <w:p w14:paraId="57BBECB1" w14:textId="735BA907"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Infections (e.g.</w:t>
      </w:r>
      <w:r w:rsidR="00773DFE">
        <w:rPr>
          <w:rFonts w:ascii="Arial" w:hAnsi="Arial" w:cs="Arial"/>
          <w:sz w:val="22"/>
          <w:szCs w:val="22"/>
        </w:rPr>
        <w:t>,</w:t>
      </w:r>
      <w:r w:rsidRPr="00202DD4">
        <w:rPr>
          <w:rFonts w:ascii="Arial" w:hAnsi="Arial" w:cs="Arial"/>
          <w:sz w:val="22"/>
          <w:szCs w:val="22"/>
        </w:rPr>
        <w:t xml:space="preserve"> human papilloma virus)</w:t>
      </w:r>
    </w:p>
    <w:p w14:paraId="5F7424C1" w14:textId="5B669718"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Lifestyle factors (e.g.</w:t>
      </w:r>
      <w:r w:rsidR="00773DFE">
        <w:rPr>
          <w:rFonts w:ascii="Arial" w:hAnsi="Arial" w:cs="Arial"/>
          <w:sz w:val="22"/>
          <w:szCs w:val="22"/>
        </w:rPr>
        <w:t>,</w:t>
      </w:r>
      <w:r w:rsidRPr="00202DD4">
        <w:rPr>
          <w:rFonts w:ascii="Arial" w:hAnsi="Arial" w:cs="Arial"/>
          <w:sz w:val="22"/>
          <w:szCs w:val="22"/>
        </w:rPr>
        <w:t xml:space="preserve"> smoking cigarettes)</w:t>
      </w:r>
    </w:p>
    <w:p w14:paraId="05B2F3E2" w14:textId="09BF5E92" w:rsidR="008226FB" w:rsidRPr="00202DD4" w:rsidRDefault="00B551A3" w:rsidP="00AB444E">
      <w:pPr>
        <w:pStyle w:val="ListParagraph"/>
        <w:numPr>
          <w:ilvl w:val="0"/>
          <w:numId w:val="13"/>
        </w:numPr>
        <w:spacing w:line="312" w:lineRule="auto"/>
        <w:ind w:left="792"/>
        <w:rPr>
          <w:rFonts w:ascii="Arial" w:hAnsi="Arial" w:cs="Arial"/>
          <w:b/>
          <w:sz w:val="22"/>
          <w:szCs w:val="22"/>
        </w:rPr>
      </w:pPr>
      <w:r w:rsidRPr="00202DD4">
        <w:rPr>
          <w:rFonts w:ascii="Arial" w:hAnsi="Arial" w:cs="Arial"/>
          <w:sz w:val="22"/>
          <w:szCs w:val="22"/>
        </w:rPr>
        <w:t>Environmental exposures (e.g.</w:t>
      </w:r>
      <w:r w:rsidR="00773DFE">
        <w:rPr>
          <w:rFonts w:ascii="Arial" w:hAnsi="Arial" w:cs="Arial"/>
          <w:sz w:val="22"/>
          <w:szCs w:val="22"/>
        </w:rPr>
        <w:t>,</w:t>
      </w:r>
      <w:r w:rsidRPr="00202DD4">
        <w:rPr>
          <w:rFonts w:ascii="Arial" w:hAnsi="Arial" w:cs="Arial"/>
          <w:sz w:val="22"/>
          <w:szCs w:val="22"/>
        </w:rPr>
        <w:t xml:space="preserve"> certain air pollutants)</w:t>
      </w:r>
    </w:p>
    <w:p w14:paraId="70F51157" w14:textId="77777777" w:rsidR="002813CC" w:rsidRPr="00202DD4" w:rsidRDefault="002813CC" w:rsidP="00AB444E">
      <w:pPr>
        <w:spacing w:line="312" w:lineRule="auto"/>
        <w:ind w:left="432"/>
        <w:rPr>
          <w:rFonts w:ascii="Arial" w:hAnsi="Arial" w:cs="Arial"/>
          <w:b/>
          <w:sz w:val="22"/>
          <w:szCs w:val="22"/>
        </w:rPr>
      </w:pPr>
    </w:p>
    <w:p w14:paraId="00F80995" w14:textId="61B77E81" w:rsidR="001B1310" w:rsidRDefault="00B551A3" w:rsidP="00AB444E">
      <w:pPr>
        <w:spacing w:line="312" w:lineRule="auto"/>
        <w:rPr>
          <w:rFonts w:ascii="Arial" w:hAnsi="Arial" w:cs="Arial"/>
          <w:b/>
          <w:sz w:val="22"/>
          <w:szCs w:val="22"/>
        </w:rPr>
      </w:pPr>
      <w:r w:rsidRPr="00202DD4">
        <w:rPr>
          <w:rFonts w:ascii="Arial" w:hAnsi="Arial" w:cs="Arial"/>
          <w:b/>
          <w:sz w:val="22"/>
          <w:szCs w:val="22"/>
        </w:rPr>
        <w:t xml:space="preserve">Most risk factors do not directly cause cancer. </w:t>
      </w:r>
    </w:p>
    <w:p w14:paraId="577CF4B4" w14:textId="77777777" w:rsidR="001B1310" w:rsidRPr="00202DD4" w:rsidRDefault="001B1310" w:rsidP="00AB444E">
      <w:pPr>
        <w:spacing w:line="312" w:lineRule="auto"/>
        <w:rPr>
          <w:rFonts w:ascii="Arial" w:hAnsi="Arial" w:cs="Arial"/>
          <w:b/>
          <w:sz w:val="6"/>
          <w:szCs w:val="6"/>
        </w:rPr>
      </w:pPr>
    </w:p>
    <w:p w14:paraId="4661EF9F" w14:textId="77777777" w:rsidR="00B551A3" w:rsidRPr="00202DD4" w:rsidRDefault="00B551A3" w:rsidP="005D78D1">
      <w:pPr>
        <w:spacing w:line="312" w:lineRule="auto"/>
        <w:jc w:val="both"/>
        <w:rPr>
          <w:rFonts w:ascii="Arial" w:hAnsi="Arial" w:cs="Arial"/>
          <w:sz w:val="22"/>
          <w:szCs w:val="22"/>
        </w:rPr>
      </w:pPr>
      <w:r w:rsidRPr="00202DD4">
        <w:rPr>
          <w:rFonts w:ascii="Arial" w:hAnsi="Arial" w:cs="Arial"/>
          <w:sz w:val="22"/>
          <w:szCs w:val="22"/>
        </w:rPr>
        <w:lastRenderedPageBreak/>
        <w:t>A risk factor influences the development of cancer but usually does not directly cause cancer.</w:t>
      </w:r>
      <w:r w:rsidRPr="00202DD4">
        <w:rPr>
          <w:rFonts w:ascii="Arial" w:hAnsi="Arial" w:cs="Arial"/>
          <w:b/>
          <w:sz w:val="22"/>
          <w:szCs w:val="22"/>
        </w:rPr>
        <w:t xml:space="preserve"> </w:t>
      </w:r>
      <w:r w:rsidRPr="00202DD4">
        <w:rPr>
          <w:rFonts w:ascii="Arial" w:hAnsi="Arial" w:cs="Arial"/>
          <w:sz w:val="22"/>
          <w:szCs w:val="22"/>
        </w:rPr>
        <w:t>Instead, a combination of risk factors likely drives cancer development. For example, genetic factors can make individuals more likely to get cancer when they are exposed to a cancer-causing chemical.</w:t>
      </w:r>
    </w:p>
    <w:p w14:paraId="36328386" w14:textId="77777777" w:rsidR="00B551A3" w:rsidRPr="00202DD4" w:rsidRDefault="00B551A3" w:rsidP="00AB444E">
      <w:pPr>
        <w:spacing w:line="312" w:lineRule="auto"/>
        <w:rPr>
          <w:rFonts w:ascii="Arial" w:hAnsi="Arial" w:cs="Arial"/>
          <w:sz w:val="22"/>
          <w:szCs w:val="22"/>
        </w:rPr>
      </w:pPr>
    </w:p>
    <w:p w14:paraId="4AEC8093" w14:textId="49659452" w:rsidR="00B551A3" w:rsidRPr="009760CB" w:rsidRDefault="00B551A3" w:rsidP="00AB444E">
      <w:pPr>
        <w:spacing w:after="120" w:line="312" w:lineRule="auto"/>
        <w:rPr>
          <w:rFonts w:ascii="Arial" w:hAnsi="Arial" w:cs="Arial"/>
          <w:b/>
          <w:sz w:val="22"/>
          <w:szCs w:val="22"/>
        </w:rPr>
      </w:pPr>
      <w:r w:rsidRPr="00202DD4">
        <w:rPr>
          <w:rFonts w:ascii="Arial" w:hAnsi="Arial" w:cs="Arial"/>
          <w:b/>
          <w:sz w:val="22"/>
          <w:szCs w:val="22"/>
        </w:rPr>
        <w:t>Environmental</w:t>
      </w:r>
      <w:r w:rsidRPr="009760CB">
        <w:rPr>
          <w:rFonts w:ascii="Arial" w:hAnsi="Arial" w:cs="Arial"/>
          <w:b/>
          <w:sz w:val="22"/>
          <w:szCs w:val="22"/>
        </w:rPr>
        <w:t xml:space="preserve"> risk factors depend on how, how much, and how long you are exposed.</w:t>
      </w:r>
    </w:p>
    <w:p w14:paraId="6E0D5985" w14:textId="65EABD89" w:rsidR="00B551A3" w:rsidRPr="009760CB" w:rsidRDefault="00B551A3" w:rsidP="005D78D1">
      <w:pPr>
        <w:spacing w:line="312" w:lineRule="auto"/>
        <w:jc w:val="both"/>
        <w:rPr>
          <w:rFonts w:ascii="Arial" w:hAnsi="Arial" w:cs="Arial"/>
          <w:sz w:val="22"/>
          <w:szCs w:val="22"/>
        </w:rPr>
      </w:pPr>
      <w:r w:rsidRPr="009760CB">
        <w:rPr>
          <w:rFonts w:ascii="Arial" w:hAnsi="Arial" w:cs="Arial"/>
          <w:sz w:val="22"/>
          <w:szCs w:val="22"/>
        </w:rPr>
        <w:t>Your risk from exposure to certain chemicals or radiation depends on the type, extent, and duration of exposure. For example, inhaling a certain chemical may increase your risk of getting cancer. However, touching the same chemical may not. In addition, some substances may increase your risk only if you are exposed to high amounts over a long time.</w:t>
      </w:r>
    </w:p>
    <w:p w14:paraId="11304685" w14:textId="77777777" w:rsidR="00B551A3" w:rsidRPr="009760CB" w:rsidRDefault="00B551A3" w:rsidP="00AB444E">
      <w:pPr>
        <w:spacing w:line="312" w:lineRule="auto"/>
        <w:rPr>
          <w:rFonts w:ascii="Arial" w:hAnsi="Arial" w:cs="Arial"/>
          <w:sz w:val="22"/>
          <w:szCs w:val="22"/>
        </w:rPr>
      </w:pPr>
    </w:p>
    <w:p w14:paraId="040E11E5" w14:textId="77777777" w:rsidR="00B551A3" w:rsidRPr="009760CB" w:rsidRDefault="00B551A3" w:rsidP="00AB444E">
      <w:pPr>
        <w:spacing w:after="120" w:line="312" w:lineRule="auto"/>
        <w:rPr>
          <w:rFonts w:ascii="Arial" w:hAnsi="Arial" w:cs="Arial"/>
          <w:b/>
          <w:sz w:val="22"/>
          <w:szCs w:val="22"/>
        </w:rPr>
      </w:pPr>
      <w:r w:rsidRPr="009760CB">
        <w:rPr>
          <w:rFonts w:ascii="Arial" w:hAnsi="Arial" w:cs="Arial"/>
          <w:b/>
          <w:sz w:val="22"/>
          <w:szCs w:val="22"/>
        </w:rPr>
        <w:t>It is difficult to identify the exact causes of cancer.</w:t>
      </w:r>
    </w:p>
    <w:p w14:paraId="2CD3DE4A"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Many cancers can develop due to random chance.</w:t>
      </w:r>
    </w:p>
    <w:p w14:paraId="570380EB"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Multiple risk factors can act in combination.</w:t>
      </w:r>
    </w:p>
    <w:p w14:paraId="3C758E83"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Risk factors can change over time.</w:t>
      </w:r>
    </w:p>
    <w:p w14:paraId="04E91AF3"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Cancer might not develop or get diagnosed for a long time after an initiating event (such as exposure or random cell mutation).</w:t>
      </w:r>
    </w:p>
    <w:p w14:paraId="6CC38764" w14:textId="77777777" w:rsidR="00B551A3" w:rsidRPr="009760CB" w:rsidRDefault="00B551A3" w:rsidP="00AB444E">
      <w:pPr>
        <w:spacing w:after="120" w:line="312" w:lineRule="auto"/>
        <w:rPr>
          <w:rFonts w:ascii="Arial" w:hAnsi="Arial" w:cs="Arial"/>
          <w:sz w:val="22"/>
          <w:szCs w:val="22"/>
        </w:rPr>
      </w:pPr>
      <w:r w:rsidRPr="009760CB">
        <w:rPr>
          <w:rFonts w:ascii="Arial" w:hAnsi="Arial" w:cs="Arial"/>
          <w:b/>
          <w:sz w:val="22"/>
          <w:szCs w:val="22"/>
        </w:rPr>
        <w:t>Knowing your risk factors can help you make more informed choices.</w:t>
      </w:r>
      <w:r w:rsidRPr="009760CB">
        <w:rPr>
          <w:rFonts w:ascii="Arial" w:hAnsi="Arial" w:cs="Arial"/>
          <w:sz w:val="22"/>
          <w:szCs w:val="22"/>
        </w:rPr>
        <w:t xml:space="preserve"> </w:t>
      </w:r>
    </w:p>
    <w:p w14:paraId="242E07E8" w14:textId="77777777" w:rsidR="00B551A3" w:rsidRPr="009760CB" w:rsidRDefault="00B551A3" w:rsidP="005D78D1">
      <w:pPr>
        <w:spacing w:line="312" w:lineRule="auto"/>
        <w:jc w:val="both"/>
        <w:rPr>
          <w:rFonts w:ascii="Arial" w:hAnsi="Arial" w:cs="Arial"/>
          <w:sz w:val="22"/>
          <w:szCs w:val="22"/>
        </w:rPr>
      </w:pPr>
      <w:r w:rsidRPr="009760CB">
        <w:rPr>
          <w:rFonts w:ascii="Arial" w:hAnsi="Arial" w:cs="Arial"/>
          <w:sz w:val="22"/>
          <w:szCs w:val="22"/>
        </w:rPr>
        <w:t>Discuss your risk factors with your health care provider to make more informed decisions on lifestyle and health care.</w:t>
      </w:r>
    </w:p>
    <w:p w14:paraId="275FF01C" w14:textId="77777777" w:rsidR="0053607D" w:rsidRPr="00FD4F1C" w:rsidRDefault="0053607D" w:rsidP="00FD4F1C">
      <w:pPr>
        <w:pStyle w:val="BodyText"/>
        <w:spacing w:line="312" w:lineRule="auto"/>
        <w:jc w:val="left"/>
        <w:rPr>
          <w:rFonts w:ascii="Arial" w:hAnsi="Arial" w:cs="Arial"/>
          <w:b/>
          <w:color w:val="226666"/>
          <w:szCs w:val="22"/>
        </w:rPr>
      </w:pPr>
    </w:p>
    <w:p w14:paraId="4281C8C0" w14:textId="77777777" w:rsidR="00FD4F1C" w:rsidRPr="00FD4F1C" w:rsidRDefault="00FD4F1C" w:rsidP="00FD4F1C">
      <w:pPr>
        <w:autoSpaceDE w:val="0"/>
        <w:autoSpaceDN w:val="0"/>
        <w:adjustRightInd w:val="0"/>
        <w:spacing w:line="312" w:lineRule="auto"/>
        <w:rPr>
          <w:rFonts w:ascii="Arial" w:hAnsi="Arial" w:cs="Arial"/>
          <w:b/>
          <w:color w:val="226666"/>
          <w:sz w:val="28"/>
          <w:szCs w:val="28"/>
        </w:rPr>
      </w:pPr>
      <w:r w:rsidRPr="00FD4F1C">
        <w:rPr>
          <w:rFonts w:ascii="Arial" w:hAnsi="Arial" w:cs="Arial"/>
          <w:b/>
          <w:color w:val="226666"/>
          <w:sz w:val="28"/>
          <w:szCs w:val="28"/>
        </w:rPr>
        <w:t>About Acute Lymphocytic Leukemia (ALL)</w:t>
      </w:r>
    </w:p>
    <w:p w14:paraId="45146193" w14:textId="77777777" w:rsidR="0053607D" w:rsidRPr="003A1DC0" w:rsidRDefault="0053607D" w:rsidP="00AB444E">
      <w:pPr>
        <w:autoSpaceDE w:val="0"/>
        <w:autoSpaceDN w:val="0"/>
        <w:adjustRightInd w:val="0"/>
        <w:spacing w:line="312" w:lineRule="auto"/>
        <w:rPr>
          <w:rFonts w:ascii="Arial" w:hAnsi="Arial" w:cs="Arial"/>
          <w:sz w:val="24"/>
          <w:szCs w:val="24"/>
        </w:rPr>
      </w:pPr>
    </w:p>
    <w:p w14:paraId="6946D22F" w14:textId="77777777" w:rsidR="00FD4F1C" w:rsidRPr="00FD4F1C" w:rsidRDefault="00FD4F1C" w:rsidP="00FD4F1C">
      <w:pPr>
        <w:pStyle w:val="BodyText"/>
        <w:spacing w:after="120"/>
        <w:rPr>
          <w:rFonts w:ascii="Arial" w:hAnsi="Arial" w:cs="Arial"/>
          <w:b/>
          <w:bCs/>
          <w:szCs w:val="22"/>
        </w:rPr>
      </w:pPr>
      <w:r w:rsidRPr="00FD4F1C">
        <w:rPr>
          <w:rFonts w:ascii="Arial" w:hAnsi="Arial" w:cs="Arial"/>
          <w:b/>
          <w:bCs/>
          <w:szCs w:val="22"/>
        </w:rPr>
        <w:t>The average person’s chance of getting ALL in their life is about 1 in 1,000.</w:t>
      </w:r>
    </w:p>
    <w:p w14:paraId="2E6FC6D9" w14:textId="77777777" w:rsidR="00FD4F1C" w:rsidRPr="00FD4F1C" w:rsidRDefault="00FD4F1C" w:rsidP="00FD4F1C">
      <w:pPr>
        <w:spacing w:line="312" w:lineRule="auto"/>
        <w:rPr>
          <w:rFonts w:ascii="Arial" w:hAnsi="Arial" w:cs="Arial"/>
          <w:sz w:val="22"/>
          <w:szCs w:val="22"/>
        </w:rPr>
      </w:pPr>
      <w:r w:rsidRPr="00FD4F1C">
        <w:rPr>
          <w:rFonts w:ascii="Arial" w:hAnsi="Arial" w:cs="Arial"/>
          <w:sz w:val="22"/>
          <w:szCs w:val="22"/>
        </w:rPr>
        <w:t>The American Cancer Society estimates that 60,650 individuals will be diagnosed with leukemia in the United States in 2022. About 6,660 will be diagnosed with ALL specifically.</w:t>
      </w:r>
      <w:r w:rsidRPr="00FD4F1C">
        <w:rPr>
          <w:rFonts w:ascii="Arial" w:hAnsi="Arial" w:cs="Arial"/>
          <w:sz w:val="22"/>
          <w:szCs w:val="22"/>
          <w:vertAlign w:val="superscript"/>
        </w:rPr>
        <w:fldChar w:fldCharType="begin"/>
      </w:r>
      <w:r w:rsidRPr="00FD4F1C">
        <w:rPr>
          <w:rFonts w:ascii="Arial" w:hAnsi="Arial" w:cs="Arial"/>
          <w:sz w:val="22"/>
          <w:szCs w:val="22"/>
          <w:vertAlign w:val="superscript"/>
        </w:rPr>
        <w:instrText xml:space="preserve"> REF _Ref490655468 \r \h  \* MERGEFORMAT </w:instrText>
      </w:r>
      <w:r w:rsidRPr="00FD4F1C">
        <w:rPr>
          <w:rFonts w:ascii="Arial" w:hAnsi="Arial" w:cs="Arial"/>
          <w:sz w:val="22"/>
          <w:szCs w:val="22"/>
          <w:vertAlign w:val="superscript"/>
        </w:rPr>
      </w:r>
      <w:r w:rsidRPr="00FD4F1C">
        <w:rPr>
          <w:rFonts w:ascii="Arial" w:hAnsi="Arial" w:cs="Arial"/>
          <w:sz w:val="22"/>
          <w:szCs w:val="22"/>
          <w:vertAlign w:val="superscript"/>
        </w:rPr>
        <w:fldChar w:fldCharType="separate"/>
      </w:r>
      <w:r w:rsidRPr="00FD4F1C">
        <w:rPr>
          <w:rFonts w:ascii="Arial" w:hAnsi="Arial" w:cs="Arial"/>
          <w:sz w:val="22"/>
          <w:szCs w:val="22"/>
          <w:vertAlign w:val="superscript"/>
        </w:rPr>
        <w:t>1</w:t>
      </w:r>
      <w:r w:rsidRPr="00FD4F1C">
        <w:rPr>
          <w:rFonts w:ascii="Arial" w:hAnsi="Arial" w:cs="Arial"/>
          <w:sz w:val="22"/>
          <w:szCs w:val="22"/>
        </w:rPr>
        <w:fldChar w:fldCharType="end"/>
      </w:r>
      <w:r w:rsidRPr="00FD4F1C">
        <w:rPr>
          <w:rFonts w:ascii="Arial" w:hAnsi="Arial" w:cs="Arial"/>
          <w:sz w:val="22"/>
          <w:szCs w:val="22"/>
          <w:vertAlign w:val="superscript"/>
        </w:rPr>
        <w:t>,</w:t>
      </w:r>
      <w:r w:rsidRPr="00FD4F1C">
        <w:rPr>
          <w:rFonts w:ascii="Arial" w:hAnsi="Arial" w:cs="Arial"/>
          <w:sz w:val="22"/>
          <w:szCs w:val="22"/>
          <w:vertAlign w:val="superscript"/>
        </w:rPr>
        <w:fldChar w:fldCharType="begin"/>
      </w:r>
      <w:r w:rsidRPr="00FD4F1C">
        <w:rPr>
          <w:rFonts w:ascii="Arial" w:hAnsi="Arial" w:cs="Arial"/>
          <w:sz w:val="22"/>
          <w:szCs w:val="22"/>
          <w:vertAlign w:val="superscript"/>
        </w:rPr>
        <w:instrText xml:space="preserve"> REF _Ref406151429 \r \h  \* MERGEFORMAT </w:instrText>
      </w:r>
      <w:r w:rsidRPr="00FD4F1C">
        <w:rPr>
          <w:rFonts w:ascii="Arial" w:hAnsi="Arial" w:cs="Arial"/>
          <w:sz w:val="22"/>
          <w:szCs w:val="22"/>
          <w:vertAlign w:val="superscript"/>
        </w:rPr>
      </w:r>
      <w:r w:rsidRPr="00FD4F1C">
        <w:rPr>
          <w:rFonts w:ascii="Arial" w:hAnsi="Arial" w:cs="Arial"/>
          <w:sz w:val="22"/>
          <w:szCs w:val="22"/>
          <w:vertAlign w:val="superscript"/>
        </w:rPr>
        <w:fldChar w:fldCharType="separate"/>
      </w:r>
      <w:r w:rsidRPr="00FD4F1C">
        <w:rPr>
          <w:rFonts w:ascii="Arial" w:hAnsi="Arial" w:cs="Arial"/>
          <w:sz w:val="22"/>
          <w:szCs w:val="22"/>
          <w:vertAlign w:val="superscript"/>
        </w:rPr>
        <w:t>3</w:t>
      </w:r>
      <w:r w:rsidRPr="00FD4F1C">
        <w:rPr>
          <w:rFonts w:ascii="Arial" w:hAnsi="Arial" w:cs="Arial"/>
          <w:sz w:val="22"/>
          <w:szCs w:val="22"/>
        </w:rPr>
        <w:fldChar w:fldCharType="end"/>
      </w:r>
      <w:r w:rsidRPr="00FD4F1C">
        <w:rPr>
          <w:rFonts w:ascii="Arial" w:hAnsi="Arial" w:cs="Arial"/>
          <w:sz w:val="22"/>
          <w:szCs w:val="22"/>
        </w:rPr>
        <w:t xml:space="preserve"> In Massachusetts, leukemia accounted for about 2.6% of all cancers diagnosed between 2013 and 2017.</w:t>
      </w:r>
      <w:r w:rsidRPr="00FD4F1C">
        <w:rPr>
          <w:rFonts w:ascii="Arial" w:hAnsi="Arial" w:cs="Arial"/>
          <w:sz w:val="22"/>
          <w:szCs w:val="22"/>
          <w:vertAlign w:val="superscript"/>
        </w:rPr>
        <w:t>8</w:t>
      </w:r>
    </w:p>
    <w:p w14:paraId="596122ED" w14:textId="77777777" w:rsidR="008F29B7" w:rsidRDefault="008F29B7" w:rsidP="00987ACF">
      <w:pPr>
        <w:spacing w:line="312" w:lineRule="auto"/>
        <w:rPr>
          <w:rFonts w:ascii="Arial" w:hAnsi="Arial" w:cs="Arial"/>
          <w:b/>
          <w:sz w:val="22"/>
          <w:szCs w:val="22"/>
        </w:rPr>
      </w:pPr>
    </w:p>
    <w:p w14:paraId="251736AE" w14:textId="77777777" w:rsidR="00FD4F1C" w:rsidRPr="00FD4F1C" w:rsidRDefault="00FD4F1C" w:rsidP="00FD4F1C">
      <w:pPr>
        <w:pStyle w:val="BodyText"/>
        <w:spacing w:after="120"/>
        <w:rPr>
          <w:rFonts w:ascii="Arial" w:hAnsi="Arial" w:cs="Arial"/>
          <w:b/>
          <w:szCs w:val="22"/>
        </w:rPr>
      </w:pPr>
      <w:r w:rsidRPr="00FD4F1C">
        <w:rPr>
          <w:rFonts w:ascii="Arial" w:hAnsi="Arial" w:cs="Arial"/>
          <w:b/>
          <w:szCs w:val="22"/>
        </w:rPr>
        <w:t>Most diagnoses of acute lymphocytic leukemia occur in children.</w:t>
      </w:r>
    </w:p>
    <w:p w14:paraId="742FBB92" w14:textId="77777777" w:rsidR="00FD4F1C" w:rsidRPr="00FD4F1C" w:rsidRDefault="00FD4F1C" w:rsidP="00FD4F1C">
      <w:pPr>
        <w:pStyle w:val="BodyText"/>
        <w:spacing w:line="312" w:lineRule="auto"/>
        <w:rPr>
          <w:rFonts w:ascii="Arial" w:hAnsi="Arial" w:cs="Arial"/>
          <w:szCs w:val="22"/>
        </w:rPr>
      </w:pPr>
      <w:r w:rsidRPr="00FD4F1C">
        <w:rPr>
          <w:rFonts w:ascii="Arial" w:hAnsi="Arial" w:cs="Arial"/>
          <w:szCs w:val="22"/>
        </w:rPr>
        <w:t>The risk for developing ALL is highest in children younger than 5 years of age, peaking between ages 2 and 5 years.</w:t>
      </w:r>
      <w:r w:rsidRPr="00FD4F1C">
        <w:rPr>
          <w:rFonts w:ascii="Arial" w:hAnsi="Arial" w:cs="Arial"/>
          <w:szCs w:val="22"/>
          <w:vertAlign w:val="superscript"/>
        </w:rPr>
        <w:fldChar w:fldCharType="begin"/>
      </w:r>
      <w:r w:rsidRPr="00FD4F1C">
        <w:rPr>
          <w:rFonts w:ascii="Arial" w:hAnsi="Arial" w:cs="Arial"/>
          <w:szCs w:val="22"/>
          <w:vertAlign w:val="superscript"/>
        </w:rPr>
        <w:instrText xml:space="preserve"> REF _Ref406155725 \w \h  \* MERGEFORMAT </w:instrText>
      </w:r>
      <w:r w:rsidRPr="00FD4F1C">
        <w:rPr>
          <w:rFonts w:ascii="Arial" w:hAnsi="Arial" w:cs="Arial"/>
          <w:szCs w:val="22"/>
          <w:vertAlign w:val="superscript"/>
        </w:rPr>
      </w:r>
      <w:r w:rsidRPr="00FD4F1C">
        <w:rPr>
          <w:rFonts w:ascii="Arial" w:hAnsi="Arial" w:cs="Arial"/>
          <w:szCs w:val="22"/>
          <w:vertAlign w:val="superscript"/>
        </w:rPr>
        <w:fldChar w:fldCharType="separate"/>
      </w:r>
      <w:r w:rsidRPr="00FD4F1C">
        <w:rPr>
          <w:rFonts w:ascii="Arial" w:hAnsi="Arial" w:cs="Arial"/>
          <w:szCs w:val="22"/>
          <w:vertAlign w:val="superscript"/>
        </w:rPr>
        <w:t>1</w:t>
      </w:r>
      <w:r w:rsidRPr="00FD4F1C">
        <w:rPr>
          <w:rFonts w:ascii="Arial" w:hAnsi="Arial" w:cs="Arial"/>
          <w:szCs w:val="22"/>
        </w:rPr>
        <w:fldChar w:fldCharType="end"/>
      </w:r>
      <w:r w:rsidRPr="00FD4F1C">
        <w:rPr>
          <w:rFonts w:ascii="Arial" w:hAnsi="Arial" w:cs="Arial"/>
          <w:szCs w:val="22"/>
          <w:vertAlign w:val="superscript"/>
        </w:rPr>
        <w:t>,</w:t>
      </w:r>
      <w:r w:rsidRPr="00FD4F1C">
        <w:rPr>
          <w:rFonts w:ascii="Arial" w:hAnsi="Arial" w:cs="Arial"/>
          <w:szCs w:val="22"/>
          <w:vertAlign w:val="superscript"/>
        </w:rPr>
        <w:fldChar w:fldCharType="begin"/>
      </w:r>
      <w:r w:rsidRPr="00FD4F1C">
        <w:rPr>
          <w:rFonts w:ascii="Arial" w:hAnsi="Arial" w:cs="Arial"/>
          <w:szCs w:val="22"/>
          <w:vertAlign w:val="superscript"/>
        </w:rPr>
        <w:instrText xml:space="preserve"> REF _Ref406159807 \w \h  \* MERGEFORMAT </w:instrText>
      </w:r>
      <w:r w:rsidRPr="00FD4F1C">
        <w:rPr>
          <w:rFonts w:ascii="Arial" w:hAnsi="Arial" w:cs="Arial"/>
          <w:szCs w:val="22"/>
          <w:vertAlign w:val="superscript"/>
        </w:rPr>
      </w:r>
      <w:r w:rsidRPr="00FD4F1C">
        <w:rPr>
          <w:rFonts w:ascii="Arial" w:hAnsi="Arial" w:cs="Arial"/>
          <w:szCs w:val="22"/>
          <w:vertAlign w:val="superscript"/>
        </w:rPr>
        <w:fldChar w:fldCharType="separate"/>
      </w:r>
      <w:r w:rsidRPr="00FD4F1C">
        <w:rPr>
          <w:rFonts w:ascii="Arial" w:hAnsi="Arial" w:cs="Arial"/>
          <w:szCs w:val="22"/>
          <w:vertAlign w:val="superscript"/>
        </w:rPr>
        <w:t>4</w:t>
      </w:r>
      <w:r w:rsidRPr="00FD4F1C">
        <w:rPr>
          <w:rFonts w:ascii="Arial" w:hAnsi="Arial" w:cs="Arial"/>
          <w:szCs w:val="22"/>
        </w:rPr>
        <w:fldChar w:fldCharType="end"/>
      </w:r>
      <w:r w:rsidRPr="00FD4F1C">
        <w:rPr>
          <w:rFonts w:ascii="Arial" w:hAnsi="Arial" w:cs="Arial"/>
          <w:szCs w:val="22"/>
          <w:vertAlign w:val="superscript"/>
        </w:rPr>
        <w:t>,</w:t>
      </w:r>
      <w:r w:rsidRPr="00FD4F1C">
        <w:rPr>
          <w:rFonts w:ascii="Arial" w:hAnsi="Arial" w:cs="Arial"/>
          <w:szCs w:val="22"/>
          <w:vertAlign w:val="superscript"/>
        </w:rPr>
        <w:fldChar w:fldCharType="begin"/>
      </w:r>
      <w:r w:rsidRPr="00FD4F1C">
        <w:rPr>
          <w:rFonts w:ascii="Arial" w:hAnsi="Arial" w:cs="Arial"/>
          <w:szCs w:val="22"/>
          <w:vertAlign w:val="superscript"/>
        </w:rPr>
        <w:instrText xml:space="preserve"> REF _Ref406162438 \w \h  \* MERGEFORMAT </w:instrText>
      </w:r>
      <w:r w:rsidRPr="00FD4F1C">
        <w:rPr>
          <w:rFonts w:ascii="Arial" w:hAnsi="Arial" w:cs="Arial"/>
          <w:szCs w:val="22"/>
          <w:vertAlign w:val="superscript"/>
        </w:rPr>
      </w:r>
      <w:r w:rsidRPr="00FD4F1C">
        <w:rPr>
          <w:rFonts w:ascii="Arial" w:hAnsi="Arial" w:cs="Arial"/>
          <w:szCs w:val="22"/>
          <w:vertAlign w:val="superscript"/>
        </w:rPr>
        <w:fldChar w:fldCharType="separate"/>
      </w:r>
      <w:r w:rsidRPr="00FD4F1C">
        <w:rPr>
          <w:rFonts w:ascii="Arial" w:hAnsi="Arial" w:cs="Arial"/>
          <w:szCs w:val="22"/>
          <w:vertAlign w:val="superscript"/>
        </w:rPr>
        <w:t>7</w:t>
      </w:r>
      <w:r w:rsidRPr="00FD4F1C">
        <w:rPr>
          <w:rFonts w:ascii="Arial" w:hAnsi="Arial" w:cs="Arial"/>
          <w:szCs w:val="22"/>
        </w:rPr>
        <w:fldChar w:fldCharType="end"/>
      </w:r>
      <w:r w:rsidRPr="00FD4F1C">
        <w:rPr>
          <w:rFonts w:ascii="Arial" w:hAnsi="Arial" w:cs="Arial"/>
          <w:szCs w:val="22"/>
        </w:rPr>
        <w:t xml:space="preserve"> The risk then declines slowly until the mid-20s and begins to slowly rise again after age 50.</w:t>
      </w:r>
      <w:r w:rsidRPr="00FD4F1C">
        <w:rPr>
          <w:rFonts w:ascii="Arial" w:hAnsi="Arial" w:cs="Arial"/>
          <w:szCs w:val="22"/>
          <w:vertAlign w:val="superscript"/>
        </w:rPr>
        <w:fldChar w:fldCharType="begin"/>
      </w:r>
      <w:r w:rsidRPr="00FD4F1C">
        <w:rPr>
          <w:rFonts w:ascii="Arial" w:hAnsi="Arial" w:cs="Arial"/>
          <w:szCs w:val="22"/>
          <w:vertAlign w:val="superscript"/>
        </w:rPr>
        <w:instrText xml:space="preserve"> REF _Ref406155725 \r \h  \* MERGEFORMAT </w:instrText>
      </w:r>
      <w:r w:rsidRPr="00FD4F1C">
        <w:rPr>
          <w:rFonts w:ascii="Arial" w:hAnsi="Arial" w:cs="Arial"/>
          <w:szCs w:val="22"/>
          <w:vertAlign w:val="superscript"/>
        </w:rPr>
      </w:r>
      <w:r w:rsidRPr="00FD4F1C">
        <w:rPr>
          <w:rFonts w:ascii="Arial" w:hAnsi="Arial" w:cs="Arial"/>
          <w:szCs w:val="22"/>
          <w:vertAlign w:val="superscript"/>
        </w:rPr>
        <w:fldChar w:fldCharType="separate"/>
      </w:r>
      <w:r w:rsidRPr="00FD4F1C">
        <w:rPr>
          <w:rFonts w:ascii="Arial" w:hAnsi="Arial" w:cs="Arial"/>
          <w:szCs w:val="22"/>
          <w:vertAlign w:val="superscript"/>
        </w:rPr>
        <w:t>1</w:t>
      </w:r>
      <w:r w:rsidRPr="00FD4F1C">
        <w:rPr>
          <w:rFonts w:ascii="Arial" w:hAnsi="Arial" w:cs="Arial"/>
          <w:szCs w:val="22"/>
        </w:rPr>
        <w:fldChar w:fldCharType="end"/>
      </w:r>
      <w:r w:rsidRPr="00FD4F1C">
        <w:rPr>
          <w:rFonts w:ascii="Arial" w:hAnsi="Arial" w:cs="Arial"/>
          <w:szCs w:val="22"/>
          <w:vertAlign w:val="superscript"/>
        </w:rPr>
        <w:t>,</w:t>
      </w:r>
      <w:r w:rsidRPr="00FD4F1C">
        <w:rPr>
          <w:rFonts w:ascii="Arial" w:hAnsi="Arial" w:cs="Arial"/>
          <w:szCs w:val="22"/>
          <w:vertAlign w:val="superscript"/>
        </w:rPr>
        <w:fldChar w:fldCharType="begin"/>
      </w:r>
      <w:r w:rsidRPr="00FD4F1C">
        <w:rPr>
          <w:rFonts w:ascii="Arial" w:hAnsi="Arial" w:cs="Arial"/>
          <w:szCs w:val="22"/>
          <w:vertAlign w:val="superscript"/>
        </w:rPr>
        <w:instrText xml:space="preserve"> REF _Ref406162438 \r \h  \* MERGEFORMAT </w:instrText>
      </w:r>
      <w:r w:rsidRPr="00FD4F1C">
        <w:rPr>
          <w:rFonts w:ascii="Arial" w:hAnsi="Arial" w:cs="Arial"/>
          <w:szCs w:val="22"/>
          <w:vertAlign w:val="superscript"/>
        </w:rPr>
      </w:r>
      <w:r w:rsidRPr="00FD4F1C">
        <w:rPr>
          <w:rFonts w:ascii="Arial" w:hAnsi="Arial" w:cs="Arial"/>
          <w:szCs w:val="22"/>
          <w:vertAlign w:val="superscript"/>
        </w:rPr>
        <w:fldChar w:fldCharType="separate"/>
      </w:r>
      <w:r w:rsidRPr="00FD4F1C">
        <w:rPr>
          <w:rFonts w:ascii="Arial" w:hAnsi="Arial" w:cs="Arial"/>
          <w:szCs w:val="22"/>
          <w:vertAlign w:val="superscript"/>
        </w:rPr>
        <w:t>7</w:t>
      </w:r>
      <w:r w:rsidRPr="00FD4F1C">
        <w:rPr>
          <w:rFonts w:ascii="Arial" w:hAnsi="Arial" w:cs="Arial"/>
          <w:szCs w:val="22"/>
        </w:rPr>
        <w:fldChar w:fldCharType="end"/>
      </w:r>
      <w:r w:rsidRPr="00FD4F1C">
        <w:rPr>
          <w:rFonts w:ascii="Arial" w:hAnsi="Arial" w:cs="Arial"/>
          <w:szCs w:val="22"/>
        </w:rPr>
        <w:t xml:space="preserve"> About 4 out of every 10 diagnoses of ALL occur in adults. ALL is more common among whites than blacks and slightly more common among males than females.</w:t>
      </w:r>
      <w:r w:rsidRPr="00FD4F1C">
        <w:rPr>
          <w:rFonts w:ascii="Arial" w:hAnsi="Arial" w:cs="Arial"/>
          <w:szCs w:val="22"/>
          <w:vertAlign w:val="superscript"/>
        </w:rPr>
        <w:fldChar w:fldCharType="begin"/>
      </w:r>
      <w:r w:rsidRPr="00FD4F1C">
        <w:rPr>
          <w:rFonts w:ascii="Arial" w:hAnsi="Arial" w:cs="Arial"/>
          <w:szCs w:val="22"/>
          <w:vertAlign w:val="superscript"/>
        </w:rPr>
        <w:instrText xml:space="preserve"> REF _Ref490655468 \r \h  \* MERGEFORMAT </w:instrText>
      </w:r>
      <w:r w:rsidRPr="00FD4F1C">
        <w:rPr>
          <w:rFonts w:ascii="Arial" w:hAnsi="Arial" w:cs="Arial"/>
          <w:szCs w:val="22"/>
          <w:vertAlign w:val="superscript"/>
        </w:rPr>
      </w:r>
      <w:r w:rsidRPr="00FD4F1C">
        <w:rPr>
          <w:rFonts w:ascii="Arial" w:hAnsi="Arial" w:cs="Arial"/>
          <w:szCs w:val="22"/>
          <w:vertAlign w:val="superscript"/>
        </w:rPr>
        <w:fldChar w:fldCharType="separate"/>
      </w:r>
      <w:r w:rsidRPr="00FD4F1C">
        <w:rPr>
          <w:rFonts w:ascii="Arial" w:hAnsi="Arial" w:cs="Arial"/>
          <w:szCs w:val="22"/>
          <w:vertAlign w:val="superscript"/>
        </w:rPr>
        <w:t>1</w:t>
      </w:r>
      <w:r w:rsidRPr="00FD4F1C">
        <w:rPr>
          <w:rFonts w:ascii="Arial" w:hAnsi="Arial" w:cs="Arial"/>
          <w:szCs w:val="22"/>
        </w:rPr>
        <w:fldChar w:fldCharType="end"/>
      </w:r>
    </w:p>
    <w:p w14:paraId="4BF53AAE" w14:textId="77777777" w:rsidR="00ED410A" w:rsidRDefault="00ED410A" w:rsidP="00BB3F4C">
      <w:pPr>
        <w:pStyle w:val="BodyText"/>
        <w:spacing w:line="312" w:lineRule="auto"/>
        <w:rPr>
          <w:rFonts w:ascii="Arial" w:hAnsi="Arial" w:cs="Arial"/>
          <w:szCs w:val="22"/>
        </w:rPr>
      </w:pPr>
    </w:p>
    <w:p w14:paraId="27157ABF" w14:textId="77777777" w:rsidR="00FD4F1C" w:rsidRPr="00FD4F1C" w:rsidRDefault="00FD4F1C" w:rsidP="00FD4F1C">
      <w:pPr>
        <w:pStyle w:val="BodyText"/>
        <w:outlineLvl w:val="0"/>
        <w:rPr>
          <w:rFonts w:ascii="Arial" w:hAnsi="Arial" w:cs="Arial"/>
          <w:b/>
          <w:szCs w:val="22"/>
        </w:rPr>
      </w:pPr>
      <w:r w:rsidRPr="00FD4F1C">
        <w:rPr>
          <w:rFonts w:ascii="Arial" w:hAnsi="Arial" w:cs="Arial"/>
          <w:b/>
          <w:szCs w:val="22"/>
        </w:rPr>
        <w:t>Leukemia is the most common type of childhood cancer.</w:t>
      </w:r>
    </w:p>
    <w:p w14:paraId="1767B7AD" w14:textId="77777777" w:rsidR="00FD4F1C" w:rsidRPr="00FD4F1C" w:rsidRDefault="00FD4F1C" w:rsidP="00FD4F1C">
      <w:pPr>
        <w:pStyle w:val="BodyText"/>
        <w:spacing w:line="312" w:lineRule="auto"/>
        <w:outlineLvl w:val="0"/>
        <w:rPr>
          <w:rFonts w:ascii="Arial" w:hAnsi="Arial" w:cs="Arial"/>
          <w:bCs/>
          <w:szCs w:val="22"/>
        </w:rPr>
      </w:pPr>
      <w:r w:rsidRPr="00FD4F1C">
        <w:rPr>
          <w:rFonts w:ascii="Arial" w:hAnsi="Arial" w:cs="Arial"/>
          <w:bCs/>
          <w:szCs w:val="22"/>
        </w:rPr>
        <w:lastRenderedPageBreak/>
        <w:t>Leukemia makes up nearly 1 out of every 3 childhood cancers. ALL makes up about 3 out of every 4 diagnoses of leukemia among children and teens. However, childhood leukemia is still a rare disease overall.</w:t>
      </w:r>
      <w:r w:rsidRPr="00FD4F1C">
        <w:rPr>
          <w:rFonts w:ascii="Arial" w:hAnsi="Arial" w:cs="Arial"/>
          <w:bCs/>
          <w:szCs w:val="22"/>
          <w:vertAlign w:val="superscript"/>
        </w:rPr>
        <w:fldChar w:fldCharType="begin"/>
      </w:r>
      <w:r w:rsidRPr="00FD4F1C">
        <w:rPr>
          <w:rFonts w:ascii="Arial" w:hAnsi="Arial" w:cs="Arial"/>
          <w:bCs/>
          <w:szCs w:val="22"/>
          <w:vertAlign w:val="superscript"/>
        </w:rPr>
        <w:instrText xml:space="preserve"> REF _Ref490724569 \r \h  \* MERGEFORMAT </w:instrText>
      </w:r>
      <w:r w:rsidRPr="00FD4F1C">
        <w:rPr>
          <w:rFonts w:ascii="Arial" w:hAnsi="Arial" w:cs="Arial"/>
          <w:bCs/>
          <w:szCs w:val="22"/>
          <w:vertAlign w:val="superscript"/>
        </w:rPr>
      </w:r>
      <w:r w:rsidRPr="00FD4F1C">
        <w:rPr>
          <w:rFonts w:ascii="Arial" w:hAnsi="Arial" w:cs="Arial"/>
          <w:bCs/>
          <w:szCs w:val="22"/>
          <w:vertAlign w:val="superscript"/>
        </w:rPr>
        <w:fldChar w:fldCharType="separate"/>
      </w:r>
      <w:r w:rsidRPr="00FD4F1C">
        <w:rPr>
          <w:rFonts w:ascii="Arial" w:hAnsi="Arial" w:cs="Arial"/>
          <w:bCs/>
          <w:szCs w:val="22"/>
          <w:vertAlign w:val="superscript"/>
        </w:rPr>
        <w:t>4</w:t>
      </w:r>
      <w:r w:rsidRPr="00FD4F1C">
        <w:rPr>
          <w:rFonts w:ascii="Arial" w:hAnsi="Arial" w:cs="Arial"/>
          <w:bCs/>
          <w:szCs w:val="22"/>
        </w:rPr>
        <w:fldChar w:fldCharType="end"/>
      </w:r>
      <w:r w:rsidRPr="00FD4F1C">
        <w:rPr>
          <w:rFonts w:ascii="Arial" w:hAnsi="Arial" w:cs="Arial"/>
          <w:bCs/>
          <w:szCs w:val="22"/>
          <w:vertAlign w:val="superscript"/>
        </w:rPr>
        <w:t>,</w:t>
      </w:r>
      <w:proofErr w:type="gramStart"/>
      <w:r w:rsidRPr="00FD4F1C">
        <w:rPr>
          <w:rFonts w:ascii="Arial" w:hAnsi="Arial" w:cs="Arial"/>
          <w:bCs/>
          <w:szCs w:val="22"/>
          <w:vertAlign w:val="superscript"/>
        </w:rPr>
        <w:t>9</w:t>
      </w:r>
      <w:proofErr w:type="gramEnd"/>
    </w:p>
    <w:p w14:paraId="7D504D94" w14:textId="77777777" w:rsidR="00D3406B" w:rsidRDefault="00D3406B" w:rsidP="00D3406B">
      <w:pPr>
        <w:pStyle w:val="BodyText"/>
        <w:spacing w:line="312" w:lineRule="auto"/>
        <w:outlineLvl w:val="0"/>
        <w:rPr>
          <w:rFonts w:ascii="Arial" w:hAnsi="Arial" w:cs="Arial"/>
          <w:bCs/>
          <w:szCs w:val="22"/>
        </w:rPr>
      </w:pPr>
    </w:p>
    <w:p w14:paraId="488BEFFD" w14:textId="69B2DB64" w:rsidR="00871141" w:rsidRPr="009760CB" w:rsidRDefault="0035697F" w:rsidP="00AB444E">
      <w:pPr>
        <w:spacing w:line="312" w:lineRule="auto"/>
        <w:rPr>
          <w:rFonts w:ascii="Arial" w:hAnsi="Arial" w:cs="Arial"/>
          <w:b/>
          <w:color w:val="226666"/>
          <w:sz w:val="28"/>
          <w:szCs w:val="28"/>
        </w:rPr>
      </w:pPr>
      <w:r w:rsidRPr="009760CB">
        <w:rPr>
          <w:rFonts w:ascii="Arial" w:hAnsi="Arial" w:cs="Arial"/>
          <w:b/>
          <w:color w:val="226666"/>
          <w:sz w:val="28"/>
          <w:szCs w:val="28"/>
        </w:rPr>
        <w:t>Types</w:t>
      </w:r>
      <w:r w:rsidR="00871141" w:rsidRPr="009760CB">
        <w:rPr>
          <w:rFonts w:ascii="Arial" w:hAnsi="Arial" w:cs="Arial"/>
          <w:b/>
          <w:color w:val="226666"/>
          <w:sz w:val="28"/>
          <w:szCs w:val="28"/>
        </w:rPr>
        <w:t xml:space="preserve"> of </w:t>
      </w:r>
      <w:r w:rsidR="00B144D7">
        <w:rPr>
          <w:rFonts w:ascii="Arial" w:hAnsi="Arial" w:cs="Arial"/>
          <w:b/>
          <w:color w:val="226666"/>
          <w:sz w:val="28"/>
          <w:szCs w:val="28"/>
        </w:rPr>
        <w:t>Leukemia</w:t>
      </w:r>
    </w:p>
    <w:p w14:paraId="3B828F2F" w14:textId="65AE8B3A" w:rsidR="004C4668" w:rsidRPr="00D17FC8" w:rsidRDefault="004C4668" w:rsidP="00AB444E">
      <w:pPr>
        <w:pStyle w:val="BodyText"/>
        <w:spacing w:line="312" w:lineRule="auto"/>
        <w:jc w:val="left"/>
        <w:rPr>
          <w:rFonts w:ascii="Arial" w:hAnsi="Arial" w:cs="Arial"/>
          <w:sz w:val="24"/>
          <w:szCs w:val="24"/>
        </w:rPr>
      </w:pPr>
    </w:p>
    <w:p w14:paraId="2A168201" w14:textId="77777777" w:rsidR="00B144D7" w:rsidRPr="00B144D7" w:rsidRDefault="00B144D7" w:rsidP="00B144D7">
      <w:pPr>
        <w:pStyle w:val="BodyText"/>
        <w:spacing w:after="120"/>
        <w:rPr>
          <w:rFonts w:ascii="Arial" w:hAnsi="Arial" w:cs="Arial"/>
          <w:b/>
          <w:bCs/>
          <w:szCs w:val="22"/>
        </w:rPr>
      </w:pPr>
      <w:r w:rsidRPr="00B144D7">
        <w:rPr>
          <w:rFonts w:ascii="Arial" w:hAnsi="Arial" w:cs="Arial"/>
          <w:b/>
          <w:bCs/>
          <w:szCs w:val="22"/>
        </w:rPr>
        <w:t xml:space="preserve">Leukemia is a cancer of the bone marrow and blood. </w:t>
      </w:r>
    </w:p>
    <w:p w14:paraId="13D301E1" w14:textId="77777777" w:rsidR="00B144D7" w:rsidRPr="00B144D7" w:rsidRDefault="00B144D7" w:rsidP="00B144D7">
      <w:pPr>
        <w:pStyle w:val="BodyText"/>
        <w:spacing w:line="312" w:lineRule="auto"/>
        <w:rPr>
          <w:rFonts w:ascii="Arial" w:hAnsi="Arial" w:cs="Arial"/>
          <w:szCs w:val="22"/>
        </w:rPr>
      </w:pPr>
      <w:r w:rsidRPr="00B144D7">
        <w:rPr>
          <w:rFonts w:ascii="Arial" w:hAnsi="Arial" w:cs="Arial"/>
          <w:szCs w:val="22"/>
        </w:rPr>
        <w:t xml:space="preserve">Leukemia types are grouped according to the type of blood cell affected and how fast the disease progresses. </w:t>
      </w:r>
    </w:p>
    <w:p w14:paraId="20FBC465" w14:textId="77777777" w:rsidR="00B144D7" w:rsidRPr="00B144D7" w:rsidRDefault="00B144D7" w:rsidP="00B144D7">
      <w:pPr>
        <w:pStyle w:val="BodyText"/>
        <w:numPr>
          <w:ilvl w:val="0"/>
          <w:numId w:val="27"/>
        </w:numPr>
        <w:spacing w:line="312" w:lineRule="auto"/>
        <w:rPr>
          <w:rFonts w:ascii="Arial" w:hAnsi="Arial" w:cs="Arial"/>
          <w:szCs w:val="22"/>
        </w:rPr>
      </w:pPr>
      <w:r w:rsidRPr="00B144D7">
        <w:rPr>
          <w:rFonts w:ascii="Arial" w:hAnsi="Arial" w:cs="Arial"/>
          <w:szCs w:val="22"/>
        </w:rPr>
        <w:t xml:space="preserve">“Lymphocytic” leukemias start in early forms of white blood cells called lymphocytes. “Myeloid” (or myelogenous) leukemias start from myeloid cells that normally form red blood cells, platelets, or white blood cells other than lymphocytes. </w:t>
      </w:r>
    </w:p>
    <w:p w14:paraId="75AA1E3F" w14:textId="77777777" w:rsidR="00B144D7" w:rsidRPr="00B144D7" w:rsidRDefault="00B144D7" w:rsidP="00B144D7">
      <w:pPr>
        <w:pStyle w:val="BodyText"/>
        <w:numPr>
          <w:ilvl w:val="0"/>
          <w:numId w:val="27"/>
        </w:numPr>
        <w:spacing w:line="312" w:lineRule="auto"/>
        <w:rPr>
          <w:rFonts w:ascii="Arial" w:hAnsi="Arial" w:cs="Arial"/>
          <w:szCs w:val="22"/>
        </w:rPr>
      </w:pPr>
      <w:r w:rsidRPr="00B144D7">
        <w:rPr>
          <w:rFonts w:ascii="Arial" w:hAnsi="Arial" w:cs="Arial"/>
          <w:szCs w:val="22"/>
        </w:rPr>
        <w:t>“Acute” leukemias progress faster than “chronic” leukemias. Acute and chronic forms of leukemia have different approaches to diagnosis and treatment.</w:t>
      </w:r>
      <w:r w:rsidRPr="00B144D7">
        <w:rPr>
          <w:rFonts w:ascii="Arial" w:hAnsi="Arial" w:cs="Arial"/>
          <w:szCs w:val="22"/>
          <w:vertAlign w:val="superscript"/>
        </w:rPr>
        <w:fldChar w:fldCharType="begin"/>
      </w:r>
      <w:r w:rsidRPr="00B144D7">
        <w:rPr>
          <w:rFonts w:ascii="Arial" w:hAnsi="Arial" w:cs="Arial"/>
          <w:szCs w:val="22"/>
          <w:vertAlign w:val="superscript"/>
        </w:rPr>
        <w:instrText xml:space="preserve"> REF _Ref406155725 \w \h  \* MERGEFORMAT </w:instrText>
      </w:r>
      <w:r w:rsidRPr="00B144D7">
        <w:rPr>
          <w:rFonts w:ascii="Arial" w:hAnsi="Arial" w:cs="Arial"/>
          <w:szCs w:val="22"/>
          <w:vertAlign w:val="superscript"/>
        </w:rPr>
      </w:r>
      <w:r w:rsidRPr="00B144D7">
        <w:rPr>
          <w:rFonts w:ascii="Arial" w:hAnsi="Arial" w:cs="Arial"/>
          <w:szCs w:val="22"/>
          <w:vertAlign w:val="superscript"/>
        </w:rPr>
        <w:fldChar w:fldCharType="separate"/>
      </w:r>
      <w:r w:rsidRPr="00B144D7">
        <w:rPr>
          <w:rFonts w:ascii="Arial" w:hAnsi="Arial" w:cs="Arial"/>
          <w:szCs w:val="22"/>
          <w:vertAlign w:val="superscript"/>
        </w:rPr>
        <w:t>1</w:t>
      </w:r>
      <w:r w:rsidRPr="00B144D7">
        <w:rPr>
          <w:rFonts w:ascii="Arial" w:hAnsi="Arial" w:cs="Arial"/>
          <w:szCs w:val="22"/>
        </w:rPr>
        <w:fldChar w:fldCharType="end"/>
      </w:r>
    </w:p>
    <w:p w14:paraId="6E69E650" w14:textId="72E4323B" w:rsidR="007B42BC" w:rsidRDefault="007B42BC" w:rsidP="000060CC">
      <w:pPr>
        <w:pStyle w:val="BodyText"/>
        <w:spacing w:line="312" w:lineRule="auto"/>
        <w:rPr>
          <w:rFonts w:ascii="Arial" w:hAnsi="Arial" w:cs="Arial"/>
          <w:sz w:val="24"/>
          <w:szCs w:val="24"/>
        </w:rPr>
      </w:pPr>
    </w:p>
    <w:p w14:paraId="54168AEA" w14:textId="77777777" w:rsidR="00B144D7" w:rsidRPr="00B144D7" w:rsidRDefault="00B144D7" w:rsidP="00B144D7">
      <w:pPr>
        <w:pStyle w:val="BodyText"/>
        <w:spacing w:after="120"/>
        <w:rPr>
          <w:rFonts w:ascii="Arial" w:hAnsi="Arial" w:cs="Arial"/>
          <w:b/>
          <w:sz w:val="24"/>
          <w:szCs w:val="24"/>
        </w:rPr>
      </w:pPr>
      <w:r w:rsidRPr="00B144D7">
        <w:rPr>
          <w:rFonts w:ascii="Arial" w:hAnsi="Arial" w:cs="Arial"/>
          <w:b/>
          <w:sz w:val="24"/>
          <w:szCs w:val="24"/>
        </w:rPr>
        <w:t>There are 4 main groups of leukemia:</w:t>
      </w:r>
    </w:p>
    <w:p w14:paraId="49C56436" w14:textId="77777777" w:rsidR="00B144D7" w:rsidRPr="00B144D7" w:rsidRDefault="00B144D7" w:rsidP="00B144D7">
      <w:pPr>
        <w:pStyle w:val="BodyText"/>
        <w:numPr>
          <w:ilvl w:val="0"/>
          <w:numId w:val="28"/>
        </w:numPr>
        <w:spacing w:line="312" w:lineRule="auto"/>
        <w:rPr>
          <w:rFonts w:ascii="Arial" w:hAnsi="Arial" w:cs="Arial"/>
          <w:szCs w:val="22"/>
        </w:rPr>
      </w:pPr>
      <w:r w:rsidRPr="00B144D7">
        <w:rPr>
          <w:rFonts w:ascii="Arial" w:hAnsi="Arial" w:cs="Arial"/>
          <w:szCs w:val="22"/>
        </w:rPr>
        <w:t>Acute myeloid leukemia (AML) - about 33%</w:t>
      </w:r>
    </w:p>
    <w:p w14:paraId="34A242FC" w14:textId="77777777" w:rsidR="00B144D7" w:rsidRPr="00B144D7" w:rsidRDefault="00B144D7" w:rsidP="00B144D7">
      <w:pPr>
        <w:pStyle w:val="BodyText"/>
        <w:numPr>
          <w:ilvl w:val="0"/>
          <w:numId w:val="28"/>
        </w:numPr>
        <w:spacing w:line="312" w:lineRule="auto"/>
        <w:rPr>
          <w:rFonts w:ascii="Arial" w:hAnsi="Arial" w:cs="Arial"/>
          <w:szCs w:val="22"/>
        </w:rPr>
      </w:pPr>
      <w:r w:rsidRPr="00B144D7">
        <w:rPr>
          <w:rFonts w:ascii="Arial" w:hAnsi="Arial" w:cs="Arial"/>
          <w:szCs w:val="22"/>
        </w:rPr>
        <w:t>Chronic lymphocytic leukemia (CLL) - about 33%</w:t>
      </w:r>
    </w:p>
    <w:p w14:paraId="4FF08F71" w14:textId="77777777" w:rsidR="00B144D7" w:rsidRPr="00B144D7" w:rsidRDefault="00B144D7" w:rsidP="00B144D7">
      <w:pPr>
        <w:pStyle w:val="BodyText"/>
        <w:numPr>
          <w:ilvl w:val="0"/>
          <w:numId w:val="28"/>
        </w:numPr>
        <w:spacing w:line="312" w:lineRule="auto"/>
        <w:rPr>
          <w:rFonts w:ascii="Arial" w:hAnsi="Arial" w:cs="Arial"/>
          <w:szCs w:val="22"/>
        </w:rPr>
      </w:pPr>
      <w:r w:rsidRPr="00B144D7">
        <w:rPr>
          <w:rFonts w:ascii="Arial" w:hAnsi="Arial" w:cs="Arial"/>
          <w:szCs w:val="22"/>
        </w:rPr>
        <w:t>Chronic myeloid leukemia (CML) - about 15%</w:t>
      </w:r>
    </w:p>
    <w:p w14:paraId="5ABBD058" w14:textId="77777777" w:rsidR="00B144D7" w:rsidRPr="00B144D7" w:rsidRDefault="00B144D7" w:rsidP="00B144D7">
      <w:pPr>
        <w:pStyle w:val="BodyText"/>
        <w:numPr>
          <w:ilvl w:val="0"/>
          <w:numId w:val="28"/>
        </w:numPr>
        <w:spacing w:after="120" w:line="312" w:lineRule="auto"/>
        <w:rPr>
          <w:rFonts w:ascii="Arial" w:hAnsi="Arial" w:cs="Arial"/>
          <w:szCs w:val="22"/>
        </w:rPr>
      </w:pPr>
      <w:r w:rsidRPr="00B144D7">
        <w:rPr>
          <w:rFonts w:ascii="Arial" w:hAnsi="Arial" w:cs="Arial"/>
          <w:szCs w:val="22"/>
        </w:rPr>
        <w:t>Acute lymphocytic leukemia (ALL) - about 11%</w:t>
      </w:r>
      <w:r w:rsidRPr="00B144D7">
        <w:rPr>
          <w:rFonts w:ascii="Arial" w:hAnsi="Arial" w:cs="Arial"/>
          <w:szCs w:val="22"/>
          <w:vertAlign w:val="superscript"/>
        </w:rPr>
        <w:fldChar w:fldCharType="begin"/>
      </w:r>
      <w:r w:rsidRPr="00B144D7">
        <w:rPr>
          <w:rFonts w:ascii="Arial" w:hAnsi="Arial" w:cs="Arial"/>
          <w:szCs w:val="22"/>
          <w:vertAlign w:val="superscript"/>
        </w:rPr>
        <w:instrText xml:space="preserve"> REF _Ref406151429 \w \h  \* MERGEFORMAT </w:instrText>
      </w:r>
      <w:r w:rsidRPr="00B144D7">
        <w:rPr>
          <w:rFonts w:ascii="Arial" w:hAnsi="Arial" w:cs="Arial"/>
          <w:szCs w:val="22"/>
          <w:vertAlign w:val="superscript"/>
        </w:rPr>
      </w:r>
      <w:r w:rsidRPr="00B144D7">
        <w:rPr>
          <w:rFonts w:ascii="Arial" w:hAnsi="Arial" w:cs="Arial"/>
          <w:szCs w:val="22"/>
          <w:vertAlign w:val="superscript"/>
        </w:rPr>
        <w:fldChar w:fldCharType="separate"/>
      </w:r>
      <w:r w:rsidRPr="00B144D7">
        <w:rPr>
          <w:rFonts w:ascii="Arial" w:hAnsi="Arial" w:cs="Arial"/>
          <w:szCs w:val="22"/>
          <w:vertAlign w:val="superscript"/>
        </w:rPr>
        <w:t>3</w:t>
      </w:r>
      <w:r w:rsidRPr="00B144D7">
        <w:rPr>
          <w:rFonts w:ascii="Arial" w:hAnsi="Arial" w:cs="Arial"/>
          <w:szCs w:val="22"/>
        </w:rPr>
        <w:fldChar w:fldCharType="end"/>
      </w:r>
    </w:p>
    <w:p w14:paraId="7234A831" w14:textId="77777777" w:rsidR="00B144D7" w:rsidRPr="00B144D7" w:rsidRDefault="00B144D7" w:rsidP="00B144D7">
      <w:pPr>
        <w:pStyle w:val="BodyText"/>
        <w:spacing w:line="312" w:lineRule="auto"/>
        <w:rPr>
          <w:rFonts w:ascii="Arial" w:hAnsi="Arial" w:cs="Arial"/>
          <w:szCs w:val="22"/>
        </w:rPr>
      </w:pPr>
      <w:r w:rsidRPr="00B144D7">
        <w:rPr>
          <w:rFonts w:ascii="Arial" w:hAnsi="Arial" w:cs="Arial"/>
          <w:szCs w:val="22"/>
        </w:rPr>
        <w:t>There are also a few rare types, such as hairy cell leukemia, that make up the remaining 8% of leukemia diagnoses.</w:t>
      </w:r>
      <w:r w:rsidRPr="00B144D7">
        <w:rPr>
          <w:rFonts w:ascii="Arial" w:hAnsi="Arial" w:cs="Arial"/>
          <w:szCs w:val="22"/>
          <w:vertAlign w:val="superscript"/>
        </w:rPr>
        <w:fldChar w:fldCharType="begin"/>
      </w:r>
      <w:r w:rsidRPr="00B144D7">
        <w:rPr>
          <w:rFonts w:ascii="Arial" w:hAnsi="Arial" w:cs="Arial"/>
          <w:szCs w:val="22"/>
          <w:vertAlign w:val="superscript"/>
        </w:rPr>
        <w:instrText xml:space="preserve"> REF _Ref406162006 \w \h  \* MERGEFORMAT </w:instrText>
      </w:r>
      <w:r w:rsidRPr="00B144D7">
        <w:rPr>
          <w:rFonts w:ascii="Arial" w:hAnsi="Arial" w:cs="Arial"/>
          <w:szCs w:val="22"/>
          <w:vertAlign w:val="superscript"/>
        </w:rPr>
      </w:r>
      <w:r w:rsidRPr="00B144D7">
        <w:rPr>
          <w:rFonts w:ascii="Arial" w:hAnsi="Arial" w:cs="Arial"/>
          <w:szCs w:val="22"/>
          <w:vertAlign w:val="superscript"/>
        </w:rPr>
        <w:fldChar w:fldCharType="separate"/>
      </w:r>
      <w:r w:rsidRPr="00B144D7">
        <w:rPr>
          <w:rFonts w:ascii="Arial" w:hAnsi="Arial" w:cs="Arial"/>
          <w:szCs w:val="22"/>
          <w:vertAlign w:val="superscript"/>
        </w:rPr>
        <w:t>2</w:t>
      </w:r>
      <w:r w:rsidRPr="00B144D7">
        <w:rPr>
          <w:rFonts w:ascii="Arial" w:hAnsi="Arial" w:cs="Arial"/>
          <w:szCs w:val="22"/>
        </w:rPr>
        <w:fldChar w:fldCharType="end"/>
      </w:r>
    </w:p>
    <w:p w14:paraId="654960F4" w14:textId="77777777" w:rsidR="00B144D7" w:rsidRPr="00B144D7" w:rsidRDefault="00B144D7" w:rsidP="000060CC">
      <w:pPr>
        <w:pStyle w:val="BodyText"/>
        <w:spacing w:line="312" w:lineRule="auto"/>
        <w:rPr>
          <w:rFonts w:ascii="Arial" w:hAnsi="Arial" w:cs="Arial"/>
          <w:szCs w:val="22"/>
        </w:rPr>
      </w:pPr>
    </w:p>
    <w:p w14:paraId="3658ED6F" w14:textId="77777777" w:rsidR="00871141" w:rsidRPr="009760CB" w:rsidRDefault="004C4668" w:rsidP="00AB444E">
      <w:pPr>
        <w:spacing w:line="312" w:lineRule="auto"/>
        <w:rPr>
          <w:rFonts w:ascii="Arial" w:hAnsi="Arial" w:cs="Arial"/>
          <w:b/>
          <w:bCs/>
          <w:color w:val="226666"/>
          <w:sz w:val="28"/>
          <w:szCs w:val="28"/>
        </w:rPr>
      </w:pPr>
      <w:r w:rsidRPr="009760CB">
        <w:rPr>
          <w:rFonts w:ascii="Arial" w:hAnsi="Arial" w:cs="Arial"/>
          <w:b/>
          <w:bCs/>
          <w:color w:val="226666"/>
          <w:sz w:val="28"/>
          <w:szCs w:val="28"/>
        </w:rPr>
        <w:t>Known</w:t>
      </w:r>
      <w:r w:rsidR="00871141" w:rsidRPr="009760CB">
        <w:rPr>
          <w:rFonts w:ascii="Arial" w:hAnsi="Arial" w:cs="Arial"/>
          <w:b/>
          <w:bCs/>
          <w:color w:val="226666"/>
          <w:sz w:val="28"/>
          <w:szCs w:val="28"/>
        </w:rPr>
        <w:t xml:space="preserve"> Risk Factors</w:t>
      </w:r>
    </w:p>
    <w:p w14:paraId="4EDE4928" w14:textId="77777777" w:rsidR="00B11EC6" w:rsidRPr="00B11EC6" w:rsidRDefault="00B11EC6" w:rsidP="00B11EC6">
      <w:pPr>
        <w:spacing w:line="312" w:lineRule="auto"/>
        <w:rPr>
          <w:rFonts w:ascii="Arial" w:hAnsi="Arial" w:cs="Arial"/>
          <w:bCs/>
          <w:sz w:val="22"/>
          <w:szCs w:val="22"/>
        </w:rPr>
      </w:pPr>
    </w:p>
    <w:p w14:paraId="5AE6B665" w14:textId="1DE75616" w:rsidR="00B11EC6" w:rsidRPr="00B11EC6" w:rsidRDefault="00B11EC6" w:rsidP="00B11EC6">
      <w:pPr>
        <w:spacing w:line="312" w:lineRule="auto"/>
        <w:rPr>
          <w:rFonts w:ascii="Arial" w:hAnsi="Arial" w:cs="Arial"/>
          <w:bCs/>
          <w:sz w:val="22"/>
          <w:szCs w:val="22"/>
        </w:rPr>
      </w:pPr>
      <w:r w:rsidRPr="00B11EC6">
        <w:rPr>
          <w:rFonts w:ascii="Arial" w:hAnsi="Arial" w:cs="Arial"/>
          <w:bCs/>
          <w:sz w:val="22"/>
          <w:szCs w:val="22"/>
        </w:rPr>
        <w:t xml:space="preserve">There are only a handful of known risk factors for ALL. Many individuals diagnosed with ALL have few or no known risk factors.  </w:t>
      </w:r>
    </w:p>
    <w:p w14:paraId="0C997998" w14:textId="77777777" w:rsidR="00871141" w:rsidRPr="00B11EC6" w:rsidRDefault="00871141" w:rsidP="00AB444E">
      <w:pPr>
        <w:spacing w:line="312" w:lineRule="auto"/>
        <w:rPr>
          <w:rFonts w:ascii="Arial" w:hAnsi="Arial" w:cs="Arial"/>
          <w:bCs/>
          <w:sz w:val="22"/>
          <w:szCs w:val="22"/>
        </w:rPr>
      </w:pPr>
    </w:p>
    <w:p w14:paraId="2C0F6053" w14:textId="77777777" w:rsidR="00B11EC6" w:rsidRPr="00B11EC6" w:rsidRDefault="00B11EC6" w:rsidP="00B11EC6">
      <w:pPr>
        <w:spacing w:line="312" w:lineRule="auto"/>
        <w:rPr>
          <w:rFonts w:ascii="Arial" w:hAnsi="Arial" w:cs="Arial"/>
          <w:i/>
          <w:sz w:val="28"/>
          <w:szCs w:val="24"/>
        </w:rPr>
      </w:pPr>
      <w:r w:rsidRPr="00B11EC6">
        <w:rPr>
          <w:rFonts w:ascii="Arial" w:hAnsi="Arial" w:cs="Arial"/>
          <w:i/>
          <w:sz w:val="28"/>
          <w:szCs w:val="24"/>
        </w:rPr>
        <w:t>Hereditary Conditions</w:t>
      </w:r>
    </w:p>
    <w:p w14:paraId="3817F1FF" w14:textId="77777777" w:rsidR="00F36DE8" w:rsidRPr="00202DD4" w:rsidRDefault="00F36DE8" w:rsidP="00F36DE8">
      <w:pPr>
        <w:spacing w:line="312" w:lineRule="auto"/>
        <w:rPr>
          <w:rFonts w:ascii="Arial" w:hAnsi="Arial" w:cs="Arial"/>
          <w:sz w:val="22"/>
          <w:szCs w:val="22"/>
        </w:rPr>
      </w:pPr>
    </w:p>
    <w:p w14:paraId="3DC2B111" w14:textId="77777777" w:rsidR="00B11EC6" w:rsidRPr="00B11EC6" w:rsidRDefault="00B11EC6" w:rsidP="00B11EC6">
      <w:pPr>
        <w:pStyle w:val="BodyText"/>
        <w:spacing w:after="120"/>
        <w:ind w:firstLine="360"/>
        <w:rPr>
          <w:rFonts w:ascii="Arial" w:hAnsi="Arial" w:cs="Arial"/>
          <w:b/>
          <w:szCs w:val="22"/>
        </w:rPr>
      </w:pPr>
      <w:r w:rsidRPr="00B11EC6">
        <w:rPr>
          <w:rFonts w:ascii="Arial" w:hAnsi="Arial" w:cs="Arial"/>
          <w:b/>
          <w:szCs w:val="22"/>
        </w:rPr>
        <w:t>Having an identical twin with ALL:</w:t>
      </w:r>
    </w:p>
    <w:p w14:paraId="65B96109" w14:textId="77777777" w:rsidR="00B11EC6" w:rsidRPr="00B11EC6" w:rsidRDefault="00B11EC6" w:rsidP="00B11EC6">
      <w:pPr>
        <w:spacing w:line="312" w:lineRule="auto"/>
        <w:ind w:left="360"/>
        <w:rPr>
          <w:rFonts w:ascii="Arial" w:hAnsi="Arial" w:cs="Arial"/>
          <w:sz w:val="22"/>
          <w:szCs w:val="22"/>
        </w:rPr>
      </w:pPr>
      <w:r w:rsidRPr="00B11EC6">
        <w:rPr>
          <w:rFonts w:ascii="Arial" w:hAnsi="Arial" w:cs="Arial"/>
          <w:sz w:val="22"/>
          <w:szCs w:val="22"/>
        </w:rPr>
        <w:t>Individuals with an identical twin who develops ALL in the first year of life have an increased risk of also getting ALL.</w:t>
      </w:r>
      <w:r w:rsidRPr="00B11EC6">
        <w:rPr>
          <w:rFonts w:ascii="Arial" w:hAnsi="Arial" w:cs="Arial"/>
          <w:sz w:val="22"/>
          <w:szCs w:val="22"/>
          <w:vertAlign w:val="superscript"/>
        </w:rPr>
        <w:fldChar w:fldCharType="begin"/>
      </w:r>
      <w:r w:rsidRPr="00B11EC6">
        <w:rPr>
          <w:rFonts w:ascii="Arial" w:hAnsi="Arial" w:cs="Arial"/>
          <w:sz w:val="22"/>
          <w:szCs w:val="22"/>
          <w:vertAlign w:val="superscript"/>
        </w:rPr>
        <w:instrText xml:space="preserve"> REF _Ref490655468 \r \h  \* MERGEFORMAT </w:instrText>
      </w:r>
      <w:r w:rsidRPr="00B11EC6">
        <w:rPr>
          <w:rFonts w:ascii="Arial" w:hAnsi="Arial" w:cs="Arial"/>
          <w:sz w:val="22"/>
          <w:szCs w:val="22"/>
          <w:vertAlign w:val="superscript"/>
        </w:rPr>
      </w:r>
      <w:r w:rsidRPr="00B11EC6">
        <w:rPr>
          <w:rFonts w:ascii="Arial" w:hAnsi="Arial" w:cs="Arial"/>
          <w:sz w:val="22"/>
          <w:szCs w:val="22"/>
          <w:vertAlign w:val="superscript"/>
        </w:rPr>
        <w:fldChar w:fldCharType="separate"/>
      </w:r>
      <w:r w:rsidRPr="00B11EC6">
        <w:rPr>
          <w:rFonts w:ascii="Arial" w:hAnsi="Arial" w:cs="Arial"/>
          <w:sz w:val="22"/>
          <w:szCs w:val="22"/>
          <w:vertAlign w:val="superscript"/>
        </w:rPr>
        <w:t>1</w:t>
      </w:r>
      <w:r w:rsidRPr="00B11EC6">
        <w:rPr>
          <w:rFonts w:ascii="Arial" w:hAnsi="Arial" w:cs="Arial"/>
          <w:sz w:val="22"/>
          <w:szCs w:val="22"/>
        </w:rPr>
        <w:fldChar w:fldCharType="end"/>
      </w:r>
    </w:p>
    <w:p w14:paraId="51D236CE" w14:textId="77777777" w:rsidR="005A6448" w:rsidRPr="008935F9" w:rsidRDefault="005A6448" w:rsidP="005A6448">
      <w:pPr>
        <w:rPr>
          <w:rFonts w:ascii="Arial" w:hAnsi="Arial" w:cs="Arial"/>
          <w:i/>
          <w:sz w:val="22"/>
          <w:szCs w:val="22"/>
        </w:rPr>
      </w:pPr>
    </w:p>
    <w:p w14:paraId="32E601F5" w14:textId="77777777" w:rsidR="00B11EC6" w:rsidRPr="00453AD1" w:rsidRDefault="00B11EC6" w:rsidP="00B11EC6">
      <w:pPr>
        <w:pStyle w:val="BodyText3"/>
        <w:spacing w:after="0" w:line="312" w:lineRule="auto"/>
        <w:rPr>
          <w:rFonts w:ascii="Arial" w:hAnsi="Arial" w:cs="Arial"/>
          <w:sz w:val="28"/>
          <w:szCs w:val="22"/>
        </w:rPr>
      </w:pPr>
      <w:r w:rsidRPr="00453AD1">
        <w:rPr>
          <w:rFonts w:ascii="Arial" w:hAnsi="Arial" w:cs="Arial"/>
          <w:i/>
          <w:sz w:val="28"/>
          <w:szCs w:val="22"/>
        </w:rPr>
        <w:t>Infections</w:t>
      </w:r>
    </w:p>
    <w:p w14:paraId="57C84411" w14:textId="77777777" w:rsidR="00B70153" w:rsidRPr="009760CB" w:rsidRDefault="00B70153" w:rsidP="00AB444E">
      <w:pPr>
        <w:spacing w:line="312" w:lineRule="auto"/>
        <w:ind w:firstLine="720"/>
        <w:rPr>
          <w:rFonts w:ascii="Arial" w:hAnsi="Arial" w:cs="Arial"/>
          <w:i/>
          <w:sz w:val="22"/>
          <w:szCs w:val="22"/>
        </w:rPr>
      </w:pPr>
    </w:p>
    <w:p w14:paraId="14186447" w14:textId="77777777" w:rsidR="00B11EC6" w:rsidRPr="00B11EC6" w:rsidRDefault="00B11EC6" w:rsidP="00B11EC6">
      <w:pPr>
        <w:pStyle w:val="BodyText"/>
        <w:ind w:firstLine="360"/>
        <w:rPr>
          <w:rFonts w:ascii="Arial" w:hAnsi="Arial" w:cs="Arial"/>
          <w:b/>
          <w:szCs w:val="22"/>
        </w:rPr>
      </w:pPr>
      <w:r w:rsidRPr="00B11EC6">
        <w:rPr>
          <w:rFonts w:ascii="Arial" w:hAnsi="Arial" w:cs="Arial"/>
          <w:b/>
          <w:szCs w:val="22"/>
        </w:rPr>
        <w:t>Human T-cell lymphoma/leukemia virus-1 (HTLV-1) infection:</w:t>
      </w:r>
    </w:p>
    <w:p w14:paraId="7F83BDBD" w14:textId="77777777" w:rsidR="00B11EC6" w:rsidRPr="00B11EC6" w:rsidRDefault="00B11EC6" w:rsidP="000C5E35">
      <w:pPr>
        <w:pStyle w:val="BodyText"/>
        <w:spacing w:line="312" w:lineRule="auto"/>
        <w:ind w:left="446"/>
        <w:rPr>
          <w:rFonts w:ascii="Arial" w:hAnsi="Arial" w:cs="Arial"/>
          <w:szCs w:val="22"/>
        </w:rPr>
      </w:pPr>
      <w:r w:rsidRPr="00B11EC6">
        <w:rPr>
          <w:rFonts w:ascii="Arial" w:hAnsi="Arial" w:cs="Arial"/>
          <w:szCs w:val="22"/>
        </w:rPr>
        <w:lastRenderedPageBreak/>
        <w:t>Infection with the human T-cell lymphoma/leukemia virus-1 (HTLV-1) can cause a rare type of ALL. However, this is rare in the United States. Most occur in Japan and the Caribbean.</w:t>
      </w:r>
      <w:r w:rsidRPr="00B11EC6">
        <w:rPr>
          <w:rFonts w:ascii="Arial" w:hAnsi="Arial" w:cs="Arial"/>
          <w:szCs w:val="22"/>
          <w:vertAlign w:val="superscript"/>
        </w:rPr>
        <w:fldChar w:fldCharType="begin"/>
      </w:r>
      <w:r w:rsidRPr="00B11EC6">
        <w:rPr>
          <w:rFonts w:ascii="Arial" w:hAnsi="Arial" w:cs="Arial"/>
          <w:szCs w:val="22"/>
          <w:vertAlign w:val="superscript"/>
        </w:rPr>
        <w:instrText xml:space="preserve"> REF _Ref490655468 \r \h  \* MERGEFORMAT </w:instrText>
      </w:r>
      <w:r w:rsidRPr="00B11EC6">
        <w:rPr>
          <w:rFonts w:ascii="Arial" w:hAnsi="Arial" w:cs="Arial"/>
          <w:szCs w:val="22"/>
          <w:vertAlign w:val="superscript"/>
        </w:rPr>
      </w:r>
      <w:r w:rsidRPr="00B11EC6">
        <w:rPr>
          <w:rFonts w:ascii="Arial" w:hAnsi="Arial" w:cs="Arial"/>
          <w:szCs w:val="22"/>
          <w:vertAlign w:val="superscript"/>
        </w:rPr>
        <w:fldChar w:fldCharType="separate"/>
      </w:r>
      <w:r w:rsidRPr="00B11EC6">
        <w:rPr>
          <w:rFonts w:ascii="Arial" w:hAnsi="Arial" w:cs="Arial"/>
          <w:szCs w:val="22"/>
          <w:vertAlign w:val="superscript"/>
        </w:rPr>
        <w:t>1</w:t>
      </w:r>
      <w:r w:rsidRPr="00B11EC6">
        <w:rPr>
          <w:rFonts w:ascii="Arial" w:hAnsi="Arial" w:cs="Arial"/>
          <w:szCs w:val="22"/>
        </w:rPr>
        <w:fldChar w:fldCharType="end"/>
      </w:r>
    </w:p>
    <w:p w14:paraId="582B86D0" w14:textId="77777777" w:rsidR="005A6448" w:rsidRDefault="005A6448" w:rsidP="00AB444E">
      <w:pPr>
        <w:pStyle w:val="BodyText"/>
        <w:spacing w:line="312" w:lineRule="auto"/>
        <w:ind w:left="360"/>
        <w:rPr>
          <w:rFonts w:ascii="Arial" w:hAnsi="Arial" w:cs="Arial"/>
          <w:szCs w:val="22"/>
        </w:rPr>
      </w:pPr>
    </w:p>
    <w:p w14:paraId="4D402DE6" w14:textId="77777777" w:rsidR="006B3295" w:rsidRPr="00453AD1" w:rsidRDefault="006B3295" w:rsidP="006B3295">
      <w:pPr>
        <w:pStyle w:val="BodyText3"/>
        <w:spacing w:after="0" w:line="312" w:lineRule="auto"/>
        <w:contextualSpacing/>
        <w:rPr>
          <w:rFonts w:ascii="Arial" w:hAnsi="Arial" w:cs="Arial"/>
          <w:i/>
          <w:sz w:val="28"/>
          <w:szCs w:val="22"/>
        </w:rPr>
      </w:pPr>
      <w:r w:rsidRPr="00453AD1">
        <w:rPr>
          <w:rFonts w:ascii="Arial" w:hAnsi="Arial" w:cs="Arial"/>
          <w:i/>
          <w:sz w:val="28"/>
          <w:szCs w:val="22"/>
        </w:rPr>
        <w:t>Environmental Exposures</w:t>
      </w:r>
    </w:p>
    <w:p w14:paraId="6AFB5C8D" w14:textId="77777777" w:rsidR="005A6448" w:rsidRDefault="005A6448" w:rsidP="005A6448">
      <w:pPr>
        <w:spacing w:line="312" w:lineRule="auto"/>
        <w:ind w:left="360"/>
        <w:rPr>
          <w:rFonts w:ascii="Arial" w:hAnsi="Arial" w:cs="Arial"/>
          <w:b/>
          <w:iCs/>
          <w:sz w:val="22"/>
          <w:szCs w:val="22"/>
        </w:rPr>
      </w:pPr>
    </w:p>
    <w:p w14:paraId="59C31C4C" w14:textId="77777777" w:rsidR="006B3295" w:rsidRPr="006B3295" w:rsidRDefault="006B3295" w:rsidP="002C51BF">
      <w:pPr>
        <w:spacing w:after="120" w:line="312" w:lineRule="auto"/>
        <w:ind w:left="360"/>
        <w:jc w:val="both"/>
        <w:rPr>
          <w:rFonts w:ascii="Arial" w:hAnsi="Arial" w:cs="Arial"/>
          <w:b/>
          <w:iCs/>
          <w:sz w:val="22"/>
          <w:szCs w:val="22"/>
        </w:rPr>
      </w:pPr>
      <w:r w:rsidRPr="006B3295">
        <w:rPr>
          <w:rFonts w:ascii="Arial" w:hAnsi="Arial" w:cs="Arial"/>
          <w:b/>
          <w:iCs/>
          <w:sz w:val="22"/>
          <w:szCs w:val="22"/>
        </w:rPr>
        <w:t>Ionizing radiation:</w:t>
      </w:r>
    </w:p>
    <w:p w14:paraId="6121A9B7" w14:textId="77777777" w:rsidR="006B3295" w:rsidRPr="006B3295" w:rsidRDefault="006B3295" w:rsidP="006B3295">
      <w:pPr>
        <w:spacing w:line="312" w:lineRule="auto"/>
        <w:ind w:left="360"/>
        <w:rPr>
          <w:rFonts w:ascii="Arial" w:hAnsi="Arial" w:cs="Arial"/>
          <w:iCs/>
          <w:sz w:val="22"/>
          <w:szCs w:val="22"/>
          <w:vertAlign w:val="superscript"/>
        </w:rPr>
      </w:pPr>
      <w:r w:rsidRPr="006B3295">
        <w:rPr>
          <w:rFonts w:ascii="Arial" w:hAnsi="Arial" w:cs="Arial"/>
          <w:iCs/>
          <w:sz w:val="22"/>
          <w:szCs w:val="22"/>
        </w:rPr>
        <w:t>Exposure to high-level ionizing radiation (e.g., survivors of atomic bombs or nuclear reactor accidents) is associated with the development of ALL.</w:t>
      </w:r>
      <w:r w:rsidRPr="006B3295">
        <w:rPr>
          <w:rFonts w:ascii="Arial" w:hAnsi="Arial" w:cs="Arial"/>
          <w:iCs/>
          <w:sz w:val="22"/>
          <w:szCs w:val="22"/>
          <w:vertAlign w:val="superscript"/>
        </w:rPr>
        <w:fldChar w:fldCharType="begin"/>
      </w:r>
      <w:r w:rsidRPr="006B3295">
        <w:rPr>
          <w:rFonts w:ascii="Arial" w:hAnsi="Arial" w:cs="Arial"/>
          <w:iCs/>
          <w:sz w:val="22"/>
          <w:szCs w:val="22"/>
          <w:vertAlign w:val="superscript"/>
        </w:rPr>
        <w:instrText xml:space="preserve"> REF _Ref406155725 \w \h  \* MERGEFORMAT </w:instrText>
      </w:r>
      <w:r w:rsidRPr="006B3295">
        <w:rPr>
          <w:rFonts w:ascii="Arial" w:hAnsi="Arial" w:cs="Arial"/>
          <w:iCs/>
          <w:sz w:val="22"/>
          <w:szCs w:val="22"/>
          <w:vertAlign w:val="superscript"/>
        </w:rPr>
      </w:r>
      <w:r w:rsidRPr="006B3295">
        <w:rPr>
          <w:rFonts w:ascii="Arial" w:hAnsi="Arial" w:cs="Arial"/>
          <w:iCs/>
          <w:sz w:val="22"/>
          <w:szCs w:val="22"/>
          <w:vertAlign w:val="superscript"/>
        </w:rPr>
        <w:fldChar w:fldCharType="separate"/>
      </w:r>
      <w:r w:rsidRPr="006B3295">
        <w:rPr>
          <w:rFonts w:ascii="Arial" w:hAnsi="Arial" w:cs="Arial"/>
          <w:iCs/>
          <w:sz w:val="22"/>
          <w:szCs w:val="22"/>
          <w:vertAlign w:val="superscript"/>
        </w:rPr>
        <w:t>1</w:t>
      </w:r>
      <w:r w:rsidRPr="006B3295">
        <w:rPr>
          <w:rFonts w:ascii="Arial" w:hAnsi="Arial" w:cs="Arial"/>
          <w:iCs/>
          <w:sz w:val="22"/>
          <w:szCs w:val="22"/>
        </w:rPr>
        <w:fldChar w:fldCharType="end"/>
      </w:r>
      <w:r w:rsidRPr="006B3295">
        <w:rPr>
          <w:rFonts w:ascii="Arial" w:hAnsi="Arial" w:cs="Arial"/>
          <w:iCs/>
          <w:sz w:val="22"/>
          <w:szCs w:val="22"/>
          <w:vertAlign w:val="superscript"/>
        </w:rPr>
        <w:t>,</w:t>
      </w:r>
      <w:r w:rsidRPr="006B3295">
        <w:rPr>
          <w:rFonts w:ascii="Arial" w:hAnsi="Arial" w:cs="Arial"/>
          <w:iCs/>
          <w:sz w:val="22"/>
          <w:szCs w:val="22"/>
          <w:vertAlign w:val="superscript"/>
        </w:rPr>
        <w:fldChar w:fldCharType="begin"/>
      </w:r>
      <w:r w:rsidRPr="006B3295">
        <w:rPr>
          <w:rFonts w:ascii="Arial" w:hAnsi="Arial" w:cs="Arial"/>
          <w:iCs/>
          <w:sz w:val="22"/>
          <w:szCs w:val="22"/>
          <w:vertAlign w:val="superscript"/>
        </w:rPr>
        <w:instrText xml:space="preserve"> REF _Ref406162438 \w \h  \* MERGEFORMAT </w:instrText>
      </w:r>
      <w:r w:rsidRPr="006B3295">
        <w:rPr>
          <w:rFonts w:ascii="Arial" w:hAnsi="Arial" w:cs="Arial"/>
          <w:iCs/>
          <w:sz w:val="22"/>
          <w:szCs w:val="22"/>
          <w:vertAlign w:val="superscript"/>
        </w:rPr>
      </w:r>
      <w:r w:rsidRPr="006B3295">
        <w:rPr>
          <w:rFonts w:ascii="Arial" w:hAnsi="Arial" w:cs="Arial"/>
          <w:iCs/>
          <w:sz w:val="22"/>
          <w:szCs w:val="22"/>
          <w:vertAlign w:val="superscript"/>
        </w:rPr>
        <w:fldChar w:fldCharType="separate"/>
      </w:r>
      <w:r w:rsidRPr="006B3295">
        <w:rPr>
          <w:rFonts w:ascii="Arial" w:hAnsi="Arial" w:cs="Arial"/>
          <w:iCs/>
          <w:sz w:val="22"/>
          <w:szCs w:val="22"/>
          <w:vertAlign w:val="superscript"/>
        </w:rPr>
        <w:t>7</w:t>
      </w:r>
      <w:r w:rsidRPr="006B3295">
        <w:rPr>
          <w:rFonts w:ascii="Arial" w:hAnsi="Arial" w:cs="Arial"/>
          <w:iCs/>
          <w:sz w:val="22"/>
          <w:szCs w:val="22"/>
        </w:rPr>
        <w:fldChar w:fldCharType="end"/>
      </w:r>
    </w:p>
    <w:p w14:paraId="42AA2E5E" w14:textId="77777777" w:rsidR="005A6448" w:rsidRDefault="005A6448" w:rsidP="005A6448">
      <w:pPr>
        <w:spacing w:line="312" w:lineRule="auto"/>
        <w:ind w:left="360"/>
        <w:rPr>
          <w:rFonts w:ascii="Arial" w:hAnsi="Arial" w:cs="Arial"/>
          <w:iCs/>
          <w:sz w:val="22"/>
          <w:szCs w:val="22"/>
        </w:rPr>
      </w:pPr>
    </w:p>
    <w:p w14:paraId="6A2841A5" w14:textId="77777777" w:rsidR="006B3295" w:rsidRPr="006B3295" w:rsidRDefault="006B3295" w:rsidP="006B3295">
      <w:pPr>
        <w:spacing w:after="120" w:line="312" w:lineRule="auto"/>
        <w:ind w:left="360"/>
        <w:jc w:val="both"/>
        <w:rPr>
          <w:rFonts w:ascii="Arial" w:hAnsi="Arial" w:cs="Arial"/>
          <w:b/>
          <w:iCs/>
          <w:sz w:val="22"/>
          <w:szCs w:val="22"/>
        </w:rPr>
      </w:pPr>
      <w:r w:rsidRPr="006B3295">
        <w:rPr>
          <w:rFonts w:ascii="Arial" w:hAnsi="Arial" w:cs="Arial"/>
          <w:b/>
          <w:iCs/>
          <w:sz w:val="22"/>
          <w:szCs w:val="22"/>
        </w:rPr>
        <w:t>Previous radiation treatment for another cancer:</w:t>
      </w:r>
    </w:p>
    <w:p w14:paraId="50A7F3F1" w14:textId="77777777" w:rsidR="006B3295" w:rsidRPr="006B3295" w:rsidRDefault="006B3295" w:rsidP="006B3295">
      <w:pPr>
        <w:spacing w:line="312" w:lineRule="auto"/>
        <w:ind w:firstLine="360"/>
        <w:rPr>
          <w:rFonts w:ascii="Arial" w:hAnsi="Arial" w:cs="Arial"/>
          <w:iCs/>
          <w:sz w:val="22"/>
          <w:szCs w:val="22"/>
        </w:rPr>
      </w:pPr>
      <w:r w:rsidRPr="006B3295">
        <w:rPr>
          <w:rFonts w:ascii="Arial" w:hAnsi="Arial" w:cs="Arial"/>
          <w:iCs/>
          <w:sz w:val="22"/>
          <w:szCs w:val="22"/>
        </w:rPr>
        <w:t>Radiation therapy as treatment for another cancer raises a person’s risk of developing ALL.</w:t>
      </w:r>
      <w:r w:rsidRPr="006B3295">
        <w:rPr>
          <w:rFonts w:ascii="Arial" w:hAnsi="Arial" w:cs="Arial"/>
          <w:iCs/>
          <w:sz w:val="22"/>
          <w:szCs w:val="22"/>
          <w:vertAlign w:val="superscript"/>
        </w:rPr>
        <w:fldChar w:fldCharType="begin"/>
      </w:r>
      <w:r w:rsidRPr="006B3295">
        <w:rPr>
          <w:rFonts w:ascii="Arial" w:hAnsi="Arial" w:cs="Arial"/>
          <w:iCs/>
          <w:sz w:val="22"/>
          <w:szCs w:val="22"/>
          <w:vertAlign w:val="superscript"/>
        </w:rPr>
        <w:instrText xml:space="preserve"> REF _Ref406155725 \w \h  \* MERGEFORMAT </w:instrText>
      </w:r>
      <w:r w:rsidRPr="006B3295">
        <w:rPr>
          <w:rFonts w:ascii="Arial" w:hAnsi="Arial" w:cs="Arial"/>
          <w:iCs/>
          <w:sz w:val="22"/>
          <w:szCs w:val="22"/>
          <w:vertAlign w:val="superscript"/>
        </w:rPr>
      </w:r>
      <w:r w:rsidRPr="006B3295">
        <w:rPr>
          <w:rFonts w:ascii="Arial" w:hAnsi="Arial" w:cs="Arial"/>
          <w:iCs/>
          <w:sz w:val="22"/>
          <w:szCs w:val="22"/>
          <w:vertAlign w:val="superscript"/>
        </w:rPr>
        <w:fldChar w:fldCharType="separate"/>
      </w:r>
      <w:r w:rsidRPr="006B3295">
        <w:rPr>
          <w:rFonts w:ascii="Arial" w:hAnsi="Arial" w:cs="Arial"/>
          <w:iCs/>
          <w:sz w:val="22"/>
          <w:szCs w:val="22"/>
          <w:vertAlign w:val="superscript"/>
        </w:rPr>
        <w:t>1</w:t>
      </w:r>
      <w:r w:rsidRPr="006B3295">
        <w:rPr>
          <w:rFonts w:ascii="Arial" w:hAnsi="Arial" w:cs="Arial"/>
          <w:iCs/>
          <w:sz w:val="22"/>
          <w:szCs w:val="22"/>
        </w:rPr>
        <w:fldChar w:fldCharType="end"/>
      </w:r>
    </w:p>
    <w:p w14:paraId="6C2C350F" w14:textId="77777777" w:rsidR="005A6448" w:rsidRPr="005A6448" w:rsidRDefault="005A6448" w:rsidP="00AB444E">
      <w:pPr>
        <w:spacing w:line="312" w:lineRule="auto"/>
        <w:rPr>
          <w:rFonts w:ascii="Arial" w:hAnsi="Arial" w:cs="Arial"/>
          <w:i/>
          <w:sz w:val="22"/>
          <w:szCs w:val="22"/>
        </w:rPr>
      </w:pPr>
    </w:p>
    <w:p w14:paraId="1521E015" w14:textId="77777777" w:rsidR="00871141" w:rsidRPr="00202DD4" w:rsidRDefault="00871141" w:rsidP="00AB444E">
      <w:pPr>
        <w:spacing w:line="312" w:lineRule="auto"/>
        <w:rPr>
          <w:rFonts w:ascii="Arial" w:hAnsi="Arial" w:cs="Arial"/>
          <w:b/>
          <w:color w:val="226666"/>
          <w:sz w:val="28"/>
          <w:szCs w:val="28"/>
        </w:rPr>
      </w:pPr>
      <w:r w:rsidRPr="00202DD4">
        <w:rPr>
          <w:rFonts w:ascii="Arial" w:hAnsi="Arial" w:cs="Arial"/>
          <w:b/>
          <w:color w:val="226666"/>
          <w:sz w:val="28"/>
          <w:szCs w:val="28"/>
        </w:rPr>
        <w:t>Possible Risk Factors</w:t>
      </w:r>
    </w:p>
    <w:p w14:paraId="4F9E3DAD" w14:textId="77777777" w:rsidR="004C4668" w:rsidRPr="006234D7" w:rsidRDefault="004C4668" w:rsidP="00AB444E">
      <w:pPr>
        <w:spacing w:line="312" w:lineRule="auto"/>
        <w:rPr>
          <w:rFonts w:ascii="Arial" w:hAnsi="Arial" w:cs="Arial"/>
          <w:sz w:val="22"/>
          <w:szCs w:val="22"/>
        </w:rPr>
      </w:pPr>
    </w:p>
    <w:p w14:paraId="228B8703" w14:textId="77777777" w:rsidR="0050794D" w:rsidRPr="0050794D" w:rsidRDefault="0050794D" w:rsidP="0050794D">
      <w:pPr>
        <w:spacing w:line="312" w:lineRule="auto"/>
        <w:rPr>
          <w:rFonts w:ascii="Arial" w:hAnsi="Arial" w:cs="Arial"/>
          <w:sz w:val="28"/>
          <w:szCs w:val="22"/>
        </w:rPr>
      </w:pPr>
      <w:r w:rsidRPr="0050794D">
        <w:rPr>
          <w:rFonts w:ascii="Arial" w:hAnsi="Arial" w:cs="Arial"/>
          <w:i/>
          <w:sz w:val="28"/>
          <w:szCs w:val="22"/>
        </w:rPr>
        <w:t>Hereditary Conditions</w:t>
      </w:r>
    </w:p>
    <w:p w14:paraId="06D1FB7A" w14:textId="77777777" w:rsidR="007B42BC" w:rsidRPr="00202DD4" w:rsidRDefault="007B42BC" w:rsidP="00576814">
      <w:pPr>
        <w:spacing w:line="312" w:lineRule="auto"/>
        <w:rPr>
          <w:rFonts w:ascii="Arial" w:hAnsi="Arial" w:cs="Arial"/>
          <w:sz w:val="22"/>
          <w:szCs w:val="22"/>
        </w:rPr>
      </w:pPr>
    </w:p>
    <w:p w14:paraId="336CA5D2" w14:textId="77777777" w:rsidR="0050794D" w:rsidRPr="0050794D" w:rsidRDefault="0050794D" w:rsidP="0050794D">
      <w:pPr>
        <w:spacing w:after="120" w:line="312" w:lineRule="auto"/>
        <w:ind w:left="360"/>
        <w:rPr>
          <w:rFonts w:ascii="Arial" w:hAnsi="Arial" w:cs="Arial"/>
          <w:b/>
          <w:color w:val="000000"/>
          <w:sz w:val="22"/>
          <w:szCs w:val="22"/>
        </w:rPr>
      </w:pPr>
      <w:r w:rsidRPr="0050794D">
        <w:rPr>
          <w:rFonts w:ascii="Arial" w:hAnsi="Arial" w:cs="Arial"/>
          <w:b/>
          <w:color w:val="000000"/>
          <w:sz w:val="22"/>
          <w:szCs w:val="22"/>
        </w:rPr>
        <w:t>Certain genetic syndromes:</w:t>
      </w:r>
    </w:p>
    <w:p w14:paraId="12578094" w14:textId="77777777" w:rsidR="0050794D" w:rsidRPr="0050794D" w:rsidRDefault="0050794D" w:rsidP="0050794D">
      <w:pPr>
        <w:spacing w:after="120" w:line="312" w:lineRule="auto"/>
        <w:ind w:left="360"/>
        <w:rPr>
          <w:rFonts w:ascii="Arial" w:hAnsi="Arial" w:cs="Arial"/>
          <w:color w:val="000000"/>
          <w:sz w:val="22"/>
          <w:szCs w:val="22"/>
        </w:rPr>
      </w:pPr>
      <w:r w:rsidRPr="0050794D">
        <w:rPr>
          <w:rFonts w:ascii="Arial" w:hAnsi="Arial" w:cs="Arial"/>
          <w:color w:val="000000"/>
          <w:sz w:val="22"/>
          <w:szCs w:val="22"/>
        </w:rPr>
        <w:t xml:space="preserve">Certain genetic syndromes and conditions (some of which can be inherited from a parent) appear to increase the risk of developing ALL, including: </w:t>
      </w:r>
      <w:r w:rsidRPr="0050794D">
        <w:rPr>
          <w:rFonts w:ascii="Arial" w:hAnsi="Arial" w:cs="Arial"/>
          <w:color w:val="000000"/>
          <w:sz w:val="22"/>
          <w:szCs w:val="22"/>
          <w:vertAlign w:val="superscript"/>
        </w:rPr>
        <w:fldChar w:fldCharType="begin"/>
      </w:r>
      <w:r w:rsidRPr="0050794D">
        <w:rPr>
          <w:rFonts w:ascii="Arial" w:hAnsi="Arial" w:cs="Arial"/>
          <w:color w:val="000000"/>
          <w:sz w:val="22"/>
          <w:szCs w:val="22"/>
          <w:vertAlign w:val="superscript"/>
        </w:rPr>
        <w:instrText xml:space="preserve"> REF _Ref406155725 \w \h  \* MERGEFORMAT </w:instrText>
      </w:r>
      <w:r w:rsidRPr="0050794D">
        <w:rPr>
          <w:rFonts w:ascii="Arial" w:hAnsi="Arial" w:cs="Arial"/>
          <w:color w:val="000000"/>
          <w:sz w:val="22"/>
          <w:szCs w:val="22"/>
          <w:vertAlign w:val="superscript"/>
        </w:rPr>
      </w:r>
      <w:r w:rsidRPr="0050794D">
        <w:rPr>
          <w:rFonts w:ascii="Arial" w:hAnsi="Arial" w:cs="Arial"/>
          <w:color w:val="000000"/>
          <w:sz w:val="22"/>
          <w:szCs w:val="22"/>
          <w:vertAlign w:val="superscript"/>
        </w:rPr>
        <w:fldChar w:fldCharType="separate"/>
      </w:r>
      <w:r w:rsidRPr="0050794D">
        <w:rPr>
          <w:rFonts w:ascii="Arial" w:hAnsi="Arial" w:cs="Arial"/>
          <w:color w:val="000000"/>
          <w:sz w:val="22"/>
          <w:szCs w:val="22"/>
          <w:vertAlign w:val="superscript"/>
        </w:rPr>
        <w:t>1</w:t>
      </w:r>
      <w:r w:rsidRPr="0050794D">
        <w:rPr>
          <w:rFonts w:ascii="Arial" w:hAnsi="Arial" w:cs="Arial"/>
          <w:color w:val="000000"/>
          <w:sz w:val="22"/>
          <w:szCs w:val="22"/>
          <w:vertAlign w:val="superscript"/>
        </w:rPr>
        <w:fldChar w:fldCharType="end"/>
      </w:r>
      <w:r w:rsidRPr="0050794D">
        <w:rPr>
          <w:rFonts w:ascii="Arial" w:hAnsi="Arial" w:cs="Arial"/>
          <w:color w:val="000000"/>
          <w:sz w:val="22"/>
          <w:szCs w:val="22"/>
          <w:vertAlign w:val="superscript"/>
        </w:rPr>
        <w:t>,</w:t>
      </w:r>
      <w:r w:rsidRPr="0050794D">
        <w:rPr>
          <w:rFonts w:ascii="Arial" w:hAnsi="Arial" w:cs="Arial"/>
          <w:color w:val="000000"/>
          <w:sz w:val="22"/>
          <w:szCs w:val="22"/>
          <w:vertAlign w:val="superscript"/>
        </w:rPr>
        <w:fldChar w:fldCharType="begin"/>
      </w:r>
      <w:r w:rsidRPr="0050794D">
        <w:rPr>
          <w:rFonts w:ascii="Arial" w:hAnsi="Arial" w:cs="Arial"/>
          <w:color w:val="000000"/>
          <w:sz w:val="22"/>
          <w:szCs w:val="22"/>
          <w:vertAlign w:val="superscript"/>
        </w:rPr>
        <w:instrText xml:space="preserve"> REF _Ref406162438 \w \h  \* MERGEFORMAT </w:instrText>
      </w:r>
      <w:r w:rsidRPr="0050794D">
        <w:rPr>
          <w:rFonts w:ascii="Arial" w:hAnsi="Arial" w:cs="Arial"/>
          <w:color w:val="000000"/>
          <w:sz w:val="22"/>
          <w:szCs w:val="22"/>
          <w:vertAlign w:val="superscript"/>
        </w:rPr>
      </w:r>
      <w:r w:rsidRPr="0050794D">
        <w:rPr>
          <w:rFonts w:ascii="Arial" w:hAnsi="Arial" w:cs="Arial"/>
          <w:color w:val="000000"/>
          <w:sz w:val="22"/>
          <w:szCs w:val="22"/>
          <w:vertAlign w:val="superscript"/>
        </w:rPr>
        <w:fldChar w:fldCharType="separate"/>
      </w:r>
      <w:r w:rsidRPr="0050794D">
        <w:rPr>
          <w:rFonts w:ascii="Arial" w:hAnsi="Arial" w:cs="Arial"/>
          <w:color w:val="000000"/>
          <w:sz w:val="22"/>
          <w:szCs w:val="22"/>
          <w:vertAlign w:val="superscript"/>
        </w:rPr>
        <w:t>7</w:t>
      </w:r>
      <w:r w:rsidRPr="0050794D">
        <w:rPr>
          <w:rFonts w:ascii="Arial" w:hAnsi="Arial" w:cs="Arial"/>
          <w:color w:val="000000"/>
          <w:sz w:val="22"/>
          <w:szCs w:val="22"/>
          <w:vertAlign w:val="superscript"/>
        </w:rPr>
        <w:fldChar w:fldCharType="end"/>
      </w:r>
    </w:p>
    <w:p w14:paraId="3D120184" w14:textId="77777777" w:rsidR="0050794D" w:rsidRDefault="0050794D" w:rsidP="0050794D">
      <w:pPr>
        <w:numPr>
          <w:ilvl w:val="0"/>
          <w:numId w:val="29"/>
        </w:numPr>
        <w:spacing w:line="312" w:lineRule="auto"/>
        <w:ind w:left="1080"/>
        <w:rPr>
          <w:rFonts w:ascii="Arial" w:hAnsi="Arial" w:cs="Arial"/>
          <w:color w:val="000000"/>
          <w:sz w:val="22"/>
          <w:szCs w:val="22"/>
        </w:rPr>
        <w:sectPr w:rsidR="0050794D" w:rsidSect="002225AB">
          <w:headerReference w:type="even" r:id="rId8"/>
          <w:headerReference w:type="default" r:id="rId9"/>
          <w:footerReference w:type="even" r:id="rId10"/>
          <w:footerReference w:type="default" r:id="rId11"/>
          <w:pgSz w:w="12240" w:h="15840" w:code="1"/>
          <w:pgMar w:top="1440" w:right="1440" w:bottom="1152" w:left="1440" w:header="720" w:footer="432" w:gutter="0"/>
          <w:pgNumType w:start="1"/>
          <w:cols w:space="720"/>
          <w:titlePg/>
          <w:docGrid w:linePitch="272"/>
        </w:sectPr>
      </w:pPr>
    </w:p>
    <w:p w14:paraId="495D0314" w14:textId="03A070BF" w:rsidR="0050794D" w:rsidRPr="0050794D" w:rsidRDefault="0050794D" w:rsidP="0050794D">
      <w:pPr>
        <w:numPr>
          <w:ilvl w:val="0"/>
          <w:numId w:val="29"/>
        </w:numPr>
        <w:spacing w:line="312" w:lineRule="auto"/>
        <w:ind w:left="1080"/>
        <w:rPr>
          <w:rFonts w:ascii="Arial" w:hAnsi="Arial" w:cs="Arial"/>
          <w:color w:val="000000"/>
          <w:sz w:val="22"/>
          <w:szCs w:val="22"/>
        </w:rPr>
      </w:pPr>
      <w:r w:rsidRPr="0050794D">
        <w:rPr>
          <w:rFonts w:ascii="Arial" w:hAnsi="Arial" w:cs="Arial"/>
          <w:color w:val="000000"/>
          <w:sz w:val="22"/>
          <w:szCs w:val="22"/>
        </w:rPr>
        <w:t>Down syndrome</w:t>
      </w:r>
    </w:p>
    <w:p w14:paraId="104BE46B" w14:textId="77777777" w:rsidR="0050794D" w:rsidRPr="0050794D" w:rsidRDefault="0050794D" w:rsidP="0050794D">
      <w:pPr>
        <w:numPr>
          <w:ilvl w:val="0"/>
          <w:numId w:val="29"/>
        </w:numPr>
        <w:spacing w:line="312" w:lineRule="auto"/>
        <w:ind w:left="1080"/>
        <w:rPr>
          <w:rFonts w:ascii="Arial" w:hAnsi="Arial" w:cs="Arial"/>
          <w:color w:val="000000"/>
          <w:sz w:val="22"/>
          <w:szCs w:val="22"/>
        </w:rPr>
      </w:pPr>
      <w:r w:rsidRPr="0050794D">
        <w:rPr>
          <w:rFonts w:ascii="Arial" w:hAnsi="Arial" w:cs="Arial"/>
          <w:color w:val="000000"/>
          <w:sz w:val="22"/>
          <w:szCs w:val="22"/>
        </w:rPr>
        <w:t>Li-Fraumeni syndrome</w:t>
      </w:r>
    </w:p>
    <w:p w14:paraId="4A86A1A8" w14:textId="77777777" w:rsidR="0050794D" w:rsidRPr="0050794D" w:rsidRDefault="0050794D" w:rsidP="0050794D">
      <w:pPr>
        <w:numPr>
          <w:ilvl w:val="0"/>
          <w:numId w:val="29"/>
        </w:numPr>
        <w:spacing w:line="312" w:lineRule="auto"/>
        <w:ind w:left="1080"/>
        <w:rPr>
          <w:rFonts w:ascii="Arial" w:hAnsi="Arial" w:cs="Arial"/>
          <w:color w:val="000000"/>
          <w:sz w:val="22"/>
          <w:szCs w:val="22"/>
        </w:rPr>
      </w:pPr>
      <w:r w:rsidRPr="0050794D">
        <w:rPr>
          <w:rFonts w:ascii="Arial" w:hAnsi="Arial" w:cs="Arial"/>
          <w:color w:val="000000"/>
          <w:sz w:val="22"/>
          <w:szCs w:val="22"/>
        </w:rPr>
        <w:t>Klinefelter syndrome</w:t>
      </w:r>
    </w:p>
    <w:p w14:paraId="29F47A22" w14:textId="77777777" w:rsidR="0050794D" w:rsidRPr="0050794D" w:rsidRDefault="0050794D" w:rsidP="0050794D">
      <w:pPr>
        <w:numPr>
          <w:ilvl w:val="0"/>
          <w:numId w:val="29"/>
        </w:numPr>
        <w:spacing w:line="312" w:lineRule="auto"/>
        <w:ind w:left="1080"/>
        <w:rPr>
          <w:rFonts w:ascii="Arial" w:hAnsi="Arial" w:cs="Arial"/>
          <w:color w:val="000000"/>
          <w:sz w:val="22"/>
          <w:szCs w:val="22"/>
        </w:rPr>
      </w:pPr>
      <w:r w:rsidRPr="0050794D">
        <w:rPr>
          <w:rFonts w:ascii="Arial" w:hAnsi="Arial" w:cs="Arial"/>
          <w:color w:val="000000"/>
          <w:sz w:val="22"/>
          <w:szCs w:val="22"/>
        </w:rPr>
        <w:t>Fanconi anemia</w:t>
      </w:r>
    </w:p>
    <w:p w14:paraId="22FE247F" w14:textId="77777777" w:rsidR="0050794D" w:rsidRPr="0050794D" w:rsidRDefault="0050794D" w:rsidP="0050794D">
      <w:pPr>
        <w:numPr>
          <w:ilvl w:val="0"/>
          <w:numId w:val="29"/>
        </w:numPr>
        <w:spacing w:line="312" w:lineRule="auto"/>
        <w:ind w:left="1080"/>
        <w:rPr>
          <w:rFonts w:ascii="Arial" w:hAnsi="Arial" w:cs="Arial"/>
          <w:color w:val="000000"/>
          <w:sz w:val="22"/>
          <w:szCs w:val="22"/>
        </w:rPr>
      </w:pPr>
      <w:r w:rsidRPr="0050794D">
        <w:rPr>
          <w:rFonts w:ascii="Arial" w:hAnsi="Arial" w:cs="Arial"/>
          <w:color w:val="000000"/>
          <w:sz w:val="22"/>
          <w:szCs w:val="22"/>
        </w:rPr>
        <w:t>Bloom syndrome</w:t>
      </w:r>
    </w:p>
    <w:p w14:paraId="0ACAF42E" w14:textId="77777777" w:rsidR="0050794D" w:rsidRPr="0050794D" w:rsidRDefault="0050794D" w:rsidP="0050794D">
      <w:pPr>
        <w:numPr>
          <w:ilvl w:val="0"/>
          <w:numId w:val="29"/>
        </w:numPr>
        <w:spacing w:line="312" w:lineRule="auto"/>
        <w:ind w:left="1080"/>
        <w:rPr>
          <w:rFonts w:ascii="Arial" w:hAnsi="Arial" w:cs="Arial"/>
          <w:color w:val="000000"/>
          <w:sz w:val="22"/>
          <w:szCs w:val="22"/>
        </w:rPr>
      </w:pPr>
      <w:r w:rsidRPr="0050794D">
        <w:rPr>
          <w:rFonts w:ascii="Arial" w:hAnsi="Arial" w:cs="Arial"/>
          <w:color w:val="000000"/>
          <w:sz w:val="22"/>
          <w:szCs w:val="22"/>
        </w:rPr>
        <w:t>Ataxia-telangiectasia</w:t>
      </w:r>
    </w:p>
    <w:p w14:paraId="27064C99" w14:textId="77777777" w:rsidR="0050794D" w:rsidRPr="0050794D" w:rsidRDefault="0050794D" w:rsidP="0050794D">
      <w:pPr>
        <w:numPr>
          <w:ilvl w:val="0"/>
          <w:numId w:val="29"/>
        </w:numPr>
        <w:spacing w:line="312" w:lineRule="auto"/>
        <w:ind w:left="1080"/>
        <w:rPr>
          <w:rFonts w:ascii="Arial" w:hAnsi="Arial" w:cs="Arial"/>
          <w:color w:val="000000"/>
          <w:sz w:val="22"/>
          <w:szCs w:val="22"/>
        </w:rPr>
      </w:pPr>
      <w:r w:rsidRPr="0050794D">
        <w:rPr>
          <w:rFonts w:ascii="Arial" w:hAnsi="Arial" w:cs="Arial"/>
          <w:color w:val="000000"/>
          <w:sz w:val="22"/>
          <w:szCs w:val="22"/>
        </w:rPr>
        <w:t>Neurofibromatosis</w:t>
      </w:r>
    </w:p>
    <w:p w14:paraId="37B552CA" w14:textId="77777777" w:rsidR="0050794D" w:rsidRPr="0050794D" w:rsidRDefault="0050794D" w:rsidP="0050794D">
      <w:pPr>
        <w:numPr>
          <w:ilvl w:val="0"/>
          <w:numId w:val="29"/>
        </w:numPr>
        <w:spacing w:line="312" w:lineRule="auto"/>
        <w:ind w:left="1080"/>
        <w:rPr>
          <w:rFonts w:ascii="Arial" w:hAnsi="Arial" w:cs="Arial"/>
          <w:color w:val="000000"/>
          <w:sz w:val="22"/>
          <w:szCs w:val="22"/>
        </w:rPr>
      </w:pPr>
      <w:proofErr w:type="spellStart"/>
      <w:r w:rsidRPr="0050794D">
        <w:rPr>
          <w:rFonts w:ascii="Arial" w:hAnsi="Arial" w:cs="Arial"/>
          <w:color w:val="000000"/>
          <w:sz w:val="22"/>
          <w:szCs w:val="22"/>
        </w:rPr>
        <w:t>Wiskott</w:t>
      </w:r>
      <w:proofErr w:type="spellEnd"/>
      <w:r w:rsidRPr="0050794D">
        <w:rPr>
          <w:rFonts w:ascii="Arial" w:hAnsi="Arial" w:cs="Arial"/>
          <w:color w:val="000000"/>
          <w:sz w:val="22"/>
          <w:szCs w:val="22"/>
        </w:rPr>
        <w:t>-Aldrich syndrome</w:t>
      </w:r>
    </w:p>
    <w:p w14:paraId="4805835C" w14:textId="77777777" w:rsidR="0050794D" w:rsidRDefault="0050794D" w:rsidP="00AB444E">
      <w:pPr>
        <w:spacing w:line="312" w:lineRule="auto"/>
        <w:rPr>
          <w:rFonts w:ascii="Arial" w:hAnsi="Arial" w:cs="Arial"/>
          <w:i/>
          <w:sz w:val="28"/>
          <w:szCs w:val="24"/>
        </w:rPr>
        <w:sectPr w:rsidR="0050794D" w:rsidSect="0050794D">
          <w:type w:val="continuous"/>
          <w:pgSz w:w="12240" w:h="15840" w:code="1"/>
          <w:pgMar w:top="1440" w:right="1440" w:bottom="1152" w:left="1440" w:header="720" w:footer="432" w:gutter="0"/>
          <w:pgNumType w:start="1"/>
          <w:cols w:num="2" w:space="720"/>
          <w:titlePg/>
          <w:docGrid w:linePitch="272"/>
        </w:sectPr>
      </w:pPr>
    </w:p>
    <w:p w14:paraId="15E06A5A" w14:textId="76D0EC48" w:rsidR="0050794D" w:rsidRPr="0050794D" w:rsidRDefault="0050794D" w:rsidP="00AB444E">
      <w:pPr>
        <w:spacing w:line="312" w:lineRule="auto"/>
        <w:rPr>
          <w:rFonts w:ascii="Arial" w:hAnsi="Arial" w:cs="Arial"/>
          <w:i/>
          <w:sz w:val="22"/>
          <w:szCs w:val="22"/>
        </w:rPr>
      </w:pPr>
    </w:p>
    <w:p w14:paraId="063D4E0C" w14:textId="77777777" w:rsidR="00835A1F" w:rsidRPr="00453AD1" w:rsidRDefault="00835A1F" w:rsidP="00835A1F">
      <w:pPr>
        <w:pStyle w:val="BlockText"/>
        <w:spacing w:line="312" w:lineRule="auto"/>
        <w:ind w:left="0"/>
        <w:rPr>
          <w:rFonts w:ascii="Arial" w:hAnsi="Arial" w:cs="Arial"/>
          <w:i/>
          <w:sz w:val="28"/>
          <w:szCs w:val="22"/>
        </w:rPr>
      </w:pPr>
      <w:r w:rsidRPr="00453AD1">
        <w:rPr>
          <w:rFonts w:ascii="Arial" w:hAnsi="Arial" w:cs="Arial"/>
          <w:i/>
          <w:sz w:val="28"/>
          <w:szCs w:val="22"/>
        </w:rPr>
        <w:t>Infections</w:t>
      </w:r>
    </w:p>
    <w:p w14:paraId="12248D68" w14:textId="77777777" w:rsidR="003A5DBC" w:rsidRPr="00202DD4" w:rsidRDefault="003A5DBC" w:rsidP="00AB444E">
      <w:pPr>
        <w:spacing w:line="312" w:lineRule="auto"/>
        <w:rPr>
          <w:rFonts w:ascii="Arial" w:hAnsi="Arial" w:cs="Arial"/>
          <w:sz w:val="22"/>
          <w:szCs w:val="22"/>
        </w:rPr>
      </w:pPr>
    </w:p>
    <w:p w14:paraId="4A5E2D1E" w14:textId="77777777" w:rsidR="00835A1F" w:rsidRPr="00835A1F" w:rsidRDefault="00835A1F" w:rsidP="00835A1F">
      <w:pPr>
        <w:spacing w:after="120" w:line="312" w:lineRule="auto"/>
        <w:ind w:left="360"/>
        <w:rPr>
          <w:rFonts w:ascii="Arial" w:hAnsi="Arial" w:cs="Arial"/>
          <w:b/>
          <w:sz w:val="22"/>
          <w:szCs w:val="22"/>
        </w:rPr>
      </w:pPr>
      <w:r w:rsidRPr="00835A1F">
        <w:rPr>
          <w:rFonts w:ascii="Arial" w:hAnsi="Arial" w:cs="Arial"/>
          <w:b/>
          <w:sz w:val="22"/>
          <w:szCs w:val="22"/>
        </w:rPr>
        <w:t>Epstein-Barr virus:</w:t>
      </w:r>
    </w:p>
    <w:p w14:paraId="40AD2518" w14:textId="12DC4B89" w:rsidR="00251648" w:rsidRDefault="009822D1" w:rsidP="00835A1F">
      <w:pPr>
        <w:spacing w:line="312" w:lineRule="auto"/>
        <w:ind w:left="360"/>
        <w:rPr>
          <w:rFonts w:ascii="Arial" w:hAnsi="Arial" w:cs="Arial"/>
          <w:sz w:val="22"/>
          <w:szCs w:val="22"/>
        </w:rPr>
      </w:pPr>
      <w:r>
        <w:rPr>
          <w:rFonts w:ascii="Arial" w:hAnsi="Arial" w:cs="Arial"/>
          <w:sz w:val="22"/>
          <w:szCs w:val="22"/>
        </w:rPr>
        <w:t>T</w:t>
      </w:r>
      <w:r w:rsidRPr="007331D0">
        <w:rPr>
          <w:rFonts w:ascii="Arial" w:hAnsi="Arial" w:cs="Arial"/>
          <w:sz w:val="22"/>
          <w:szCs w:val="22"/>
        </w:rPr>
        <w:t xml:space="preserve">he Epstein-Barr virus </w:t>
      </w:r>
      <w:r>
        <w:rPr>
          <w:rFonts w:ascii="Arial" w:hAnsi="Arial" w:cs="Arial"/>
          <w:sz w:val="22"/>
          <w:szCs w:val="22"/>
        </w:rPr>
        <w:t xml:space="preserve">causes </w:t>
      </w:r>
      <w:r w:rsidRPr="007331D0">
        <w:rPr>
          <w:rFonts w:ascii="Arial" w:hAnsi="Arial" w:cs="Arial"/>
          <w:sz w:val="22"/>
          <w:szCs w:val="22"/>
        </w:rPr>
        <w:t>infectious mononucleosis (</w:t>
      </w:r>
      <w:r>
        <w:rPr>
          <w:rFonts w:ascii="Arial" w:hAnsi="Arial" w:cs="Arial"/>
          <w:sz w:val="22"/>
          <w:szCs w:val="22"/>
        </w:rPr>
        <w:t>referred to as</w:t>
      </w:r>
      <w:r w:rsidRPr="007331D0">
        <w:rPr>
          <w:rFonts w:ascii="Arial" w:hAnsi="Arial" w:cs="Arial"/>
          <w:sz w:val="22"/>
          <w:szCs w:val="22"/>
        </w:rPr>
        <w:t xml:space="preserve"> "mono")</w:t>
      </w:r>
      <w:r>
        <w:rPr>
          <w:rFonts w:ascii="Arial" w:hAnsi="Arial" w:cs="Arial"/>
          <w:sz w:val="22"/>
          <w:szCs w:val="22"/>
        </w:rPr>
        <w:t xml:space="preserve">. </w:t>
      </w:r>
      <w:r w:rsidR="00251648">
        <w:rPr>
          <w:rFonts w:ascii="Arial" w:hAnsi="Arial" w:cs="Arial"/>
          <w:sz w:val="22"/>
          <w:szCs w:val="22"/>
        </w:rPr>
        <w:t xml:space="preserve">Occasionally, a form of ALL </w:t>
      </w:r>
      <w:r w:rsidR="00732BE7">
        <w:rPr>
          <w:rFonts w:ascii="Arial" w:hAnsi="Arial" w:cs="Arial"/>
          <w:sz w:val="22"/>
          <w:szCs w:val="22"/>
        </w:rPr>
        <w:t>may be</w:t>
      </w:r>
      <w:r w:rsidR="00251648">
        <w:rPr>
          <w:rFonts w:ascii="Arial" w:hAnsi="Arial" w:cs="Arial"/>
          <w:sz w:val="22"/>
          <w:szCs w:val="22"/>
        </w:rPr>
        <w:t xml:space="preserve"> associated with a previous infection of the Epstein-Barr virus.</w:t>
      </w:r>
      <w:r w:rsidR="00251648" w:rsidRPr="008F6077">
        <w:rPr>
          <w:rFonts w:ascii="Arial" w:hAnsi="Arial" w:cs="Arial"/>
          <w:sz w:val="22"/>
          <w:szCs w:val="22"/>
          <w:vertAlign w:val="superscript"/>
        </w:rPr>
        <w:t>1,7</w:t>
      </w:r>
      <w:r w:rsidR="00251648">
        <w:rPr>
          <w:rFonts w:ascii="Arial" w:hAnsi="Arial" w:cs="Arial"/>
          <w:sz w:val="22"/>
          <w:szCs w:val="22"/>
        </w:rPr>
        <w:t xml:space="preserve"> Whereas mono is a very common disease, ALL is uncommon. </w:t>
      </w:r>
    </w:p>
    <w:p w14:paraId="1C4A5BDF" w14:textId="77777777" w:rsidR="002A6D2F" w:rsidRPr="00202DD4" w:rsidRDefault="002A6D2F" w:rsidP="00AB444E">
      <w:pPr>
        <w:spacing w:line="312" w:lineRule="auto"/>
        <w:ind w:left="360"/>
        <w:rPr>
          <w:rFonts w:ascii="Arial" w:hAnsi="Arial" w:cs="Arial"/>
          <w:sz w:val="22"/>
          <w:szCs w:val="22"/>
        </w:rPr>
      </w:pPr>
    </w:p>
    <w:p w14:paraId="7F67D8D5" w14:textId="77777777" w:rsidR="00835A1F" w:rsidRPr="00835A1F" w:rsidRDefault="00835A1F" w:rsidP="00835A1F">
      <w:pPr>
        <w:spacing w:line="312" w:lineRule="auto"/>
        <w:rPr>
          <w:rFonts w:ascii="Arial" w:hAnsi="Arial" w:cs="Arial"/>
          <w:i/>
          <w:sz w:val="28"/>
          <w:szCs w:val="24"/>
        </w:rPr>
      </w:pPr>
      <w:r w:rsidRPr="00835A1F">
        <w:rPr>
          <w:rFonts w:ascii="Arial" w:hAnsi="Arial" w:cs="Arial"/>
          <w:i/>
          <w:sz w:val="28"/>
          <w:szCs w:val="24"/>
        </w:rPr>
        <w:t>Environmental Exposures</w:t>
      </w:r>
    </w:p>
    <w:p w14:paraId="0D0D48E2" w14:textId="54244F52" w:rsidR="00AB7D91" w:rsidRPr="00202DD4" w:rsidRDefault="00AB7D91" w:rsidP="00AB444E">
      <w:pPr>
        <w:spacing w:line="312" w:lineRule="auto"/>
        <w:rPr>
          <w:rFonts w:ascii="Arial" w:hAnsi="Arial" w:cs="Arial"/>
          <w:sz w:val="22"/>
          <w:szCs w:val="22"/>
        </w:rPr>
      </w:pPr>
    </w:p>
    <w:p w14:paraId="5EBB4E33" w14:textId="77777777" w:rsidR="00835A1F" w:rsidRPr="00835A1F" w:rsidRDefault="00835A1F" w:rsidP="00835A1F">
      <w:pPr>
        <w:spacing w:after="120" w:line="312" w:lineRule="auto"/>
        <w:ind w:left="360"/>
        <w:jc w:val="both"/>
        <w:rPr>
          <w:rFonts w:ascii="Arial" w:hAnsi="Arial" w:cs="Arial"/>
          <w:b/>
          <w:bCs/>
          <w:sz w:val="22"/>
          <w:szCs w:val="22"/>
        </w:rPr>
      </w:pPr>
      <w:r w:rsidRPr="00835A1F">
        <w:rPr>
          <w:rFonts w:ascii="Arial" w:hAnsi="Arial" w:cs="Arial"/>
          <w:b/>
          <w:bCs/>
          <w:sz w:val="22"/>
          <w:szCs w:val="22"/>
        </w:rPr>
        <w:t>Exposure to lower levels of radiation:</w:t>
      </w:r>
    </w:p>
    <w:p w14:paraId="63A32EAD" w14:textId="77777777" w:rsidR="00835A1F" w:rsidRPr="00835A1F" w:rsidRDefault="00835A1F" w:rsidP="00835A1F">
      <w:pPr>
        <w:spacing w:line="312" w:lineRule="auto"/>
        <w:ind w:left="360"/>
        <w:rPr>
          <w:rFonts w:ascii="Arial" w:hAnsi="Arial" w:cs="Arial"/>
          <w:sz w:val="22"/>
          <w:szCs w:val="22"/>
        </w:rPr>
      </w:pPr>
      <w:r w:rsidRPr="00835A1F">
        <w:rPr>
          <w:rFonts w:ascii="Arial" w:hAnsi="Arial" w:cs="Arial"/>
          <w:sz w:val="22"/>
          <w:szCs w:val="22"/>
        </w:rPr>
        <w:t xml:space="preserve">Exposure to lower levels of radiation from medical imaging tests, especially very early in life, may increase the risk of leukemia, but this is unclear. Any risk would likely be small. To be </w:t>
      </w:r>
      <w:r w:rsidRPr="00835A1F">
        <w:rPr>
          <w:rFonts w:ascii="Arial" w:hAnsi="Arial" w:cs="Arial"/>
          <w:sz w:val="22"/>
          <w:szCs w:val="22"/>
        </w:rPr>
        <w:lastRenderedPageBreak/>
        <w:t>safe, doctors try to limit radiation exposure from these tests as much as possible, especially in children and pregnant women.</w:t>
      </w:r>
      <w:r w:rsidRPr="00835A1F">
        <w:rPr>
          <w:rFonts w:ascii="Arial" w:hAnsi="Arial" w:cs="Arial"/>
          <w:sz w:val="22"/>
          <w:szCs w:val="22"/>
          <w:vertAlign w:val="superscript"/>
        </w:rPr>
        <w:fldChar w:fldCharType="begin"/>
      </w:r>
      <w:r w:rsidRPr="00835A1F">
        <w:rPr>
          <w:rFonts w:ascii="Arial" w:hAnsi="Arial" w:cs="Arial"/>
          <w:sz w:val="22"/>
          <w:szCs w:val="22"/>
          <w:vertAlign w:val="superscript"/>
        </w:rPr>
        <w:instrText xml:space="preserve"> REF _Ref406155725 \w \h  \* MERGEFORMAT </w:instrText>
      </w:r>
      <w:r w:rsidRPr="00835A1F">
        <w:rPr>
          <w:rFonts w:ascii="Arial" w:hAnsi="Arial" w:cs="Arial"/>
          <w:sz w:val="22"/>
          <w:szCs w:val="22"/>
          <w:vertAlign w:val="superscript"/>
        </w:rPr>
      </w:r>
      <w:r w:rsidRPr="00835A1F">
        <w:rPr>
          <w:rFonts w:ascii="Arial" w:hAnsi="Arial" w:cs="Arial"/>
          <w:sz w:val="22"/>
          <w:szCs w:val="22"/>
          <w:vertAlign w:val="superscript"/>
        </w:rPr>
        <w:fldChar w:fldCharType="separate"/>
      </w:r>
      <w:r w:rsidRPr="00835A1F">
        <w:rPr>
          <w:rFonts w:ascii="Arial" w:hAnsi="Arial" w:cs="Arial"/>
          <w:sz w:val="22"/>
          <w:szCs w:val="22"/>
          <w:vertAlign w:val="superscript"/>
        </w:rPr>
        <w:t>1</w:t>
      </w:r>
      <w:r w:rsidRPr="00835A1F">
        <w:rPr>
          <w:rFonts w:ascii="Arial" w:hAnsi="Arial" w:cs="Arial"/>
          <w:sz w:val="22"/>
          <w:szCs w:val="22"/>
        </w:rPr>
        <w:fldChar w:fldCharType="end"/>
      </w:r>
    </w:p>
    <w:p w14:paraId="03A5554F" w14:textId="05937D9D" w:rsidR="004C4668" w:rsidRPr="005019F4" w:rsidRDefault="004C4668" w:rsidP="00AB444E">
      <w:pPr>
        <w:spacing w:line="312" w:lineRule="auto"/>
        <w:rPr>
          <w:rFonts w:ascii="Arial" w:hAnsi="Arial" w:cs="Arial"/>
          <w:sz w:val="22"/>
          <w:szCs w:val="22"/>
        </w:rPr>
      </w:pPr>
    </w:p>
    <w:p w14:paraId="4FC55E65" w14:textId="77777777" w:rsidR="00AF116F" w:rsidRPr="00AF116F" w:rsidRDefault="00AF116F" w:rsidP="00AF116F">
      <w:pPr>
        <w:spacing w:after="120" w:line="312" w:lineRule="auto"/>
        <w:ind w:left="360"/>
        <w:jc w:val="both"/>
        <w:rPr>
          <w:rFonts w:ascii="Arial" w:hAnsi="Arial" w:cs="Arial"/>
          <w:b/>
          <w:bCs/>
          <w:sz w:val="22"/>
          <w:szCs w:val="22"/>
        </w:rPr>
      </w:pPr>
      <w:r w:rsidRPr="00AF116F">
        <w:rPr>
          <w:rFonts w:ascii="Arial" w:hAnsi="Arial" w:cs="Arial"/>
          <w:b/>
          <w:bCs/>
          <w:sz w:val="22"/>
          <w:szCs w:val="22"/>
        </w:rPr>
        <w:t>Certain chemotherapy drugs and certain chemicals:</w:t>
      </w:r>
    </w:p>
    <w:p w14:paraId="15EFDEAC" w14:textId="77777777" w:rsidR="00AF116F" w:rsidRPr="00AF116F" w:rsidRDefault="00AF116F" w:rsidP="00A911E2">
      <w:pPr>
        <w:spacing w:line="312" w:lineRule="auto"/>
        <w:ind w:left="360"/>
        <w:rPr>
          <w:rFonts w:ascii="Arial" w:hAnsi="Arial" w:cs="Arial"/>
          <w:sz w:val="22"/>
          <w:szCs w:val="22"/>
        </w:rPr>
      </w:pPr>
      <w:r w:rsidRPr="00AF116F">
        <w:rPr>
          <w:rFonts w:ascii="Arial" w:hAnsi="Arial" w:cs="Arial"/>
          <w:sz w:val="22"/>
          <w:szCs w:val="22"/>
        </w:rPr>
        <w:t>The risk of ALL may be increased by exposure to certain chemicals, including benzene and some chemotherapy drugs. Benzene is used in the rubber industry, oil refineries, chemical plants, shoe manufacturing, and gasoline-related industries. It is also found in cigarette smoke, as well as some cleaning products, detergents, art supplies, and paint strippers.</w:t>
      </w:r>
      <w:r w:rsidRPr="00AF116F">
        <w:rPr>
          <w:rFonts w:ascii="Arial" w:hAnsi="Arial" w:cs="Arial"/>
          <w:sz w:val="22"/>
          <w:szCs w:val="22"/>
          <w:vertAlign w:val="superscript"/>
        </w:rPr>
        <w:fldChar w:fldCharType="begin"/>
      </w:r>
      <w:r w:rsidRPr="00AF116F">
        <w:rPr>
          <w:rFonts w:ascii="Arial" w:hAnsi="Arial" w:cs="Arial"/>
          <w:sz w:val="22"/>
          <w:szCs w:val="22"/>
          <w:vertAlign w:val="superscript"/>
        </w:rPr>
        <w:instrText xml:space="preserve"> REF _Ref406155725 \w \h  \* MERGEFORMAT </w:instrText>
      </w:r>
      <w:r w:rsidRPr="00AF116F">
        <w:rPr>
          <w:rFonts w:ascii="Arial" w:hAnsi="Arial" w:cs="Arial"/>
          <w:sz w:val="22"/>
          <w:szCs w:val="22"/>
          <w:vertAlign w:val="superscript"/>
        </w:rPr>
      </w:r>
      <w:r w:rsidRPr="00AF116F">
        <w:rPr>
          <w:rFonts w:ascii="Arial" w:hAnsi="Arial" w:cs="Arial"/>
          <w:sz w:val="22"/>
          <w:szCs w:val="22"/>
          <w:vertAlign w:val="superscript"/>
        </w:rPr>
        <w:fldChar w:fldCharType="separate"/>
      </w:r>
      <w:r w:rsidRPr="00AF116F">
        <w:rPr>
          <w:rFonts w:ascii="Arial" w:hAnsi="Arial" w:cs="Arial"/>
          <w:sz w:val="22"/>
          <w:szCs w:val="22"/>
          <w:vertAlign w:val="superscript"/>
        </w:rPr>
        <w:t>1</w:t>
      </w:r>
      <w:r w:rsidRPr="00AF116F">
        <w:rPr>
          <w:rFonts w:ascii="Arial" w:hAnsi="Arial" w:cs="Arial"/>
          <w:sz w:val="22"/>
          <w:szCs w:val="22"/>
        </w:rPr>
        <w:fldChar w:fldCharType="end"/>
      </w:r>
    </w:p>
    <w:p w14:paraId="69C354A7" w14:textId="77777777" w:rsidR="00C66FA0" w:rsidRPr="00AF116F" w:rsidRDefault="00C66FA0" w:rsidP="00230BD6">
      <w:pPr>
        <w:spacing w:line="312" w:lineRule="auto"/>
        <w:rPr>
          <w:rFonts w:ascii="Arial" w:hAnsi="Arial" w:cs="Arial"/>
          <w:sz w:val="22"/>
          <w:szCs w:val="22"/>
        </w:rPr>
      </w:pPr>
    </w:p>
    <w:p w14:paraId="78C665ED" w14:textId="77777777" w:rsidR="00871141" w:rsidRPr="00202DD4" w:rsidRDefault="00B86485" w:rsidP="00AB444E">
      <w:pPr>
        <w:spacing w:line="312" w:lineRule="auto"/>
        <w:rPr>
          <w:rFonts w:ascii="Arial" w:hAnsi="Arial" w:cs="Arial"/>
          <w:b/>
          <w:color w:val="226666"/>
          <w:sz w:val="28"/>
          <w:szCs w:val="28"/>
        </w:rPr>
      </w:pPr>
      <w:r w:rsidRPr="00202DD4">
        <w:rPr>
          <w:rFonts w:ascii="Arial" w:hAnsi="Arial" w:cs="Arial"/>
          <w:b/>
          <w:color w:val="226666"/>
          <w:sz w:val="28"/>
          <w:szCs w:val="28"/>
        </w:rPr>
        <w:t>Other</w:t>
      </w:r>
      <w:r w:rsidR="0092253A" w:rsidRPr="00202DD4">
        <w:rPr>
          <w:rFonts w:ascii="Arial" w:hAnsi="Arial" w:cs="Arial"/>
          <w:b/>
          <w:color w:val="226666"/>
          <w:sz w:val="28"/>
          <w:szCs w:val="28"/>
        </w:rPr>
        <w:t xml:space="preserve"> </w:t>
      </w:r>
      <w:r w:rsidR="00871141" w:rsidRPr="00202DD4">
        <w:rPr>
          <w:rFonts w:ascii="Arial" w:hAnsi="Arial" w:cs="Arial"/>
          <w:b/>
          <w:color w:val="226666"/>
          <w:sz w:val="28"/>
          <w:szCs w:val="28"/>
        </w:rPr>
        <w:t>Risk Factors</w:t>
      </w:r>
      <w:r w:rsidRPr="00202DD4">
        <w:rPr>
          <w:rFonts w:ascii="Arial" w:hAnsi="Arial" w:cs="Arial"/>
          <w:b/>
          <w:color w:val="226666"/>
          <w:sz w:val="28"/>
          <w:szCs w:val="28"/>
        </w:rPr>
        <w:t xml:space="preserve"> That Have Been Investigated</w:t>
      </w:r>
    </w:p>
    <w:p w14:paraId="6E413812" w14:textId="6028DF7B" w:rsidR="00871141" w:rsidRPr="0003080B" w:rsidRDefault="00871141" w:rsidP="00AB444E">
      <w:pPr>
        <w:spacing w:line="312" w:lineRule="auto"/>
        <w:rPr>
          <w:rFonts w:ascii="Arial" w:hAnsi="Arial" w:cs="Arial"/>
          <w:sz w:val="24"/>
          <w:szCs w:val="24"/>
        </w:rPr>
      </w:pPr>
    </w:p>
    <w:p w14:paraId="36B08158" w14:textId="77777777" w:rsidR="00A911E2" w:rsidRPr="00453AD1" w:rsidRDefault="00A911E2" w:rsidP="00A911E2">
      <w:pPr>
        <w:pStyle w:val="BodyText3"/>
        <w:spacing w:after="0" w:line="312" w:lineRule="auto"/>
        <w:rPr>
          <w:rFonts w:ascii="Arial" w:hAnsi="Arial" w:cs="Arial"/>
          <w:i/>
          <w:sz w:val="28"/>
          <w:szCs w:val="22"/>
        </w:rPr>
      </w:pPr>
      <w:r w:rsidRPr="00453AD1">
        <w:rPr>
          <w:rFonts w:ascii="Arial" w:hAnsi="Arial" w:cs="Arial"/>
          <w:i/>
          <w:sz w:val="28"/>
          <w:szCs w:val="22"/>
        </w:rPr>
        <w:t>Environmental Exposures</w:t>
      </w:r>
    </w:p>
    <w:p w14:paraId="1B125AF6" w14:textId="77777777" w:rsidR="001C7099" w:rsidRPr="00202DD4" w:rsidRDefault="001C7099" w:rsidP="00AB444E">
      <w:pPr>
        <w:spacing w:line="312" w:lineRule="auto"/>
        <w:rPr>
          <w:rFonts w:ascii="Arial" w:hAnsi="Arial" w:cs="Arial"/>
          <w:sz w:val="22"/>
          <w:szCs w:val="22"/>
        </w:rPr>
      </w:pPr>
    </w:p>
    <w:p w14:paraId="072E450B" w14:textId="77777777" w:rsidR="00A911E2" w:rsidRPr="00A911E2" w:rsidRDefault="00A911E2" w:rsidP="00A911E2">
      <w:pPr>
        <w:spacing w:after="120" w:line="312" w:lineRule="auto"/>
        <w:ind w:left="360"/>
        <w:jc w:val="both"/>
        <w:rPr>
          <w:rFonts w:ascii="Arial" w:hAnsi="Arial" w:cs="Arial"/>
          <w:b/>
          <w:sz w:val="22"/>
          <w:szCs w:val="22"/>
        </w:rPr>
      </w:pPr>
      <w:r w:rsidRPr="00A911E2">
        <w:rPr>
          <w:rFonts w:ascii="Arial" w:hAnsi="Arial" w:cs="Arial"/>
          <w:b/>
          <w:sz w:val="22"/>
          <w:szCs w:val="22"/>
        </w:rPr>
        <w:t>Electromagnetic fields, cigarette smoke, or chemicals?</w:t>
      </w:r>
    </w:p>
    <w:p w14:paraId="082AD17F" w14:textId="77777777" w:rsidR="00A911E2" w:rsidRPr="00A911E2" w:rsidRDefault="00A911E2" w:rsidP="00A911E2">
      <w:pPr>
        <w:spacing w:line="312" w:lineRule="auto"/>
        <w:ind w:left="360"/>
        <w:rPr>
          <w:rFonts w:ascii="Arial" w:hAnsi="Arial" w:cs="Arial"/>
          <w:sz w:val="22"/>
          <w:szCs w:val="22"/>
          <w:vertAlign w:val="superscript"/>
        </w:rPr>
      </w:pPr>
      <w:r w:rsidRPr="00A911E2">
        <w:rPr>
          <w:rFonts w:ascii="Arial" w:hAnsi="Arial" w:cs="Arial"/>
          <w:sz w:val="22"/>
          <w:szCs w:val="22"/>
        </w:rPr>
        <w:t>Some studies investigated a possible link between ALL and exposure to electromagnetic fields (e.g., living near power lines), smoking, hair dyes, and workplace exposure to diesel, gasoline, pesticides, and certain other chemicals and solvents. To date, there is no strong evidence to link these environmental factors to ALL.</w:t>
      </w:r>
      <w:r w:rsidRPr="00A911E2">
        <w:rPr>
          <w:rFonts w:ascii="Arial" w:hAnsi="Arial" w:cs="Arial"/>
          <w:sz w:val="22"/>
          <w:szCs w:val="22"/>
          <w:vertAlign w:val="superscript"/>
        </w:rPr>
        <w:fldChar w:fldCharType="begin"/>
      </w:r>
      <w:r w:rsidRPr="00A911E2">
        <w:rPr>
          <w:rFonts w:ascii="Arial" w:hAnsi="Arial" w:cs="Arial"/>
          <w:sz w:val="22"/>
          <w:szCs w:val="22"/>
          <w:vertAlign w:val="superscript"/>
        </w:rPr>
        <w:instrText xml:space="preserve"> REF _Ref406155725 \w \h  \* MERGEFORMAT </w:instrText>
      </w:r>
      <w:r w:rsidRPr="00A911E2">
        <w:rPr>
          <w:rFonts w:ascii="Arial" w:hAnsi="Arial" w:cs="Arial"/>
          <w:sz w:val="22"/>
          <w:szCs w:val="22"/>
          <w:vertAlign w:val="superscript"/>
        </w:rPr>
      </w:r>
      <w:r w:rsidRPr="00A911E2">
        <w:rPr>
          <w:rFonts w:ascii="Arial" w:hAnsi="Arial" w:cs="Arial"/>
          <w:sz w:val="22"/>
          <w:szCs w:val="22"/>
          <w:vertAlign w:val="superscript"/>
        </w:rPr>
        <w:fldChar w:fldCharType="separate"/>
      </w:r>
      <w:r w:rsidRPr="00A911E2">
        <w:rPr>
          <w:rFonts w:ascii="Arial" w:hAnsi="Arial" w:cs="Arial"/>
          <w:sz w:val="22"/>
          <w:szCs w:val="22"/>
          <w:vertAlign w:val="superscript"/>
        </w:rPr>
        <w:t>1</w:t>
      </w:r>
      <w:r w:rsidRPr="00A911E2">
        <w:rPr>
          <w:rFonts w:ascii="Arial" w:hAnsi="Arial" w:cs="Arial"/>
          <w:sz w:val="22"/>
          <w:szCs w:val="22"/>
        </w:rPr>
        <w:fldChar w:fldCharType="end"/>
      </w:r>
      <w:r w:rsidRPr="00A911E2">
        <w:rPr>
          <w:rFonts w:ascii="Arial" w:hAnsi="Arial" w:cs="Arial"/>
          <w:sz w:val="22"/>
          <w:szCs w:val="22"/>
          <w:vertAlign w:val="superscript"/>
        </w:rPr>
        <w:t>,</w:t>
      </w:r>
      <w:r w:rsidRPr="00A911E2">
        <w:rPr>
          <w:rFonts w:ascii="Arial" w:hAnsi="Arial" w:cs="Arial"/>
          <w:sz w:val="22"/>
          <w:szCs w:val="22"/>
          <w:vertAlign w:val="superscript"/>
        </w:rPr>
        <w:fldChar w:fldCharType="begin"/>
      </w:r>
      <w:r w:rsidRPr="00A911E2">
        <w:rPr>
          <w:rFonts w:ascii="Arial" w:hAnsi="Arial" w:cs="Arial"/>
          <w:sz w:val="22"/>
          <w:szCs w:val="22"/>
          <w:vertAlign w:val="superscript"/>
        </w:rPr>
        <w:instrText xml:space="preserve"> REF _Ref406164275 \w \h  \* MERGEFORMAT </w:instrText>
      </w:r>
      <w:r w:rsidRPr="00A911E2">
        <w:rPr>
          <w:rFonts w:ascii="Arial" w:hAnsi="Arial" w:cs="Arial"/>
          <w:sz w:val="22"/>
          <w:szCs w:val="22"/>
          <w:vertAlign w:val="superscript"/>
        </w:rPr>
      </w:r>
      <w:r w:rsidRPr="00A911E2">
        <w:rPr>
          <w:rFonts w:ascii="Arial" w:hAnsi="Arial" w:cs="Arial"/>
          <w:sz w:val="22"/>
          <w:szCs w:val="22"/>
          <w:vertAlign w:val="superscript"/>
        </w:rPr>
        <w:fldChar w:fldCharType="separate"/>
      </w:r>
      <w:r w:rsidRPr="00A911E2">
        <w:rPr>
          <w:rFonts w:ascii="Arial" w:hAnsi="Arial" w:cs="Arial"/>
          <w:sz w:val="22"/>
          <w:szCs w:val="22"/>
          <w:vertAlign w:val="superscript"/>
        </w:rPr>
        <w:t>5</w:t>
      </w:r>
      <w:r w:rsidRPr="00A911E2">
        <w:rPr>
          <w:rFonts w:ascii="Arial" w:hAnsi="Arial" w:cs="Arial"/>
          <w:sz w:val="22"/>
          <w:szCs w:val="22"/>
        </w:rPr>
        <w:fldChar w:fldCharType="end"/>
      </w:r>
      <w:r w:rsidRPr="00A911E2">
        <w:rPr>
          <w:rFonts w:ascii="Arial" w:hAnsi="Arial" w:cs="Arial"/>
          <w:sz w:val="22"/>
          <w:szCs w:val="22"/>
          <w:vertAlign w:val="superscript"/>
        </w:rPr>
        <w:t>,</w:t>
      </w:r>
      <w:r w:rsidRPr="00A911E2">
        <w:rPr>
          <w:rFonts w:ascii="Arial" w:hAnsi="Arial" w:cs="Arial"/>
          <w:sz w:val="22"/>
          <w:szCs w:val="22"/>
          <w:vertAlign w:val="superscript"/>
        </w:rPr>
        <w:fldChar w:fldCharType="begin"/>
      </w:r>
      <w:r w:rsidRPr="00A911E2">
        <w:rPr>
          <w:rFonts w:ascii="Arial" w:hAnsi="Arial" w:cs="Arial"/>
          <w:sz w:val="22"/>
          <w:szCs w:val="22"/>
          <w:vertAlign w:val="superscript"/>
        </w:rPr>
        <w:instrText xml:space="preserve"> REF _Ref406164363 \w \h  \* MERGEFORMAT </w:instrText>
      </w:r>
      <w:r w:rsidRPr="00A911E2">
        <w:rPr>
          <w:rFonts w:ascii="Arial" w:hAnsi="Arial" w:cs="Arial"/>
          <w:sz w:val="22"/>
          <w:szCs w:val="22"/>
          <w:vertAlign w:val="superscript"/>
        </w:rPr>
      </w:r>
      <w:r w:rsidRPr="00A911E2">
        <w:rPr>
          <w:rFonts w:ascii="Arial" w:hAnsi="Arial" w:cs="Arial"/>
          <w:sz w:val="22"/>
          <w:szCs w:val="22"/>
          <w:vertAlign w:val="superscript"/>
        </w:rPr>
        <w:fldChar w:fldCharType="separate"/>
      </w:r>
      <w:r w:rsidRPr="00A911E2">
        <w:rPr>
          <w:rFonts w:ascii="Arial" w:hAnsi="Arial" w:cs="Arial"/>
          <w:sz w:val="22"/>
          <w:szCs w:val="22"/>
          <w:vertAlign w:val="superscript"/>
        </w:rPr>
        <w:t>6</w:t>
      </w:r>
      <w:r w:rsidRPr="00A911E2">
        <w:rPr>
          <w:rFonts w:ascii="Arial" w:hAnsi="Arial" w:cs="Arial"/>
          <w:sz w:val="22"/>
          <w:szCs w:val="22"/>
        </w:rPr>
        <w:fldChar w:fldCharType="end"/>
      </w:r>
    </w:p>
    <w:p w14:paraId="1B0769D7" w14:textId="77777777" w:rsidR="00FA56C1" w:rsidRPr="00CB3177" w:rsidRDefault="00FA56C1" w:rsidP="000060CC">
      <w:pPr>
        <w:pStyle w:val="BodyText"/>
        <w:spacing w:line="312" w:lineRule="auto"/>
        <w:ind w:left="360"/>
        <w:rPr>
          <w:rFonts w:ascii="Arial" w:hAnsi="Arial" w:cs="Arial"/>
          <w:b/>
          <w:szCs w:val="22"/>
        </w:rPr>
      </w:pPr>
    </w:p>
    <w:p w14:paraId="41018D5C" w14:textId="5136166C" w:rsidR="008226FB" w:rsidRPr="00202DD4" w:rsidRDefault="008226FB" w:rsidP="00AB444E">
      <w:pPr>
        <w:pStyle w:val="Heading1"/>
        <w:spacing w:line="312" w:lineRule="auto"/>
        <w:rPr>
          <w:rFonts w:ascii="Arial" w:hAnsi="Arial" w:cs="Arial"/>
          <w:color w:val="226666"/>
          <w:sz w:val="28"/>
          <w:szCs w:val="28"/>
        </w:rPr>
      </w:pPr>
      <w:r w:rsidRPr="00202DD4">
        <w:rPr>
          <w:rFonts w:ascii="Arial" w:hAnsi="Arial" w:cs="Arial"/>
          <w:color w:val="226666"/>
          <w:sz w:val="28"/>
          <w:szCs w:val="28"/>
        </w:rPr>
        <w:t>References / More Information</w:t>
      </w:r>
    </w:p>
    <w:p w14:paraId="7398E579" w14:textId="77777777" w:rsidR="008226FB" w:rsidRPr="008226FB" w:rsidRDefault="008226FB" w:rsidP="004C4668">
      <w:pPr>
        <w:spacing w:line="312" w:lineRule="auto"/>
        <w:rPr>
          <w:rFonts w:ascii="Arial" w:hAnsi="Arial" w:cs="Arial"/>
          <w:b/>
          <w:szCs w:val="24"/>
        </w:rPr>
      </w:pPr>
    </w:p>
    <w:p w14:paraId="3062AC28" w14:textId="3A66CCB4" w:rsidR="004F19E7" w:rsidRPr="004A5441" w:rsidRDefault="008226FB" w:rsidP="00027C3D">
      <w:pPr>
        <w:pStyle w:val="BodyText"/>
        <w:spacing w:line="312" w:lineRule="auto"/>
        <w:jc w:val="left"/>
      </w:pPr>
      <w:bookmarkStart w:id="0" w:name="_Hlk41388537"/>
      <w:r w:rsidRPr="008226FB">
        <w:rPr>
          <w:rFonts w:ascii="Arial" w:hAnsi="Arial" w:cs="Arial"/>
          <w:i/>
          <w:sz w:val="20"/>
          <w:szCs w:val="24"/>
        </w:rPr>
        <w:t>This information sheet should not be considered exhaustive. For more information on other possible risk factors and health effects being researched, please see the resources below. Much of the information contained in this summary has been taken directly from these sources. This material is provided for informational purposes only and should not be considered as medical advice. Consult your physician if you have questions regarding a specific medical problem or condition.</w:t>
      </w:r>
      <w:bookmarkEnd w:id="0"/>
    </w:p>
    <w:p w14:paraId="54734635" w14:textId="77777777" w:rsidR="004F19E7" w:rsidRPr="00B103A9" w:rsidRDefault="004F19E7" w:rsidP="004F19E7">
      <w:pPr>
        <w:pStyle w:val="FootnoteText"/>
        <w:spacing w:line="312" w:lineRule="auto"/>
        <w:rPr>
          <w:rFonts w:ascii="Arial" w:hAnsi="Arial" w:cs="Arial"/>
          <w:szCs w:val="24"/>
        </w:rPr>
      </w:pPr>
    </w:p>
    <w:p w14:paraId="08B3E2D9" w14:textId="77777777" w:rsidR="005A288B" w:rsidRPr="005A288B" w:rsidRDefault="005A288B" w:rsidP="005A288B">
      <w:pPr>
        <w:spacing w:line="312" w:lineRule="auto"/>
        <w:rPr>
          <w:rFonts w:ascii="Arial" w:hAnsi="Arial" w:cs="Arial"/>
          <w:szCs w:val="22"/>
        </w:rPr>
      </w:pPr>
      <w:r w:rsidRPr="005A288B">
        <w:rPr>
          <w:rFonts w:ascii="Arial" w:hAnsi="Arial" w:cs="Arial"/>
          <w:szCs w:val="22"/>
        </w:rPr>
        <w:t xml:space="preserve">American Cancer Society (ACS). </w:t>
      </w:r>
      <w:hyperlink r:id="rId12" w:history="1">
        <w:r w:rsidRPr="005A288B">
          <w:rPr>
            <w:rFonts w:ascii="Arial" w:hAnsi="Arial" w:cs="Arial"/>
            <w:color w:val="0000FF"/>
            <w:szCs w:val="22"/>
            <w:u w:val="single"/>
          </w:rPr>
          <w:t>http://www.cancer.org</w:t>
        </w:r>
      </w:hyperlink>
    </w:p>
    <w:p w14:paraId="7812577A" w14:textId="77777777" w:rsidR="005A288B" w:rsidRPr="005A288B" w:rsidRDefault="005A288B" w:rsidP="005A288B">
      <w:pPr>
        <w:numPr>
          <w:ilvl w:val="0"/>
          <w:numId w:val="30"/>
        </w:numPr>
        <w:spacing w:line="312" w:lineRule="auto"/>
        <w:rPr>
          <w:rFonts w:ascii="Arial" w:hAnsi="Arial" w:cs="Arial"/>
          <w:szCs w:val="22"/>
        </w:rPr>
      </w:pPr>
      <w:bookmarkStart w:id="1" w:name="_Ref406155725"/>
      <w:bookmarkStart w:id="2" w:name="_Ref490655468"/>
      <w:r w:rsidRPr="005A288B">
        <w:rPr>
          <w:rFonts w:ascii="Arial" w:hAnsi="Arial" w:cs="Arial"/>
          <w:szCs w:val="22"/>
        </w:rPr>
        <w:t>ACS. 2022. Acute Lymphocytic</w:t>
      </w:r>
      <w:bookmarkEnd w:id="1"/>
      <w:r w:rsidRPr="005A288B">
        <w:rPr>
          <w:rFonts w:ascii="Arial" w:hAnsi="Arial" w:cs="Arial"/>
          <w:szCs w:val="22"/>
        </w:rPr>
        <w:t xml:space="preserve"> Leukemia (ALL) in Adults.</w:t>
      </w:r>
      <w:bookmarkEnd w:id="2"/>
      <w:r w:rsidRPr="005A288B">
        <w:rPr>
          <w:rFonts w:ascii="Arial" w:hAnsi="Arial" w:cs="Arial"/>
          <w:szCs w:val="22"/>
        </w:rPr>
        <w:t xml:space="preserve"> </w:t>
      </w:r>
    </w:p>
    <w:p w14:paraId="72B2C972" w14:textId="77777777" w:rsidR="005A288B" w:rsidRPr="005A288B" w:rsidRDefault="005A288B" w:rsidP="005A288B">
      <w:pPr>
        <w:numPr>
          <w:ilvl w:val="0"/>
          <w:numId w:val="30"/>
        </w:numPr>
        <w:spacing w:line="312" w:lineRule="auto"/>
        <w:rPr>
          <w:rFonts w:ascii="Arial" w:hAnsi="Arial" w:cs="Arial"/>
          <w:szCs w:val="22"/>
        </w:rPr>
      </w:pPr>
      <w:bookmarkStart w:id="3" w:name="_Ref406162006"/>
      <w:r w:rsidRPr="005A288B">
        <w:rPr>
          <w:rFonts w:ascii="Arial" w:hAnsi="Arial" w:cs="Arial"/>
          <w:szCs w:val="22"/>
        </w:rPr>
        <w:t>ACS. 2018. Chronic Lymphocytic</w:t>
      </w:r>
      <w:bookmarkEnd w:id="3"/>
      <w:r w:rsidRPr="005A288B">
        <w:rPr>
          <w:rFonts w:ascii="Arial" w:hAnsi="Arial" w:cs="Arial"/>
          <w:szCs w:val="22"/>
        </w:rPr>
        <w:t xml:space="preserve"> Leukemia (CLL). </w:t>
      </w:r>
    </w:p>
    <w:p w14:paraId="4FE70A6E" w14:textId="77777777" w:rsidR="005A288B" w:rsidRPr="005A288B" w:rsidRDefault="005A288B" w:rsidP="005A288B">
      <w:pPr>
        <w:numPr>
          <w:ilvl w:val="0"/>
          <w:numId w:val="30"/>
        </w:numPr>
        <w:spacing w:line="312" w:lineRule="auto"/>
        <w:rPr>
          <w:rFonts w:ascii="Arial" w:hAnsi="Arial" w:cs="Arial"/>
          <w:szCs w:val="22"/>
        </w:rPr>
      </w:pPr>
      <w:bookmarkStart w:id="4" w:name="_Ref406151429"/>
      <w:r w:rsidRPr="005A288B">
        <w:rPr>
          <w:rFonts w:ascii="Arial" w:hAnsi="Arial" w:cs="Arial"/>
          <w:szCs w:val="22"/>
        </w:rPr>
        <w:t>ACS. 2022. Cancer Facts &amp; Figures 2022.</w:t>
      </w:r>
      <w:bookmarkEnd w:id="4"/>
      <w:r w:rsidRPr="005A288B">
        <w:rPr>
          <w:rFonts w:ascii="Arial" w:hAnsi="Arial" w:cs="Arial"/>
          <w:szCs w:val="22"/>
        </w:rPr>
        <w:t xml:space="preserve"> </w:t>
      </w:r>
      <w:hyperlink w:history="1"/>
    </w:p>
    <w:p w14:paraId="6D880D14" w14:textId="77777777" w:rsidR="005A288B" w:rsidRPr="005A288B" w:rsidRDefault="005A288B" w:rsidP="005A288B">
      <w:pPr>
        <w:numPr>
          <w:ilvl w:val="0"/>
          <w:numId w:val="30"/>
        </w:numPr>
        <w:spacing w:line="312" w:lineRule="auto"/>
        <w:rPr>
          <w:rFonts w:ascii="Arial" w:hAnsi="Arial" w:cs="Arial"/>
          <w:szCs w:val="22"/>
        </w:rPr>
      </w:pPr>
      <w:bookmarkStart w:id="5" w:name="_Ref406159807"/>
      <w:bookmarkStart w:id="6" w:name="_Ref490724569"/>
      <w:r w:rsidRPr="005A288B">
        <w:rPr>
          <w:rFonts w:ascii="Arial" w:hAnsi="Arial" w:cs="Arial"/>
          <w:szCs w:val="22"/>
        </w:rPr>
        <w:t xml:space="preserve">ACS. 2020. </w:t>
      </w:r>
      <w:bookmarkEnd w:id="5"/>
      <w:r w:rsidRPr="005A288B">
        <w:rPr>
          <w:rFonts w:ascii="Arial" w:hAnsi="Arial" w:cs="Arial"/>
          <w:szCs w:val="22"/>
        </w:rPr>
        <w:t>Leukemia in Children.</w:t>
      </w:r>
      <w:bookmarkEnd w:id="6"/>
      <w:r w:rsidRPr="005A288B">
        <w:rPr>
          <w:rFonts w:ascii="Arial" w:hAnsi="Arial" w:cs="Arial"/>
          <w:szCs w:val="22"/>
        </w:rPr>
        <w:t xml:space="preserve"> </w:t>
      </w:r>
    </w:p>
    <w:p w14:paraId="176AA06B" w14:textId="77777777" w:rsidR="005A288B" w:rsidRPr="005A288B" w:rsidRDefault="005A288B" w:rsidP="005A288B">
      <w:pPr>
        <w:numPr>
          <w:ilvl w:val="0"/>
          <w:numId w:val="30"/>
        </w:numPr>
        <w:spacing w:line="312" w:lineRule="auto"/>
        <w:rPr>
          <w:rFonts w:ascii="Arial" w:hAnsi="Arial" w:cs="Arial"/>
          <w:spacing w:val="-3"/>
          <w:szCs w:val="22"/>
        </w:rPr>
      </w:pPr>
      <w:bookmarkStart w:id="7" w:name="_Ref406164275"/>
      <w:r w:rsidRPr="005A288B">
        <w:rPr>
          <w:rFonts w:ascii="Arial" w:hAnsi="Arial" w:cs="Arial"/>
          <w:spacing w:val="-3"/>
          <w:szCs w:val="22"/>
        </w:rPr>
        <w:t>ACS. 2014. Hair Dyes.</w:t>
      </w:r>
      <w:bookmarkEnd w:id="7"/>
      <w:r w:rsidRPr="005A288B">
        <w:rPr>
          <w:rFonts w:ascii="Arial" w:hAnsi="Arial" w:cs="Arial"/>
          <w:spacing w:val="-3"/>
          <w:szCs w:val="22"/>
        </w:rPr>
        <w:t xml:space="preserve"> </w:t>
      </w:r>
    </w:p>
    <w:p w14:paraId="7098EEED" w14:textId="77777777" w:rsidR="005A288B" w:rsidRPr="005A288B" w:rsidRDefault="005A288B" w:rsidP="005A288B">
      <w:pPr>
        <w:numPr>
          <w:ilvl w:val="0"/>
          <w:numId w:val="30"/>
        </w:numPr>
        <w:spacing w:line="312" w:lineRule="auto"/>
        <w:rPr>
          <w:rFonts w:ascii="Arial" w:hAnsi="Arial" w:cs="Arial"/>
          <w:spacing w:val="-3"/>
          <w:szCs w:val="22"/>
        </w:rPr>
      </w:pPr>
      <w:bookmarkStart w:id="8" w:name="_Ref406164363"/>
      <w:r w:rsidRPr="005A288B">
        <w:rPr>
          <w:rFonts w:ascii="Arial" w:hAnsi="Arial" w:cs="Arial"/>
          <w:spacing w:val="-3"/>
          <w:szCs w:val="22"/>
        </w:rPr>
        <w:t>ACS. 2015. Diesel Exhaust and Cancer.</w:t>
      </w:r>
      <w:bookmarkEnd w:id="8"/>
      <w:r w:rsidRPr="005A288B">
        <w:rPr>
          <w:rFonts w:ascii="Arial" w:hAnsi="Arial" w:cs="Arial"/>
          <w:spacing w:val="-3"/>
          <w:szCs w:val="22"/>
        </w:rPr>
        <w:t xml:space="preserve"> </w:t>
      </w:r>
    </w:p>
    <w:p w14:paraId="3612F3EF" w14:textId="77777777" w:rsidR="005A288B" w:rsidRPr="005A288B" w:rsidRDefault="005A288B" w:rsidP="005A288B">
      <w:pPr>
        <w:spacing w:line="312" w:lineRule="auto"/>
        <w:rPr>
          <w:rFonts w:ascii="Arial" w:hAnsi="Arial" w:cs="Arial"/>
          <w:szCs w:val="22"/>
        </w:rPr>
      </w:pPr>
    </w:p>
    <w:p w14:paraId="1024D8CA" w14:textId="77777777" w:rsidR="005A288B" w:rsidRPr="005A288B" w:rsidRDefault="005A288B" w:rsidP="005A288B">
      <w:pPr>
        <w:spacing w:line="312" w:lineRule="auto"/>
        <w:rPr>
          <w:rFonts w:ascii="Arial" w:hAnsi="Arial" w:cs="Arial"/>
          <w:szCs w:val="22"/>
        </w:rPr>
      </w:pPr>
      <w:r w:rsidRPr="005A288B">
        <w:rPr>
          <w:rFonts w:ascii="Arial" w:hAnsi="Arial" w:cs="Arial"/>
          <w:szCs w:val="22"/>
        </w:rPr>
        <w:t xml:space="preserve">American Society of Clinical Oncology (ASCO). </w:t>
      </w:r>
      <w:hyperlink r:id="rId13" w:history="1">
        <w:r w:rsidRPr="005A288B">
          <w:rPr>
            <w:rFonts w:ascii="Arial" w:hAnsi="Arial" w:cs="Arial"/>
            <w:color w:val="0000FF"/>
            <w:szCs w:val="22"/>
            <w:u w:val="single"/>
          </w:rPr>
          <w:t>http://www.cancer.net</w:t>
        </w:r>
      </w:hyperlink>
    </w:p>
    <w:p w14:paraId="709D835D" w14:textId="77777777" w:rsidR="005A288B" w:rsidRPr="005A288B" w:rsidRDefault="005A288B" w:rsidP="005A288B">
      <w:pPr>
        <w:numPr>
          <w:ilvl w:val="0"/>
          <w:numId w:val="30"/>
        </w:numPr>
        <w:spacing w:line="312" w:lineRule="auto"/>
        <w:rPr>
          <w:rFonts w:ascii="Arial" w:hAnsi="Arial" w:cs="Arial"/>
          <w:szCs w:val="22"/>
        </w:rPr>
      </w:pPr>
      <w:bookmarkStart w:id="9" w:name="_Ref406162438"/>
      <w:r w:rsidRPr="005A288B">
        <w:rPr>
          <w:rFonts w:ascii="Arial" w:hAnsi="Arial" w:cs="Arial"/>
          <w:szCs w:val="22"/>
        </w:rPr>
        <w:t>ASCO. 2017. Leukemia – Acute Lymphocytic – ALL.</w:t>
      </w:r>
      <w:bookmarkEnd w:id="9"/>
      <w:r w:rsidRPr="005A288B">
        <w:rPr>
          <w:rFonts w:ascii="Arial" w:hAnsi="Arial" w:cs="Arial"/>
          <w:szCs w:val="22"/>
        </w:rPr>
        <w:t xml:space="preserve"> </w:t>
      </w:r>
    </w:p>
    <w:p w14:paraId="65C579A6" w14:textId="77777777" w:rsidR="005A288B" w:rsidRPr="005A288B" w:rsidRDefault="005A288B" w:rsidP="005A288B">
      <w:pPr>
        <w:spacing w:line="312" w:lineRule="auto"/>
        <w:rPr>
          <w:rFonts w:ascii="Arial" w:hAnsi="Arial" w:cs="Arial"/>
          <w:szCs w:val="22"/>
        </w:rPr>
      </w:pPr>
    </w:p>
    <w:p w14:paraId="63D8C0AD" w14:textId="438449D5" w:rsidR="005A288B" w:rsidRPr="005A288B" w:rsidRDefault="005A288B" w:rsidP="005A288B">
      <w:pPr>
        <w:spacing w:line="312" w:lineRule="auto"/>
        <w:rPr>
          <w:rFonts w:ascii="Arial" w:hAnsi="Arial" w:cs="Arial"/>
          <w:szCs w:val="22"/>
        </w:rPr>
      </w:pPr>
      <w:r w:rsidRPr="005A288B">
        <w:rPr>
          <w:rFonts w:ascii="Arial" w:hAnsi="Arial" w:cs="Arial"/>
          <w:szCs w:val="22"/>
        </w:rPr>
        <w:t>Massachusetts Cancer Registry (MCR), Massachusetts Department of Public Health.</w:t>
      </w:r>
    </w:p>
    <w:p w14:paraId="0D6491DB" w14:textId="77777777" w:rsidR="005A288B" w:rsidRPr="005A288B" w:rsidRDefault="005A288B" w:rsidP="005A288B">
      <w:pPr>
        <w:numPr>
          <w:ilvl w:val="0"/>
          <w:numId w:val="30"/>
        </w:numPr>
        <w:spacing w:line="312" w:lineRule="auto"/>
        <w:rPr>
          <w:rFonts w:ascii="Arial" w:hAnsi="Arial" w:cs="Arial"/>
          <w:szCs w:val="22"/>
        </w:rPr>
      </w:pPr>
      <w:bookmarkStart w:id="10" w:name="_Ref35945283"/>
      <w:r w:rsidRPr="005A288B">
        <w:rPr>
          <w:rFonts w:ascii="Arial" w:hAnsi="Arial" w:cs="Arial"/>
          <w:szCs w:val="22"/>
        </w:rPr>
        <w:lastRenderedPageBreak/>
        <w:t xml:space="preserve">MCR. 2021. Cancer Incidence and Mortality in Massachusetts 2013-2017: Statewide Report. Available at </w:t>
      </w:r>
      <w:hyperlink r:id="rId14" w:history="1">
        <w:r w:rsidRPr="005A288B">
          <w:rPr>
            <w:rFonts w:ascii="Arial" w:hAnsi="Arial" w:cs="Arial"/>
            <w:color w:val="0000FF"/>
            <w:szCs w:val="22"/>
            <w:u w:val="single"/>
          </w:rPr>
          <w:t>https://www.mass.gov/lists/cancer-incidence-statewide-reports</w:t>
        </w:r>
      </w:hyperlink>
      <w:r w:rsidRPr="005A288B">
        <w:rPr>
          <w:rFonts w:ascii="Arial" w:hAnsi="Arial" w:cs="Arial"/>
          <w:szCs w:val="22"/>
        </w:rPr>
        <w:t xml:space="preserve"> </w:t>
      </w:r>
      <w:bookmarkEnd w:id="10"/>
    </w:p>
    <w:p w14:paraId="663C2C56" w14:textId="77777777" w:rsidR="005A288B" w:rsidRPr="005A288B" w:rsidRDefault="005A288B" w:rsidP="005A288B">
      <w:pPr>
        <w:spacing w:line="312" w:lineRule="auto"/>
        <w:rPr>
          <w:rFonts w:ascii="Arial" w:hAnsi="Arial" w:cs="Arial"/>
          <w:szCs w:val="22"/>
        </w:rPr>
      </w:pPr>
    </w:p>
    <w:p w14:paraId="2D7DDEC6" w14:textId="77777777" w:rsidR="005A288B" w:rsidRPr="005A288B" w:rsidRDefault="005A288B" w:rsidP="005A288B">
      <w:pPr>
        <w:spacing w:line="312" w:lineRule="auto"/>
        <w:rPr>
          <w:rFonts w:ascii="Arial" w:hAnsi="Arial" w:cs="Arial"/>
          <w:szCs w:val="22"/>
        </w:rPr>
      </w:pPr>
      <w:r w:rsidRPr="005A288B">
        <w:rPr>
          <w:rFonts w:ascii="Arial" w:hAnsi="Arial" w:cs="Arial"/>
          <w:szCs w:val="22"/>
        </w:rPr>
        <w:t xml:space="preserve">National Cancer Institute (NCI). </w:t>
      </w:r>
      <w:hyperlink r:id="rId15" w:history="1">
        <w:r w:rsidRPr="005A288B">
          <w:rPr>
            <w:rFonts w:ascii="Arial" w:hAnsi="Arial" w:cs="Arial"/>
            <w:color w:val="0000FF"/>
            <w:szCs w:val="22"/>
            <w:u w:val="single"/>
          </w:rPr>
          <w:t>http://www.cancer.gov</w:t>
        </w:r>
      </w:hyperlink>
      <w:r w:rsidRPr="005A288B">
        <w:rPr>
          <w:rFonts w:ascii="Arial" w:hAnsi="Arial" w:cs="Arial"/>
          <w:szCs w:val="22"/>
        </w:rPr>
        <w:t xml:space="preserve">  </w:t>
      </w:r>
    </w:p>
    <w:p w14:paraId="50D80B40" w14:textId="77777777" w:rsidR="005A288B" w:rsidRPr="005A288B" w:rsidRDefault="005A288B" w:rsidP="005A288B">
      <w:pPr>
        <w:numPr>
          <w:ilvl w:val="0"/>
          <w:numId w:val="30"/>
        </w:numPr>
        <w:spacing w:line="312" w:lineRule="auto"/>
        <w:contextualSpacing/>
        <w:rPr>
          <w:rFonts w:ascii="Arial" w:hAnsi="Arial" w:cs="Arial"/>
          <w:szCs w:val="22"/>
        </w:rPr>
      </w:pPr>
      <w:r w:rsidRPr="005A288B">
        <w:rPr>
          <w:rFonts w:ascii="Arial" w:hAnsi="Arial" w:cs="Arial"/>
          <w:szCs w:val="22"/>
        </w:rPr>
        <w:t xml:space="preserve">NCI. 2019. Childhood Acute Lymphoblastic Leukemia Treatment (PDQ®)–Patient Version. </w:t>
      </w:r>
    </w:p>
    <w:p w14:paraId="4909CF7B" w14:textId="77777777" w:rsidR="004F19E7" w:rsidRPr="00B103A9" w:rsidRDefault="004F19E7" w:rsidP="004F19E7">
      <w:pPr>
        <w:pStyle w:val="FootnoteText"/>
        <w:spacing w:line="312" w:lineRule="auto"/>
        <w:rPr>
          <w:rFonts w:ascii="Arial" w:hAnsi="Arial" w:cs="Arial"/>
          <w:szCs w:val="24"/>
        </w:rPr>
      </w:pPr>
    </w:p>
    <w:p w14:paraId="04079FDC" w14:textId="6F046E0F" w:rsidR="001D2E67" w:rsidRPr="00E677DE" w:rsidRDefault="001D2E67" w:rsidP="001D2E67">
      <w:pPr>
        <w:spacing w:line="312" w:lineRule="auto"/>
        <w:rPr>
          <w:rFonts w:ascii="Arial" w:hAnsi="Arial" w:cs="Arial"/>
        </w:rPr>
      </w:pPr>
    </w:p>
    <w:p w14:paraId="6507F9D7" w14:textId="4F43BDFF" w:rsidR="00B638CB" w:rsidRPr="00FA0A8F" w:rsidRDefault="00B638CB" w:rsidP="00C75752">
      <w:pPr>
        <w:spacing w:line="312" w:lineRule="auto"/>
        <w:rPr>
          <w:rFonts w:ascii="Arial" w:hAnsi="Arial" w:cs="Arial"/>
          <w:szCs w:val="24"/>
        </w:rPr>
      </w:pPr>
    </w:p>
    <w:p w14:paraId="693F6CA4" w14:textId="6FBF5939" w:rsidR="00FF572F" w:rsidRDefault="00FF572F" w:rsidP="00B638CB">
      <w:pPr>
        <w:pStyle w:val="FootnoteText"/>
        <w:spacing w:line="312" w:lineRule="auto"/>
        <w:rPr>
          <w:rFonts w:ascii="Arial" w:hAnsi="Arial" w:cs="Arial"/>
          <w:szCs w:val="24"/>
        </w:rPr>
      </w:pPr>
    </w:p>
    <w:p w14:paraId="0FE3FA1D" w14:textId="20F9C37B" w:rsidR="00FF572F" w:rsidRDefault="00FF572F" w:rsidP="00B638CB">
      <w:pPr>
        <w:pStyle w:val="FootnoteText"/>
        <w:spacing w:line="312" w:lineRule="auto"/>
        <w:rPr>
          <w:rFonts w:ascii="Arial" w:hAnsi="Arial" w:cs="Arial"/>
          <w:szCs w:val="24"/>
        </w:rPr>
      </w:pPr>
    </w:p>
    <w:p w14:paraId="6615BF61" w14:textId="59B2D6BE" w:rsidR="00B638CB" w:rsidRPr="00495DA2" w:rsidRDefault="00B638CB" w:rsidP="00B638CB">
      <w:pPr>
        <w:pStyle w:val="FootnoteText"/>
        <w:spacing w:line="312" w:lineRule="auto"/>
        <w:rPr>
          <w:rFonts w:ascii="Arial" w:hAnsi="Arial" w:cs="Arial"/>
          <w:szCs w:val="24"/>
        </w:rPr>
      </w:pPr>
    </w:p>
    <w:p w14:paraId="43B433F9" w14:textId="74DCB79A" w:rsidR="008226FB" w:rsidRPr="00A96960" w:rsidRDefault="001D7BC4" w:rsidP="00532FB7">
      <w:pPr>
        <w:pStyle w:val="ListParagraph"/>
        <w:spacing w:line="312" w:lineRule="auto"/>
        <w:rPr>
          <w:rFonts w:ascii="Arial" w:hAnsi="Arial" w:cs="Arial"/>
          <w:szCs w:val="24"/>
        </w:rPr>
      </w:pPr>
      <w:bookmarkStart w:id="11" w:name="_Ref400363988"/>
      <w:r>
        <w:rPr>
          <w:rFonts w:ascii="Arial" w:hAnsi="Arial" w:cs="Arial"/>
          <w:noProof/>
          <w:szCs w:val="24"/>
        </w:rPr>
        <mc:AlternateContent>
          <mc:Choice Requires="wpg">
            <w:drawing>
              <wp:anchor distT="0" distB="0" distL="114300" distR="114300" simplePos="0" relativeHeight="251676672" behindDoc="0" locked="0" layoutInCell="1" allowOverlap="1" wp14:anchorId="3DE9E433" wp14:editId="083FE346">
                <wp:simplePos x="0" y="0"/>
                <wp:positionH relativeFrom="page">
                  <wp:posOffset>-38100</wp:posOffset>
                </wp:positionH>
                <wp:positionV relativeFrom="paragraph">
                  <wp:posOffset>5503545</wp:posOffset>
                </wp:positionV>
                <wp:extent cx="7893050" cy="1428115"/>
                <wp:effectExtent l="0" t="0" r="31750" b="635"/>
                <wp:wrapNone/>
                <wp:docPr id="8" name="Group 8"/>
                <wp:cNvGraphicFramePr/>
                <a:graphic xmlns:a="http://schemas.openxmlformats.org/drawingml/2006/main">
                  <a:graphicData uri="http://schemas.microsoft.com/office/word/2010/wordprocessingGroup">
                    <wpg:wgp>
                      <wpg:cNvGrpSpPr/>
                      <wpg:grpSpPr>
                        <a:xfrm>
                          <a:off x="0" y="0"/>
                          <a:ext cx="7893050" cy="1428115"/>
                          <a:chOff x="0" y="0"/>
                          <a:chExt cx="7893050" cy="1428115"/>
                        </a:xfrm>
                      </wpg:grpSpPr>
                      <wps:wsp>
                        <wps:cNvPr id="9" name="Text Box 9" descr="        Massachusetts Department of Public Health &#10;        Bureau of Environmental Health &#10;        250 Washington Street, 7th Floor &#10;        Boston, MA 02108 &#10;        Phone: 617-624-5757 | Fax: 617-624-5777 | TTY: 617-624-5286 &#10;        www.mass.gov/dph/environmental_health &#10;&#10;OCTOBER 2016&#10;" title="Footer"/>
                        <wps:cNvSpPr txBox="1"/>
                        <wps:spPr>
                          <a:xfrm>
                            <a:off x="238125" y="0"/>
                            <a:ext cx="5303520" cy="1428115"/>
                          </a:xfrm>
                          <a:prstGeom prst="rect">
                            <a:avLst/>
                          </a:prstGeom>
                          <a:noFill/>
                          <a:ln>
                            <a:noFill/>
                          </a:ln>
                          <a:effectLst/>
                          <a:extLst>
                            <a:ext uri="{C572A759-6A51-4108-AA02-DFA0A04FC94B}"/>
                          </a:extLst>
                        </wps:spPr>
                        <wps:txbx>
                          <w:txbxContent>
                            <w:p w14:paraId="63D28F4B" w14:textId="77777777" w:rsidR="0034688C" w:rsidRDefault="0034688C" w:rsidP="0034688C">
                              <w:pPr>
                                <w:tabs>
                                  <w:tab w:val="left" w:pos="3420"/>
                                </w:tabs>
                              </w:pPr>
                            </w:p>
                            <w:p w14:paraId="1FD0134E" w14:textId="77777777" w:rsidR="0034688C" w:rsidRPr="00202DD4" w:rsidRDefault="0034688C" w:rsidP="0034688C">
                              <w:pPr>
                                <w:tabs>
                                  <w:tab w:val="left" w:pos="3420"/>
                                </w:tabs>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0C814FC3" w14:textId="1AD0DCAD" w:rsidR="0034688C" w:rsidRPr="00202DD4" w:rsidRDefault="0034688C" w:rsidP="0034688C">
                              <w:pPr>
                                <w:tabs>
                                  <w:tab w:val="left" w:pos="3420"/>
                                </w:tabs>
                                <w:ind w:left="360"/>
                                <w:rPr>
                                  <w:rFonts w:ascii="Arial" w:hAnsi="Arial" w:cs="Arial"/>
                                  <w:b/>
                                  <w:bCs/>
                                  <w:sz w:val="18"/>
                                  <w:szCs w:val="18"/>
                                </w:rPr>
                              </w:pPr>
                              <w:r w:rsidRPr="00202DD4">
                                <w:rPr>
                                  <w:rFonts w:ascii="Arial" w:hAnsi="Arial" w:cs="Arial"/>
                                  <w:b/>
                                  <w:bCs/>
                                  <w:sz w:val="18"/>
                                  <w:szCs w:val="18"/>
                                </w:rPr>
                                <w:t xml:space="preserve">Bureau of </w:t>
                              </w:r>
                              <w:r w:rsidR="0071699F">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57DD96B3"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250 Washington Street </w:t>
                              </w:r>
                            </w:p>
                            <w:p w14:paraId="6AEB26F8"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Boston, MA 02108 </w:t>
                              </w:r>
                            </w:p>
                            <w:p w14:paraId="5A42DF0B"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6ED1BE66" w14:textId="77777777" w:rsidR="00311A4B" w:rsidRPr="00202DD4" w:rsidRDefault="0071699F" w:rsidP="00311A4B">
                              <w:pPr>
                                <w:pStyle w:val="BalloonText"/>
                                <w:ind w:left="360"/>
                                <w:rPr>
                                  <w:rFonts w:ascii="Arial" w:hAnsi="Arial" w:cs="Arial"/>
                                  <w:sz w:val="18"/>
                                  <w:szCs w:val="18"/>
                                </w:rPr>
                              </w:pPr>
                              <w:hyperlink r:id="rId16" w:history="1">
                                <w:r w:rsidR="00311A4B" w:rsidRPr="00202DD4">
                                  <w:rPr>
                                    <w:rStyle w:val="Hyperlink"/>
                                    <w:rFonts w:ascii="Arial" w:hAnsi="Arial"/>
                                    <w:sz w:val="18"/>
                                    <w:szCs w:val="18"/>
                                  </w:rPr>
                                  <w:t>www.mass.gov/dph/environmental_health</w:t>
                                </w:r>
                              </w:hyperlink>
                              <w:r w:rsidR="00311A4B">
                                <w:rPr>
                                  <w:rFonts w:ascii="Arial" w:hAnsi="Arial" w:cs="Arial"/>
                                  <w:sz w:val="18"/>
                                  <w:szCs w:val="18"/>
                                </w:rPr>
                                <w:t xml:space="preserve"> </w:t>
                              </w:r>
                            </w:p>
                            <w:p w14:paraId="37C1F722" w14:textId="77777777" w:rsidR="0034688C" w:rsidRDefault="0034688C" w:rsidP="0034688C">
                              <w:pPr>
                                <w:tabs>
                                  <w:tab w:val="left" w:pos="3420"/>
                                </w:tabs>
                                <w:ind w:left="360"/>
                                <w:rPr>
                                  <w:rFonts w:ascii="Arial" w:hAnsi="Arial" w:cs="Arial"/>
                                  <w:sz w:val="18"/>
                                  <w:szCs w:val="18"/>
                                </w:rPr>
                              </w:pPr>
                            </w:p>
                            <w:p w14:paraId="2732B489" w14:textId="4F3AEE43" w:rsidR="0034688C" w:rsidRPr="00202DD4" w:rsidRDefault="00C75752" w:rsidP="0034688C">
                              <w:pPr>
                                <w:tabs>
                                  <w:tab w:val="left" w:pos="3420"/>
                                </w:tabs>
                                <w:ind w:left="360"/>
                                <w:rPr>
                                  <w:rFonts w:ascii="Arial" w:hAnsi="Arial" w:cs="Arial"/>
                                  <w:b/>
                                  <w:bCs/>
                                  <w:sz w:val="18"/>
                                  <w:szCs w:val="18"/>
                                </w:rPr>
                              </w:pPr>
                              <w:r>
                                <w:rPr>
                                  <w:rFonts w:ascii="Arial" w:hAnsi="Arial" w:cs="Arial"/>
                                  <w:b/>
                                  <w:bCs/>
                                  <w:sz w:val="18"/>
                                  <w:szCs w:val="18"/>
                                </w:rPr>
                                <w:t>September</w:t>
                              </w:r>
                              <w:r w:rsidR="0034688C" w:rsidRPr="00202DD4">
                                <w:rPr>
                                  <w:rFonts w:ascii="Arial" w:hAnsi="Arial" w:cs="Arial"/>
                                  <w:b/>
                                  <w:bCs/>
                                  <w:sz w:val="18"/>
                                  <w:szCs w:val="18"/>
                                </w:rPr>
                                <w:t xml:space="preserve"> 202</w:t>
                              </w:r>
                              <w:r w:rsidR="00145AE2">
                                <w:rPr>
                                  <w:rFonts w:ascii="Arial" w:hAnsi="Arial" w:cs="Arial"/>
                                  <w:b/>
                                  <w:bCs/>
                                  <w:sz w:val="18"/>
                                  <w:szCs w:val="18"/>
                                </w:rPr>
                                <w:t>2</w:t>
                              </w:r>
                            </w:p>
                            <w:p w14:paraId="5F44B5CC" w14:textId="77777777" w:rsidR="0034688C" w:rsidRDefault="0034688C" w:rsidP="0034688C">
                              <w:pPr>
                                <w:tabs>
                                  <w:tab w:val="left" w:pos="3420"/>
                                </w:tabs>
                              </w:pPr>
                            </w:p>
                            <w:p w14:paraId="69FF3EA1" w14:textId="77777777" w:rsidR="0034688C" w:rsidRPr="00277A6F" w:rsidRDefault="0034688C" w:rsidP="0034688C">
                              <w:pPr>
                                <w:tabs>
                                  <w:tab w:val="left" w:pos="342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6448425" y="219075"/>
                            <a:ext cx="967740" cy="967105"/>
                          </a:xfrm>
                          <a:prstGeom prst="rect">
                            <a:avLst/>
                          </a:prstGeom>
                          <a:solidFill>
                            <a:schemeClr val="bg1"/>
                          </a:solidFill>
                        </pic:spPr>
                      </pic:pic>
                      <wps:wsp>
                        <wps:cNvPr id="11" name="Straight Connector 11"/>
                        <wps:cNvCnPr/>
                        <wps:spPr>
                          <a:xfrm>
                            <a:off x="0" y="47625"/>
                            <a:ext cx="7805420" cy="0"/>
                          </a:xfrm>
                          <a:prstGeom prst="line">
                            <a:avLst/>
                          </a:prstGeom>
                          <a:noFill/>
                          <a:ln w="25400" cap="flat" cmpd="sng" algn="ctr">
                            <a:solidFill>
                              <a:srgbClr val="4F81BD">
                                <a:lumMod val="75000"/>
                              </a:srgbClr>
                            </a:solidFill>
                            <a:prstDash val="solid"/>
                          </a:ln>
                          <a:effectLst/>
                        </wps:spPr>
                        <wps:bodyPr/>
                      </wps:wsp>
                      <wps:wsp>
                        <wps:cNvPr id="12" name="Straight Connector 12"/>
                        <wps:cNvCnPr/>
                        <wps:spPr>
                          <a:xfrm>
                            <a:off x="0" y="1362075"/>
                            <a:ext cx="7893050" cy="0"/>
                          </a:xfrm>
                          <a:prstGeom prst="line">
                            <a:avLst/>
                          </a:prstGeom>
                          <a:noFill/>
                          <a:ln w="25400" cap="flat" cmpd="sng" algn="ctr">
                            <a:solidFill>
                              <a:srgbClr val="4F81BD">
                                <a:lumMod val="75000"/>
                              </a:srgbClr>
                            </a:solidFill>
                            <a:prstDash val="solid"/>
                          </a:ln>
                          <a:effectLst/>
                        </wps:spPr>
                        <wps:bodyPr/>
                      </wps:wsp>
                    </wpg:wgp>
                  </a:graphicData>
                </a:graphic>
              </wp:anchor>
            </w:drawing>
          </mc:Choice>
          <mc:Fallback>
            <w:pict>
              <v:group w14:anchorId="3DE9E433" id="Group 8" o:spid="_x0000_s1028" style="position:absolute;left:0;text-align:left;margin-left:-3pt;margin-top:433.35pt;width:621.5pt;height:112.45pt;z-index:251676672;mso-position-horizontal-relative:page" coordsize="78930,142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">
                <v:shape id="Text Box 9" o:spid="_x0000_s1029" type="#_x0000_t202" alt="        Massachusetts Department of Public Health &#10;        Bureau of Environmental Health &#10;        250 Washington Street, 7th Floor &#10;        Boston, MA 02108 &#10;        Phone: 617-624-5757 | Fax: 617-624-5777 | TTY: 617-624-5286 &#10;        www.mass.gov/dph/environmental_health &#10;&#10;OCTOBER 2016&#10;" style="position:absolute;left:2381;width:53035;height:1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3D28F4B" w14:textId="77777777" w:rsidR="0034688C" w:rsidRDefault="0034688C" w:rsidP="0034688C">
                        <w:pPr>
                          <w:tabs>
                            <w:tab w:val="left" w:pos="3420"/>
                          </w:tabs>
                        </w:pPr>
                      </w:p>
                      <w:p w14:paraId="1FD0134E" w14:textId="77777777" w:rsidR="0034688C" w:rsidRPr="00202DD4" w:rsidRDefault="0034688C" w:rsidP="0034688C">
                        <w:pPr>
                          <w:tabs>
                            <w:tab w:val="left" w:pos="3420"/>
                          </w:tabs>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0C814FC3" w14:textId="1AD0DCAD" w:rsidR="0034688C" w:rsidRPr="00202DD4" w:rsidRDefault="0034688C" w:rsidP="0034688C">
                        <w:pPr>
                          <w:tabs>
                            <w:tab w:val="left" w:pos="3420"/>
                          </w:tabs>
                          <w:ind w:left="360"/>
                          <w:rPr>
                            <w:rFonts w:ascii="Arial" w:hAnsi="Arial" w:cs="Arial"/>
                            <w:b/>
                            <w:bCs/>
                            <w:sz w:val="18"/>
                            <w:szCs w:val="18"/>
                          </w:rPr>
                        </w:pPr>
                        <w:r w:rsidRPr="00202DD4">
                          <w:rPr>
                            <w:rFonts w:ascii="Arial" w:hAnsi="Arial" w:cs="Arial"/>
                            <w:b/>
                            <w:bCs/>
                            <w:sz w:val="18"/>
                            <w:szCs w:val="18"/>
                          </w:rPr>
                          <w:t xml:space="preserve">Bureau of </w:t>
                        </w:r>
                        <w:r w:rsidR="0071699F">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57DD96B3"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250 Washington Street </w:t>
                        </w:r>
                      </w:p>
                      <w:p w14:paraId="6AEB26F8"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Boston, MA 02108 </w:t>
                        </w:r>
                      </w:p>
                      <w:p w14:paraId="5A42DF0B"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6ED1BE66" w14:textId="77777777" w:rsidR="00311A4B" w:rsidRPr="00202DD4" w:rsidRDefault="0071699F" w:rsidP="00311A4B">
                        <w:pPr>
                          <w:pStyle w:val="BalloonText"/>
                          <w:ind w:left="360"/>
                          <w:rPr>
                            <w:rFonts w:ascii="Arial" w:hAnsi="Arial" w:cs="Arial"/>
                            <w:sz w:val="18"/>
                            <w:szCs w:val="18"/>
                          </w:rPr>
                        </w:pPr>
                        <w:hyperlink r:id="rId18" w:history="1">
                          <w:r w:rsidR="00311A4B" w:rsidRPr="00202DD4">
                            <w:rPr>
                              <w:rStyle w:val="Hyperlink"/>
                              <w:rFonts w:ascii="Arial" w:hAnsi="Arial"/>
                              <w:sz w:val="18"/>
                              <w:szCs w:val="18"/>
                            </w:rPr>
                            <w:t>www.mass.gov/dph/environmental_health</w:t>
                          </w:r>
                        </w:hyperlink>
                        <w:r w:rsidR="00311A4B">
                          <w:rPr>
                            <w:rFonts w:ascii="Arial" w:hAnsi="Arial" w:cs="Arial"/>
                            <w:sz w:val="18"/>
                            <w:szCs w:val="18"/>
                          </w:rPr>
                          <w:t xml:space="preserve"> </w:t>
                        </w:r>
                      </w:p>
                      <w:p w14:paraId="37C1F722" w14:textId="77777777" w:rsidR="0034688C" w:rsidRDefault="0034688C" w:rsidP="0034688C">
                        <w:pPr>
                          <w:tabs>
                            <w:tab w:val="left" w:pos="3420"/>
                          </w:tabs>
                          <w:ind w:left="360"/>
                          <w:rPr>
                            <w:rFonts w:ascii="Arial" w:hAnsi="Arial" w:cs="Arial"/>
                            <w:sz w:val="18"/>
                            <w:szCs w:val="18"/>
                          </w:rPr>
                        </w:pPr>
                      </w:p>
                      <w:p w14:paraId="2732B489" w14:textId="4F3AEE43" w:rsidR="0034688C" w:rsidRPr="00202DD4" w:rsidRDefault="00C75752" w:rsidP="0034688C">
                        <w:pPr>
                          <w:tabs>
                            <w:tab w:val="left" w:pos="3420"/>
                          </w:tabs>
                          <w:ind w:left="360"/>
                          <w:rPr>
                            <w:rFonts w:ascii="Arial" w:hAnsi="Arial" w:cs="Arial"/>
                            <w:b/>
                            <w:bCs/>
                            <w:sz w:val="18"/>
                            <w:szCs w:val="18"/>
                          </w:rPr>
                        </w:pPr>
                        <w:r>
                          <w:rPr>
                            <w:rFonts w:ascii="Arial" w:hAnsi="Arial" w:cs="Arial"/>
                            <w:b/>
                            <w:bCs/>
                            <w:sz w:val="18"/>
                            <w:szCs w:val="18"/>
                          </w:rPr>
                          <w:t>September</w:t>
                        </w:r>
                        <w:r w:rsidR="0034688C" w:rsidRPr="00202DD4">
                          <w:rPr>
                            <w:rFonts w:ascii="Arial" w:hAnsi="Arial" w:cs="Arial"/>
                            <w:b/>
                            <w:bCs/>
                            <w:sz w:val="18"/>
                            <w:szCs w:val="18"/>
                          </w:rPr>
                          <w:t xml:space="preserve"> 202</w:t>
                        </w:r>
                        <w:r w:rsidR="00145AE2">
                          <w:rPr>
                            <w:rFonts w:ascii="Arial" w:hAnsi="Arial" w:cs="Arial"/>
                            <w:b/>
                            <w:bCs/>
                            <w:sz w:val="18"/>
                            <w:szCs w:val="18"/>
                          </w:rPr>
                          <w:t>2</w:t>
                        </w:r>
                      </w:p>
                      <w:p w14:paraId="5F44B5CC" w14:textId="77777777" w:rsidR="0034688C" w:rsidRDefault="0034688C" w:rsidP="0034688C">
                        <w:pPr>
                          <w:tabs>
                            <w:tab w:val="left" w:pos="3420"/>
                          </w:tabs>
                        </w:pPr>
                      </w:p>
                      <w:p w14:paraId="69FF3EA1" w14:textId="77777777" w:rsidR="0034688C" w:rsidRPr="00277A6F" w:rsidRDefault="0034688C" w:rsidP="0034688C">
                        <w:pPr>
                          <w:tabs>
                            <w:tab w:val="left" w:pos="3420"/>
                          </w:tabs>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64484;top:2190;width:9677;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" filled="t" fillcolor="white [3212]">
                  <v:imagedata r:id="rId19" o:title=""/>
                </v:shape>
                <v:line id="Straight Connector 11" o:spid="_x0000_s1031" style="position:absolute;visibility:visible;mso-wrap-style:square" from="0,476" to="7805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" strokecolor="#376092" strokeweight="2pt"/>
                <v:line id="Straight Connector 12" o:spid="_x0000_s1032" style="position:absolute;visibility:visible;mso-wrap-style:square" from="0,13620" to="78930,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" strokecolor="#376092" strokeweight="2pt"/>
                <w10:wrap anchorx="page"/>
              </v:group>
            </w:pict>
          </mc:Fallback>
        </mc:AlternateContent>
      </w:r>
      <w:bookmarkEnd w:id="11"/>
    </w:p>
    <w:sectPr w:rsidR="008226FB" w:rsidRPr="00A96960" w:rsidSect="00C75752">
      <w:footerReference w:type="default" r:id="rId20"/>
      <w:type w:val="continuous"/>
      <w:pgSz w:w="12240" w:h="15840" w:code="1"/>
      <w:pgMar w:top="1440" w:right="1440" w:bottom="1152" w:left="1440" w:header="720" w:footer="432"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45FD8" w14:textId="77777777" w:rsidR="007E2773" w:rsidRDefault="007E2773">
      <w:r>
        <w:separator/>
      </w:r>
    </w:p>
  </w:endnote>
  <w:endnote w:type="continuationSeparator" w:id="0">
    <w:p w14:paraId="4C5A0103" w14:textId="77777777" w:rsidR="007E2773" w:rsidRDefault="007E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05A1A" w14:textId="494E6F39" w:rsidR="00D01716" w:rsidRDefault="00D01716">
    <w:pPr>
      <w:pStyle w:val="Footer"/>
    </w:pPr>
  </w:p>
  <w:p w14:paraId="47B397F7" w14:textId="77777777" w:rsidR="00466293" w:rsidRDefault="00466293"/>
  <w:p w14:paraId="6FF107A6" w14:textId="77777777" w:rsidR="00466293" w:rsidRDefault="004662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B19B" w14:textId="73165DF1" w:rsidR="002225AB" w:rsidRPr="002225AB" w:rsidRDefault="0071699F">
    <w:pPr>
      <w:pStyle w:val="Footer"/>
      <w:jc w:val="right"/>
      <w:rPr>
        <w:rFonts w:ascii="Arial" w:hAnsi="Arial" w:cs="Arial"/>
      </w:rPr>
    </w:pPr>
    <w:sdt>
      <w:sdtPr>
        <w:rPr>
          <w:rFonts w:ascii="Arial" w:hAnsi="Arial" w:cs="Arial"/>
        </w:rPr>
        <w:id w:val="2071912473"/>
        <w:docPartObj>
          <w:docPartGallery w:val="Page Numbers (Bottom of Page)"/>
          <w:docPartUnique/>
        </w:docPartObj>
      </w:sdtPr>
      <w:sdtEndPr>
        <w:rPr>
          <w:noProof/>
        </w:rPr>
      </w:sdtEndPr>
      <w:sdtContent>
        <w:r w:rsidR="002225AB" w:rsidRPr="00C75752">
          <w:rPr>
            <w:rFonts w:ascii="Arial" w:hAnsi="Arial" w:cs="Arial"/>
            <w:sz w:val="22"/>
            <w:szCs w:val="22"/>
          </w:rPr>
          <w:fldChar w:fldCharType="begin"/>
        </w:r>
        <w:r w:rsidR="002225AB" w:rsidRPr="00C75752">
          <w:rPr>
            <w:rFonts w:ascii="Arial" w:hAnsi="Arial" w:cs="Arial"/>
            <w:sz w:val="22"/>
            <w:szCs w:val="22"/>
          </w:rPr>
          <w:instrText xml:space="preserve"> PAGE   \* MERGEFORMAT </w:instrText>
        </w:r>
        <w:r w:rsidR="002225AB" w:rsidRPr="00C75752">
          <w:rPr>
            <w:rFonts w:ascii="Arial" w:hAnsi="Arial" w:cs="Arial"/>
            <w:sz w:val="22"/>
            <w:szCs w:val="22"/>
          </w:rPr>
          <w:fldChar w:fldCharType="separate"/>
        </w:r>
        <w:r w:rsidR="002225AB" w:rsidRPr="00C75752">
          <w:rPr>
            <w:rFonts w:ascii="Arial" w:hAnsi="Arial" w:cs="Arial"/>
            <w:noProof/>
            <w:sz w:val="22"/>
            <w:szCs w:val="22"/>
          </w:rPr>
          <w:t>2</w:t>
        </w:r>
        <w:r w:rsidR="002225AB" w:rsidRPr="00C75752">
          <w:rPr>
            <w:rFonts w:ascii="Arial" w:hAnsi="Arial" w:cs="Arial"/>
            <w:noProof/>
            <w:sz w:val="22"/>
            <w:szCs w:val="22"/>
          </w:rPr>
          <w:fldChar w:fldCharType="end"/>
        </w:r>
      </w:sdtContent>
    </w:sdt>
  </w:p>
  <w:p w14:paraId="1B056F0B" w14:textId="77777777" w:rsidR="00741D95" w:rsidRDefault="00741D95">
    <w:pPr>
      <w:pStyle w:val="Footer"/>
    </w:pPr>
  </w:p>
  <w:p w14:paraId="650A185C" w14:textId="77777777" w:rsidR="00466293" w:rsidRDefault="00466293"/>
  <w:p w14:paraId="54FA4BAB" w14:textId="77777777" w:rsidR="00466293" w:rsidRDefault="0046629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9E6AC" w14:textId="3E1B565C" w:rsidR="00C75752" w:rsidRPr="002225AB" w:rsidRDefault="0071699F">
    <w:pPr>
      <w:pStyle w:val="Footer"/>
      <w:jc w:val="right"/>
      <w:rPr>
        <w:rFonts w:ascii="Arial" w:hAnsi="Arial" w:cs="Arial"/>
      </w:rPr>
    </w:pPr>
    <w:sdt>
      <w:sdtPr>
        <w:rPr>
          <w:rFonts w:ascii="Arial" w:hAnsi="Arial" w:cs="Arial"/>
        </w:rPr>
        <w:id w:val="-582600886"/>
        <w:docPartObj>
          <w:docPartGallery w:val="Page Numbers (Bottom of Page)"/>
          <w:docPartUnique/>
        </w:docPartObj>
      </w:sdtPr>
      <w:sdtEndPr>
        <w:rPr>
          <w:noProof/>
        </w:rPr>
      </w:sdtEndPr>
      <w:sdtContent>
        <w:r w:rsidR="00957BA8">
          <w:rPr>
            <w:rFonts w:ascii="Arial" w:hAnsi="Arial" w:cs="Arial"/>
            <w:noProof/>
            <w:sz w:val="22"/>
            <w:szCs w:val="22"/>
          </w:rPr>
          <w:t>5</w:t>
        </w:r>
      </w:sdtContent>
    </w:sdt>
  </w:p>
  <w:p w14:paraId="0FF3275C" w14:textId="77777777" w:rsidR="00C75752" w:rsidRDefault="00C75752">
    <w:pPr>
      <w:pStyle w:val="Footer"/>
    </w:pPr>
  </w:p>
  <w:p w14:paraId="7E39A3D9" w14:textId="77777777" w:rsidR="00C75752" w:rsidRDefault="00C75752"/>
  <w:p w14:paraId="044FBB37" w14:textId="77777777" w:rsidR="00C75752" w:rsidRDefault="00C757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0F00F" w14:textId="77777777" w:rsidR="007E2773" w:rsidRDefault="007E2773">
      <w:r>
        <w:separator/>
      </w:r>
    </w:p>
  </w:footnote>
  <w:footnote w:type="continuationSeparator" w:id="0">
    <w:p w14:paraId="1F715BDB" w14:textId="77777777" w:rsidR="007E2773" w:rsidRDefault="007E2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C01F2" w14:textId="3B4C1920" w:rsidR="0012263E" w:rsidRDefault="0012263E">
    <w:pPr>
      <w:pStyle w:val="Header"/>
    </w:pPr>
  </w:p>
  <w:p w14:paraId="55095A71" w14:textId="77777777" w:rsidR="00466293" w:rsidRDefault="00466293"/>
  <w:p w14:paraId="121EB3D5" w14:textId="77777777" w:rsidR="00466293" w:rsidRDefault="004662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D4E84" w14:textId="4296B08B" w:rsidR="00D01716" w:rsidRDefault="00D01716">
    <w:pPr>
      <w:pStyle w:val="Header"/>
    </w:pPr>
  </w:p>
  <w:p w14:paraId="2D670211" w14:textId="77777777" w:rsidR="00466293" w:rsidRDefault="00466293"/>
  <w:p w14:paraId="59B0A6AB" w14:textId="77777777" w:rsidR="00466293" w:rsidRDefault="004662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6178"/>
    <w:multiLevelType w:val="hybridMultilevel"/>
    <w:tmpl w:val="2BCEFD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6E6566D"/>
    <w:multiLevelType w:val="hybridMultilevel"/>
    <w:tmpl w:val="AF420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82A17"/>
    <w:multiLevelType w:val="hybridMultilevel"/>
    <w:tmpl w:val="F4CAA356"/>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1A818AE"/>
    <w:multiLevelType w:val="hybridMultilevel"/>
    <w:tmpl w:val="F6F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35715"/>
    <w:multiLevelType w:val="hybridMultilevel"/>
    <w:tmpl w:val="0AC0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A5D0C"/>
    <w:multiLevelType w:val="hybridMultilevel"/>
    <w:tmpl w:val="C244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9235C"/>
    <w:multiLevelType w:val="hybridMultilevel"/>
    <w:tmpl w:val="8168F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90726"/>
    <w:multiLevelType w:val="hybridMultilevel"/>
    <w:tmpl w:val="B8DC6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330D71"/>
    <w:multiLevelType w:val="hybridMultilevel"/>
    <w:tmpl w:val="D63C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56BC5"/>
    <w:multiLevelType w:val="hybridMultilevel"/>
    <w:tmpl w:val="8BAA8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C95DE8"/>
    <w:multiLevelType w:val="hybridMultilevel"/>
    <w:tmpl w:val="B5FC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452ED"/>
    <w:multiLevelType w:val="hybridMultilevel"/>
    <w:tmpl w:val="B87026E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58C74D7"/>
    <w:multiLevelType w:val="hybridMultilevel"/>
    <w:tmpl w:val="814E215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901FF7"/>
    <w:multiLevelType w:val="hybridMultilevel"/>
    <w:tmpl w:val="945C25AA"/>
    <w:lvl w:ilvl="0" w:tplc="3E02332A">
      <w:start w:val="1"/>
      <w:numFmt w:val="decimal"/>
      <w:lvlText w:val="%1."/>
      <w:lvlJc w:val="left"/>
      <w:pPr>
        <w:tabs>
          <w:tab w:val="num" w:pos="720"/>
        </w:tabs>
        <w:ind w:left="720" w:hanging="360"/>
      </w:pPr>
      <w:rPr>
        <w:rFonts w:hint="default"/>
        <w:b w:val="0"/>
        <w:bCs/>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95B08"/>
    <w:multiLevelType w:val="multilevel"/>
    <w:tmpl w:val="FD1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470C4"/>
    <w:multiLevelType w:val="hybridMultilevel"/>
    <w:tmpl w:val="A606E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364B3A"/>
    <w:multiLevelType w:val="hybridMultilevel"/>
    <w:tmpl w:val="8910BD3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3BC0B3D"/>
    <w:multiLevelType w:val="hybridMultilevel"/>
    <w:tmpl w:val="A404BA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57B2106"/>
    <w:multiLevelType w:val="hybridMultilevel"/>
    <w:tmpl w:val="3BEC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B1E66"/>
    <w:multiLevelType w:val="hybridMultilevel"/>
    <w:tmpl w:val="B8C62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AB7EF2"/>
    <w:multiLevelType w:val="hybridMultilevel"/>
    <w:tmpl w:val="E1BC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A576D"/>
    <w:multiLevelType w:val="hybridMultilevel"/>
    <w:tmpl w:val="32C05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94015DB"/>
    <w:multiLevelType w:val="hybridMultilevel"/>
    <w:tmpl w:val="417E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342681"/>
    <w:multiLevelType w:val="hybridMultilevel"/>
    <w:tmpl w:val="A9883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B67630"/>
    <w:multiLevelType w:val="hybridMultilevel"/>
    <w:tmpl w:val="B664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D0228"/>
    <w:multiLevelType w:val="hybridMultilevel"/>
    <w:tmpl w:val="EAEACC94"/>
    <w:lvl w:ilvl="0" w:tplc="0E1C9F28">
      <w:start w:val="1"/>
      <w:numFmt w:val="decimal"/>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32084B"/>
    <w:multiLevelType w:val="hybridMultilevel"/>
    <w:tmpl w:val="B03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E3E51"/>
    <w:multiLevelType w:val="hybridMultilevel"/>
    <w:tmpl w:val="663434A6"/>
    <w:lvl w:ilvl="0" w:tplc="DDE88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E47568"/>
    <w:multiLevelType w:val="hybridMultilevel"/>
    <w:tmpl w:val="DA0EF1C4"/>
    <w:lvl w:ilvl="0" w:tplc="A724B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132475">
    <w:abstractNumId w:val="21"/>
  </w:num>
  <w:num w:numId="2" w16cid:durableId="243298692">
    <w:abstractNumId w:val="15"/>
  </w:num>
  <w:num w:numId="3" w16cid:durableId="299380208">
    <w:abstractNumId w:val="16"/>
  </w:num>
  <w:num w:numId="4" w16cid:durableId="543718035">
    <w:abstractNumId w:val="23"/>
  </w:num>
  <w:num w:numId="5" w16cid:durableId="511993400">
    <w:abstractNumId w:val="2"/>
  </w:num>
  <w:num w:numId="6" w16cid:durableId="1707218049">
    <w:abstractNumId w:val="11"/>
  </w:num>
  <w:num w:numId="7" w16cid:durableId="202266317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8353644">
    <w:abstractNumId w:val="6"/>
  </w:num>
  <w:num w:numId="9" w16cid:durableId="1632251751">
    <w:abstractNumId w:val="19"/>
  </w:num>
  <w:num w:numId="10" w16cid:durableId="860901816">
    <w:abstractNumId w:val="20"/>
  </w:num>
  <w:num w:numId="11" w16cid:durableId="568424568">
    <w:abstractNumId w:val="28"/>
  </w:num>
  <w:num w:numId="12" w16cid:durableId="116224535">
    <w:abstractNumId w:val="27"/>
  </w:num>
  <w:num w:numId="13" w16cid:durableId="1671986093">
    <w:abstractNumId w:val="0"/>
  </w:num>
  <w:num w:numId="14" w16cid:durableId="918058599">
    <w:abstractNumId w:val="26"/>
  </w:num>
  <w:num w:numId="15" w16cid:durableId="1990203993">
    <w:abstractNumId w:val="22"/>
  </w:num>
  <w:num w:numId="16" w16cid:durableId="1571846098">
    <w:abstractNumId w:val="18"/>
  </w:num>
  <w:num w:numId="17" w16cid:durableId="1343123953">
    <w:abstractNumId w:val="3"/>
  </w:num>
  <w:num w:numId="18" w16cid:durableId="1608586496">
    <w:abstractNumId w:val="9"/>
  </w:num>
  <w:num w:numId="19" w16cid:durableId="1327130477">
    <w:abstractNumId w:val="1"/>
  </w:num>
  <w:num w:numId="20" w16cid:durableId="959914764">
    <w:abstractNumId w:val="14"/>
  </w:num>
  <w:num w:numId="21" w16cid:durableId="331874851">
    <w:abstractNumId w:val="1"/>
  </w:num>
  <w:num w:numId="22" w16cid:durableId="1201939978">
    <w:abstractNumId w:val="13"/>
  </w:num>
  <w:num w:numId="23" w16cid:durableId="1595163672">
    <w:abstractNumId w:val="5"/>
  </w:num>
  <w:num w:numId="24" w16cid:durableId="1361126215">
    <w:abstractNumId w:val="4"/>
  </w:num>
  <w:num w:numId="25" w16cid:durableId="261494768">
    <w:abstractNumId w:val="8"/>
  </w:num>
  <w:num w:numId="26" w16cid:durableId="1263487615">
    <w:abstractNumId w:val="25"/>
  </w:num>
  <w:num w:numId="27" w16cid:durableId="213203538">
    <w:abstractNumId w:val="10"/>
  </w:num>
  <w:num w:numId="28" w16cid:durableId="322390851">
    <w:abstractNumId w:val="24"/>
  </w:num>
  <w:num w:numId="29" w16cid:durableId="1361081294">
    <w:abstractNumId w:val="7"/>
  </w:num>
  <w:num w:numId="30" w16cid:durableId="20783605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31C"/>
    <w:rsid w:val="0000532D"/>
    <w:rsid w:val="000060CC"/>
    <w:rsid w:val="00006FFA"/>
    <w:rsid w:val="00010DEE"/>
    <w:rsid w:val="000119C2"/>
    <w:rsid w:val="00012912"/>
    <w:rsid w:val="00023BA7"/>
    <w:rsid w:val="000244BB"/>
    <w:rsid w:val="00024AB3"/>
    <w:rsid w:val="000269C2"/>
    <w:rsid w:val="00027C3D"/>
    <w:rsid w:val="0003080B"/>
    <w:rsid w:val="000340F6"/>
    <w:rsid w:val="0005329F"/>
    <w:rsid w:val="00054EDA"/>
    <w:rsid w:val="00055320"/>
    <w:rsid w:val="000629DA"/>
    <w:rsid w:val="0006643F"/>
    <w:rsid w:val="00066A26"/>
    <w:rsid w:val="0006723C"/>
    <w:rsid w:val="00071E8E"/>
    <w:rsid w:val="000747F5"/>
    <w:rsid w:val="0007548E"/>
    <w:rsid w:val="00075CE3"/>
    <w:rsid w:val="00077B6E"/>
    <w:rsid w:val="00081468"/>
    <w:rsid w:val="00084B7A"/>
    <w:rsid w:val="00086692"/>
    <w:rsid w:val="0008704C"/>
    <w:rsid w:val="000902BF"/>
    <w:rsid w:val="00090825"/>
    <w:rsid w:val="00092D16"/>
    <w:rsid w:val="00094BC4"/>
    <w:rsid w:val="000A0CDD"/>
    <w:rsid w:val="000A31B9"/>
    <w:rsid w:val="000A5D63"/>
    <w:rsid w:val="000B0B33"/>
    <w:rsid w:val="000B73E6"/>
    <w:rsid w:val="000C1E1E"/>
    <w:rsid w:val="000C2AB6"/>
    <w:rsid w:val="000C39D5"/>
    <w:rsid w:val="000C5E35"/>
    <w:rsid w:val="000D2AC4"/>
    <w:rsid w:val="000D5D75"/>
    <w:rsid w:val="000E3524"/>
    <w:rsid w:val="000E3B1C"/>
    <w:rsid w:val="000F09D6"/>
    <w:rsid w:val="000F175F"/>
    <w:rsid w:val="000F1B26"/>
    <w:rsid w:val="000F3771"/>
    <w:rsid w:val="000F5184"/>
    <w:rsid w:val="000F77B5"/>
    <w:rsid w:val="001009B5"/>
    <w:rsid w:val="00100B12"/>
    <w:rsid w:val="00102D67"/>
    <w:rsid w:val="0010456D"/>
    <w:rsid w:val="001047DD"/>
    <w:rsid w:val="00105BD7"/>
    <w:rsid w:val="00107FBF"/>
    <w:rsid w:val="00110018"/>
    <w:rsid w:val="00114978"/>
    <w:rsid w:val="001202F1"/>
    <w:rsid w:val="0012072E"/>
    <w:rsid w:val="00121D60"/>
    <w:rsid w:val="0012263E"/>
    <w:rsid w:val="00124829"/>
    <w:rsid w:val="001254BD"/>
    <w:rsid w:val="0012628E"/>
    <w:rsid w:val="00136175"/>
    <w:rsid w:val="001378C0"/>
    <w:rsid w:val="00142131"/>
    <w:rsid w:val="00145227"/>
    <w:rsid w:val="00145AE2"/>
    <w:rsid w:val="0014613C"/>
    <w:rsid w:val="0014619A"/>
    <w:rsid w:val="0014756C"/>
    <w:rsid w:val="0014760E"/>
    <w:rsid w:val="00151703"/>
    <w:rsid w:val="00152723"/>
    <w:rsid w:val="00152AAB"/>
    <w:rsid w:val="001532AF"/>
    <w:rsid w:val="00154483"/>
    <w:rsid w:val="00156038"/>
    <w:rsid w:val="001653EC"/>
    <w:rsid w:val="00166678"/>
    <w:rsid w:val="00167146"/>
    <w:rsid w:val="00175EF6"/>
    <w:rsid w:val="001847F5"/>
    <w:rsid w:val="001848CE"/>
    <w:rsid w:val="00185599"/>
    <w:rsid w:val="001873F3"/>
    <w:rsid w:val="00190F29"/>
    <w:rsid w:val="00191B71"/>
    <w:rsid w:val="0019335D"/>
    <w:rsid w:val="00196041"/>
    <w:rsid w:val="00197270"/>
    <w:rsid w:val="001A06EE"/>
    <w:rsid w:val="001A0EC0"/>
    <w:rsid w:val="001A2323"/>
    <w:rsid w:val="001A293C"/>
    <w:rsid w:val="001A50E5"/>
    <w:rsid w:val="001A6E85"/>
    <w:rsid w:val="001A747D"/>
    <w:rsid w:val="001B1310"/>
    <w:rsid w:val="001B2B8A"/>
    <w:rsid w:val="001B3137"/>
    <w:rsid w:val="001B4103"/>
    <w:rsid w:val="001B484F"/>
    <w:rsid w:val="001B4C84"/>
    <w:rsid w:val="001B77D5"/>
    <w:rsid w:val="001C11DD"/>
    <w:rsid w:val="001C184F"/>
    <w:rsid w:val="001C185E"/>
    <w:rsid w:val="001C41B0"/>
    <w:rsid w:val="001C5E09"/>
    <w:rsid w:val="001C7099"/>
    <w:rsid w:val="001D2B24"/>
    <w:rsid w:val="001D2E67"/>
    <w:rsid w:val="001D35D9"/>
    <w:rsid w:val="001D3B25"/>
    <w:rsid w:val="001D7BC4"/>
    <w:rsid w:val="001D7E87"/>
    <w:rsid w:val="001E14A5"/>
    <w:rsid w:val="001E75C8"/>
    <w:rsid w:val="001F35CE"/>
    <w:rsid w:val="00202DD4"/>
    <w:rsid w:val="00202EE6"/>
    <w:rsid w:val="00203D01"/>
    <w:rsid w:val="00204081"/>
    <w:rsid w:val="002044FF"/>
    <w:rsid w:val="002206B7"/>
    <w:rsid w:val="002225AB"/>
    <w:rsid w:val="00226315"/>
    <w:rsid w:val="00230BD6"/>
    <w:rsid w:val="00230E3E"/>
    <w:rsid w:val="00234A0A"/>
    <w:rsid w:val="0023529D"/>
    <w:rsid w:val="0024111B"/>
    <w:rsid w:val="00242517"/>
    <w:rsid w:val="00242B21"/>
    <w:rsid w:val="002440F5"/>
    <w:rsid w:val="002465EC"/>
    <w:rsid w:val="00246906"/>
    <w:rsid w:val="0024787E"/>
    <w:rsid w:val="00251240"/>
    <w:rsid w:val="00251648"/>
    <w:rsid w:val="00252B70"/>
    <w:rsid w:val="00253777"/>
    <w:rsid w:val="00255AC0"/>
    <w:rsid w:val="0025776A"/>
    <w:rsid w:val="00263D36"/>
    <w:rsid w:val="00271ED6"/>
    <w:rsid w:val="0027320B"/>
    <w:rsid w:val="002760F3"/>
    <w:rsid w:val="002803B8"/>
    <w:rsid w:val="002813CC"/>
    <w:rsid w:val="0028336F"/>
    <w:rsid w:val="00285D7B"/>
    <w:rsid w:val="00290E6D"/>
    <w:rsid w:val="00292733"/>
    <w:rsid w:val="0029681C"/>
    <w:rsid w:val="002A16DF"/>
    <w:rsid w:val="002A22EC"/>
    <w:rsid w:val="002A40CF"/>
    <w:rsid w:val="002A5655"/>
    <w:rsid w:val="002A6D2F"/>
    <w:rsid w:val="002A766E"/>
    <w:rsid w:val="002B07B9"/>
    <w:rsid w:val="002B140A"/>
    <w:rsid w:val="002B2B7C"/>
    <w:rsid w:val="002B4BE1"/>
    <w:rsid w:val="002B56C7"/>
    <w:rsid w:val="002B63A7"/>
    <w:rsid w:val="002B70A3"/>
    <w:rsid w:val="002B7527"/>
    <w:rsid w:val="002B7F8B"/>
    <w:rsid w:val="002C11D2"/>
    <w:rsid w:val="002C1280"/>
    <w:rsid w:val="002C2E0D"/>
    <w:rsid w:val="002C3019"/>
    <w:rsid w:val="002C5149"/>
    <w:rsid w:val="002C5188"/>
    <w:rsid w:val="002C51BF"/>
    <w:rsid w:val="002D19CC"/>
    <w:rsid w:val="002D3B32"/>
    <w:rsid w:val="002D446A"/>
    <w:rsid w:val="002D54B3"/>
    <w:rsid w:val="002D5629"/>
    <w:rsid w:val="002D650E"/>
    <w:rsid w:val="002D7FD1"/>
    <w:rsid w:val="002E08D4"/>
    <w:rsid w:val="002E09A9"/>
    <w:rsid w:val="002E0AC5"/>
    <w:rsid w:val="002E1B08"/>
    <w:rsid w:val="002E3FDE"/>
    <w:rsid w:val="002E7EC0"/>
    <w:rsid w:val="002F047A"/>
    <w:rsid w:val="002F11C9"/>
    <w:rsid w:val="002F31C3"/>
    <w:rsid w:val="002F5A06"/>
    <w:rsid w:val="003007DE"/>
    <w:rsid w:val="00302EF2"/>
    <w:rsid w:val="00303601"/>
    <w:rsid w:val="003069FF"/>
    <w:rsid w:val="0031174B"/>
    <w:rsid w:val="00311A4B"/>
    <w:rsid w:val="00314E0E"/>
    <w:rsid w:val="00317D39"/>
    <w:rsid w:val="00320851"/>
    <w:rsid w:val="00321992"/>
    <w:rsid w:val="0032258A"/>
    <w:rsid w:val="003228EB"/>
    <w:rsid w:val="00326257"/>
    <w:rsid w:val="0032715B"/>
    <w:rsid w:val="003277BF"/>
    <w:rsid w:val="003317E2"/>
    <w:rsid w:val="00332E66"/>
    <w:rsid w:val="0034066F"/>
    <w:rsid w:val="00343782"/>
    <w:rsid w:val="00345D14"/>
    <w:rsid w:val="00346166"/>
    <w:rsid w:val="0034688C"/>
    <w:rsid w:val="00347F1E"/>
    <w:rsid w:val="0035697F"/>
    <w:rsid w:val="00357017"/>
    <w:rsid w:val="00357E72"/>
    <w:rsid w:val="0036244B"/>
    <w:rsid w:val="00365D37"/>
    <w:rsid w:val="00365D49"/>
    <w:rsid w:val="00365D91"/>
    <w:rsid w:val="00366446"/>
    <w:rsid w:val="003675CA"/>
    <w:rsid w:val="00367CCD"/>
    <w:rsid w:val="0037261B"/>
    <w:rsid w:val="00374580"/>
    <w:rsid w:val="003756C7"/>
    <w:rsid w:val="00377AB0"/>
    <w:rsid w:val="00380E9E"/>
    <w:rsid w:val="0038289E"/>
    <w:rsid w:val="00385354"/>
    <w:rsid w:val="00386C47"/>
    <w:rsid w:val="00391484"/>
    <w:rsid w:val="003946A6"/>
    <w:rsid w:val="0039473E"/>
    <w:rsid w:val="003A0515"/>
    <w:rsid w:val="003A1DC0"/>
    <w:rsid w:val="003A5DBC"/>
    <w:rsid w:val="003A61C2"/>
    <w:rsid w:val="003A7B6A"/>
    <w:rsid w:val="003B1E44"/>
    <w:rsid w:val="003B4306"/>
    <w:rsid w:val="003B7854"/>
    <w:rsid w:val="003C05FF"/>
    <w:rsid w:val="003C11B6"/>
    <w:rsid w:val="003C15C4"/>
    <w:rsid w:val="003C4A03"/>
    <w:rsid w:val="003C6D0F"/>
    <w:rsid w:val="003D1279"/>
    <w:rsid w:val="003D26D7"/>
    <w:rsid w:val="003D2B7E"/>
    <w:rsid w:val="003D584B"/>
    <w:rsid w:val="003D5EE4"/>
    <w:rsid w:val="003E1357"/>
    <w:rsid w:val="003E1971"/>
    <w:rsid w:val="003E51F2"/>
    <w:rsid w:val="003E5CEF"/>
    <w:rsid w:val="003F05A9"/>
    <w:rsid w:val="003F0F55"/>
    <w:rsid w:val="003F1C8A"/>
    <w:rsid w:val="003F464C"/>
    <w:rsid w:val="003F597D"/>
    <w:rsid w:val="003F7CDD"/>
    <w:rsid w:val="00402C0D"/>
    <w:rsid w:val="004033EB"/>
    <w:rsid w:val="004065F1"/>
    <w:rsid w:val="00406F76"/>
    <w:rsid w:val="004123D8"/>
    <w:rsid w:val="004124A7"/>
    <w:rsid w:val="004153C0"/>
    <w:rsid w:val="0041545E"/>
    <w:rsid w:val="00417EE4"/>
    <w:rsid w:val="00421306"/>
    <w:rsid w:val="0042203E"/>
    <w:rsid w:val="00425E03"/>
    <w:rsid w:val="0042715E"/>
    <w:rsid w:val="0043086D"/>
    <w:rsid w:val="004311A3"/>
    <w:rsid w:val="0043330B"/>
    <w:rsid w:val="00434E82"/>
    <w:rsid w:val="0044389C"/>
    <w:rsid w:val="0044528F"/>
    <w:rsid w:val="00446115"/>
    <w:rsid w:val="0044721B"/>
    <w:rsid w:val="00450E9B"/>
    <w:rsid w:val="004521D4"/>
    <w:rsid w:val="00453361"/>
    <w:rsid w:val="00454DB1"/>
    <w:rsid w:val="004550A5"/>
    <w:rsid w:val="00457776"/>
    <w:rsid w:val="00461819"/>
    <w:rsid w:val="004624F8"/>
    <w:rsid w:val="00463244"/>
    <w:rsid w:val="00466293"/>
    <w:rsid w:val="004718C8"/>
    <w:rsid w:val="00473327"/>
    <w:rsid w:val="00473BC0"/>
    <w:rsid w:val="004748E1"/>
    <w:rsid w:val="00474A6F"/>
    <w:rsid w:val="00474FC4"/>
    <w:rsid w:val="00476E88"/>
    <w:rsid w:val="00477447"/>
    <w:rsid w:val="00483DD4"/>
    <w:rsid w:val="004856E7"/>
    <w:rsid w:val="00487351"/>
    <w:rsid w:val="00492919"/>
    <w:rsid w:val="004936E4"/>
    <w:rsid w:val="00495DA2"/>
    <w:rsid w:val="004964A0"/>
    <w:rsid w:val="00496AE8"/>
    <w:rsid w:val="00497E8F"/>
    <w:rsid w:val="004A3128"/>
    <w:rsid w:val="004A3AB0"/>
    <w:rsid w:val="004A3B0C"/>
    <w:rsid w:val="004A5441"/>
    <w:rsid w:val="004A5763"/>
    <w:rsid w:val="004A5D48"/>
    <w:rsid w:val="004A7136"/>
    <w:rsid w:val="004B452D"/>
    <w:rsid w:val="004B7B4A"/>
    <w:rsid w:val="004C00BD"/>
    <w:rsid w:val="004C3E00"/>
    <w:rsid w:val="004C4668"/>
    <w:rsid w:val="004C4953"/>
    <w:rsid w:val="004C4B10"/>
    <w:rsid w:val="004C737F"/>
    <w:rsid w:val="004D12C5"/>
    <w:rsid w:val="004D2398"/>
    <w:rsid w:val="004D37A4"/>
    <w:rsid w:val="004D5F72"/>
    <w:rsid w:val="004E6268"/>
    <w:rsid w:val="004F06F7"/>
    <w:rsid w:val="004F1594"/>
    <w:rsid w:val="004F19E7"/>
    <w:rsid w:val="004F4293"/>
    <w:rsid w:val="004F715E"/>
    <w:rsid w:val="004F7685"/>
    <w:rsid w:val="00500605"/>
    <w:rsid w:val="005019F4"/>
    <w:rsid w:val="00501B2C"/>
    <w:rsid w:val="005028CF"/>
    <w:rsid w:val="00503360"/>
    <w:rsid w:val="00504616"/>
    <w:rsid w:val="0050794D"/>
    <w:rsid w:val="00510C56"/>
    <w:rsid w:val="00512917"/>
    <w:rsid w:val="00514D19"/>
    <w:rsid w:val="00515052"/>
    <w:rsid w:val="005211FB"/>
    <w:rsid w:val="00521E95"/>
    <w:rsid w:val="00532E9A"/>
    <w:rsid w:val="00532FB7"/>
    <w:rsid w:val="005348DF"/>
    <w:rsid w:val="0053607D"/>
    <w:rsid w:val="005405F3"/>
    <w:rsid w:val="00540D84"/>
    <w:rsid w:val="005410E2"/>
    <w:rsid w:val="00543474"/>
    <w:rsid w:val="00543744"/>
    <w:rsid w:val="00545C0B"/>
    <w:rsid w:val="00550523"/>
    <w:rsid w:val="00553125"/>
    <w:rsid w:val="005533A9"/>
    <w:rsid w:val="005551F2"/>
    <w:rsid w:val="005605D5"/>
    <w:rsid w:val="0056076E"/>
    <w:rsid w:val="0056149F"/>
    <w:rsid w:val="00562794"/>
    <w:rsid w:val="00566C60"/>
    <w:rsid w:val="00572CF7"/>
    <w:rsid w:val="00573F9E"/>
    <w:rsid w:val="005744EB"/>
    <w:rsid w:val="00576814"/>
    <w:rsid w:val="00576EE6"/>
    <w:rsid w:val="005810D2"/>
    <w:rsid w:val="00581804"/>
    <w:rsid w:val="00581CC0"/>
    <w:rsid w:val="00581F6A"/>
    <w:rsid w:val="005823BA"/>
    <w:rsid w:val="005855BE"/>
    <w:rsid w:val="005861CD"/>
    <w:rsid w:val="00592710"/>
    <w:rsid w:val="00594786"/>
    <w:rsid w:val="0059555E"/>
    <w:rsid w:val="005A0EC7"/>
    <w:rsid w:val="005A1027"/>
    <w:rsid w:val="005A1839"/>
    <w:rsid w:val="005A288B"/>
    <w:rsid w:val="005A304A"/>
    <w:rsid w:val="005A6007"/>
    <w:rsid w:val="005A6448"/>
    <w:rsid w:val="005B15DB"/>
    <w:rsid w:val="005B3DC5"/>
    <w:rsid w:val="005B6780"/>
    <w:rsid w:val="005C32A9"/>
    <w:rsid w:val="005C4058"/>
    <w:rsid w:val="005C55E7"/>
    <w:rsid w:val="005C62BC"/>
    <w:rsid w:val="005D40EB"/>
    <w:rsid w:val="005D5712"/>
    <w:rsid w:val="005D5AA2"/>
    <w:rsid w:val="005D6245"/>
    <w:rsid w:val="005D78D1"/>
    <w:rsid w:val="005E1AC9"/>
    <w:rsid w:val="005E1ED7"/>
    <w:rsid w:val="005E269F"/>
    <w:rsid w:val="005E2B66"/>
    <w:rsid w:val="005E5956"/>
    <w:rsid w:val="005F1CA3"/>
    <w:rsid w:val="005F2525"/>
    <w:rsid w:val="005F2627"/>
    <w:rsid w:val="005F7B22"/>
    <w:rsid w:val="0060103F"/>
    <w:rsid w:val="0060502C"/>
    <w:rsid w:val="00605683"/>
    <w:rsid w:val="00610655"/>
    <w:rsid w:val="006234D7"/>
    <w:rsid w:val="00624E94"/>
    <w:rsid w:val="00625182"/>
    <w:rsid w:val="006272D2"/>
    <w:rsid w:val="00631D4F"/>
    <w:rsid w:val="006401D6"/>
    <w:rsid w:val="00641359"/>
    <w:rsid w:val="00642FB5"/>
    <w:rsid w:val="006433B2"/>
    <w:rsid w:val="00645250"/>
    <w:rsid w:val="00646375"/>
    <w:rsid w:val="006466E7"/>
    <w:rsid w:val="0064795F"/>
    <w:rsid w:val="006536EB"/>
    <w:rsid w:val="00655F8B"/>
    <w:rsid w:val="006616B0"/>
    <w:rsid w:val="00665D11"/>
    <w:rsid w:val="00670E36"/>
    <w:rsid w:val="006711C8"/>
    <w:rsid w:val="006712CC"/>
    <w:rsid w:val="00672D92"/>
    <w:rsid w:val="00674505"/>
    <w:rsid w:val="00675A3F"/>
    <w:rsid w:val="006777CE"/>
    <w:rsid w:val="00680E7C"/>
    <w:rsid w:val="0068244A"/>
    <w:rsid w:val="00684815"/>
    <w:rsid w:val="00687FAE"/>
    <w:rsid w:val="00690A34"/>
    <w:rsid w:val="00697D32"/>
    <w:rsid w:val="006A06FA"/>
    <w:rsid w:val="006A0A28"/>
    <w:rsid w:val="006A13E1"/>
    <w:rsid w:val="006A4C26"/>
    <w:rsid w:val="006A7A9A"/>
    <w:rsid w:val="006B1707"/>
    <w:rsid w:val="006B270D"/>
    <w:rsid w:val="006B3295"/>
    <w:rsid w:val="006B401F"/>
    <w:rsid w:val="006B59DE"/>
    <w:rsid w:val="006C2293"/>
    <w:rsid w:val="006C43C3"/>
    <w:rsid w:val="006C5540"/>
    <w:rsid w:val="006C62FB"/>
    <w:rsid w:val="006D04AE"/>
    <w:rsid w:val="006D0C80"/>
    <w:rsid w:val="006D1484"/>
    <w:rsid w:val="006D7C5C"/>
    <w:rsid w:val="006E3671"/>
    <w:rsid w:val="006E5FCF"/>
    <w:rsid w:val="006E6486"/>
    <w:rsid w:val="006E76F8"/>
    <w:rsid w:val="006E7CB9"/>
    <w:rsid w:val="006F0612"/>
    <w:rsid w:val="006F21FE"/>
    <w:rsid w:val="006F3FD4"/>
    <w:rsid w:val="006F4AD7"/>
    <w:rsid w:val="00700E74"/>
    <w:rsid w:val="007061B8"/>
    <w:rsid w:val="007104A3"/>
    <w:rsid w:val="00712E2C"/>
    <w:rsid w:val="0071699F"/>
    <w:rsid w:val="00717281"/>
    <w:rsid w:val="00726381"/>
    <w:rsid w:val="00726C9B"/>
    <w:rsid w:val="007276A7"/>
    <w:rsid w:val="00732BE7"/>
    <w:rsid w:val="00733436"/>
    <w:rsid w:val="00736DC7"/>
    <w:rsid w:val="00737172"/>
    <w:rsid w:val="00741D95"/>
    <w:rsid w:val="007454C0"/>
    <w:rsid w:val="00745B45"/>
    <w:rsid w:val="007468BB"/>
    <w:rsid w:val="00750872"/>
    <w:rsid w:val="00753E90"/>
    <w:rsid w:val="0075440A"/>
    <w:rsid w:val="00754E74"/>
    <w:rsid w:val="0076112D"/>
    <w:rsid w:val="00762EBD"/>
    <w:rsid w:val="007632D7"/>
    <w:rsid w:val="00765131"/>
    <w:rsid w:val="00767AB7"/>
    <w:rsid w:val="007717AF"/>
    <w:rsid w:val="00772996"/>
    <w:rsid w:val="00773DFE"/>
    <w:rsid w:val="00773E9B"/>
    <w:rsid w:val="00780B17"/>
    <w:rsid w:val="007820BE"/>
    <w:rsid w:val="00782D66"/>
    <w:rsid w:val="0079034A"/>
    <w:rsid w:val="00790619"/>
    <w:rsid w:val="0079328B"/>
    <w:rsid w:val="007957EC"/>
    <w:rsid w:val="00796C0A"/>
    <w:rsid w:val="007A05ED"/>
    <w:rsid w:val="007A05F5"/>
    <w:rsid w:val="007A5FD6"/>
    <w:rsid w:val="007A6B6C"/>
    <w:rsid w:val="007A6D66"/>
    <w:rsid w:val="007B0808"/>
    <w:rsid w:val="007B42BC"/>
    <w:rsid w:val="007B4E56"/>
    <w:rsid w:val="007B5B59"/>
    <w:rsid w:val="007C0623"/>
    <w:rsid w:val="007C0772"/>
    <w:rsid w:val="007C45BF"/>
    <w:rsid w:val="007D55F9"/>
    <w:rsid w:val="007E0366"/>
    <w:rsid w:val="007E037F"/>
    <w:rsid w:val="007E2773"/>
    <w:rsid w:val="007E381C"/>
    <w:rsid w:val="007F018E"/>
    <w:rsid w:val="007F255A"/>
    <w:rsid w:val="007F528C"/>
    <w:rsid w:val="007F5D3D"/>
    <w:rsid w:val="007F7035"/>
    <w:rsid w:val="007F7D1A"/>
    <w:rsid w:val="008016B9"/>
    <w:rsid w:val="00805CBB"/>
    <w:rsid w:val="0080749F"/>
    <w:rsid w:val="008118A6"/>
    <w:rsid w:val="00820E70"/>
    <w:rsid w:val="00821C6A"/>
    <w:rsid w:val="0082264C"/>
    <w:rsid w:val="008226FB"/>
    <w:rsid w:val="0082317C"/>
    <w:rsid w:val="00826AFE"/>
    <w:rsid w:val="00827E8C"/>
    <w:rsid w:val="008306CA"/>
    <w:rsid w:val="0083146B"/>
    <w:rsid w:val="008327A1"/>
    <w:rsid w:val="00833053"/>
    <w:rsid w:val="00835A1F"/>
    <w:rsid w:val="00843946"/>
    <w:rsid w:val="00843BA9"/>
    <w:rsid w:val="00845D36"/>
    <w:rsid w:val="00846219"/>
    <w:rsid w:val="008513AF"/>
    <w:rsid w:val="0085465D"/>
    <w:rsid w:val="008556F3"/>
    <w:rsid w:val="008561A0"/>
    <w:rsid w:val="00856F70"/>
    <w:rsid w:val="00864A24"/>
    <w:rsid w:val="00865E5F"/>
    <w:rsid w:val="00866ECE"/>
    <w:rsid w:val="008702FB"/>
    <w:rsid w:val="00871141"/>
    <w:rsid w:val="0088203A"/>
    <w:rsid w:val="008902F2"/>
    <w:rsid w:val="00893189"/>
    <w:rsid w:val="008935F9"/>
    <w:rsid w:val="008A2612"/>
    <w:rsid w:val="008B469F"/>
    <w:rsid w:val="008B681E"/>
    <w:rsid w:val="008C3A07"/>
    <w:rsid w:val="008C5AD0"/>
    <w:rsid w:val="008C64B4"/>
    <w:rsid w:val="008C6772"/>
    <w:rsid w:val="008C6D79"/>
    <w:rsid w:val="008D356B"/>
    <w:rsid w:val="008D3FAD"/>
    <w:rsid w:val="008E2963"/>
    <w:rsid w:val="008E3031"/>
    <w:rsid w:val="008E3956"/>
    <w:rsid w:val="008F265A"/>
    <w:rsid w:val="008F29B7"/>
    <w:rsid w:val="008F4445"/>
    <w:rsid w:val="008F53AF"/>
    <w:rsid w:val="008F6077"/>
    <w:rsid w:val="008F7244"/>
    <w:rsid w:val="009015ED"/>
    <w:rsid w:val="009070CE"/>
    <w:rsid w:val="009131E6"/>
    <w:rsid w:val="0091455F"/>
    <w:rsid w:val="00914628"/>
    <w:rsid w:val="00914C04"/>
    <w:rsid w:val="00916EDE"/>
    <w:rsid w:val="0092253A"/>
    <w:rsid w:val="00925EB3"/>
    <w:rsid w:val="00925F94"/>
    <w:rsid w:val="00932F2E"/>
    <w:rsid w:val="0093589B"/>
    <w:rsid w:val="00937EE6"/>
    <w:rsid w:val="00940A9A"/>
    <w:rsid w:val="009416AC"/>
    <w:rsid w:val="00942628"/>
    <w:rsid w:val="00944C5E"/>
    <w:rsid w:val="00947518"/>
    <w:rsid w:val="00950689"/>
    <w:rsid w:val="00953366"/>
    <w:rsid w:val="009539B9"/>
    <w:rsid w:val="00957BA8"/>
    <w:rsid w:val="00960116"/>
    <w:rsid w:val="009662EF"/>
    <w:rsid w:val="00970A7B"/>
    <w:rsid w:val="00971072"/>
    <w:rsid w:val="009715EC"/>
    <w:rsid w:val="009740C6"/>
    <w:rsid w:val="009745F8"/>
    <w:rsid w:val="009747C9"/>
    <w:rsid w:val="009748E4"/>
    <w:rsid w:val="009752E9"/>
    <w:rsid w:val="009760CB"/>
    <w:rsid w:val="00976A2F"/>
    <w:rsid w:val="00977451"/>
    <w:rsid w:val="00980AD1"/>
    <w:rsid w:val="009819F8"/>
    <w:rsid w:val="009822D1"/>
    <w:rsid w:val="00985FF0"/>
    <w:rsid w:val="00987ACF"/>
    <w:rsid w:val="00991550"/>
    <w:rsid w:val="009916D7"/>
    <w:rsid w:val="009945F8"/>
    <w:rsid w:val="0099657C"/>
    <w:rsid w:val="00996630"/>
    <w:rsid w:val="009A168C"/>
    <w:rsid w:val="009A6AD1"/>
    <w:rsid w:val="009A7491"/>
    <w:rsid w:val="009A7F9C"/>
    <w:rsid w:val="009B12A8"/>
    <w:rsid w:val="009B21F2"/>
    <w:rsid w:val="009B3801"/>
    <w:rsid w:val="009B4F01"/>
    <w:rsid w:val="009C0668"/>
    <w:rsid w:val="009C74E1"/>
    <w:rsid w:val="009E00DB"/>
    <w:rsid w:val="009E0925"/>
    <w:rsid w:val="009E412A"/>
    <w:rsid w:val="009E4425"/>
    <w:rsid w:val="009E5B6F"/>
    <w:rsid w:val="009E6EAD"/>
    <w:rsid w:val="009F0EAE"/>
    <w:rsid w:val="009F19BC"/>
    <w:rsid w:val="00A01D97"/>
    <w:rsid w:val="00A028F5"/>
    <w:rsid w:val="00A04123"/>
    <w:rsid w:val="00A04E09"/>
    <w:rsid w:val="00A073AE"/>
    <w:rsid w:val="00A07725"/>
    <w:rsid w:val="00A13BEF"/>
    <w:rsid w:val="00A141DC"/>
    <w:rsid w:val="00A14AEE"/>
    <w:rsid w:val="00A16AE2"/>
    <w:rsid w:val="00A16E2A"/>
    <w:rsid w:val="00A179A6"/>
    <w:rsid w:val="00A17D27"/>
    <w:rsid w:val="00A20284"/>
    <w:rsid w:val="00A21E81"/>
    <w:rsid w:val="00A239FC"/>
    <w:rsid w:val="00A2666C"/>
    <w:rsid w:val="00A30523"/>
    <w:rsid w:val="00A30E54"/>
    <w:rsid w:val="00A33ACF"/>
    <w:rsid w:val="00A341BD"/>
    <w:rsid w:val="00A3531B"/>
    <w:rsid w:val="00A360A3"/>
    <w:rsid w:val="00A36525"/>
    <w:rsid w:val="00A3722E"/>
    <w:rsid w:val="00A37777"/>
    <w:rsid w:val="00A41E96"/>
    <w:rsid w:val="00A4245C"/>
    <w:rsid w:val="00A42C60"/>
    <w:rsid w:val="00A44BC6"/>
    <w:rsid w:val="00A47C41"/>
    <w:rsid w:val="00A50A53"/>
    <w:rsid w:val="00A50AA8"/>
    <w:rsid w:val="00A519C9"/>
    <w:rsid w:val="00A531B2"/>
    <w:rsid w:val="00A540AA"/>
    <w:rsid w:val="00A55959"/>
    <w:rsid w:val="00A57F20"/>
    <w:rsid w:val="00A61A8D"/>
    <w:rsid w:val="00A631FA"/>
    <w:rsid w:val="00A6629F"/>
    <w:rsid w:val="00A6788A"/>
    <w:rsid w:val="00A7049C"/>
    <w:rsid w:val="00A705A7"/>
    <w:rsid w:val="00A71582"/>
    <w:rsid w:val="00A725F7"/>
    <w:rsid w:val="00A7367F"/>
    <w:rsid w:val="00A73F82"/>
    <w:rsid w:val="00A74448"/>
    <w:rsid w:val="00A74B92"/>
    <w:rsid w:val="00A75FEE"/>
    <w:rsid w:val="00A81DB9"/>
    <w:rsid w:val="00A81EC9"/>
    <w:rsid w:val="00A824BB"/>
    <w:rsid w:val="00A86C6A"/>
    <w:rsid w:val="00A9065A"/>
    <w:rsid w:val="00A911E2"/>
    <w:rsid w:val="00A934DF"/>
    <w:rsid w:val="00A96960"/>
    <w:rsid w:val="00AA05F9"/>
    <w:rsid w:val="00AA4CFF"/>
    <w:rsid w:val="00AB1430"/>
    <w:rsid w:val="00AB444E"/>
    <w:rsid w:val="00AB7D91"/>
    <w:rsid w:val="00AC0258"/>
    <w:rsid w:val="00AC3F13"/>
    <w:rsid w:val="00AC7C97"/>
    <w:rsid w:val="00AD0609"/>
    <w:rsid w:val="00AD165B"/>
    <w:rsid w:val="00AD1753"/>
    <w:rsid w:val="00AD19AF"/>
    <w:rsid w:val="00AD59C0"/>
    <w:rsid w:val="00AD7C57"/>
    <w:rsid w:val="00AE34B1"/>
    <w:rsid w:val="00AF116F"/>
    <w:rsid w:val="00AF6628"/>
    <w:rsid w:val="00AF7371"/>
    <w:rsid w:val="00B002A1"/>
    <w:rsid w:val="00B00404"/>
    <w:rsid w:val="00B00FC0"/>
    <w:rsid w:val="00B103B7"/>
    <w:rsid w:val="00B115F8"/>
    <w:rsid w:val="00B11EC6"/>
    <w:rsid w:val="00B131F6"/>
    <w:rsid w:val="00B144D7"/>
    <w:rsid w:val="00B15BBB"/>
    <w:rsid w:val="00B1615F"/>
    <w:rsid w:val="00B16B9F"/>
    <w:rsid w:val="00B17BEA"/>
    <w:rsid w:val="00B26A4E"/>
    <w:rsid w:val="00B275EA"/>
    <w:rsid w:val="00B306F5"/>
    <w:rsid w:val="00B35A86"/>
    <w:rsid w:val="00B35CAA"/>
    <w:rsid w:val="00B42337"/>
    <w:rsid w:val="00B46567"/>
    <w:rsid w:val="00B516BB"/>
    <w:rsid w:val="00B51D69"/>
    <w:rsid w:val="00B54525"/>
    <w:rsid w:val="00B551A3"/>
    <w:rsid w:val="00B5752E"/>
    <w:rsid w:val="00B57817"/>
    <w:rsid w:val="00B602CA"/>
    <w:rsid w:val="00B609A5"/>
    <w:rsid w:val="00B638CB"/>
    <w:rsid w:val="00B65855"/>
    <w:rsid w:val="00B660D2"/>
    <w:rsid w:val="00B70153"/>
    <w:rsid w:val="00B7487B"/>
    <w:rsid w:val="00B75B0B"/>
    <w:rsid w:val="00B765F1"/>
    <w:rsid w:val="00B77E73"/>
    <w:rsid w:val="00B8046A"/>
    <w:rsid w:val="00B80C63"/>
    <w:rsid w:val="00B8114B"/>
    <w:rsid w:val="00B81B4A"/>
    <w:rsid w:val="00B82346"/>
    <w:rsid w:val="00B8445A"/>
    <w:rsid w:val="00B86485"/>
    <w:rsid w:val="00B8741C"/>
    <w:rsid w:val="00B90CE3"/>
    <w:rsid w:val="00B9216A"/>
    <w:rsid w:val="00B93D2E"/>
    <w:rsid w:val="00BA020F"/>
    <w:rsid w:val="00BA2E6A"/>
    <w:rsid w:val="00BA3244"/>
    <w:rsid w:val="00BA46AF"/>
    <w:rsid w:val="00BA4AC5"/>
    <w:rsid w:val="00BB1789"/>
    <w:rsid w:val="00BB3C88"/>
    <w:rsid w:val="00BB3F4C"/>
    <w:rsid w:val="00BB435B"/>
    <w:rsid w:val="00BB46D4"/>
    <w:rsid w:val="00BB4E69"/>
    <w:rsid w:val="00BB5178"/>
    <w:rsid w:val="00BB751C"/>
    <w:rsid w:val="00BC161D"/>
    <w:rsid w:val="00BC1958"/>
    <w:rsid w:val="00BC1E3F"/>
    <w:rsid w:val="00BC4135"/>
    <w:rsid w:val="00BC44AB"/>
    <w:rsid w:val="00BC5728"/>
    <w:rsid w:val="00BC58A3"/>
    <w:rsid w:val="00BD19B3"/>
    <w:rsid w:val="00BD74D2"/>
    <w:rsid w:val="00BE1937"/>
    <w:rsid w:val="00BE293B"/>
    <w:rsid w:val="00BF15CB"/>
    <w:rsid w:val="00BF25CC"/>
    <w:rsid w:val="00BF7218"/>
    <w:rsid w:val="00BF77F3"/>
    <w:rsid w:val="00C04BCB"/>
    <w:rsid w:val="00C06153"/>
    <w:rsid w:val="00C075A0"/>
    <w:rsid w:val="00C1319B"/>
    <w:rsid w:val="00C169F7"/>
    <w:rsid w:val="00C17B93"/>
    <w:rsid w:val="00C21934"/>
    <w:rsid w:val="00C21FCB"/>
    <w:rsid w:val="00C227D5"/>
    <w:rsid w:val="00C2503B"/>
    <w:rsid w:val="00C25B7E"/>
    <w:rsid w:val="00C264E9"/>
    <w:rsid w:val="00C26951"/>
    <w:rsid w:val="00C314A6"/>
    <w:rsid w:val="00C36188"/>
    <w:rsid w:val="00C41B39"/>
    <w:rsid w:val="00C43918"/>
    <w:rsid w:val="00C44526"/>
    <w:rsid w:val="00C46EB0"/>
    <w:rsid w:val="00C57F50"/>
    <w:rsid w:val="00C621A8"/>
    <w:rsid w:val="00C6636F"/>
    <w:rsid w:val="00C66D98"/>
    <w:rsid w:val="00C66FA0"/>
    <w:rsid w:val="00C75752"/>
    <w:rsid w:val="00C82FBC"/>
    <w:rsid w:val="00C87852"/>
    <w:rsid w:val="00C90C3D"/>
    <w:rsid w:val="00C91244"/>
    <w:rsid w:val="00C91635"/>
    <w:rsid w:val="00C9164B"/>
    <w:rsid w:val="00C94979"/>
    <w:rsid w:val="00C96C3A"/>
    <w:rsid w:val="00CA331C"/>
    <w:rsid w:val="00CA3D6C"/>
    <w:rsid w:val="00CA444B"/>
    <w:rsid w:val="00CA5847"/>
    <w:rsid w:val="00CA5FDF"/>
    <w:rsid w:val="00CB1125"/>
    <w:rsid w:val="00CB3177"/>
    <w:rsid w:val="00CB4ACB"/>
    <w:rsid w:val="00CB7F9A"/>
    <w:rsid w:val="00CC3180"/>
    <w:rsid w:val="00CC3CB3"/>
    <w:rsid w:val="00CC56AB"/>
    <w:rsid w:val="00CC628D"/>
    <w:rsid w:val="00CD37A9"/>
    <w:rsid w:val="00CD766E"/>
    <w:rsid w:val="00CE1299"/>
    <w:rsid w:val="00CE1A7D"/>
    <w:rsid w:val="00CE2816"/>
    <w:rsid w:val="00CE6E5F"/>
    <w:rsid w:val="00CF1BD3"/>
    <w:rsid w:val="00CF4D8F"/>
    <w:rsid w:val="00D00F17"/>
    <w:rsid w:val="00D01426"/>
    <w:rsid w:val="00D01716"/>
    <w:rsid w:val="00D15265"/>
    <w:rsid w:val="00D15CD0"/>
    <w:rsid w:val="00D1684E"/>
    <w:rsid w:val="00D17FC8"/>
    <w:rsid w:val="00D20EE7"/>
    <w:rsid w:val="00D22AC6"/>
    <w:rsid w:val="00D2576A"/>
    <w:rsid w:val="00D2653D"/>
    <w:rsid w:val="00D278F8"/>
    <w:rsid w:val="00D318E1"/>
    <w:rsid w:val="00D3406B"/>
    <w:rsid w:val="00D3487D"/>
    <w:rsid w:val="00D421CF"/>
    <w:rsid w:val="00D42DF4"/>
    <w:rsid w:val="00D52DBA"/>
    <w:rsid w:val="00D55884"/>
    <w:rsid w:val="00D55D67"/>
    <w:rsid w:val="00D56D1B"/>
    <w:rsid w:val="00D57370"/>
    <w:rsid w:val="00D57763"/>
    <w:rsid w:val="00D65756"/>
    <w:rsid w:val="00D65FA8"/>
    <w:rsid w:val="00D67E31"/>
    <w:rsid w:val="00D72C6C"/>
    <w:rsid w:val="00D72EA2"/>
    <w:rsid w:val="00D74591"/>
    <w:rsid w:val="00D753AA"/>
    <w:rsid w:val="00D77065"/>
    <w:rsid w:val="00D8089B"/>
    <w:rsid w:val="00D81C8E"/>
    <w:rsid w:val="00D83EB8"/>
    <w:rsid w:val="00D93355"/>
    <w:rsid w:val="00D9732A"/>
    <w:rsid w:val="00DA2E73"/>
    <w:rsid w:val="00DA6962"/>
    <w:rsid w:val="00DB0B0C"/>
    <w:rsid w:val="00DB194C"/>
    <w:rsid w:val="00DB3EEB"/>
    <w:rsid w:val="00DB5F67"/>
    <w:rsid w:val="00DB752C"/>
    <w:rsid w:val="00DC08DF"/>
    <w:rsid w:val="00DC13C4"/>
    <w:rsid w:val="00DC167F"/>
    <w:rsid w:val="00DC5815"/>
    <w:rsid w:val="00DC6B00"/>
    <w:rsid w:val="00DD0939"/>
    <w:rsid w:val="00DD0E75"/>
    <w:rsid w:val="00DD319F"/>
    <w:rsid w:val="00DD3A31"/>
    <w:rsid w:val="00DD58FD"/>
    <w:rsid w:val="00DE195E"/>
    <w:rsid w:val="00DE4917"/>
    <w:rsid w:val="00DF0515"/>
    <w:rsid w:val="00DF0DA5"/>
    <w:rsid w:val="00DF134D"/>
    <w:rsid w:val="00DF13CF"/>
    <w:rsid w:val="00DF2D72"/>
    <w:rsid w:val="00DF582F"/>
    <w:rsid w:val="00DF5CC7"/>
    <w:rsid w:val="00DF7209"/>
    <w:rsid w:val="00DF76B6"/>
    <w:rsid w:val="00E0372C"/>
    <w:rsid w:val="00E063C3"/>
    <w:rsid w:val="00E1258C"/>
    <w:rsid w:val="00E1292C"/>
    <w:rsid w:val="00E13B14"/>
    <w:rsid w:val="00E162FC"/>
    <w:rsid w:val="00E173B9"/>
    <w:rsid w:val="00E21859"/>
    <w:rsid w:val="00E23BBC"/>
    <w:rsid w:val="00E265F8"/>
    <w:rsid w:val="00E3207D"/>
    <w:rsid w:val="00E32F5C"/>
    <w:rsid w:val="00E33BDF"/>
    <w:rsid w:val="00E33DEE"/>
    <w:rsid w:val="00E3461A"/>
    <w:rsid w:val="00E348A7"/>
    <w:rsid w:val="00E40C5B"/>
    <w:rsid w:val="00E41E70"/>
    <w:rsid w:val="00E421B4"/>
    <w:rsid w:val="00E4669F"/>
    <w:rsid w:val="00E468EA"/>
    <w:rsid w:val="00E50CF4"/>
    <w:rsid w:val="00E54A12"/>
    <w:rsid w:val="00E55299"/>
    <w:rsid w:val="00E56410"/>
    <w:rsid w:val="00E64317"/>
    <w:rsid w:val="00E725E8"/>
    <w:rsid w:val="00E73B43"/>
    <w:rsid w:val="00E77660"/>
    <w:rsid w:val="00E8522B"/>
    <w:rsid w:val="00E85DBF"/>
    <w:rsid w:val="00E9267B"/>
    <w:rsid w:val="00E9476E"/>
    <w:rsid w:val="00E96981"/>
    <w:rsid w:val="00E96A9E"/>
    <w:rsid w:val="00E97F6B"/>
    <w:rsid w:val="00EA3486"/>
    <w:rsid w:val="00EB0D1B"/>
    <w:rsid w:val="00EB0F6D"/>
    <w:rsid w:val="00EB1EFC"/>
    <w:rsid w:val="00EB206E"/>
    <w:rsid w:val="00EB3E44"/>
    <w:rsid w:val="00EB6C58"/>
    <w:rsid w:val="00EB7BE8"/>
    <w:rsid w:val="00EC1DFC"/>
    <w:rsid w:val="00EC2620"/>
    <w:rsid w:val="00EC3585"/>
    <w:rsid w:val="00EC5602"/>
    <w:rsid w:val="00EC6511"/>
    <w:rsid w:val="00EC6E29"/>
    <w:rsid w:val="00ED270A"/>
    <w:rsid w:val="00ED2C9A"/>
    <w:rsid w:val="00ED410A"/>
    <w:rsid w:val="00ED6403"/>
    <w:rsid w:val="00ED7EA6"/>
    <w:rsid w:val="00EE0BF5"/>
    <w:rsid w:val="00EE41B1"/>
    <w:rsid w:val="00EE6DAB"/>
    <w:rsid w:val="00EE73C4"/>
    <w:rsid w:val="00EE7A11"/>
    <w:rsid w:val="00EF214A"/>
    <w:rsid w:val="00EF237F"/>
    <w:rsid w:val="00EF28BF"/>
    <w:rsid w:val="00EF6FCF"/>
    <w:rsid w:val="00EF7EDD"/>
    <w:rsid w:val="00F06C4B"/>
    <w:rsid w:val="00F100C7"/>
    <w:rsid w:val="00F14482"/>
    <w:rsid w:val="00F225A4"/>
    <w:rsid w:val="00F346AF"/>
    <w:rsid w:val="00F36DE8"/>
    <w:rsid w:val="00F445D9"/>
    <w:rsid w:val="00F52BCB"/>
    <w:rsid w:val="00F53412"/>
    <w:rsid w:val="00F53570"/>
    <w:rsid w:val="00F538DE"/>
    <w:rsid w:val="00F5430A"/>
    <w:rsid w:val="00F6219E"/>
    <w:rsid w:val="00F624EE"/>
    <w:rsid w:val="00F62B42"/>
    <w:rsid w:val="00F63FDD"/>
    <w:rsid w:val="00F75372"/>
    <w:rsid w:val="00F831C1"/>
    <w:rsid w:val="00F850E9"/>
    <w:rsid w:val="00F872A5"/>
    <w:rsid w:val="00FA06C4"/>
    <w:rsid w:val="00FA0A8F"/>
    <w:rsid w:val="00FA0C27"/>
    <w:rsid w:val="00FA139F"/>
    <w:rsid w:val="00FA2746"/>
    <w:rsid w:val="00FA4E22"/>
    <w:rsid w:val="00FA56C1"/>
    <w:rsid w:val="00FB0020"/>
    <w:rsid w:val="00FB2CED"/>
    <w:rsid w:val="00FC27FB"/>
    <w:rsid w:val="00FC340A"/>
    <w:rsid w:val="00FC5320"/>
    <w:rsid w:val="00FC65C3"/>
    <w:rsid w:val="00FD2B3F"/>
    <w:rsid w:val="00FD4F1C"/>
    <w:rsid w:val="00FD7282"/>
    <w:rsid w:val="00FE1668"/>
    <w:rsid w:val="00FE1B91"/>
    <w:rsid w:val="00FE493A"/>
    <w:rsid w:val="00FE7E09"/>
    <w:rsid w:val="00FF0C87"/>
    <w:rsid w:val="00FF1B98"/>
    <w:rsid w:val="00FF305C"/>
    <w:rsid w:val="00FF572F"/>
    <w:rsid w:val="00FF6CEA"/>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E72373"/>
  <w15:docId w15:val="{FDB19E4F-01E6-4C67-9A0A-8A736EAD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sid w:val="00E0372C"/>
    <w:pPr>
      <w:jc w:val="both"/>
    </w:pPr>
    <w:rPr>
      <w:sz w:val="22"/>
    </w:rPr>
  </w:style>
  <w:style w:type="character" w:styleId="Hyperlink">
    <w:name w:val="Hyperlink"/>
    <w:basedOn w:val="DefaultParagraphFont"/>
    <w:rsid w:val="00ED6403"/>
    <w:rPr>
      <w:color w:val="0000FF"/>
      <w:u w:val="single"/>
    </w:rPr>
  </w:style>
  <w:style w:type="paragraph" w:styleId="BalloonText">
    <w:name w:val="Balloon Text"/>
    <w:basedOn w:val="Normal"/>
    <w:link w:val="BalloonTextChar"/>
    <w:semiHidden/>
    <w:rsid w:val="005E269F"/>
    <w:rPr>
      <w:rFonts w:ascii="Tahoma" w:hAnsi="Tahoma" w:cs="Tahoma"/>
      <w:sz w:val="16"/>
      <w:szCs w:val="16"/>
    </w:rPr>
  </w:style>
  <w:style w:type="character" w:styleId="CommentReference">
    <w:name w:val="annotation reference"/>
    <w:basedOn w:val="DefaultParagraphFont"/>
    <w:semiHidden/>
    <w:rsid w:val="00A71582"/>
    <w:rPr>
      <w:sz w:val="16"/>
      <w:szCs w:val="16"/>
    </w:rPr>
  </w:style>
  <w:style w:type="paragraph" w:styleId="CommentText">
    <w:name w:val="annotation text"/>
    <w:basedOn w:val="Normal"/>
    <w:semiHidden/>
    <w:rsid w:val="00A71582"/>
  </w:style>
  <w:style w:type="paragraph" w:styleId="CommentSubject">
    <w:name w:val="annotation subject"/>
    <w:basedOn w:val="CommentText"/>
    <w:next w:val="CommentText"/>
    <w:semiHidden/>
    <w:rsid w:val="00A71582"/>
    <w:rPr>
      <w:b/>
      <w:bCs/>
    </w:rPr>
  </w:style>
  <w:style w:type="paragraph" w:styleId="FootnoteText">
    <w:name w:val="footnote text"/>
    <w:basedOn w:val="Normal"/>
    <w:link w:val="FootnoteTextChar"/>
    <w:semiHidden/>
    <w:rsid w:val="00090825"/>
  </w:style>
  <w:style w:type="character" w:customStyle="1" w:styleId="bodytext0">
    <w:name w:val="body_text"/>
    <w:basedOn w:val="DefaultParagraphFont"/>
    <w:rsid w:val="005D40EB"/>
  </w:style>
  <w:style w:type="character" w:styleId="FollowedHyperlink">
    <w:name w:val="FollowedHyperlink"/>
    <w:basedOn w:val="DefaultParagraphFont"/>
    <w:rsid w:val="00A81DB9"/>
    <w:rPr>
      <w:color w:val="800080" w:themeColor="followedHyperlink"/>
      <w:u w:val="single"/>
    </w:rPr>
  </w:style>
  <w:style w:type="paragraph" w:styleId="ListParagraph">
    <w:name w:val="List Paragraph"/>
    <w:basedOn w:val="Normal"/>
    <w:uiPriority w:val="34"/>
    <w:qFormat/>
    <w:rsid w:val="00CB1125"/>
    <w:pPr>
      <w:ind w:left="720"/>
      <w:contextualSpacing/>
    </w:pPr>
  </w:style>
  <w:style w:type="character" w:customStyle="1" w:styleId="BodyTextChar">
    <w:name w:val="Body Text Char"/>
    <w:basedOn w:val="DefaultParagraphFont"/>
    <w:link w:val="BodyText"/>
    <w:rsid w:val="003A61C2"/>
    <w:rPr>
      <w:sz w:val="22"/>
    </w:rPr>
  </w:style>
  <w:style w:type="paragraph" w:styleId="Revision">
    <w:name w:val="Revision"/>
    <w:hidden/>
    <w:uiPriority w:val="99"/>
    <w:semiHidden/>
    <w:rsid w:val="00A55959"/>
  </w:style>
  <w:style w:type="character" w:customStyle="1" w:styleId="review">
    <w:name w:val="review"/>
    <w:basedOn w:val="DefaultParagraphFont"/>
    <w:rsid w:val="0032258A"/>
  </w:style>
  <w:style w:type="character" w:customStyle="1" w:styleId="revised">
    <w:name w:val="revised"/>
    <w:basedOn w:val="DefaultParagraphFont"/>
    <w:rsid w:val="0032258A"/>
  </w:style>
  <w:style w:type="character" w:styleId="Emphasis">
    <w:name w:val="Emphasis"/>
    <w:basedOn w:val="DefaultParagraphFont"/>
    <w:uiPriority w:val="20"/>
    <w:qFormat/>
    <w:rsid w:val="00827E8C"/>
    <w:rPr>
      <w:i/>
      <w:iCs/>
    </w:rPr>
  </w:style>
  <w:style w:type="character" w:styleId="UnresolvedMention">
    <w:name w:val="Unresolved Mention"/>
    <w:basedOn w:val="DefaultParagraphFont"/>
    <w:uiPriority w:val="99"/>
    <w:semiHidden/>
    <w:unhideWhenUsed/>
    <w:rsid w:val="00D72C6C"/>
    <w:rPr>
      <w:color w:val="605E5C"/>
      <w:shd w:val="clear" w:color="auto" w:fill="E1DFDD"/>
    </w:rPr>
  </w:style>
  <w:style w:type="character" w:styleId="FootnoteReference">
    <w:name w:val="footnote reference"/>
    <w:basedOn w:val="DefaultParagraphFont"/>
    <w:semiHidden/>
    <w:unhideWhenUsed/>
    <w:rsid w:val="00805CBB"/>
    <w:rPr>
      <w:vertAlign w:val="superscript"/>
    </w:rPr>
  </w:style>
  <w:style w:type="paragraph" w:customStyle="1" w:styleId="MassDOHHeader">
    <w:name w:val="MassDOH Header"/>
    <w:basedOn w:val="Normal"/>
    <w:qFormat/>
    <w:rsid w:val="002B4BE1"/>
    <w:pPr>
      <w:jc w:val="center"/>
    </w:pPr>
    <w:rPr>
      <w:rFonts w:ascii="Arial" w:eastAsiaTheme="minorEastAsia" w:hAnsi="Arial"/>
      <w:bCs/>
      <w:caps/>
      <w:color w:val="FFFFFF" w:themeColor="background1"/>
      <w:spacing w:val="20"/>
      <w:sz w:val="22"/>
      <w:szCs w:val="24"/>
    </w:rPr>
  </w:style>
  <w:style w:type="character" w:customStyle="1" w:styleId="FooterChar">
    <w:name w:val="Footer Char"/>
    <w:basedOn w:val="DefaultParagraphFont"/>
    <w:link w:val="Footer"/>
    <w:uiPriority w:val="99"/>
    <w:rsid w:val="00741D95"/>
  </w:style>
  <w:style w:type="character" w:customStyle="1" w:styleId="sectiontitle">
    <w:name w:val="section_title"/>
    <w:basedOn w:val="DefaultParagraphFont"/>
    <w:rsid w:val="001D2E67"/>
  </w:style>
  <w:style w:type="character" w:customStyle="1" w:styleId="FootnoteTextChar">
    <w:name w:val="Footnote Text Char"/>
    <w:basedOn w:val="DefaultParagraphFont"/>
    <w:link w:val="FootnoteText"/>
    <w:semiHidden/>
    <w:rsid w:val="001D2E67"/>
  </w:style>
  <w:style w:type="character" w:customStyle="1" w:styleId="BalloonTextChar">
    <w:name w:val="Balloon Text Char"/>
    <w:basedOn w:val="DefaultParagraphFont"/>
    <w:link w:val="BalloonText"/>
    <w:semiHidden/>
    <w:rsid w:val="00311A4B"/>
    <w:rPr>
      <w:rFonts w:ascii="Tahoma" w:hAnsi="Tahoma" w:cs="Tahoma"/>
      <w:sz w:val="16"/>
      <w:szCs w:val="16"/>
    </w:rPr>
  </w:style>
  <w:style w:type="paragraph" w:styleId="BodyText3">
    <w:name w:val="Body Text 3"/>
    <w:basedOn w:val="Normal"/>
    <w:link w:val="BodyText3Char"/>
    <w:semiHidden/>
    <w:unhideWhenUsed/>
    <w:rsid w:val="00FD4F1C"/>
    <w:pPr>
      <w:spacing w:after="120"/>
    </w:pPr>
    <w:rPr>
      <w:sz w:val="16"/>
      <w:szCs w:val="16"/>
    </w:rPr>
  </w:style>
  <w:style w:type="character" w:customStyle="1" w:styleId="BodyText3Char">
    <w:name w:val="Body Text 3 Char"/>
    <w:basedOn w:val="DefaultParagraphFont"/>
    <w:link w:val="BodyText3"/>
    <w:semiHidden/>
    <w:rsid w:val="00FD4F1C"/>
    <w:rPr>
      <w:sz w:val="16"/>
      <w:szCs w:val="16"/>
    </w:rPr>
  </w:style>
  <w:style w:type="paragraph" w:styleId="BlockText">
    <w:name w:val="Block Text"/>
    <w:basedOn w:val="Normal"/>
    <w:rsid w:val="00835A1F"/>
    <w:pPr>
      <w:widowControl w:val="0"/>
      <w:ind w:left="720" w:right="-72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2771">
      <w:bodyDiv w:val="1"/>
      <w:marLeft w:val="0"/>
      <w:marRight w:val="0"/>
      <w:marTop w:val="0"/>
      <w:marBottom w:val="0"/>
      <w:divBdr>
        <w:top w:val="none" w:sz="0" w:space="0" w:color="auto"/>
        <w:left w:val="none" w:sz="0" w:space="0" w:color="auto"/>
        <w:bottom w:val="none" w:sz="0" w:space="0" w:color="auto"/>
        <w:right w:val="none" w:sz="0" w:space="0" w:color="auto"/>
      </w:divBdr>
    </w:div>
    <w:div w:id="292834673">
      <w:bodyDiv w:val="1"/>
      <w:marLeft w:val="0"/>
      <w:marRight w:val="0"/>
      <w:marTop w:val="0"/>
      <w:marBottom w:val="0"/>
      <w:divBdr>
        <w:top w:val="none" w:sz="0" w:space="0" w:color="auto"/>
        <w:left w:val="none" w:sz="0" w:space="0" w:color="auto"/>
        <w:bottom w:val="none" w:sz="0" w:space="0" w:color="auto"/>
        <w:right w:val="none" w:sz="0" w:space="0" w:color="auto"/>
      </w:divBdr>
      <w:divsChild>
        <w:div w:id="1092705987">
          <w:marLeft w:val="0"/>
          <w:marRight w:val="150"/>
          <w:marTop w:val="0"/>
          <w:marBottom w:val="0"/>
          <w:divBdr>
            <w:top w:val="none" w:sz="0" w:space="0" w:color="auto"/>
            <w:left w:val="none" w:sz="0" w:space="0" w:color="auto"/>
            <w:bottom w:val="none" w:sz="0" w:space="0" w:color="auto"/>
            <w:right w:val="none" w:sz="0" w:space="0" w:color="auto"/>
          </w:divBdr>
          <w:divsChild>
            <w:div w:id="1003095379">
              <w:marLeft w:val="0"/>
              <w:marRight w:val="0"/>
              <w:marTop w:val="0"/>
              <w:marBottom w:val="0"/>
              <w:divBdr>
                <w:top w:val="none" w:sz="0" w:space="0" w:color="auto"/>
                <w:left w:val="none" w:sz="0" w:space="0" w:color="auto"/>
                <w:bottom w:val="none" w:sz="0" w:space="0" w:color="auto"/>
                <w:right w:val="none" w:sz="0" w:space="0" w:color="auto"/>
              </w:divBdr>
              <w:divsChild>
                <w:div w:id="1189022379">
                  <w:marLeft w:val="0"/>
                  <w:marRight w:val="0"/>
                  <w:marTop w:val="0"/>
                  <w:marBottom w:val="0"/>
                  <w:divBdr>
                    <w:top w:val="none" w:sz="0" w:space="0" w:color="auto"/>
                    <w:left w:val="none" w:sz="0" w:space="0" w:color="auto"/>
                    <w:bottom w:val="none" w:sz="0" w:space="0" w:color="auto"/>
                    <w:right w:val="none" w:sz="0" w:space="0" w:color="auto"/>
                  </w:divBdr>
                  <w:divsChild>
                    <w:div w:id="20240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5988">
      <w:bodyDiv w:val="1"/>
      <w:marLeft w:val="0"/>
      <w:marRight w:val="0"/>
      <w:marTop w:val="0"/>
      <w:marBottom w:val="0"/>
      <w:divBdr>
        <w:top w:val="none" w:sz="0" w:space="0" w:color="auto"/>
        <w:left w:val="none" w:sz="0" w:space="0" w:color="auto"/>
        <w:bottom w:val="none" w:sz="0" w:space="0" w:color="auto"/>
        <w:right w:val="none" w:sz="0" w:space="0" w:color="auto"/>
      </w:divBdr>
      <w:divsChild>
        <w:div w:id="566377462">
          <w:marLeft w:val="0"/>
          <w:marRight w:val="150"/>
          <w:marTop w:val="0"/>
          <w:marBottom w:val="0"/>
          <w:divBdr>
            <w:top w:val="none" w:sz="0" w:space="0" w:color="auto"/>
            <w:left w:val="none" w:sz="0" w:space="0" w:color="auto"/>
            <w:bottom w:val="none" w:sz="0" w:space="0" w:color="auto"/>
            <w:right w:val="none" w:sz="0" w:space="0" w:color="auto"/>
          </w:divBdr>
          <w:divsChild>
            <w:div w:id="1560938147">
              <w:marLeft w:val="0"/>
              <w:marRight w:val="0"/>
              <w:marTop w:val="0"/>
              <w:marBottom w:val="0"/>
              <w:divBdr>
                <w:top w:val="none" w:sz="0" w:space="0" w:color="auto"/>
                <w:left w:val="none" w:sz="0" w:space="0" w:color="auto"/>
                <w:bottom w:val="none" w:sz="0" w:space="0" w:color="auto"/>
                <w:right w:val="none" w:sz="0" w:space="0" w:color="auto"/>
              </w:divBdr>
              <w:divsChild>
                <w:div w:id="990983194">
                  <w:marLeft w:val="0"/>
                  <w:marRight w:val="0"/>
                  <w:marTop w:val="0"/>
                  <w:marBottom w:val="0"/>
                  <w:divBdr>
                    <w:top w:val="none" w:sz="0" w:space="0" w:color="auto"/>
                    <w:left w:val="none" w:sz="0" w:space="0" w:color="auto"/>
                    <w:bottom w:val="none" w:sz="0" w:space="0" w:color="auto"/>
                    <w:right w:val="none" w:sz="0" w:space="0" w:color="auto"/>
                  </w:divBdr>
                  <w:divsChild>
                    <w:div w:id="9172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5656">
      <w:bodyDiv w:val="1"/>
      <w:marLeft w:val="0"/>
      <w:marRight w:val="0"/>
      <w:marTop w:val="0"/>
      <w:marBottom w:val="0"/>
      <w:divBdr>
        <w:top w:val="none" w:sz="0" w:space="0" w:color="auto"/>
        <w:left w:val="none" w:sz="0" w:space="0" w:color="auto"/>
        <w:bottom w:val="none" w:sz="0" w:space="0" w:color="auto"/>
        <w:right w:val="none" w:sz="0" w:space="0" w:color="auto"/>
      </w:divBdr>
    </w:div>
    <w:div w:id="1702778807">
      <w:bodyDiv w:val="1"/>
      <w:marLeft w:val="0"/>
      <w:marRight w:val="0"/>
      <w:marTop w:val="0"/>
      <w:marBottom w:val="0"/>
      <w:divBdr>
        <w:top w:val="none" w:sz="0" w:space="0" w:color="auto"/>
        <w:left w:val="none" w:sz="0" w:space="0" w:color="auto"/>
        <w:bottom w:val="none" w:sz="0" w:space="0" w:color="auto"/>
        <w:right w:val="none" w:sz="0" w:space="0" w:color="auto"/>
      </w:divBdr>
    </w:div>
    <w:div w:id="1805849256">
      <w:bodyDiv w:val="1"/>
      <w:marLeft w:val="0"/>
      <w:marRight w:val="0"/>
      <w:marTop w:val="0"/>
      <w:marBottom w:val="0"/>
      <w:divBdr>
        <w:top w:val="none" w:sz="0" w:space="0" w:color="auto"/>
        <w:left w:val="none" w:sz="0" w:space="0" w:color="auto"/>
        <w:bottom w:val="none" w:sz="0" w:space="0" w:color="auto"/>
        <w:right w:val="none" w:sz="0" w:space="0" w:color="auto"/>
      </w:divBdr>
    </w:div>
    <w:div w:id="182867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ancer.net" TargetMode="External"/><Relationship Id="rId18" Type="http://schemas.openxmlformats.org/officeDocument/2006/relationships/hyperlink" Target="http://www.mass.gov/dph/environmental_healt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ancer.org"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www.mass.gov/dph/environmental_healt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ancer.gov" TargetMode="External"/><Relationship Id="rId10" Type="http://schemas.openxmlformats.org/officeDocument/2006/relationships/footer" Target="foot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ass.gov/lists/cancer-incidence-statewide-repor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A2C92-103E-4E4D-B8A1-C1EFD1C7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1347</Words>
  <Characters>8820</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Thyroid Cancer Risk Factor Summary</vt:lpstr>
    </vt:vector>
  </TitlesOfParts>
  <Company/>
  <LinksUpToDate>false</LinksUpToDate>
  <CharactersWithSpaces>10147</CharactersWithSpaces>
  <SharedDoc>false</SharedDoc>
  <HLinks>
    <vt:vector size="24" baseType="variant">
      <vt:variant>
        <vt:i4>2949169</vt:i4>
      </vt:variant>
      <vt:variant>
        <vt:i4>9</vt:i4>
      </vt:variant>
      <vt:variant>
        <vt:i4>0</vt:i4>
      </vt:variant>
      <vt:variant>
        <vt:i4>5</vt:i4>
      </vt:variant>
      <vt:variant>
        <vt:lpwstr>http://www.cancer.gov/</vt:lpwstr>
      </vt:variant>
      <vt:variant>
        <vt:lpwstr/>
      </vt:variant>
      <vt:variant>
        <vt:i4>1507360</vt:i4>
      </vt:variant>
      <vt:variant>
        <vt:i4>6</vt:i4>
      </vt:variant>
      <vt:variant>
        <vt:i4>0</vt:i4>
      </vt:variant>
      <vt:variant>
        <vt:i4>5</vt:i4>
      </vt:variant>
      <vt:variant>
        <vt:lpwstr>http://www.mass.gov/Eeohhs2/docs/dph/cancer/thyroid_cancer.pdf</vt:lpwstr>
      </vt:variant>
      <vt:variant>
        <vt:lpwstr/>
      </vt:variant>
      <vt:variant>
        <vt:i4>2555962</vt:i4>
      </vt:variant>
      <vt:variant>
        <vt:i4>3</vt:i4>
      </vt:variant>
      <vt:variant>
        <vt:i4>0</vt:i4>
      </vt:variant>
      <vt:variant>
        <vt:i4>5</vt:i4>
      </vt:variant>
      <vt:variant>
        <vt:lpwstr>http://www.cancer.net/</vt:lpwstr>
      </vt:variant>
      <vt:variant>
        <vt:lpwstr/>
      </vt:variant>
      <vt:variant>
        <vt:i4>3145768</vt:i4>
      </vt:variant>
      <vt:variant>
        <vt:i4>0</vt:i4>
      </vt:variant>
      <vt:variant>
        <vt:i4>0</vt:i4>
      </vt:variant>
      <vt:variant>
        <vt:i4>5</vt:i4>
      </vt:variant>
      <vt:variant>
        <vt:lpwstr>http://www.cancer.org/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Thyroid Cancer Risk Factor Summary</dc:title>
  <dc:creator>J C</dc:creator>
  <cp:lastModifiedBy>Netreba, Brenda (DPH)</cp:lastModifiedBy>
  <cp:revision>5</cp:revision>
  <cp:lastPrinted>2021-02-18T16:55:00Z</cp:lastPrinted>
  <dcterms:created xsi:type="dcterms:W3CDTF">2022-09-28T13:50:00Z</dcterms:created>
  <dcterms:modified xsi:type="dcterms:W3CDTF">2024-08-20T21:48:00Z</dcterms:modified>
  <cp:contentStatus/>
</cp:coreProperties>
</file>