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top w:w="15" w:type="dxa"/>
          <w:left w:w="15" w:type="dxa"/>
          <w:bottom w:w="15" w:type="dxa"/>
          <w:right w:w="15" w:type="dxa"/>
        </w:tblCellMar>
        <w:tblLook w:val="04A0"/>
      </w:tblPr>
      <w:tblGrid>
        <w:gridCol w:w="5390"/>
      </w:tblGrid>
      <w:tr w:rsidR="00BE0FD3" w:rsidRPr="00BE0FD3" w:rsidTr="00BE0FD3">
        <w:trPr>
          <w:tblCellSpacing w:w="0" w:type="dxa"/>
        </w:trPr>
        <w:tc>
          <w:tcPr>
            <w:tcW w:w="0" w:type="auto"/>
            <w:hideMark/>
          </w:tcPr>
          <w:p w:rsidR="00BE0FD3" w:rsidRPr="00BE0FD3" w:rsidRDefault="00BE0FD3" w:rsidP="00BE0FD3">
            <w:pPr>
              <w:shd w:val="clear" w:color="auto" w:fill="EFEFEF"/>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color w:val="808080"/>
                <w:sz w:val="18"/>
                <w:szCs w:val="18"/>
                <w:lang w:eastAsia="fr-FR"/>
              </w:rPr>
              <w:t>// Définition des caractéristiques du cadre</w:t>
            </w:r>
            <w:r w:rsidRPr="00BE0FD3">
              <w:rPr>
                <w:rFonts w:ascii="Times New Roman" w:eastAsia="Times New Roman" w:hAnsi="Times New Roman" w:cs="Times New Roman"/>
                <w:b/>
                <w:sz w:val="18"/>
                <w:szCs w:val="18"/>
                <w:lang w:eastAsia="fr-FR"/>
              </w:rPr>
              <w:br/>
            </w:r>
            <w:proofErr w:type="spellStart"/>
            <w:r w:rsidRPr="00BE0FD3">
              <w:rPr>
                <w:rFonts w:ascii="Times New Roman" w:eastAsia="Times New Roman" w:hAnsi="Times New Roman" w:cs="Times New Roman"/>
                <w:b/>
                <w:color w:val="008000"/>
                <w:sz w:val="18"/>
                <w:szCs w:val="18"/>
                <w:lang w:eastAsia="fr-FR"/>
              </w:rPr>
              <w:t>MonCadre</w:t>
            </w:r>
            <w:proofErr w:type="spellEnd"/>
            <w:r w:rsidRPr="00BE0FD3">
              <w:rPr>
                <w:rFonts w:ascii="Times New Roman" w:eastAsia="Times New Roman" w:hAnsi="Times New Roman" w:cs="Times New Roman"/>
                <w:b/>
                <w:color w:val="008000"/>
                <w:sz w:val="18"/>
                <w:szCs w:val="18"/>
                <w:lang w:eastAsia="fr-FR"/>
              </w:rPr>
              <w:t xml:space="preserve"> </w:t>
            </w:r>
            <w:r w:rsidRPr="009B742D">
              <w:rPr>
                <w:rFonts w:ascii="Times New Roman" w:eastAsia="Times New Roman" w:hAnsi="Times New Roman" w:cs="Times New Roman"/>
                <w:b/>
                <w:bCs/>
                <w:sz w:val="18"/>
                <w:szCs w:val="18"/>
                <w:lang w:eastAsia="fr-FR"/>
              </w:rPr>
              <w:t>est un Cadre</w:t>
            </w:r>
            <w:r w:rsidRPr="00BE0FD3">
              <w:rPr>
                <w:rFonts w:ascii="Times New Roman" w:eastAsia="Times New Roman" w:hAnsi="Times New Roman" w:cs="Times New Roman"/>
                <w:b/>
                <w:sz w:val="18"/>
                <w:szCs w:val="18"/>
                <w:lang w:eastAsia="fr-FR"/>
              </w:rPr>
              <w:br/>
            </w:r>
            <w:proofErr w:type="spellStart"/>
            <w:r w:rsidRPr="00BE0FD3">
              <w:rPr>
                <w:rFonts w:ascii="Times New Roman" w:eastAsia="Times New Roman" w:hAnsi="Times New Roman" w:cs="Times New Roman"/>
                <w:b/>
                <w:color w:val="008000"/>
                <w:sz w:val="18"/>
                <w:szCs w:val="18"/>
                <w:lang w:eastAsia="fr-FR"/>
              </w:rPr>
              <w:t>MonCadre</w:t>
            </w:r>
            <w:proofErr w:type="spellEnd"/>
            <w:proofErr w:type="gramStart"/>
            <w:r w:rsidRPr="00BE0FD3">
              <w:rPr>
                <w:rFonts w:ascii="Times New Roman" w:eastAsia="Times New Roman" w:hAnsi="Times New Roman" w:cs="Times New Roman"/>
                <w:b/>
                <w:sz w:val="18"/>
                <w:szCs w:val="18"/>
                <w:lang w:eastAsia="fr-FR"/>
              </w:rPr>
              <w:t>..</w:t>
            </w:r>
            <w:proofErr w:type="gramEnd"/>
            <w:r w:rsidRPr="00BE0FD3">
              <w:rPr>
                <w:rFonts w:ascii="Times New Roman" w:eastAsia="Times New Roman" w:hAnsi="Times New Roman" w:cs="Times New Roman"/>
                <w:b/>
                <w:sz w:val="18"/>
                <w:szCs w:val="18"/>
                <w:lang w:eastAsia="fr-FR"/>
              </w:rPr>
              <w:t xml:space="preserve">Couleur = </w:t>
            </w:r>
            <w:proofErr w:type="spellStart"/>
            <w:r w:rsidRPr="009B742D">
              <w:rPr>
                <w:rFonts w:ascii="Times New Roman" w:eastAsia="Times New Roman" w:hAnsi="Times New Roman" w:cs="Times New Roman"/>
                <w:b/>
                <w:i/>
                <w:iCs/>
                <w:color w:val="0000FF"/>
                <w:sz w:val="18"/>
                <w:szCs w:val="18"/>
                <w:lang w:eastAsia="fr-FR"/>
              </w:rPr>
              <w:t>iRougeClair</w:t>
            </w:r>
            <w:proofErr w:type="spellEnd"/>
            <w:r w:rsidRPr="00BE0FD3">
              <w:rPr>
                <w:rFonts w:ascii="Times New Roman" w:eastAsia="Times New Roman" w:hAnsi="Times New Roman" w:cs="Times New Roman"/>
                <w:b/>
                <w:sz w:val="18"/>
                <w:szCs w:val="18"/>
                <w:lang w:eastAsia="fr-FR"/>
              </w:rPr>
              <w:br/>
            </w:r>
            <w:proofErr w:type="spellStart"/>
            <w:r w:rsidRPr="00BE0FD3">
              <w:rPr>
                <w:rFonts w:ascii="Times New Roman" w:eastAsia="Times New Roman" w:hAnsi="Times New Roman" w:cs="Times New Roman"/>
                <w:b/>
                <w:color w:val="008000"/>
                <w:sz w:val="18"/>
                <w:szCs w:val="18"/>
                <w:lang w:eastAsia="fr-FR"/>
              </w:rPr>
              <w:t>MonCadre</w:t>
            </w:r>
            <w:proofErr w:type="spellEnd"/>
            <w:proofErr w:type="gramStart"/>
            <w:r w:rsidRPr="00BE0FD3">
              <w:rPr>
                <w:rFonts w:ascii="Times New Roman" w:eastAsia="Times New Roman" w:hAnsi="Times New Roman" w:cs="Times New Roman"/>
                <w:b/>
                <w:sz w:val="18"/>
                <w:szCs w:val="18"/>
                <w:lang w:eastAsia="fr-FR"/>
              </w:rPr>
              <w:t>..</w:t>
            </w:r>
            <w:proofErr w:type="gramEnd"/>
            <w:r w:rsidRPr="00BE0FD3">
              <w:rPr>
                <w:rFonts w:ascii="Times New Roman" w:eastAsia="Times New Roman" w:hAnsi="Times New Roman" w:cs="Times New Roman"/>
                <w:b/>
                <w:sz w:val="18"/>
                <w:szCs w:val="18"/>
                <w:lang w:eastAsia="fr-FR"/>
              </w:rPr>
              <w:t xml:space="preserve">Epaisseur = </w:t>
            </w:r>
            <w:r w:rsidRPr="00BE0FD3">
              <w:rPr>
                <w:rFonts w:ascii="Times New Roman" w:eastAsia="Times New Roman" w:hAnsi="Times New Roman" w:cs="Times New Roman"/>
                <w:b/>
                <w:color w:val="800080"/>
                <w:sz w:val="18"/>
                <w:szCs w:val="18"/>
                <w:lang w:eastAsia="fr-FR"/>
              </w:rPr>
              <w:t>5</w:t>
            </w:r>
            <w:r w:rsidRPr="00BE0FD3">
              <w:rPr>
                <w:rFonts w:ascii="Times New Roman" w:eastAsia="Times New Roman" w:hAnsi="Times New Roman" w:cs="Times New Roman"/>
                <w:b/>
                <w:color w:val="800080"/>
                <w:sz w:val="18"/>
                <w:szCs w:val="18"/>
                <w:lang w:eastAsia="fr-FR"/>
              </w:rPr>
              <w:br/>
            </w:r>
            <w:r w:rsidRPr="00BE0FD3">
              <w:rPr>
                <w:rFonts w:ascii="Times New Roman" w:eastAsia="Times New Roman" w:hAnsi="Times New Roman" w:cs="Times New Roman"/>
                <w:b/>
                <w:color w:val="800080"/>
                <w:sz w:val="18"/>
                <w:szCs w:val="18"/>
                <w:lang w:eastAsia="fr-FR"/>
              </w:rPr>
              <w:br/>
            </w:r>
            <w:r w:rsidRPr="00BE0FD3">
              <w:rPr>
                <w:rFonts w:ascii="Times New Roman" w:eastAsia="Times New Roman" w:hAnsi="Times New Roman" w:cs="Times New Roman"/>
                <w:b/>
                <w:color w:val="808080"/>
                <w:sz w:val="18"/>
                <w:szCs w:val="18"/>
                <w:lang w:eastAsia="fr-FR"/>
              </w:rPr>
              <w:t xml:space="preserve">// Utilisation du cadre pour le champ </w:t>
            </w:r>
            <w:proofErr w:type="spellStart"/>
            <w:r w:rsidRPr="00BE0FD3">
              <w:rPr>
                <w:rFonts w:ascii="Times New Roman" w:eastAsia="Times New Roman" w:hAnsi="Times New Roman" w:cs="Times New Roman"/>
                <w:b/>
                <w:color w:val="808080"/>
                <w:sz w:val="18"/>
                <w:szCs w:val="18"/>
                <w:lang w:eastAsia="fr-FR"/>
              </w:rPr>
              <w:t>NumNbPage</w:t>
            </w:r>
            <w:proofErr w:type="spellEnd"/>
            <w:r w:rsidRPr="00BE0FD3">
              <w:rPr>
                <w:rFonts w:ascii="Times New Roman" w:eastAsia="Times New Roman" w:hAnsi="Times New Roman" w:cs="Times New Roman"/>
                <w:b/>
                <w:color w:val="808080"/>
                <w:sz w:val="18"/>
                <w:szCs w:val="18"/>
                <w:lang w:eastAsia="fr-FR"/>
              </w:rPr>
              <w:t> de l'état</w:t>
            </w:r>
            <w:r w:rsidRPr="00BE0FD3">
              <w:rPr>
                <w:rFonts w:ascii="Times New Roman" w:eastAsia="Times New Roman" w:hAnsi="Times New Roman" w:cs="Times New Roman"/>
                <w:b/>
                <w:color w:val="000000"/>
                <w:sz w:val="18"/>
                <w:szCs w:val="18"/>
                <w:lang w:eastAsia="fr-FR"/>
              </w:rPr>
              <w:br/>
            </w:r>
            <w:proofErr w:type="spellStart"/>
            <w:r w:rsidRPr="00BE0FD3">
              <w:rPr>
                <w:rFonts w:ascii="Times New Roman" w:eastAsia="Times New Roman" w:hAnsi="Times New Roman" w:cs="Times New Roman"/>
                <w:b/>
                <w:color w:val="008000"/>
                <w:sz w:val="18"/>
                <w:szCs w:val="18"/>
                <w:lang w:eastAsia="fr-FR"/>
              </w:rPr>
              <w:t>NumNbPage</w:t>
            </w:r>
            <w:proofErr w:type="spellEnd"/>
            <w:proofErr w:type="gramStart"/>
            <w:r w:rsidRPr="00BE0FD3">
              <w:rPr>
                <w:rFonts w:ascii="Times New Roman" w:eastAsia="Times New Roman" w:hAnsi="Times New Roman" w:cs="Times New Roman"/>
                <w:b/>
                <w:color w:val="000000"/>
                <w:sz w:val="18"/>
                <w:szCs w:val="18"/>
                <w:lang w:eastAsia="fr-FR"/>
              </w:rPr>
              <w:t>..</w:t>
            </w:r>
            <w:proofErr w:type="gramEnd"/>
            <w:r w:rsidRPr="00BE0FD3">
              <w:rPr>
                <w:rFonts w:ascii="Times New Roman" w:eastAsia="Times New Roman" w:hAnsi="Times New Roman" w:cs="Times New Roman"/>
                <w:b/>
                <w:color w:val="000000"/>
                <w:sz w:val="18"/>
                <w:szCs w:val="18"/>
                <w:lang w:eastAsia="fr-FR"/>
              </w:rPr>
              <w:t xml:space="preserve">Cadre = </w:t>
            </w:r>
            <w:proofErr w:type="spellStart"/>
            <w:r w:rsidRPr="00BE0FD3">
              <w:rPr>
                <w:rFonts w:ascii="Times New Roman" w:eastAsia="Times New Roman" w:hAnsi="Times New Roman" w:cs="Times New Roman"/>
                <w:b/>
                <w:color w:val="008000"/>
                <w:sz w:val="18"/>
                <w:szCs w:val="18"/>
                <w:lang w:eastAsia="fr-FR"/>
              </w:rPr>
              <w:t>MonCadre</w:t>
            </w:r>
            <w:proofErr w:type="spellEnd"/>
            <w:r w:rsidRPr="00BE0FD3">
              <w:rPr>
                <w:rFonts w:ascii="Times New Roman" w:eastAsia="Times New Roman" w:hAnsi="Times New Roman" w:cs="Times New Roman"/>
                <w:b/>
                <w:color w:val="000000"/>
                <w:sz w:val="18"/>
                <w:szCs w:val="18"/>
                <w:lang w:eastAsia="fr-FR"/>
              </w:rPr>
              <w:br/>
            </w:r>
            <w:r w:rsidRPr="00BE0FD3">
              <w:rPr>
                <w:rFonts w:ascii="Times New Roman" w:eastAsia="Times New Roman" w:hAnsi="Times New Roman" w:cs="Times New Roman"/>
                <w:b/>
                <w:color w:val="808080"/>
                <w:sz w:val="18"/>
                <w:szCs w:val="18"/>
                <w:lang w:eastAsia="fr-FR"/>
              </w:rPr>
              <w:t xml:space="preserve">// Modification d'une caractéristique du cadre du champ </w:t>
            </w:r>
            <w:proofErr w:type="spellStart"/>
            <w:r w:rsidRPr="00BE0FD3">
              <w:rPr>
                <w:rFonts w:ascii="Times New Roman" w:eastAsia="Times New Roman" w:hAnsi="Times New Roman" w:cs="Times New Roman"/>
                <w:b/>
                <w:color w:val="808080"/>
                <w:sz w:val="18"/>
                <w:szCs w:val="18"/>
                <w:lang w:eastAsia="fr-FR"/>
              </w:rPr>
              <w:t>NumNbPage</w:t>
            </w:r>
            <w:proofErr w:type="spellEnd"/>
            <w:r w:rsidRPr="00BE0FD3">
              <w:rPr>
                <w:rFonts w:ascii="Times New Roman" w:eastAsia="Times New Roman" w:hAnsi="Times New Roman" w:cs="Times New Roman"/>
                <w:b/>
                <w:color w:val="000000"/>
                <w:sz w:val="18"/>
                <w:szCs w:val="18"/>
                <w:lang w:eastAsia="fr-FR"/>
              </w:rPr>
              <w:br/>
            </w:r>
            <w:proofErr w:type="spellStart"/>
            <w:r w:rsidRPr="00BE0FD3">
              <w:rPr>
                <w:rFonts w:ascii="Times New Roman" w:eastAsia="Times New Roman" w:hAnsi="Times New Roman" w:cs="Times New Roman"/>
                <w:b/>
                <w:color w:val="008000"/>
                <w:sz w:val="18"/>
                <w:szCs w:val="18"/>
                <w:lang w:eastAsia="fr-FR"/>
              </w:rPr>
              <w:t>NumNbPage</w:t>
            </w:r>
            <w:proofErr w:type="spellEnd"/>
            <w:proofErr w:type="gramStart"/>
            <w:r w:rsidRPr="00BE0FD3">
              <w:rPr>
                <w:rFonts w:ascii="Times New Roman" w:eastAsia="Times New Roman" w:hAnsi="Times New Roman" w:cs="Times New Roman"/>
                <w:b/>
                <w:color w:val="000000"/>
                <w:sz w:val="18"/>
                <w:szCs w:val="18"/>
                <w:lang w:eastAsia="fr-FR"/>
              </w:rPr>
              <w:t>..</w:t>
            </w:r>
            <w:proofErr w:type="gramEnd"/>
            <w:r w:rsidRPr="00BE0FD3">
              <w:rPr>
                <w:rFonts w:ascii="Times New Roman" w:eastAsia="Times New Roman" w:hAnsi="Times New Roman" w:cs="Times New Roman"/>
                <w:b/>
                <w:color w:val="000000"/>
                <w:sz w:val="18"/>
                <w:szCs w:val="18"/>
                <w:lang w:eastAsia="fr-FR"/>
              </w:rPr>
              <w:t>Cadre</w:t>
            </w:r>
            <w:proofErr w:type="gramStart"/>
            <w:r w:rsidRPr="00BE0FD3">
              <w:rPr>
                <w:rFonts w:ascii="Times New Roman" w:eastAsia="Times New Roman" w:hAnsi="Times New Roman" w:cs="Times New Roman"/>
                <w:b/>
                <w:color w:val="000000"/>
                <w:sz w:val="18"/>
                <w:szCs w:val="18"/>
                <w:lang w:eastAsia="fr-FR"/>
              </w:rPr>
              <w:t>..</w:t>
            </w:r>
            <w:proofErr w:type="gramEnd"/>
            <w:r w:rsidRPr="00BE0FD3">
              <w:rPr>
                <w:rFonts w:ascii="Times New Roman" w:eastAsia="Times New Roman" w:hAnsi="Times New Roman" w:cs="Times New Roman"/>
                <w:b/>
                <w:color w:val="000000"/>
                <w:sz w:val="18"/>
                <w:szCs w:val="18"/>
                <w:lang w:eastAsia="fr-FR"/>
              </w:rPr>
              <w:t>Epaisseur = 1</w:t>
            </w:r>
            <w:r w:rsidRPr="00BE0FD3">
              <w:rPr>
                <w:rFonts w:ascii="Times New Roman" w:eastAsia="Times New Roman" w:hAnsi="Times New Roman" w:cs="Times New Roman"/>
                <w:b/>
                <w:color w:val="000000"/>
                <w:sz w:val="18"/>
                <w:szCs w:val="18"/>
                <w:lang w:eastAsia="fr-FR"/>
              </w:rPr>
              <w:br/>
            </w:r>
            <w:r w:rsidRPr="00BE0FD3">
              <w:rPr>
                <w:rFonts w:ascii="Times New Roman" w:eastAsia="Times New Roman" w:hAnsi="Times New Roman" w:cs="Times New Roman"/>
                <w:b/>
                <w:color w:val="000000"/>
                <w:sz w:val="18"/>
                <w:szCs w:val="18"/>
                <w:lang w:eastAsia="fr-FR"/>
              </w:rPr>
              <w:br/>
            </w:r>
            <w:r w:rsidRPr="00BE0FD3">
              <w:rPr>
                <w:rFonts w:ascii="Times New Roman" w:eastAsia="Times New Roman" w:hAnsi="Times New Roman" w:cs="Times New Roman"/>
                <w:b/>
                <w:color w:val="808080"/>
                <w:sz w:val="18"/>
                <w:szCs w:val="18"/>
                <w:lang w:eastAsia="fr-FR"/>
              </w:rPr>
              <w:t xml:space="preserve">// Récupération des caractéristiques du cadre du champ </w:t>
            </w:r>
            <w:proofErr w:type="spellStart"/>
            <w:r w:rsidRPr="00BE0FD3">
              <w:rPr>
                <w:rFonts w:ascii="Times New Roman" w:eastAsia="Times New Roman" w:hAnsi="Times New Roman" w:cs="Times New Roman"/>
                <w:b/>
                <w:color w:val="808080"/>
                <w:sz w:val="18"/>
                <w:szCs w:val="18"/>
                <w:lang w:eastAsia="fr-FR"/>
              </w:rPr>
              <w:t>NumNbPage</w:t>
            </w:r>
            <w:proofErr w:type="spellEnd"/>
            <w:r w:rsidRPr="00BE0FD3">
              <w:rPr>
                <w:rFonts w:ascii="Times New Roman" w:eastAsia="Times New Roman" w:hAnsi="Times New Roman" w:cs="Times New Roman"/>
                <w:b/>
                <w:color w:val="808080"/>
                <w:sz w:val="18"/>
                <w:szCs w:val="18"/>
                <w:lang w:eastAsia="fr-FR"/>
              </w:rPr>
              <w:br/>
            </w:r>
            <w:r w:rsidRPr="00BE0FD3">
              <w:rPr>
                <w:rFonts w:ascii="Times New Roman" w:eastAsia="Times New Roman" w:hAnsi="Times New Roman" w:cs="Times New Roman"/>
                <w:b/>
                <w:color w:val="008000"/>
                <w:sz w:val="18"/>
                <w:szCs w:val="18"/>
                <w:lang w:eastAsia="fr-FR"/>
              </w:rPr>
              <w:t xml:space="preserve">MonCadre2 </w:t>
            </w:r>
            <w:r w:rsidRPr="009B742D">
              <w:rPr>
                <w:rFonts w:ascii="Times New Roman" w:eastAsia="Times New Roman" w:hAnsi="Times New Roman" w:cs="Times New Roman"/>
                <w:b/>
                <w:bCs/>
                <w:color w:val="000000"/>
                <w:sz w:val="18"/>
                <w:szCs w:val="18"/>
                <w:lang w:eastAsia="fr-FR"/>
              </w:rPr>
              <w:t>est un Cadre</w:t>
            </w:r>
            <w:r w:rsidRPr="00BE0FD3">
              <w:rPr>
                <w:rFonts w:ascii="Times New Roman" w:eastAsia="Times New Roman" w:hAnsi="Times New Roman" w:cs="Times New Roman"/>
                <w:b/>
                <w:color w:val="000000"/>
                <w:sz w:val="18"/>
                <w:szCs w:val="18"/>
                <w:lang w:eastAsia="fr-FR"/>
              </w:rPr>
              <w:t xml:space="preserve"> = </w:t>
            </w:r>
            <w:proofErr w:type="spellStart"/>
            <w:r w:rsidRPr="00BE0FD3">
              <w:rPr>
                <w:rFonts w:ascii="Times New Roman" w:eastAsia="Times New Roman" w:hAnsi="Times New Roman" w:cs="Times New Roman"/>
                <w:b/>
                <w:color w:val="008000"/>
                <w:sz w:val="18"/>
                <w:szCs w:val="18"/>
                <w:lang w:eastAsia="fr-FR"/>
              </w:rPr>
              <w:t>NumNbPage</w:t>
            </w:r>
            <w:proofErr w:type="spellEnd"/>
            <w:proofErr w:type="gramStart"/>
            <w:r w:rsidRPr="00BE0FD3">
              <w:rPr>
                <w:rFonts w:ascii="Times New Roman" w:eastAsia="Times New Roman" w:hAnsi="Times New Roman" w:cs="Times New Roman"/>
                <w:b/>
                <w:color w:val="000000"/>
                <w:sz w:val="18"/>
                <w:szCs w:val="18"/>
                <w:lang w:eastAsia="fr-FR"/>
              </w:rPr>
              <w:t>..</w:t>
            </w:r>
            <w:proofErr w:type="gramEnd"/>
            <w:r w:rsidRPr="00BE0FD3">
              <w:rPr>
                <w:rFonts w:ascii="Times New Roman" w:eastAsia="Times New Roman" w:hAnsi="Times New Roman" w:cs="Times New Roman"/>
                <w:b/>
                <w:color w:val="000000"/>
                <w:sz w:val="18"/>
                <w:szCs w:val="18"/>
                <w:lang w:eastAsia="fr-FR"/>
              </w:rPr>
              <w:t>Cadre</w:t>
            </w:r>
          </w:p>
          <w:p w:rsidR="00BE0FD3" w:rsidRPr="00BE0FD3" w:rsidRDefault="00BE0FD3" w:rsidP="00BE0FD3">
            <w:pPr>
              <w:shd w:val="clear" w:color="auto" w:fill="EFEFEF"/>
              <w:spacing w:after="0" w:line="240" w:lineRule="auto"/>
              <w:rPr>
                <w:rFonts w:ascii="Times New Roman" w:eastAsia="Times New Roman" w:hAnsi="Times New Roman" w:cs="Times New Roman"/>
                <w:b/>
                <w:sz w:val="18"/>
                <w:szCs w:val="18"/>
                <w:lang w:eastAsia="fr-FR"/>
              </w:rPr>
            </w:pPr>
          </w:p>
          <w:p w:rsidR="00BE0FD3" w:rsidRPr="00BE0FD3" w:rsidRDefault="00BE0FD3" w:rsidP="00BE0FD3">
            <w:pPr>
              <w:shd w:val="clear" w:color="auto" w:fill="EFEFEF"/>
              <w:spacing w:after="0" w:line="240" w:lineRule="auto"/>
              <w:jc w:val="right"/>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pier ce code dans le presse-papiers" style="width:24pt;height:24pt"/>
              </w:pict>
            </w:r>
            <w:r w:rsidRPr="00BE0FD3">
              <w:rPr>
                <w:rFonts w:ascii="Times New Roman" w:eastAsia="Times New Roman" w:hAnsi="Times New Roman" w:cs="Times New Roman"/>
                <w:b/>
                <w:sz w:val="18"/>
                <w:szCs w:val="18"/>
                <w:lang w:eastAsia="fr-FR"/>
              </w:rPr>
              <w:t> </w:t>
            </w:r>
            <w:hyperlink r:id="rId4" w:tooltip="" w:history="1">
              <w:r w:rsidRPr="009B742D">
                <w:rPr>
                  <w:rFonts w:ascii="Times New Roman" w:eastAsia="Times New Roman" w:hAnsi="Times New Roman" w:cs="Times New Roman"/>
                  <w:b/>
                  <w:color w:val="0000FF"/>
                  <w:sz w:val="18"/>
                  <w:szCs w:val="18"/>
                  <w:u w:val="single"/>
                  <w:lang w:eastAsia="fr-FR"/>
                </w:rPr>
                <w:t>Copier ce code</w:t>
              </w:r>
            </w:hyperlink>
          </w:p>
        </w:tc>
      </w:tr>
    </w:tbl>
    <w:p w:rsidR="00BE0FD3" w:rsidRPr="00BE0FD3" w:rsidRDefault="00BE0FD3" w:rsidP="00BE0FD3">
      <w:pPr>
        <w:spacing w:after="0" w:line="240" w:lineRule="auto"/>
        <w:rPr>
          <w:rFonts w:ascii="Times New Roman" w:eastAsia="Times New Roman" w:hAnsi="Times New Roman" w:cs="Times New Roman"/>
          <w:b/>
          <w:sz w:val="18"/>
          <w:szCs w:val="18"/>
          <w:lang w:eastAsia="fr-FR"/>
        </w:rPr>
      </w:pPr>
      <w:bookmarkStart w:id="0" w:name="XSyntaxe"/>
      <w:bookmarkEnd w:id="0"/>
    </w:p>
    <w:tbl>
      <w:tblPr>
        <w:tblW w:w="0" w:type="auto"/>
        <w:tblCellSpacing w:w="0" w:type="dxa"/>
        <w:tblCellMar>
          <w:top w:w="15" w:type="dxa"/>
          <w:left w:w="15" w:type="dxa"/>
          <w:bottom w:w="15" w:type="dxa"/>
          <w:right w:w="15" w:type="dxa"/>
        </w:tblCellMar>
        <w:tblLook w:val="04A0"/>
      </w:tblPr>
      <w:tblGrid>
        <w:gridCol w:w="510"/>
        <w:gridCol w:w="9726"/>
      </w:tblGrid>
      <w:tr w:rsidR="00BE0FD3" w:rsidRPr="00BE0FD3" w:rsidTr="00BE0FD3">
        <w:trPr>
          <w:tblCellSpacing w:w="0" w:type="dxa"/>
        </w:trPr>
        <w:tc>
          <w:tcPr>
            <w:tcW w:w="510" w:type="dxa"/>
            <w:hideMark/>
          </w:tcPr>
          <w:p w:rsidR="00BE0FD3" w:rsidRPr="00BE0FD3" w:rsidRDefault="00BE0FD3" w:rsidP="00BE0FD3">
            <w:pPr>
              <w:spacing w:after="0" w:line="240" w:lineRule="auto"/>
              <w:rPr>
                <w:rFonts w:ascii="Times New Roman" w:eastAsia="Times New Roman" w:hAnsi="Times New Roman" w:cs="Times New Roman"/>
                <w:b/>
                <w:sz w:val="18"/>
                <w:szCs w:val="18"/>
                <w:lang w:eastAsia="fr-FR"/>
              </w:rPr>
            </w:pPr>
          </w:p>
        </w:tc>
        <w:tc>
          <w:tcPr>
            <w:tcW w:w="0" w:type="auto"/>
            <w:hideMark/>
          </w:tcPr>
          <w:p w:rsidR="00BE0FD3" w:rsidRPr="00BE0FD3" w:rsidRDefault="00BE0FD3" w:rsidP="00BE0FD3">
            <w:pPr>
              <w:spacing w:after="0" w:line="240" w:lineRule="auto"/>
              <w:rPr>
                <w:rFonts w:ascii="Times New Roman" w:eastAsia="Times New Roman" w:hAnsi="Times New Roman" w:cs="Times New Roman"/>
                <w:b/>
                <w:sz w:val="18"/>
                <w:szCs w:val="18"/>
                <w:lang w:eastAsia="fr-FR"/>
              </w:rPr>
            </w:pPr>
            <w:bookmarkStart w:id="1" w:name="NOTE0_1"/>
            <w:bookmarkEnd w:id="1"/>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bCs/>
                <w:sz w:val="18"/>
                <w:szCs w:val="18"/>
                <w:lang w:eastAsia="fr-FR"/>
              </w:rPr>
              <w:t>Caractéristiques par défaut d'un cadre</w:t>
            </w:r>
          </w:p>
          <w:p w:rsidR="00BE0FD3" w:rsidRPr="009B742D"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9B742D">
              <w:rPr>
                <w:rFonts w:ascii="Times New Roman" w:eastAsia="Times New Roman" w:hAnsi="Times New Roman" w:cs="Times New Roman"/>
                <w:b/>
                <w:bCs/>
                <w:sz w:val="18"/>
                <w:szCs w:val="18"/>
                <w:lang w:eastAsia="fr-FR"/>
              </w:rPr>
              <w:t>Par défaut, dans un état,</w:t>
            </w:r>
            <w:r w:rsidRPr="00BE0FD3">
              <w:rPr>
                <w:rFonts w:ascii="Times New Roman" w:eastAsia="Times New Roman" w:hAnsi="Times New Roman" w:cs="Times New Roman"/>
                <w:b/>
                <w:sz w:val="18"/>
                <w:szCs w:val="18"/>
                <w:lang w:eastAsia="fr-FR"/>
              </w:rPr>
              <w:t xml:space="preserve"> un cadre a les caractéristiques suivantes :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26" type="#_x0000_t75" alt="" style="width:24pt;height:24pt"/>
              </w:pict>
            </w:r>
            <w:r w:rsidRPr="00BE0FD3">
              <w:rPr>
                <w:rFonts w:ascii="Times New Roman" w:eastAsia="Times New Roman" w:hAnsi="Times New Roman" w:cs="Times New Roman"/>
                <w:b/>
                <w:sz w:val="18"/>
                <w:szCs w:val="18"/>
                <w:lang w:eastAsia="fr-FR"/>
              </w:rPr>
              <w:t xml:space="preserve">épaisseur 0. Le cadre est visible si l'épaisseur est supérieure à 0. Le cadre est invisible si l'épaisseur vaut 0. </w:t>
            </w:r>
          </w:p>
          <w:p w:rsidR="00BE0FD3" w:rsidRPr="009B742D"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27" type="#_x0000_t75" alt="" style="width:24pt;height:24pt"/>
              </w:pict>
            </w:r>
            <w:r w:rsidRPr="00BE0FD3">
              <w:rPr>
                <w:rFonts w:ascii="Times New Roman" w:eastAsia="Times New Roman" w:hAnsi="Times New Roman" w:cs="Times New Roman"/>
                <w:b/>
                <w:sz w:val="18"/>
                <w:szCs w:val="18"/>
                <w:lang w:eastAsia="fr-FR"/>
              </w:rPr>
              <w:t>couleur noir.</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28" type="#_x0000_t75" alt="" style="width:24pt;height:24pt"/>
              </w:pict>
            </w:r>
            <w:r w:rsidRPr="00BE0FD3">
              <w:rPr>
                <w:rFonts w:ascii="Times New Roman" w:eastAsia="Times New Roman" w:hAnsi="Times New Roman" w:cs="Times New Roman"/>
                <w:b/>
                <w:sz w:val="18"/>
                <w:szCs w:val="18"/>
                <w:lang w:eastAsia="fr-FR"/>
              </w:rPr>
              <w:t xml:space="preserve">trait continu.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29" type="#_x0000_t75" alt="" style="width:24pt;height:24pt"/>
              </w:pict>
            </w:r>
            <w:r w:rsidRPr="00BE0FD3">
              <w:rPr>
                <w:rFonts w:ascii="Times New Roman" w:eastAsia="Times New Roman" w:hAnsi="Times New Roman" w:cs="Times New Roman"/>
                <w:b/>
                <w:sz w:val="18"/>
                <w:szCs w:val="18"/>
                <w:lang w:eastAsia="fr-FR"/>
              </w:rPr>
              <w:t xml:space="preserve">coins non arrondis.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30" type="#_x0000_t75" alt="" style="width:24pt;height:24pt"/>
              </w:pict>
            </w:r>
            <w:r w:rsidRPr="00BE0FD3">
              <w:rPr>
                <w:rFonts w:ascii="Times New Roman" w:eastAsia="Times New Roman" w:hAnsi="Times New Roman" w:cs="Times New Roman"/>
                <w:b/>
                <w:sz w:val="18"/>
                <w:szCs w:val="18"/>
                <w:lang w:eastAsia="fr-FR"/>
              </w:rPr>
              <w:t>tous les bords du cadre sont affichés.</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9B742D">
              <w:rPr>
                <w:rFonts w:ascii="Times New Roman" w:eastAsia="Times New Roman" w:hAnsi="Times New Roman" w:cs="Times New Roman"/>
                <w:b/>
                <w:bCs/>
                <w:sz w:val="18"/>
                <w:szCs w:val="18"/>
                <w:lang w:eastAsia="fr-FR"/>
              </w:rPr>
              <w:t>Par défaut, dans une feuille XLS</w:t>
            </w:r>
            <w:r w:rsidRPr="00BE0FD3">
              <w:rPr>
                <w:rFonts w:ascii="Times New Roman" w:eastAsia="Times New Roman" w:hAnsi="Times New Roman" w:cs="Times New Roman"/>
                <w:b/>
                <w:sz w:val="18"/>
                <w:szCs w:val="18"/>
                <w:lang w:eastAsia="fr-FR"/>
              </w:rPr>
              <w:t xml:space="preserve">, le cadre d'une cellule a les mêmes caractéristiques. Cependant, dans le cas d'une cellule XLS, l'épaisseur ainsi que l'arrondi des coins ne sont pas gérés. Pour définir les caractéristiques d'un cadre par programmation, utilisez les propriétés de gestion des cadres. </w:t>
            </w:r>
            <w:r w:rsidRPr="00BE0FD3">
              <w:rPr>
                <w:rFonts w:ascii="Times New Roman" w:eastAsia="Times New Roman" w:hAnsi="Times New Roman" w:cs="Times New Roman"/>
                <w:b/>
                <w:sz w:val="18"/>
                <w:szCs w:val="18"/>
                <w:lang w:eastAsia="fr-FR"/>
              </w:rPr>
              <w:pict>
                <v:shape id="_x0000_i1031"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bookmarkStart w:id="2" w:name="NOTE0_2"/>
            <w:bookmarkEnd w:id="2"/>
            <w:r w:rsidRPr="00BE0FD3">
              <w:rPr>
                <w:rFonts w:ascii="Times New Roman" w:eastAsia="Times New Roman" w:hAnsi="Times New Roman" w:cs="Times New Roman"/>
                <w:b/>
                <w:bCs/>
                <w:sz w:val="18"/>
                <w:szCs w:val="18"/>
                <w:lang w:eastAsia="fr-FR"/>
              </w:rPr>
              <w:t xml:space="preserve">Propriétés </w:t>
            </w:r>
            <w:proofErr w:type="spellStart"/>
            <w:r w:rsidRPr="00BE0FD3">
              <w:rPr>
                <w:rFonts w:ascii="Times New Roman" w:eastAsia="Times New Roman" w:hAnsi="Times New Roman" w:cs="Times New Roman"/>
                <w:b/>
                <w:bCs/>
                <w:sz w:val="18"/>
                <w:szCs w:val="18"/>
                <w:lang w:eastAsia="fr-FR"/>
              </w:rPr>
              <w:t>WLangage</w:t>
            </w:r>
            <w:proofErr w:type="spellEnd"/>
            <w:r w:rsidRPr="00BE0FD3">
              <w:rPr>
                <w:rFonts w:ascii="Times New Roman" w:eastAsia="Times New Roman" w:hAnsi="Times New Roman" w:cs="Times New Roman"/>
                <w:b/>
                <w:bCs/>
                <w:sz w:val="18"/>
                <w:szCs w:val="18"/>
                <w:lang w:eastAsia="fr-FR"/>
              </w:rPr>
              <w:t xml:space="preserve"> utilisables avec le type Cadre</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Les propriétés suivantes peuvent être utilisées pour manipuler une variable de type Cadre. </w:t>
            </w:r>
          </w:p>
          <w:tbl>
            <w:tblPr>
              <w:tblW w:w="9626" w:type="dxa"/>
              <w:tblCellMar>
                <w:top w:w="15" w:type="dxa"/>
                <w:left w:w="15" w:type="dxa"/>
                <w:bottom w:w="15" w:type="dxa"/>
                <w:right w:w="15" w:type="dxa"/>
              </w:tblCellMar>
              <w:tblLook w:val="04A0"/>
            </w:tblPr>
            <w:tblGrid>
              <w:gridCol w:w="1304"/>
              <w:gridCol w:w="1527"/>
              <w:gridCol w:w="6795"/>
            </w:tblGrid>
            <w:tr w:rsidR="00BE0FD3" w:rsidRPr="00BE0FD3" w:rsidTr="00BE0FD3">
              <w:tc>
                <w:tcPr>
                  <w:tcW w:w="0" w:type="auto"/>
                  <w:tcBorders>
                    <w:top w:val="single" w:sz="8" w:space="0" w:color="FFF4F4"/>
                    <w:left w:val="single" w:sz="8" w:space="0" w:color="FFF4F4"/>
                    <w:bottom w:val="single" w:sz="8" w:space="0" w:color="FFF4F4"/>
                    <w:right w:val="single" w:sz="8" w:space="0" w:color="FFF4F4"/>
                  </w:tcBorders>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9B742D">
                    <w:rPr>
                      <w:rFonts w:ascii="Times New Roman" w:eastAsia="Times New Roman" w:hAnsi="Times New Roman" w:cs="Times New Roman"/>
                      <w:b/>
                      <w:bCs/>
                      <w:color w:val="720400"/>
                      <w:sz w:val="18"/>
                      <w:szCs w:val="18"/>
                      <w:lang w:eastAsia="fr-FR"/>
                    </w:rPr>
                    <w:t>Nom de la propriété</w:t>
                  </w:r>
                </w:p>
              </w:tc>
              <w:tc>
                <w:tcPr>
                  <w:tcW w:w="0" w:type="auto"/>
                  <w:tcBorders>
                    <w:top w:val="single" w:sz="8" w:space="0" w:color="FFF4F4"/>
                    <w:left w:val="single" w:sz="8" w:space="0" w:color="FFF4F4"/>
                    <w:bottom w:val="single" w:sz="8" w:space="0" w:color="FFF4F4"/>
                    <w:right w:val="single" w:sz="8" w:space="0" w:color="FFF4F4"/>
                  </w:tcBorders>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9B742D">
                    <w:rPr>
                      <w:rFonts w:ascii="Times New Roman" w:eastAsia="Times New Roman" w:hAnsi="Times New Roman" w:cs="Times New Roman"/>
                      <w:b/>
                      <w:bCs/>
                      <w:color w:val="720400"/>
                      <w:sz w:val="18"/>
                      <w:szCs w:val="18"/>
                      <w:lang w:eastAsia="fr-FR"/>
                    </w:rPr>
                    <w:t>Type manipulé</w:t>
                  </w:r>
                </w:p>
              </w:tc>
              <w:tc>
                <w:tcPr>
                  <w:tcW w:w="0" w:type="auto"/>
                  <w:tcBorders>
                    <w:top w:val="single" w:sz="8" w:space="0" w:color="FFF4F4"/>
                    <w:left w:val="single" w:sz="8" w:space="0" w:color="FFF4F4"/>
                    <w:bottom w:val="single" w:sz="8" w:space="0" w:color="FFF4F4"/>
                    <w:right w:val="single" w:sz="8" w:space="0" w:color="FFF4F4"/>
                  </w:tcBorders>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9B742D">
                    <w:rPr>
                      <w:rFonts w:ascii="Times New Roman" w:eastAsia="Times New Roman" w:hAnsi="Times New Roman" w:cs="Times New Roman"/>
                      <w:b/>
                      <w:bCs/>
                      <w:color w:val="720400"/>
                      <w:sz w:val="18"/>
                      <w:szCs w:val="18"/>
                      <w:lang w:eastAsia="fr-FR"/>
                    </w:rPr>
                    <w:t>Effet</w:t>
                  </w:r>
                </w:p>
              </w:tc>
            </w:tr>
            <w:tr w:rsidR="00BE0FD3" w:rsidRPr="00BE0FD3" w:rsidTr="00BE0FD3">
              <w:tc>
                <w:tcPr>
                  <w:tcW w:w="0" w:type="auto"/>
                  <w:tcBorders>
                    <w:top w:val="single" w:sz="8" w:space="0" w:color="FFF4F4"/>
                    <w:left w:val="single" w:sz="8" w:space="0" w:color="FFF4F4"/>
                    <w:bottom w:val="single" w:sz="8" w:space="0" w:color="FFF4F4"/>
                    <w:right w:val="single" w:sz="8" w:space="0" w:color="FFF4F4"/>
                  </w:tcBorders>
                  <w:shd w:val="clear" w:color="auto" w:fill="FFF4F4"/>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Arrondi</w:t>
                  </w:r>
                </w:p>
              </w:tc>
              <w:tc>
                <w:tcPr>
                  <w:tcW w:w="0" w:type="auto"/>
                  <w:tcBorders>
                    <w:top w:val="single" w:sz="8" w:space="0" w:color="FFF4F4"/>
                    <w:left w:val="single" w:sz="8" w:space="0" w:color="FFF4F4"/>
                    <w:bottom w:val="single" w:sz="8" w:space="0" w:color="FFF4F4"/>
                    <w:right w:val="single" w:sz="8" w:space="0" w:color="FFF4F4"/>
                  </w:tcBorders>
                  <w:shd w:val="clear" w:color="auto" w:fill="FFF4F4"/>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Réel</w:t>
                  </w:r>
                </w:p>
              </w:tc>
              <w:tc>
                <w:tcPr>
                  <w:tcW w:w="0" w:type="auto"/>
                  <w:tcBorders>
                    <w:top w:val="single" w:sz="8" w:space="0" w:color="FFF4F4"/>
                    <w:left w:val="single" w:sz="8" w:space="0" w:color="FFF4F4"/>
                    <w:bottom w:val="single" w:sz="8" w:space="0" w:color="FFF4F4"/>
                    <w:right w:val="single" w:sz="8" w:space="0" w:color="FFF4F4"/>
                  </w:tcBorders>
                  <w:shd w:val="clear" w:color="auto" w:fill="FFF4F4"/>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Renvoie et modifie la valeur de l'arrondi des coins du cadre.</w:t>
                  </w:r>
                </w:p>
              </w:tc>
            </w:tr>
            <w:tr w:rsidR="00BE0FD3" w:rsidRPr="00BE0FD3" w:rsidTr="00BE0FD3">
              <w:tc>
                <w:tcPr>
                  <w:tcW w:w="0" w:type="auto"/>
                  <w:tcBorders>
                    <w:top w:val="single" w:sz="8" w:space="0" w:color="FFF4F4"/>
                    <w:left w:val="single" w:sz="8" w:space="0" w:color="FFF4F4"/>
                    <w:bottom w:val="single" w:sz="8" w:space="0" w:color="FFF4F4"/>
                    <w:right w:val="single" w:sz="8" w:space="0" w:color="FFF4F4"/>
                  </w:tcBorders>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Bords</w:t>
                  </w:r>
                </w:p>
              </w:tc>
              <w:tc>
                <w:tcPr>
                  <w:tcW w:w="0" w:type="auto"/>
                  <w:tcBorders>
                    <w:top w:val="single" w:sz="8" w:space="0" w:color="FFF4F4"/>
                    <w:left w:val="single" w:sz="8" w:space="0" w:color="FFF4F4"/>
                    <w:bottom w:val="single" w:sz="8" w:space="0" w:color="FFF4F4"/>
                    <w:right w:val="single" w:sz="8" w:space="0" w:color="FFF4F4"/>
                  </w:tcBorders>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Constante de type entier</w:t>
                  </w:r>
                </w:p>
              </w:tc>
              <w:tc>
                <w:tcPr>
                  <w:tcW w:w="0" w:type="auto"/>
                  <w:tcBorders>
                    <w:top w:val="single" w:sz="8" w:space="0" w:color="FFF4F4"/>
                    <w:left w:val="single" w:sz="8" w:space="0" w:color="FFF4F4"/>
                    <w:bottom w:val="single" w:sz="8" w:space="0" w:color="FFF4F4"/>
                    <w:right w:val="single" w:sz="8" w:space="0" w:color="FFF4F4"/>
                  </w:tcBorders>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Renvoie et modifie la présence des bords du cadre. Cette propriété peut correspondre à une combinaison des options suivantes :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8" type="#_x0000_t75" alt="" style="width:24pt;height:24pt"/>
                    </w:pict>
                  </w:r>
                  <w:proofErr w:type="spellStart"/>
                  <w:r w:rsidRPr="009B742D">
                    <w:rPr>
                      <w:rFonts w:ascii="Times New Roman" w:eastAsia="Times New Roman" w:hAnsi="Times New Roman" w:cs="Times New Roman"/>
                      <w:b/>
                      <w:i/>
                      <w:iCs/>
                      <w:sz w:val="18"/>
                      <w:szCs w:val="18"/>
                      <w:lang w:eastAsia="fr-FR"/>
                    </w:rPr>
                    <w:t>BordAucun</w:t>
                  </w:r>
                  <w:proofErr w:type="spellEnd"/>
                  <w:r w:rsidRPr="009B742D">
                    <w:rPr>
                      <w:rFonts w:ascii="Times New Roman" w:eastAsia="Times New Roman" w:hAnsi="Times New Roman" w:cs="Times New Roman"/>
                      <w:b/>
                      <w:i/>
                      <w:iCs/>
                      <w:sz w:val="18"/>
                      <w:szCs w:val="18"/>
                      <w:lang w:eastAsia="fr-FR"/>
                    </w:rPr>
                    <w:t xml:space="preserve"> </w:t>
                  </w:r>
                  <w:r w:rsidRPr="00BE0FD3">
                    <w:rPr>
                      <w:rFonts w:ascii="Times New Roman" w:eastAsia="Times New Roman" w:hAnsi="Times New Roman" w:cs="Times New Roman"/>
                      <w:b/>
                      <w:sz w:val="18"/>
                      <w:szCs w:val="18"/>
                      <w:lang w:eastAsia="fr-FR"/>
                    </w:rPr>
                    <w:t xml:space="preserve">: le cadre n'a aucun bord.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9" type="#_x0000_t75" alt="" style="width:24pt;height:24pt"/>
                    </w:pict>
                  </w:r>
                  <w:proofErr w:type="spellStart"/>
                  <w:r w:rsidRPr="009B742D">
                    <w:rPr>
                      <w:rFonts w:ascii="Times New Roman" w:eastAsia="Times New Roman" w:hAnsi="Times New Roman" w:cs="Times New Roman"/>
                      <w:b/>
                      <w:i/>
                      <w:iCs/>
                      <w:sz w:val="18"/>
                      <w:szCs w:val="18"/>
                      <w:lang w:eastAsia="fr-FR"/>
                    </w:rPr>
                    <w:t>BordBas</w:t>
                  </w:r>
                  <w:proofErr w:type="spellEnd"/>
                  <w:r w:rsidRPr="009B742D">
                    <w:rPr>
                      <w:rFonts w:ascii="Times New Roman" w:eastAsia="Times New Roman" w:hAnsi="Times New Roman" w:cs="Times New Roman"/>
                      <w:b/>
                      <w:i/>
                      <w:iCs/>
                      <w:sz w:val="18"/>
                      <w:szCs w:val="18"/>
                      <w:lang w:eastAsia="fr-FR"/>
                    </w:rPr>
                    <w:t xml:space="preserve"> </w:t>
                  </w:r>
                  <w:r w:rsidRPr="00BE0FD3">
                    <w:rPr>
                      <w:rFonts w:ascii="Times New Roman" w:eastAsia="Times New Roman" w:hAnsi="Times New Roman" w:cs="Times New Roman"/>
                      <w:b/>
                      <w:sz w:val="18"/>
                      <w:szCs w:val="18"/>
                      <w:lang w:eastAsia="fr-FR"/>
                    </w:rPr>
                    <w:t xml:space="preserve">: le cadre a un bord bas.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60" type="#_x0000_t75" alt="" style="width:24pt;height:24pt"/>
                    </w:pict>
                  </w:r>
                  <w:proofErr w:type="spellStart"/>
                  <w:r w:rsidRPr="00BE0FD3">
                    <w:rPr>
                      <w:rFonts w:ascii="Times New Roman" w:eastAsia="Times New Roman" w:hAnsi="Times New Roman" w:cs="Times New Roman"/>
                      <w:b/>
                      <w:sz w:val="18"/>
                      <w:szCs w:val="18"/>
                      <w:lang w:eastAsia="fr-FR"/>
                    </w:rPr>
                    <w:t>BordDroite</w:t>
                  </w:r>
                  <w:proofErr w:type="spellEnd"/>
                  <w:r w:rsidRPr="00BE0FD3">
                    <w:rPr>
                      <w:rFonts w:ascii="Times New Roman" w:eastAsia="Times New Roman" w:hAnsi="Times New Roman" w:cs="Times New Roman"/>
                      <w:b/>
                      <w:sz w:val="18"/>
                      <w:szCs w:val="18"/>
                      <w:lang w:eastAsia="fr-FR"/>
                    </w:rPr>
                    <w:t xml:space="preserve"> : le cadre a un bord droit.</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61" type="#_x0000_t75" alt="" style="width:24pt;height:24pt"/>
                    </w:pict>
                  </w:r>
                  <w:proofErr w:type="spellStart"/>
                  <w:r w:rsidRPr="009B742D">
                    <w:rPr>
                      <w:rFonts w:ascii="Times New Roman" w:eastAsia="Times New Roman" w:hAnsi="Times New Roman" w:cs="Times New Roman"/>
                      <w:b/>
                      <w:i/>
                      <w:iCs/>
                      <w:sz w:val="18"/>
                      <w:szCs w:val="18"/>
                      <w:lang w:eastAsia="fr-FR"/>
                    </w:rPr>
                    <w:t>BordGauche</w:t>
                  </w:r>
                  <w:proofErr w:type="spellEnd"/>
                  <w:r w:rsidRPr="009B742D">
                    <w:rPr>
                      <w:rFonts w:ascii="Times New Roman" w:eastAsia="Times New Roman" w:hAnsi="Times New Roman" w:cs="Times New Roman"/>
                      <w:b/>
                      <w:i/>
                      <w:iCs/>
                      <w:sz w:val="18"/>
                      <w:szCs w:val="18"/>
                      <w:lang w:eastAsia="fr-FR"/>
                    </w:rPr>
                    <w:t xml:space="preserve"> </w:t>
                  </w:r>
                  <w:r w:rsidRPr="00BE0FD3">
                    <w:rPr>
                      <w:rFonts w:ascii="Times New Roman" w:eastAsia="Times New Roman" w:hAnsi="Times New Roman" w:cs="Times New Roman"/>
                      <w:b/>
                      <w:sz w:val="18"/>
                      <w:szCs w:val="18"/>
                      <w:lang w:eastAsia="fr-FR"/>
                    </w:rPr>
                    <w:t xml:space="preserve">: le cadre a un bord gauche.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62" type="#_x0000_t75" alt="" style="width:24pt;height:24pt"/>
                    </w:pict>
                  </w:r>
                  <w:proofErr w:type="spellStart"/>
                  <w:r w:rsidRPr="009B742D">
                    <w:rPr>
                      <w:rFonts w:ascii="Times New Roman" w:eastAsia="Times New Roman" w:hAnsi="Times New Roman" w:cs="Times New Roman"/>
                      <w:b/>
                      <w:i/>
                      <w:iCs/>
                      <w:sz w:val="18"/>
                      <w:szCs w:val="18"/>
                      <w:lang w:eastAsia="fr-FR"/>
                    </w:rPr>
                    <w:t>BordHaut</w:t>
                  </w:r>
                  <w:proofErr w:type="spellEnd"/>
                  <w:r w:rsidRPr="009B742D">
                    <w:rPr>
                      <w:rFonts w:ascii="Times New Roman" w:eastAsia="Times New Roman" w:hAnsi="Times New Roman" w:cs="Times New Roman"/>
                      <w:b/>
                      <w:i/>
                      <w:iCs/>
                      <w:sz w:val="18"/>
                      <w:szCs w:val="18"/>
                      <w:lang w:eastAsia="fr-FR"/>
                    </w:rPr>
                    <w:t xml:space="preserve"> </w:t>
                  </w:r>
                  <w:r w:rsidRPr="00BE0FD3">
                    <w:rPr>
                      <w:rFonts w:ascii="Times New Roman" w:eastAsia="Times New Roman" w:hAnsi="Times New Roman" w:cs="Times New Roman"/>
                      <w:b/>
                      <w:sz w:val="18"/>
                      <w:szCs w:val="18"/>
                      <w:lang w:eastAsia="fr-FR"/>
                    </w:rPr>
                    <w:t xml:space="preserve">: le cadre a un bord haut.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63" type="#_x0000_t75" alt="" style="width:24pt;height:24pt"/>
                    </w:pict>
                  </w:r>
                  <w:proofErr w:type="spellStart"/>
                  <w:r w:rsidRPr="009B742D">
                    <w:rPr>
                      <w:rFonts w:ascii="Times New Roman" w:eastAsia="Times New Roman" w:hAnsi="Times New Roman" w:cs="Times New Roman"/>
                      <w:b/>
                      <w:i/>
                      <w:iCs/>
                      <w:color w:val="FFFFFF"/>
                      <w:sz w:val="18"/>
                      <w:szCs w:val="18"/>
                      <w:lang w:eastAsia="fr-FR"/>
                    </w:rPr>
                    <w:t>BordTous</w:t>
                  </w:r>
                  <w:proofErr w:type="spellEnd"/>
                  <w:r w:rsidRPr="009B742D">
                    <w:rPr>
                      <w:rFonts w:ascii="Times New Roman" w:eastAsia="Times New Roman" w:hAnsi="Times New Roman" w:cs="Times New Roman"/>
                      <w:b/>
                      <w:i/>
                      <w:iCs/>
                      <w:sz w:val="18"/>
                      <w:szCs w:val="18"/>
                      <w:lang w:eastAsia="fr-FR"/>
                    </w:rPr>
                    <w:t xml:space="preserve"> </w:t>
                  </w:r>
                  <w:r w:rsidRPr="00BE0FD3">
                    <w:rPr>
                      <w:rFonts w:ascii="Times New Roman" w:eastAsia="Times New Roman" w:hAnsi="Times New Roman" w:cs="Times New Roman"/>
                      <w:b/>
                      <w:sz w:val="18"/>
                      <w:szCs w:val="18"/>
                      <w:lang w:eastAsia="fr-FR"/>
                    </w:rPr>
                    <w:t>: tous les bords du cadre sont affichés.  </w:t>
                  </w:r>
                </w:p>
              </w:tc>
            </w:tr>
            <w:tr w:rsidR="00BE0FD3" w:rsidRPr="00BE0FD3" w:rsidTr="00BE0FD3">
              <w:tc>
                <w:tcPr>
                  <w:tcW w:w="0" w:type="auto"/>
                  <w:tcBorders>
                    <w:top w:val="single" w:sz="8" w:space="0" w:color="FFF4F4"/>
                    <w:left w:val="single" w:sz="8" w:space="0" w:color="FFF4F4"/>
                    <w:bottom w:val="single" w:sz="8" w:space="0" w:color="FFF4F4"/>
                    <w:right w:val="single" w:sz="8" w:space="0" w:color="FFF4F4"/>
                  </w:tcBorders>
                  <w:shd w:val="clear" w:color="auto" w:fill="FFF4F4"/>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lastRenderedPageBreak/>
                    <w:t>Couleur</w:t>
                  </w:r>
                </w:p>
              </w:tc>
              <w:tc>
                <w:tcPr>
                  <w:tcW w:w="0" w:type="auto"/>
                  <w:tcBorders>
                    <w:top w:val="single" w:sz="8" w:space="0" w:color="FFF4F4"/>
                    <w:left w:val="single" w:sz="8" w:space="0" w:color="FFF4F4"/>
                    <w:bottom w:val="single" w:sz="8" w:space="0" w:color="FFF4F4"/>
                    <w:right w:val="single" w:sz="8" w:space="0" w:color="FFF4F4"/>
                  </w:tcBorders>
                  <w:shd w:val="clear" w:color="auto" w:fill="FFF4F4"/>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Entier</w:t>
                  </w:r>
                </w:p>
              </w:tc>
              <w:tc>
                <w:tcPr>
                  <w:tcW w:w="0" w:type="auto"/>
                  <w:tcBorders>
                    <w:top w:val="single" w:sz="8" w:space="0" w:color="FFF4F4"/>
                    <w:left w:val="single" w:sz="8" w:space="0" w:color="FFF4F4"/>
                    <w:bottom w:val="single" w:sz="8" w:space="0" w:color="FFF4F4"/>
                    <w:right w:val="single" w:sz="8" w:space="0" w:color="FFF4F4"/>
                  </w:tcBorders>
                  <w:shd w:val="clear" w:color="auto" w:fill="FFF4F4"/>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Renvoie et modifie la couleur du cadre. Cette couleur peut correspondre :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64" type="#_x0000_t75" alt="" style="width:24pt;height:24pt"/>
                    </w:pict>
                  </w:r>
                  <w:r w:rsidRPr="00BE0FD3">
                    <w:rPr>
                      <w:rFonts w:ascii="Times New Roman" w:eastAsia="Times New Roman" w:hAnsi="Times New Roman" w:cs="Times New Roman"/>
                      <w:b/>
                      <w:sz w:val="18"/>
                      <w:szCs w:val="18"/>
                      <w:lang w:eastAsia="fr-FR"/>
                    </w:rPr>
                    <w:t xml:space="preserve">soit à la composante RVB de la couleur (obtenue avec la fonction </w:t>
                  </w:r>
                  <w:hyperlink r:id="rId5" w:history="1">
                    <w:r w:rsidRPr="009B742D">
                      <w:rPr>
                        <w:rFonts w:ascii="Times New Roman" w:eastAsia="Times New Roman" w:hAnsi="Times New Roman" w:cs="Times New Roman"/>
                        <w:b/>
                        <w:color w:val="0000FF"/>
                        <w:sz w:val="18"/>
                        <w:szCs w:val="18"/>
                        <w:u w:val="single"/>
                        <w:lang w:eastAsia="fr-FR"/>
                      </w:rPr>
                      <w:t>RVB</w:t>
                    </w:r>
                  </w:hyperlink>
                  <w:r w:rsidRPr="00BE0FD3">
                    <w:rPr>
                      <w:rFonts w:ascii="Times New Roman" w:eastAsia="Times New Roman" w:hAnsi="Times New Roman" w:cs="Times New Roman"/>
                      <w:b/>
                      <w:sz w:val="18"/>
                      <w:szCs w:val="18"/>
                      <w:lang w:eastAsia="fr-FR"/>
                    </w:rPr>
                    <w:t xml:space="preserve">),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65" type="#_x0000_t75" alt="" style="width:24pt;height:24pt"/>
                    </w:pict>
                  </w:r>
                  <w:r w:rsidRPr="00BE0FD3">
                    <w:rPr>
                      <w:rFonts w:ascii="Times New Roman" w:eastAsia="Times New Roman" w:hAnsi="Times New Roman" w:cs="Times New Roman"/>
                      <w:b/>
                      <w:sz w:val="18"/>
                      <w:szCs w:val="18"/>
                      <w:lang w:eastAsia="fr-FR"/>
                    </w:rPr>
                    <w:t xml:space="preserve">soit à une </w:t>
                  </w:r>
                  <w:hyperlink r:id="rId6" w:history="1">
                    <w:r w:rsidRPr="009B742D">
                      <w:rPr>
                        <w:rFonts w:ascii="Times New Roman" w:eastAsia="Times New Roman" w:hAnsi="Times New Roman" w:cs="Times New Roman"/>
                        <w:b/>
                        <w:color w:val="0000FF"/>
                        <w:sz w:val="18"/>
                        <w:szCs w:val="18"/>
                        <w:u w:val="single"/>
                        <w:lang w:eastAsia="fr-FR"/>
                      </w:rPr>
                      <w:t xml:space="preserve">couleur </w:t>
                    </w:r>
                    <w:proofErr w:type="spellStart"/>
                    <w:r w:rsidRPr="009B742D">
                      <w:rPr>
                        <w:rFonts w:ascii="Times New Roman" w:eastAsia="Times New Roman" w:hAnsi="Times New Roman" w:cs="Times New Roman"/>
                        <w:b/>
                        <w:color w:val="0000FF"/>
                        <w:sz w:val="18"/>
                        <w:szCs w:val="18"/>
                        <w:u w:val="single"/>
                        <w:lang w:eastAsia="fr-FR"/>
                      </w:rPr>
                      <w:t>pré-définie</w:t>
                    </w:r>
                    <w:proofErr w:type="spellEnd"/>
                  </w:hyperlink>
                  <w:r w:rsidRPr="00BE0FD3">
                    <w:rPr>
                      <w:rFonts w:ascii="Times New Roman" w:eastAsia="Times New Roman" w:hAnsi="Times New Roman" w:cs="Times New Roman"/>
                      <w:b/>
                      <w:sz w:val="18"/>
                      <w:szCs w:val="18"/>
                      <w:lang w:eastAsia="fr-FR"/>
                    </w:rPr>
                    <w:t xml:space="preserve">. </w:t>
                  </w:r>
                </w:p>
              </w:tc>
            </w:tr>
            <w:tr w:rsidR="00BE0FD3" w:rsidRPr="00BE0FD3" w:rsidTr="00BE0FD3">
              <w:tc>
                <w:tcPr>
                  <w:tcW w:w="0" w:type="auto"/>
                  <w:tcBorders>
                    <w:top w:val="single" w:sz="8" w:space="0" w:color="FFF4F4"/>
                    <w:left w:val="single" w:sz="8" w:space="0" w:color="FFF4F4"/>
                    <w:bottom w:val="single" w:sz="8" w:space="0" w:color="FFF4F4"/>
                    <w:right w:val="single" w:sz="8" w:space="0" w:color="FFF4F4"/>
                  </w:tcBorders>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Epaisseur</w:t>
                  </w:r>
                </w:p>
              </w:tc>
              <w:tc>
                <w:tcPr>
                  <w:tcW w:w="0" w:type="auto"/>
                  <w:tcBorders>
                    <w:top w:val="single" w:sz="8" w:space="0" w:color="FFF4F4"/>
                    <w:left w:val="single" w:sz="8" w:space="0" w:color="FFF4F4"/>
                    <w:bottom w:val="single" w:sz="8" w:space="0" w:color="FFF4F4"/>
                    <w:right w:val="single" w:sz="8" w:space="0" w:color="FFF4F4"/>
                  </w:tcBorders>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Réel</w:t>
                  </w:r>
                </w:p>
              </w:tc>
              <w:tc>
                <w:tcPr>
                  <w:tcW w:w="0" w:type="auto"/>
                  <w:tcBorders>
                    <w:top w:val="single" w:sz="8" w:space="0" w:color="FFF4F4"/>
                    <w:left w:val="single" w:sz="8" w:space="0" w:color="FFF4F4"/>
                    <w:bottom w:val="single" w:sz="8" w:space="0" w:color="FFF4F4"/>
                    <w:right w:val="single" w:sz="8" w:space="0" w:color="FFF4F4"/>
                  </w:tcBorders>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Renvoie et modifie l'épaisseur du cadre.</w:t>
                  </w:r>
                </w:p>
              </w:tc>
            </w:tr>
            <w:tr w:rsidR="00BE0FD3" w:rsidRPr="00BE0FD3" w:rsidTr="00BE0FD3">
              <w:tc>
                <w:tcPr>
                  <w:tcW w:w="0" w:type="auto"/>
                  <w:tcBorders>
                    <w:top w:val="single" w:sz="8" w:space="0" w:color="FFF4F4"/>
                    <w:left w:val="single" w:sz="8" w:space="0" w:color="FFF4F4"/>
                    <w:bottom w:val="single" w:sz="8" w:space="0" w:color="FFF4F4"/>
                    <w:right w:val="single" w:sz="8" w:space="0" w:color="FFF4F4"/>
                  </w:tcBorders>
                  <w:shd w:val="clear" w:color="auto" w:fill="FFF4F4"/>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Trait</w:t>
                  </w:r>
                </w:p>
              </w:tc>
              <w:tc>
                <w:tcPr>
                  <w:tcW w:w="0" w:type="auto"/>
                  <w:tcBorders>
                    <w:top w:val="single" w:sz="8" w:space="0" w:color="FFF4F4"/>
                    <w:left w:val="single" w:sz="8" w:space="0" w:color="FFF4F4"/>
                    <w:bottom w:val="single" w:sz="8" w:space="0" w:color="FFF4F4"/>
                    <w:right w:val="single" w:sz="8" w:space="0" w:color="FFF4F4"/>
                  </w:tcBorders>
                  <w:shd w:val="clear" w:color="auto" w:fill="FFF4F4"/>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Constante de type entier</w:t>
                  </w:r>
                </w:p>
              </w:tc>
              <w:tc>
                <w:tcPr>
                  <w:tcW w:w="0" w:type="auto"/>
                  <w:tcBorders>
                    <w:top w:val="single" w:sz="8" w:space="0" w:color="FFF4F4"/>
                    <w:left w:val="single" w:sz="8" w:space="0" w:color="FFF4F4"/>
                    <w:bottom w:val="single" w:sz="8" w:space="0" w:color="FFF4F4"/>
                    <w:right w:val="single" w:sz="8" w:space="0" w:color="FFF4F4"/>
                  </w:tcBorders>
                  <w:shd w:val="clear" w:color="auto" w:fill="FFF4F4"/>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Renvoie et modifie le type du trait du cadre (voir paragraphe suivant). </w:t>
                  </w:r>
                </w:p>
              </w:tc>
            </w:tr>
          </w:tbl>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Ces propriétés peuvent être utilisées :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32" type="#_x0000_t75" alt="" style="width:24pt;height:24pt"/>
              </w:pict>
            </w:r>
            <w:r w:rsidRPr="00BE0FD3">
              <w:rPr>
                <w:rFonts w:ascii="Times New Roman" w:eastAsia="Times New Roman" w:hAnsi="Times New Roman" w:cs="Times New Roman"/>
                <w:b/>
                <w:sz w:val="18"/>
                <w:szCs w:val="18"/>
                <w:lang w:eastAsia="fr-FR"/>
              </w:rPr>
              <w:t xml:space="preserve">soit directement sur la variable </w:t>
            </w:r>
            <w:r w:rsidRPr="009B742D">
              <w:rPr>
                <w:rFonts w:ascii="Times New Roman" w:eastAsia="Times New Roman" w:hAnsi="Times New Roman" w:cs="Times New Roman"/>
                <w:b/>
                <w:bCs/>
                <w:sz w:val="18"/>
                <w:szCs w:val="18"/>
                <w:lang w:eastAsia="fr-FR"/>
              </w:rPr>
              <w:t>Cadre</w:t>
            </w:r>
            <w:r w:rsidRPr="00BE0FD3">
              <w:rPr>
                <w:rFonts w:ascii="Times New Roman" w:eastAsia="Times New Roman" w:hAnsi="Times New Roman" w:cs="Times New Roman"/>
                <w:b/>
                <w:sz w:val="18"/>
                <w:szCs w:val="18"/>
                <w:lang w:eastAsia="fr-FR"/>
              </w:rPr>
              <w:t xml:space="preserve">. Exemple : </w:t>
            </w:r>
          </w:p>
          <w:tbl>
            <w:tblPr>
              <w:tblW w:w="6383" w:type="dxa"/>
              <w:tblCellMar>
                <w:top w:w="15" w:type="dxa"/>
                <w:left w:w="15" w:type="dxa"/>
                <w:bottom w:w="15" w:type="dxa"/>
                <w:right w:w="15" w:type="dxa"/>
              </w:tblCellMar>
              <w:tblLook w:val="04A0"/>
            </w:tblPr>
            <w:tblGrid>
              <w:gridCol w:w="6383"/>
            </w:tblGrid>
            <w:tr w:rsidR="00BE0FD3" w:rsidRPr="00BE0FD3" w:rsidTr="00BE0FD3">
              <w:tc>
                <w:tcPr>
                  <w:tcW w:w="0" w:type="auto"/>
                  <w:tcBorders>
                    <w:top w:val="nil"/>
                    <w:left w:val="nil"/>
                    <w:bottom w:val="nil"/>
                    <w:right w:val="nil"/>
                  </w:tcBorders>
                  <w:shd w:val="clear" w:color="auto" w:fill="E5E5E5"/>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BE0FD3">
                    <w:rPr>
                      <w:rFonts w:ascii="Times New Roman" w:eastAsia="Times New Roman" w:hAnsi="Times New Roman" w:cs="Times New Roman"/>
                      <w:b/>
                      <w:sz w:val="18"/>
                      <w:szCs w:val="18"/>
                      <w:lang w:eastAsia="fr-FR"/>
                    </w:rPr>
                    <w:t>MonCadre</w:t>
                  </w:r>
                  <w:proofErr w:type="spellEnd"/>
                  <w:r w:rsidRPr="00BE0FD3">
                    <w:rPr>
                      <w:rFonts w:ascii="Times New Roman" w:eastAsia="Times New Roman" w:hAnsi="Times New Roman" w:cs="Times New Roman"/>
                      <w:b/>
                      <w:sz w:val="18"/>
                      <w:szCs w:val="18"/>
                      <w:lang w:eastAsia="fr-FR"/>
                    </w:rPr>
                    <w:t xml:space="preserve"> est un Cadre</w:t>
                  </w:r>
                  <w:r w:rsidRPr="00BE0FD3">
                    <w:rPr>
                      <w:rFonts w:ascii="Times New Roman" w:eastAsia="Times New Roman" w:hAnsi="Times New Roman" w:cs="Times New Roman"/>
                      <w:b/>
                      <w:sz w:val="18"/>
                      <w:szCs w:val="18"/>
                      <w:lang w:eastAsia="fr-FR"/>
                    </w:rPr>
                    <w:br/>
                  </w:r>
                  <w:proofErr w:type="spellStart"/>
                  <w:r w:rsidRPr="00BE0FD3">
                    <w:rPr>
                      <w:rFonts w:ascii="Times New Roman" w:eastAsia="Times New Roman" w:hAnsi="Times New Roman" w:cs="Times New Roman"/>
                      <w:b/>
                      <w:sz w:val="18"/>
                      <w:szCs w:val="18"/>
                      <w:lang w:eastAsia="fr-FR"/>
                    </w:rPr>
                    <w:t>MonCadre</w:t>
                  </w:r>
                  <w:proofErr w:type="spellEnd"/>
                  <w:proofErr w:type="gramStart"/>
                  <w:r w:rsidRPr="00BE0FD3">
                    <w:rPr>
                      <w:rFonts w:ascii="Times New Roman" w:eastAsia="Times New Roman" w:hAnsi="Times New Roman" w:cs="Times New Roman"/>
                      <w:b/>
                      <w:sz w:val="18"/>
                      <w:szCs w:val="18"/>
                      <w:lang w:eastAsia="fr-FR"/>
                    </w:rPr>
                    <w:t>..</w:t>
                  </w:r>
                  <w:proofErr w:type="gramEnd"/>
                  <w:r w:rsidRPr="00BE0FD3">
                    <w:rPr>
                      <w:rFonts w:ascii="Times New Roman" w:eastAsia="Times New Roman" w:hAnsi="Times New Roman" w:cs="Times New Roman"/>
                      <w:b/>
                      <w:sz w:val="18"/>
                      <w:szCs w:val="18"/>
                      <w:lang w:eastAsia="fr-FR"/>
                    </w:rPr>
                    <w:t xml:space="preserve">Couleur = </w:t>
                  </w:r>
                  <w:proofErr w:type="spellStart"/>
                  <w:r w:rsidRPr="009B742D">
                    <w:rPr>
                      <w:rFonts w:ascii="Times New Roman" w:eastAsia="Times New Roman" w:hAnsi="Times New Roman" w:cs="Times New Roman"/>
                      <w:b/>
                      <w:i/>
                      <w:iCs/>
                      <w:color w:val="0000FF"/>
                      <w:sz w:val="18"/>
                      <w:szCs w:val="18"/>
                      <w:lang w:eastAsia="fr-FR"/>
                    </w:rPr>
                    <w:t>iRougeClair</w:t>
                  </w:r>
                  <w:proofErr w:type="spellEnd"/>
                  <w:r w:rsidRPr="00BE0FD3">
                    <w:rPr>
                      <w:rFonts w:ascii="Times New Roman" w:eastAsia="Times New Roman" w:hAnsi="Times New Roman" w:cs="Times New Roman"/>
                      <w:b/>
                      <w:sz w:val="18"/>
                      <w:szCs w:val="18"/>
                      <w:lang w:eastAsia="fr-FR"/>
                    </w:rPr>
                    <w:br/>
                  </w:r>
                  <w:proofErr w:type="spellStart"/>
                  <w:r w:rsidRPr="00BE0FD3">
                    <w:rPr>
                      <w:rFonts w:ascii="Times New Roman" w:eastAsia="Times New Roman" w:hAnsi="Times New Roman" w:cs="Times New Roman"/>
                      <w:b/>
                      <w:sz w:val="18"/>
                      <w:szCs w:val="18"/>
                      <w:lang w:eastAsia="fr-FR"/>
                    </w:rPr>
                    <w:t>MonCadre</w:t>
                  </w:r>
                  <w:proofErr w:type="spellEnd"/>
                  <w:proofErr w:type="gramStart"/>
                  <w:r w:rsidRPr="00BE0FD3">
                    <w:rPr>
                      <w:rFonts w:ascii="Times New Roman" w:eastAsia="Times New Roman" w:hAnsi="Times New Roman" w:cs="Times New Roman"/>
                      <w:b/>
                      <w:sz w:val="18"/>
                      <w:szCs w:val="18"/>
                      <w:lang w:eastAsia="fr-FR"/>
                    </w:rPr>
                    <w:t>..</w:t>
                  </w:r>
                  <w:proofErr w:type="gramEnd"/>
                  <w:r w:rsidRPr="00BE0FD3">
                    <w:rPr>
                      <w:rFonts w:ascii="Times New Roman" w:eastAsia="Times New Roman" w:hAnsi="Times New Roman" w:cs="Times New Roman"/>
                      <w:b/>
                      <w:sz w:val="18"/>
                      <w:szCs w:val="18"/>
                      <w:lang w:eastAsia="fr-FR"/>
                    </w:rPr>
                    <w:t xml:space="preserve">Epaisseur = </w:t>
                  </w:r>
                  <w:r w:rsidRPr="00BE0FD3">
                    <w:rPr>
                      <w:rFonts w:ascii="Times New Roman" w:eastAsia="Times New Roman" w:hAnsi="Times New Roman" w:cs="Times New Roman"/>
                      <w:b/>
                      <w:color w:val="800080"/>
                      <w:sz w:val="18"/>
                      <w:szCs w:val="18"/>
                      <w:lang w:eastAsia="fr-FR"/>
                    </w:rPr>
                    <w:t>5</w:t>
                  </w:r>
                </w:p>
              </w:tc>
            </w:tr>
          </w:tbl>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33" type="#_x0000_t75" alt="" style="width:24pt;height:24pt"/>
              </w:pict>
            </w:r>
            <w:r w:rsidRPr="00BE0FD3">
              <w:rPr>
                <w:rFonts w:ascii="Times New Roman" w:eastAsia="Times New Roman" w:hAnsi="Times New Roman" w:cs="Times New Roman"/>
                <w:b/>
                <w:sz w:val="18"/>
                <w:szCs w:val="18"/>
                <w:lang w:eastAsia="fr-FR"/>
              </w:rPr>
              <w:t>soit sur la propriété Cadre de l'élément manipulé.  </w:t>
            </w:r>
          </w:p>
          <w:tbl>
            <w:tblPr>
              <w:tblW w:w="6370" w:type="dxa"/>
              <w:tblCellMar>
                <w:top w:w="15" w:type="dxa"/>
                <w:left w:w="15" w:type="dxa"/>
                <w:bottom w:w="15" w:type="dxa"/>
                <w:right w:w="15" w:type="dxa"/>
              </w:tblCellMar>
              <w:tblLook w:val="04A0"/>
            </w:tblPr>
            <w:tblGrid>
              <w:gridCol w:w="6370"/>
            </w:tblGrid>
            <w:tr w:rsidR="00BE0FD3" w:rsidRPr="00BE0FD3" w:rsidTr="00BE0FD3">
              <w:tc>
                <w:tcPr>
                  <w:tcW w:w="0" w:type="auto"/>
                  <w:tcBorders>
                    <w:top w:val="nil"/>
                    <w:left w:val="nil"/>
                    <w:bottom w:val="nil"/>
                    <w:right w:val="nil"/>
                  </w:tcBorders>
                  <w:shd w:val="clear" w:color="auto" w:fill="E5E5E5"/>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color w:val="808080"/>
                      <w:sz w:val="18"/>
                      <w:szCs w:val="18"/>
                      <w:lang w:eastAsia="fr-FR"/>
                    </w:rPr>
                    <w:t xml:space="preserve">// Modification d'une caractéristique du cadre de l'élément </w:t>
                  </w:r>
                  <w:proofErr w:type="spellStart"/>
                  <w:r w:rsidRPr="00BE0FD3">
                    <w:rPr>
                      <w:rFonts w:ascii="Times New Roman" w:eastAsia="Times New Roman" w:hAnsi="Times New Roman" w:cs="Times New Roman"/>
                      <w:b/>
                      <w:color w:val="808080"/>
                      <w:sz w:val="18"/>
                      <w:szCs w:val="18"/>
                      <w:lang w:eastAsia="fr-FR"/>
                    </w:rPr>
                    <w:t>NumNbPage</w:t>
                  </w:r>
                  <w:proofErr w:type="spellEnd"/>
                  <w:r w:rsidRPr="00BE0FD3">
                    <w:rPr>
                      <w:rFonts w:ascii="Times New Roman" w:eastAsia="Times New Roman" w:hAnsi="Times New Roman" w:cs="Times New Roman"/>
                      <w:b/>
                      <w:sz w:val="18"/>
                      <w:szCs w:val="18"/>
                      <w:lang w:eastAsia="fr-FR"/>
                    </w:rPr>
                    <w:br/>
                  </w:r>
                  <w:proofErr w:type="spellStart"/>
                  <w:r w:rsidRPr="00BE0FD3">
                    <w:rPr>
                      <w:rFonts w:ascii="Times New Roman" w:eastAsia="Times New Roman" w:hAnsi="Times New Roman" w:cs="Times New Roman"/>
                      <w:b/>
                      <w:color w:val="008000"/>
                      <w:sz w:val="18"/>
                      <w:szCs w:val="18"/>
                      <w:lang w:eastAsia="fr-FR"/>
                    </w:rPr>
                    <w:t>NumNbPage</w:t>
                  </w:r>
                  <w:proofErr w:type="spellEnd"/>
                  <w:proofErr w:type="gramStart"/>
                  <w:r w:rsidRPr="00BE0FD3">
                    <w:rPr>
                      <w:rFonts w:ascii="Times New Roman" w:eastAsia="Times New Roman" w:hAnsi="Times New Roman" w:cs="Times New Roman"/>
                      <w:b/>
                      <w:sz w:val="18"/>
                      <w:szCs w:val="18"/>
                      <w:lang w:eastAsia="fr-FR"/>
                    </w:rPr>
                    <w:t>..</w:t>
                  </w:r>
                  <w:proofErr w:type="gramEnd"/>
                  <w:r w:rsidRPr="00BE0FD3">
                    <w:rPr>
                      <w:rFonts w:ascii="Times New Roman" w:eastAsia="Times New Roman" w:hAnsi="Times New Roman" w:cs="Times New Roman"/>
                      <w:b/>
                      <w:sz w:val="18"/>
                      <w:szCs w:val="18"/>
                      <w:lang w:eastAsia="fr-FR"/>
                    </w:rPr>
                    <w:t>Cadre</w:t>
                  </w:r>
                  <w:proofErr w:type="gramStart"/>
                  <w:r w:rsidRPr="00BE0FD3">
                    <w:rPr>
                      <w:rFonts w:ascii="Times New Roman" w:eastAsia="Times New Roman" w:hAnsi="Times New Roman" w:cs="Times New Roman"/>
                      <w:b/>
                      <w:sz w:val="18"/>
                      <w:szCs w:val="18"/>
                      <w:lang w:eastAsia="fr-FR"/>
                    </w:rPr>
                    <w:t>..</w:t>
                  </w:r>
                  <w:proofErr w:type="gramEnd"/>
                  <w:r w:rsidRPr="00BE0FD3">
                    <w:rPr>
                      <w:rFonts w:ascii="Times New Roman" w:eastAsia="Times New Roman" w:hAnsi="Times New Roman" w:cs="Times New Roman"/>
                      <w:b/>
                      <w:sz w:val="18"/>
                      <w:szCs w:val="18"/>
                      <w:lang w:eastAsia="fr-FR"/>
                    </w:rPr>
                    <w:t>Epaisseur = 1</w:t>
                  </w:r>
                </w:p>
              </w:tc>
            </w:tr>
          </w:tbl>
          <w:p w:rsidR="00BE0FD3" w:rsidRPr="00BE0FD3" w:rsidRDefault="00BE0FD3" w:rsidP="00BE0FD3">
            <w:pPr>
              <w:spacing w:after="0"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w: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9B742D">
              <w:rPr>
                <w:rFonts w:ascii="Times New Roman" w:eastAsia="Times New Roman" w:hAnsi="Times New Roman" w:cs="Times New Roman"/>
                <w:b/>
                <w:bCs/>
                <w:sz w:val="18"/>
                <w:szCs w:val="18"/>
                <w:lang w:eastAsia="fr-FR"/>
              </w:rPr>
              <w:t xml:space="preserve">Remarque </w:t>
            </w:r>
            <w:r w:rsidRPr="00BE0FD3">
              <w:rPr>
                <w:rFonts w:ascii="Times New Roman" w:eastAsia="Times New Roman" w:hAnsi="Times New Roman" w:cs="Times New Roman"/>
                <w:b/>
                <w:sz w:val="18"/>
                <w:szCs w:val="18"/>
                <w:lang w:eastAsia="fr-FR"/>
              </w:rPr>
              <w:t xml:space="preserve">: Il est également possible d'affecter directement les caractéristiques d'un cadre défini par programmation à un élément : </w:t>
            </w:r>
          </w:p>
          <w:p w:rsidR="00BE0FD3" w:rsidRPr="00BE0FD3" w:rsidRDefault="00BE0FD3" w:rsidP="00BE0FD3">
            <w:pPr>
              <w:spacing w:after="0"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w:t>
            </w:r>
          </w:p>
          <w:tbl>
            <w:tblPr>
              <w:tblW w:w="6383" w:type="dxa"/>
              <w:tblCellMar>
                <w:top w:w="15" w:type="dxa"/>
                <w:left w:w="15" w:type="dxa"/>
                <w:bottom w:w="15" w:type="dxa"/>
                <w:right w:w="15" w:type="dxa"/>
              </w:tblCellMar>
              <w:tblLook w:val="04A0"/>
            </w:tblPr>
            <w:tblGrid>
              <w:gridCol w:w="6383"/>
            </w:tblGrid>
            <w:tr w:rsidR="00BE0FD3" w:rsidRPr="00BE0FD3" w:rsidTr="00BE0FD3">
              <w:tc>
                <w:tcPr>
                  <w:tcW w:w="0" w:type="auto"/>
                  <w:tcBorders>
                    <w:top w:val="nil"/>
                    <w:left w:val="nil"/>
                    <w:bottom w:val="nil"/>
                    <w:right w:val="nil"/>
                  </w:tcBorders>
                  <w:shd w:val="clear" w:color="auto" w:fill="E5E5E5"/>
                  <w:vAlign w:val="center"/>
                  <w:hideMark/>
                </w:tcPr>
                <w:p w:rsidR="00BE0FD3" w:rsidRPr="00BE0FD3" w:rsidRDefault="00BE0FD3" w:rsidP="00BE0FD3">
                  <w:pPr>
                    <w:spacing w:after="0"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color w:val="808080"/>
                      <w:sz w:val="18"/>
                      <w:szCs w:val="18"/>
                      <w:lang w:eastAsia="fr-FR"/>
                    </w:rPr>
                    <w:t>// Définition des caractéristiques du cadre</w:t>
                  </w:r>
                  <w:r w:rsidRPr="00BE0FD3">
                    <w:rPr>
                      <w:rFonts w:ascii="Times New Roman" w:eastAsia="Times New Roman" w:hAnsi="Times New Roman" w:cs="Times New Roman"/>
                      <w:b/>
                      <w:color w:val="800080"/>
                      <w:sz w:val="18"/>
                      <w:szCs w:val="18"/>
                      <w:lang w:eastAsia="fr-FR"/>
                    </w:rPr>
                    <w:br/>
                  </w:r>
                  <w:proofErr w:type="spellStart"/>
                  <w:r w:rsidRPr="00BE0FD3">
                    <w:rPr>
                      <w:rFonts w:ascii="Times New Roman" w:eastAsia="Times New Roman" w:hAnsi="Times New Roman" w:cs="Times New Roman"/>
                      <w:b/>
                      <w:color w:val="008000"/>
                      <w:sz w:val="18"/>
                      <w:szCs w:val="18"/>
                      <w:lang w:eastAsia="fr-FR"/>
                    </w:rPr>
                    <w:t>MonCadre</w:t>
                  </w:r>
                  <w:proofErr w:type="spellEnd"/>
                  <w:r w:rsidRPr="00BE0FD3">
                    <w:rPr>
                      <w:rFonts w:ascii="Times New Roman" w:eastAsia="Times New Roman" w:hAnsi="Times New Roman" w:cs="Times New Roman"/>
                      <w:b/>
                      <w:color w:val="008000"/>
                      <w:sz w:val="18"/>
                      <w:szCs w:val="18"/>
                      <w:lang w:eastAsia="fr-FR"/>
                    </w:rPr>
                    <w:t xml:space="preserve"> </w:t>
                  </w:r>
                  <w:r w:rsidRPr="009B742D">
                    <w:rPr>
                      <w:rFonts w:ascii="Times New Roman" w:eastAsia="Times New Roman" w:hAnsi="Times New Roman" w:cs="Times New Roman"/>
                      <w:b/>
                      <w:bCs/>
                      <w:color w:val="000000"/>
                      <w:sz w:val="18"/>
                      <w:szCs w:val="18"/>
                      <w:lang w:eastAsia="fr-FR"/>
                    </w:rPr>
                    <w:t>est un Cadre</w:t>
                  </w:r>
                  <w:r w:rsidRPr="00BE0FD3">
                    <w:rPr>
                      <w:rFonts w:ascii="Times New Roman" w:eastAsia="Times New Roman" w:hAnsi="Times New Roman" w:cs="Times New Roman"/>
                      <w:b/>
                      <w:color w:val="000000"/>
                      <w:sz w:val="18"/>
                      <w:szCs w:val="18"/>
                      <w:lang w:eastAsia="fr-FR"/>
                    </w:rPr>
                    <w:br/>
                  </w:r>
                  <w:proofErr w:type="spellStart"/>
                  <w:r w:rsidRPr="00BE0FD3">
                    <w:rPr>
                      <w:rFonts w:ascii="Times New Roman" w:eastAsia="Times New Roman" w:hAnsi="Times New Roman" w:cs="Times New Roman"/>
                      <w:b/>
                      <w:color w:val="008000"/>
                      <w:sz w:val="18"/>
                      <w:szCs w:val="18"/>
                      <w:lang w:eastAsia="fr-FR"/>
                    </w:rPr>
                    <w:t>MonCadre</w:t>
                  </w:r>
                  <w:proofErr w:type="spellEnd"/>
                  <w:proofErr w:type="gramStart"/>
                  <w:r w:rsidRPr="00BE0FD3">
                    <w:rPr>
                      <w:rFonts w:ascii="Times New Roman" w:eastAsia="Times New Roman" w:hAnsi="Times New Roman" w:cs="Times New Roman"/>
                      <w:b/>
                      <w:color w:val="000000"/>
                      <w:sz w:val="18"/>
                      <w:szCs w:val="18"/>
                      <w:lang w:eastAsia="fr-FR"/>
                    </w:rPr>
                    <w:t>..</w:t>
                  </w:r>
                  <w:proofErr w:type="gramEnd"/>
                  <w:r w:rsidRPr="00BE0FD3">
                    <w:rPr>
                      <w:rFonts w:ascii="Times New Roman" w:eastAsia="Times New Roman" w:hAnsi="Times New Roman" w:cs="Times New Roman"/>
                      <w:b/>
                      <w:color w:val="000000"/>
                      <w:sz w:val="18"/>
                      <w:szCs w:val="18"/>
                      <w:lang w:eastAsia="fr-FR"/>
                    </w:rPr>
                    <w:t xml:space="preserve">Couleur = </w:t>
                  </w:r>
                  <w:proofErr w:type="spellStart"/>
                  <w:r w:rsidRPr="009B742D">
                    <w:rPr>
                      <w:rFonts w:ascii="Times New Roman" w:eastAsia="Times New Roman" w:hAnsi="Times New Roman" w:cs="Times New Roman"/>
                      <w:b/>
                      <w:i/>
                      <w:iCs/>
                      <w:color w:val="0000FF"/>
                      <w:sz w:val="18"/>
                      <w:szCs w:val="18"/>
                      <w:lang w:eastAsia="fr-FR"/>
                    </w:rPr>
                    <w:t>iRougeClair</w:t>
                  </w:r>
                  <w:proofErr w:type="spellEnd"/>
                  <w:r w:rsidRPr="00BE0FD3">
                    <w:rPr>
                      <w:rFonts w:ascii="Times New Roman" w:eastAsia="Times New Roman" w:hAnsi="Times New Roman" w:cs="Times New Roman"/>
                      <w:b/>
                      <w:sz w:val="18"/>
                      <w:szCs w:val="18"/>
                      <w:lang w:eastAsia="fr-FR"/>
                    </w:rPr>
                    <w:br/>
                  </w:r>
                  <w:proofErr w:type="spellStart"/>
                  <w:r w:rsidRPr="00BE0FD3">
                    <w:rPr>
                      <w:rFonts w:ascii="Times New Roman" w:eastAsia="Times New Roman" w:hAnsi="Times New Roman" w:cs="Times New Roman"/>
                      <w:b/>
                      <w:color w:val="008000"/>
                      <w:sz w:val="18"/>
                      <w:szCs w:val="18"/>
                      <w:lang w:eastAsia="fr-FR"/>
                    </w:rPr>
                    <w:t>MonCadre</w:t>
                  </w:r>
                  <w:proofErr w:type="spellEnd"/>
                  <w:proofErr w:type="gramStart"/>
                  <w:r w:rsidRPr="00BE0FD3">
                    <w:rPr>
                      <w:rFonts w:ascii="Times New Roman" w:eastAsia="Times New Roman" w:hAnsi="Times New Roman" w:cs="Times New Roman"/>
                      <w:b/>
                      <w:color w:val="000000"/>
                      <w:sz w:val="18"/>
                      <w:szCs w:val="18"/>
                      <w:lang w:eastAsia="fr-FR"/>
                    </w:rPr>
                    <w:t>..</w:t>
                  </w:r>
                  <w:proofErr w:type="gramEnd"/>
                  <w:r w:rsidRPr="00BE0FD3">
                    <w:rPr>
                      <w:rFonts w:ascii="Times New Roman" w:eastAsia="Times New Roman" w:hAnsi="Times New Roman" w:cs="Times New Roman"/>
                      <w:b/>
                      <w:color w:val="000000"/>
                      <w:sz w:val="18"/>
                      <w:szCs w:val="18"/>
                      <w:lang w:eastAsia="fr-FR"/>
                    </w:rPr>
                    <w:t xml:space="preserve">Epaisseur = </w:t>
                  </w:r>
                  <w:r w:rsidRPr="00BE0FD3">
                    <w:rPr>
                      <w:rFonts w:ascii="Times New Roman" w:eastAsia="Times New Roman" w:hAnsi="Times New Roman" w:cs="Times New Roman"/>
                      <w:b/>
                      <w:color w:val="800080"/>
                      <w:sz w:val="18"/>
                      <w:szCs w:val="18"/>
                      <w:lang w:eastAsia="fr-FR"/>
                    </w:rPr>
                    <w:t>5</w:t>
                  </w:r>
                  <w:r w:rsidRPr="00BE0FD3">
                    <w:rPr>
                      <w:rFonts w:ascii="Times New Roman" w:eastAsia="Times New Roman" w:hAnsi="Times New Roman" w:cs="Times New Roman"/>
                      <w:b/>
                      <w:color w:val="800080"/>
                      <w:sz w:val="18"/>
                      <w:szCs w:val="18"/>
                      <w:lang w:eastAsia="fr-FR"/>
                    </w:rPr>
                    <w:br/>
                  </w:r>
                  <w:r w:rsidRPr="00BE0FD3">
                    <w:rPr>
                      <w:rFonts w:ascii="Times New Roman" w:eastAsia="Times New Roman" w:hAnsi="Times New Roman" w:cs="Times New Roman"/>
                      <w:b/>
                      <w:color w:val="800080"/>
                      <w:sz w:val="18"/>
                      <w:szCs w:val="18"/>
                      <w:lang w:eastAsia="fr-FR"/>
                    </w:rPr>
                    <w:br/>
                  </w:r>
                  <w:r w:rsidRPr="00BE0FD3">
                    <w:rPr>
                      <w:rFonts w:ascii="Times New Roman" w:eastAsia="Times New Roman" w:hAnsi="Times New Roman" w:cs="Times New Roman"/>
                      <w:b/>
                      <w:color w:val="808080"/>
                      <w:sz w:val="18"/>
                      <w:szCs w:val="18"/>
                      <w:lang w:eastAsia="fr-FR"/>
                    </w:rPr>
                    <w:t xml:space="preserve">// Utilisation du cadre pour le champ </w:t>
                  </w:r>
                  <w:proofErr w:type="spellStart"/>
                  <w:r w:rsidRPr="00BE0FD3">
                    <w:rPr>
                      <w:rFonts w:ascii="Times New Roman" w:eastAsia="Times New Roman" w:hAnsi="Times New Roman" w:cs="Times New Roman"/>
                      <w:b/>
                      <w:color w:val="808080"/>
                      <w:sz w:val="18"/>
                      <w:szCs w:val="18"/>
                      <w:lang w:eastAsia="fr-FR"/>
                    </w:rPr>
                    <w:t>NumNbPage</w:t>
                  </w:r>
                  <w:proofErr w:type="spellEnd"/>
                  <w:r w:rsidRPr="00BE0FD3">
                    <w:rPr>
                      <w:rFonts w:ascii="Times New Roman" w:eastAsia="Times New Roman" w:hAnsi="Times New Roman" w:cs="Times New Roman"/>
                      <w:b/>
                      <w:color w:val="808080"/>
                      <w:sz w:val="18"/>
                      <w:szCs w:val="18"/>
                      <w:lang w:eastAsia="fr-FR"/>
                    </w:rPr>
                    <w:t> de l'état</w:t>
                  </w:r>
                  <w:r w:rsidRPr="00BE0FD3">
                    <w:rPr>
                      <w:rFonts w:ascii="Times New Roman" w:eastAsia="Times New Roman" w:hAnsi="Times New Roman" w:cs="Times New Roman"/>
                      <w:b/>
                      <w:color w:val="000000"/>
                      <w:sz w:val="18"/>
                      <w:szCs w:val="18"/>
                      <w:lang w:eastAsia="fr-FR"/>
                    </w:rPr>
                    <w:br/>
                  </w:r>
                  <w:proofErr w:type="spellStart"/>
                  <w:r w:rsidRPr="00BE0FD3">
                    <w:rPr>
                      <w:rFonts w:ascii="Times New Roman" w:eastAsia="Times New Roman" w:hAnsi="Times New Roman" w:cs="Times New Roman"/>
                      <w:b/>
                      <w:color w:val="008000"/>
                      <w:sz w:val="18"/>
                      <w:szCs w:val="18"/>
                      <w:lang w:eastAsia="fr-FR"/>
                    </w:rPr>
                    <w:t>NumNbPage</w:t>
                  </w:r>
                  <w:proofErr w:type="spellEnd"/>
                  <w:proofErr w:type="gramStart"/>
                  <w:r w:rsidRPr="00BE0FD3">
                    <w:rPr>
                      <w:rFonts w:ascii="Times New Roman" w:eastAsia="Times New Roman" w:hAnsi="Times New Roman" w:cs="Times New Roman"/>
                      <w:b/>
                      <w:color w:val="000000"/>
                      <w:sz w:val="18"/>
                      <w:szCs w:val="18"/>
                      <w:lang w:eastAsia="fr-FR"/>
                    </w:rPr>
                    <w:t>..</w:t>
                  </w:r>
                  <w:proofErr w:type="gramEnd"/>
                  <w:r w:rsidRPr="00BE0FD3">
                    <w:rPr>
                      <w:rFonts w:ascii="Times New Roman" w:eastAsia="Times New Roman" w:hAnsi="Times New Roman" w:cs="Times New Roman"/>
                      <w:b/>
                      <w:color w:val="000000"/>
                      <w:sz w:val="18"/>
                      <w:szCs w:val="18"/>
                      <w:lang w:eastAsia="fr-FR"/>
                    </w:rPr>
                    <w:t xml:space="preserve">Cadre = </w:t>
                  </w:r>
                  <w:proofErr w:type="spellStart"/>
                  <w:r w:rsidRPr="00BE0FD3">
                    <w:rPr>
                      <w:rFonts w:ascii="Times New Roman" w:eastAsia="Times New Roman" w:hAnsi="Times New Roman" w:cs="Times New Roman"/>
                      <w:b/>
                      <w:color w:val="008000"/>
                      <w:sz w:val="18"/>
                      <w:szCs w:val="18"/>
                      <w:lang w:eastAsia="fr-FR"/>
                    </w:rPr>
                    <w:t>MonCadre</w:t>
                  </w:r>
                  <w:proofErr w:type="spellEnd"/>
                </w:p>
              </w:tc>
            </w:tr>
          </w:tbl>
          <w:p w:rsidR="00BE0FD3" w:rsidRPr="00BE0FD3" w:rsidRDefault="00BE0FD3" w:rsidP="00BE0FD3">
            <w:pPr>
              <w:spacing w:after="0"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w:t>
            </w:r>
          </w:p>
          <w:p w:rsidR="00BE0FD3" w:rsidRPr="00BE0FD3" w:rsidRDefault="00BE0FD3" w:rsidP="00BE0FD3">
            <w:pPr>
              <w:spacing w:after="0" w:line="240" w:lineRule="auto"/>
              <w:rPr>
                <w:rFonts w:ascii="Times New Roman" w:eastAsia="Times New Roman" w:hAnsi="Times New Roman" w:cs="Times New Roman"/>
                <w:b/>
                <w:bCs/>
                <w:sz w:val="18"/>
                <w:szCs w:val="18"/>
                <w:lang w:eastAsia="fr-FR"/>
              </w:rPr>
            </w:pPr>
            <w:r w:rsidRPr="00BE0FD3">
              <w:rPr>
                <w:rFonts w:ascii="Times New Roman" w:eastAsia="Times New Roman" w:hAnsi="Times New Roman" w:cs="Times New Roman"/>
                <w:b/>
                <w:sz w:val="18"/>
                <w:szCs w:val="18"/>
                <w:lang w:eastAsia="fr-FR"/>
              </w:rPr>
              <w:t> </w:t>
            </w:r>
            <w:bookmarkStart w:id="3" w:name="NOTE0_3"/>
            <w:bookmarkEnd w:id="3"/>
            <w:r w:rsidRPr="00BE0FD3">
              <w:rPr>
                <w:rFonts w:ascii="Times New Roman" w:eastAsia="Times New Roman" w:hAnsi="Times New Roman" w:cs="Times New Roman"/>
                <w:b/>
                <w:bCs/>
                <w:sz w:val="18"/>
                <w:szCs w:val="18"/>
                <w:lang w:eastAsia="fr-FR"/>
              </w:rPr>
              <w:t>Type du trait du cadre</w:t>
            </w:r>
          </w:p>
          <w:p w:rsidR="00BE0FD3" w:rsidRPr="00BE0FD3" w:rsidRDefault="00BE0FD3" w:rsidP="00BE0FD3">
            <w:pPr>
              <w:spacing w:after="0" w:line="240" w:lineRule="auto"/>
              <w:rPr>
                <w:rFonts w:ascii="Times New Roman" w:eastAsia="Times New Roman" w:hAnsi="Times New Roman" w:cs="Times New Roman"/>
                <w:b/>
                <w:sz w:val="18"/>
                <w:szCs w:val="18"/>
                <w:lang w:eastAsia="fr-FR"/>
              </w:rPr>
            </w:pP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La propriété </w:t>
            </w:r>
            <w:r w:rsidRPr="009B742D">
              <w:rPr>
                <w:rFonts w:ascii="Times New Roman" w:eastAsia="Times New Roman" w:hAnsi="Times New Roman" w:cs="Times New Roman"/>
                <w:b/>
                <w:bCs/>
                <w:sz w:val="18"/>
                <w:szCs w:val="18"/>
                <w:lang w:eastAsia="fr-FR"/>
              </w:rPr>
              <w:t xml:space="preserve">Type </w:t>
            </w:r>
            <w:r w:rsidRPr="00BE0FD3">
              <w:rPr>
                <w:rFonts w:ascii="Times New Roman" w:eastAsia="Times New Roman" w:hAnsi="Times New Roman" w:cs="Times New Roman"/>
                <w:b/>
                <w:sz w:val="18"/>
                <w:szCs w:val="18"/>
                <w:lang w:eastAsia="fr-FR"/>
              </w:rPr>
              <w:t xml:space="preserve">permet de définir et de connaître le type du trait du cadre. Les constantes disponibles sont les suivantes (attention ces constantes ont des effets différents si le cadre est utilisé dans un état ou pour une cellule d'un document Excel). </w:t>
            </w:r>
          </w:p>
          <w:p w:rsidR="00BE0FD3" w:rsidRPr="009B742D"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w:t>
            </w:r>
          </w:p>
          <w:p w:rsidR="00BE0FD3" w:rsidRPr="009B742D"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
          <w:tbl>
            <w:tblPr>
              <w:tblW w:w="7317" w:type="dxa"/>
              <w:tblCellMar>
                <w:top w:w="15" w:type="dxa"/>
                <w:left w:w="15" w:type="dxa"/>
                <w:bottom w:w="15" w:type="dxa"/>
                <w:right w:w="15" w:type="dxa"/>
              </w:tblCellMar>
              <w:tblLook w:val="04A0"/>
            </w:tblPr>
            <w:tblGrid>
              <w:gridCol w:w="2519"/>
              <w:gridCol w:w="1440"/>
              <w:gridCol w:w="3358"/>
            </w:tblGrid>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9B742D">
                    <w:rPr>
                      <w:rFonts w:ascii="Times New Roman" w:eastAsia="Times New Roman" w:hAnsi="Times New Roman" w:cs="Times New Roman"/>
                      <w:b/>
                      <w:bCs/>
                      <w:sz w:val="18"/>
                      <w:szCs w:val="18"/>
                      <w:lang w:eastAsia="fr-FR"/>
                    </w:rPr>
                    <w:lastRenderedPageBreak/>
                    <w:t>Constante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9B742D">
                    <w:rPr>
                      <w:rFonts w:ascii="Times New Roman" w:eastAsia="Times New Roman" w:hAnsi="Times New Roman" w:cs="Times New Roman"/>
                      <w:b/>
                      <w:bCs/>
                      <w:sz w:val="18"/>
                      <w:szCs w:val="18"/>
                      <w:lang w:eastAsia="fr-FR"/>
                    </w:rPr>
                    <w:t>Effet dans Excel</w: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9B742D">
                    <w:rPr>
                      <w:rFonts w:ascii="Times New Roman" w:eastAsia="Times New Roman" w:hAnsi="Times New Roman" w:cs="Times New Roman"/>
                      <w:b/>
                      <w:bCs/>
                      <w:sz w:val="18"/>
                      <w:szCs w:val="18"/>
                      <w:lang w:eastAsia="fr-FR"/>
                    </w:rPr>
                    <w:t>Effet dans un état</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TraitAucun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Aucun trait. </w: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Aucun trait. </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TraitContinu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34"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35"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avec l'épaisseur définie en millimètres. </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TraitContinuEpais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36"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37"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avec l'épaisseur définie en millimètres. </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TraitContinuMoyen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38"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39"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avec l'épaisseur définie en millimètres. </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0"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1"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avec l'épaisseur définie en millimètres. </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TraitMixte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2"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3"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avec l'épaisseur définie en millimètres.</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TraitMixteMoyen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4"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5"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avec l'épaisseur définie en millimètres.</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TraitMixteTiretDouble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6"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7"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avec l'épaisseur définie en millimètres. </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TraitMixteTiretDoubleMoyen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8"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49"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avec l'épaisseur définie en millimètres. </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TraitPointillé</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0"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1"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avec l'épaisseur définie en millimètres</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TraitPointilléMoyen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2"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3"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avec l'épaisseur définie en millimètres</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TraitTiret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4"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5"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avec l'épaisseur définie en millimètres. </w:t>
                  </w:r>
                </w:p>
              </w:tc>
            </w:tr>
            <w:tr w:rsidR="00BE0FD3" w:rsidRPr="00BE0FD3" w:rsidTr="00BE0FD3">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proofErr w:type="spellStart"/>
                  <w:r w:rsidRPr="009B742D">
                    <w:rPr>
                      <w:rFonts w:ascii="Times New Roman" w:eastAsia="Times New Roman" w:hAnsi="Times New Roman" w:cs="Times New Roman"/>
                      <w:b/>
                      <w:i/>
                      <w:iCs/>
                      <w:sz w:val="18"/>
                      <w:szCs w:val="18"/>
                      <w:lang w:eastAsia="fr-FR"/>
                    </w:rPr>
                    <w:t>TraitTiretMoyen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6" type="#_x0000_t75" alt="" style="width:24pt;height: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BE0FD3" w:rsidRPr="00BE0FD3" w:rsidRDefault="00BE0FD3" w:rsidP="00BE0FD3">
                  <w:pPr>
                    <w:spacing w:before="100" w:beforeAutospacing="1" w:after="100" w:afterAutospacing="1" w:line="240" w:lineRule="auto"/>
                    <w:jc w:val="center"/>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pict>
                      <v:shape id="_x0000_i1057" type="#_x0000_t75" alt="" style="width:24pt;height:24pt"/>
                    </w:pict>
                  </w:r>
                </w:p>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avec l'épaisseur définie en millimètres. </w:t>
                  </w:r>
                </w:p>
              </w:tc>
            </w:tr>
          </w:tbl>
          <w:p w:rsidR="00BE0FD3" w:rsidRPr="00BE0FD3" w:rsidRDefault="00BE0FD3" w:rsidP="00BE0FD3">
            <w:pPr>
              <w:spacing w:before="100" w:beforeAutospacing="1" w:after="100" w:afterAutospacing="1" w:line="240" w:lineRule="auto"/>
              <w:rPr>
                <w:rFonts w:ascii="Times New Roman" w:eastAsia="Times New Roman" w:hAnsi="Times New Roman" w:cs="Times New Roman"/>
                <w:b/>
                <w:sz w:val="18"/>
                <w:szCs w:val="18"/>
                <w:lang w:eastAsia="fr-FR"/>
              </w:rPr>
            </w:pPr>
            <w:r w:rsidRPr="00BE0FD3">
              <w:rPr>
                <w:rFonts w:ascii="Times New Roman" w:eastAsia="Times New Roman" w:hAnsi="Times New Roman" w:cs="Times New Roman"/>
                <w:b/>
                <w:sz w:val="18"/>
                <w:szCs w:val="18"/>
                <w:lang w:eastAsia="fr-FR"/>
              </w:rPr>
              <w:t xml:space="preserve">  </w:t>
            </w:r>
          </w:p>
          <w:p w:rsidR="00BE0FD3" w:rsidRPr="00BE0FD3" w:rsidRDefault="00BE0FD3" w:rsidP="00BE0FD3">
            <w:pPr>
              <w:spacing w:after="0" w:line="240" w:lineRule="auto"/>
              <w:rPr>
                <w:rFonts w:ascii="Times New Roman" w:eastAsia="Times New Roman" w:hAnsi="Times New Roman" w:cs="Times New Roman"/>
                <w:b/>
                <w:sz w:val="18"/>
                <w:szCs w:val="18"/>
                <w:lang w:eastAsia="fr-FR"/>
              </w:rPr>
            </w:pPr>
          </w:p>
        </w:tc>
      </w:tr>
    </w:tbl>
    <w:p w:rsidR="00594598" w:rsidRPr="009B742D" w:rsidRDefault="00594598">
      <w:pPr>
        <w:rPr>
          <w:b/>
          <w:sz w:val="18"/>
          <w:szCs w:val="18"/>
        </w:rPr>
      </w:pPr>
    </w:p>
    <w:sectPr w:rsidR="00594598" w:rsidRPr="009B742D" w:rsidSect="00BE0FD3">
      <w:pgSz w:w="11906" w:h="16838"/>
      <w:pgMar w:top="709" w:right="849" w:bottom="709"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BE0FD3"/>
    <w:rsid w:val="00594598"/>
    <w:rsid w:val="009B742D"/>
    <w:rsid w:val="00BE0FD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59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source">
    <w:name w:val="code-source"/>
    <w:basedOn w:val="Normal"/>
    <w:rsid w:val="00BE0F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E0FD3"/>
    <w:rPr>
      <w:b/>
      <w:bCs/>
    </w:rPr>
  </w:style>
  <w:style w:type="character" w:styleId="Accentuation">
    <w:name w:val="Emphasis"/>
    <w:basedOn w:val="Policepardfaut"/>
    <w:uiPriority w:val="20"/>
    <w:qFormat/>
    <w:rsid w:val="00BE0FD3"/>
    <w:rPr>
      <w:i/>
      <w:iCs/>
    </w:rPr>
  </w:style>
  <w:style w:type="character" w:styleId="Lienhypertexte">
    <w:name w:val="Hyperlink"/>
    <w:basedOn w:val="Policepardfaut"/>
    <w:uiPriority w:val="99"/>
    <w:semiHidden/>
    <w:unhideWhenUsed/>
    <w:rsid w:val="00BE0FD3"/>
    <w:rPr>
      <w:color w:val="0000FF"/>
      <w:u w:val="single"/>
    </w:rPr>
  </w:style>
  <w:style w:type="paragraph" w:styleId="NormalWeb">
    <w:name w:val="Normal (Web)"/>
    <w:basedOn w:val="Normal"/>
    <w:uiPriority w:val="99"/>
    <w:unhideWhenUsed/>
    <w:rsid w:val="00BE0FD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362589090">
      <w:bodyDiv w:val="1"/>
      <w:marLeft w:val="0"/>
      <w:marRight w:val="0"/>
      <w:marTop w:val="0"/>
      <w:marBottom w:val="0"/>
      <w:divBdr>
        <w:top w:val="none" w:sz="0" w:space="0" w:color="auto"/>
        <w:left w:val="none" w:sz="0" w:space="0" w:color="auto"/>
        <w:bottom w:val="none" w:sz="0" w:space="0" w:color="auto"/>
        <w:right w:val="none" w:sz="0" w:space="0" w:color="auto"/>
      </w:divBdr>
      <w:divsChild>
        <w:div w:id="890381513">
          <w:marLeft w:val="0"/>
          <w:marRight w:val="0"/>
          <w:marTop w:val="0"/>
          <w:marBottom w:val="0"/>
          <w:divBdr>
            <w:top w:val="none" w:sz="0" w:space="0" w:color="auto"/>
            <w:left w:val="none" w:sz="0" w:space="0" w:color="auto"/>
            <w:bottom w:val="none" w:sz="0" w:space="0" w:color="auto"/>
            <w:right w:val="none" w:sz="0" w:space="0" w:color="auto"/>
          </w:divBdr>
          <w:divsChild>
            <w:div w:id="1836335663">
              <w:marLeft w:val="0"/>
              <w:marRight w:val="0"/>
              <w:marTop w:val="0"/>
              <w:marBottom w:val="0"/>
              <w:divBdr>
                <w:top w:val="none" w:sz="0" w:space="0" w:color="auto"/>
                <w:left w:val="none" w:sz="0" w:space="0" w:color="auto"/>
                <w:bottom w:val="none" w:sz="0" w:space="0" w:color="auto"/>
                <w:right w:val="none" w:sz="0" w:space="0" w:color="auto"/>
              </w:divBdr>
              <w:divsChild>
                <w:div w:id="23869557">
                  <w:marLeft w:val="0"/>
                  <w:marRight w:val="0"/>
                  <w:marTop w:val="0"/>
                  <w:marBottom w:val="0"/>
                  <w:divBdr>
                    <w:top w:val="none" w:sz="0" w:space="0" w:color="auto"/>
                    <w:left w:val="none" w:sz="0" w:space="0" w:color="auto"/>
                    <w:bottom w:val="none" w:sz="0" w:space="0" w:color="auto"/>
                    <w:right w:val="none" w:sz="0" w:space="0" w:color="auto"/>
                  </w:divBdr>
                  <w:divsChild>
                    <w:div w:id="435099389">
                      <w:marLeft w:val="0"/>
                      <w:marRight w:val="0"/>
                      <w:marTop w:val="0"/>
                      <w:marBottom w:val="0"/>
                      <w:divBdr>
                        <w:top w:val="none" w:sz="0" w:space="0" w:color="auto"/>
                        <w:left w:val="none" w:sz="0" w:space="0" w:color="auto"/>
                        <w:bottom w:val="none" w:sz="0" w:space="0" w:color="auto"/>
                        <w:right w:val="none" w:sz="0" w:space="0" w:color="auto"/>
                      </w:divBdr>
                      <w:divsChild>
                        <w:div w:id="586422538">
                          <w:marLeft w:val="0"/>
                          <w:marRight w:val="0"/>
                          <w:marTop w:val="0"/>
                          <w:marBottom w:val="0"/>
                          <w:divBdr>
                            <w:top w:val="none" w:sz="0" w:space="0" w:color="auto"/>
                            <w:left w:val="none" w:sz="0" w:space="0" w:color="auto"/>
                            <w:bottom w:val="none" w:sz="0" w:space="0" w:color="auto"/>
                            <w:right w:val="none" w:sz="0" w:space="0" w:color="auto"/>
                          </w:divBdr>
                          <w:divsChild>
                            <w:div w:id="1438712463">
                              <w:marLeft w:val="0"/>
                              <w:marRight w:val="0"/>
                              <w:marTop w:val="0"/>
                              <w:marBottom w:val="0"/>
                              <w:divBdr>
                                <w:top w:val="none" w:sz="0" w:space="0" w:color="auto"/>
                                <w:left w:val="none" w:sz="0" w:space="0" w:color="auto"/>
                                <w:bottom w:val="none" w:sz="0" w:space="0" w:color="auto"/>
                                <w:right w:val="none" w:sz="0" w:space="0" w:color="auto"/>
                              </w:divBdr>
                              <w:divsChild>
                                <w:div w:id="1445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809809">
              <w:marLeft w:val="0"/>
              <w:marRight w:val="0"/>
              <w:marTop w:val="0"/>
              <w:marBottom w:val="0"/>
              <w:divBdr>
                <w:top w:val="none" w:sz="0" w:space="0" w:color="auto"/>
                <w:left w:val="none" w:sz="0" w:space="0" w:color="auto"/>
                <w:bottom w:val="none" w:sz="0" w:space="0" w:color="auto"/>
                <w:right w:val="none" w:sz="0" w:space="0" w:color="auto"/>
              </w:divBdr>
            </w:div>
            <w:div w:id="1918396845">
              <w:marLeft w:val="0"/>
              <w:marRight w:val="0"/>
              <w:marTop w:val="0"/>
              <w:marBottom w:val="0"/>
              <w:divBdr>
                <w:top w:val="none" w:sz="0" w:space="0" w:color="auto"/>
                <w:left w:val="none" w:sz="0" w:space="0" w:color="auto"/>
                <w:bottom w:val="none" w:sz="0" w:space="0" w:color="auto"/>
                <w:right w:val="none" w:sz="0" w:space="0" w:color="auto"/>
              </w:divBdr>
              <w:divsChild>
                <w:div w:id="719206046">
                  <w:marLeft w:val="0"/>
                  <w:marRight w:val="0"/>
                  <w:marTop w:val="0"/>
                  <w:marBottom w:val="0"/>
                  <w:divBdr>
                    <w:top w:val="none" w:sz="0" w:space="0" w:color="auto"/>
                    <w:left w:val="none" w:sz="0" w:space="0" w:color="auto"/>
                    <w:bottom w:val="none" w:sz="0" w:space="0" w:color="auto"/>
                    <w:right w:val="none" w:sz="0" w:space="0" w:color="auto"/>
                  </w:divBdr>
                  <w:divsChild>
                    <w:div w:id="1066803651">
                      <w:marLeft w:val="0"/>
                      <w:marRight w:val="0"/>
                      <w:marTop w:val="0"/>
                      <w:marBottom w:val="0"/>
                      <w:divBdr>
                        <w:top w:val="none" w:sz="0" w:space="0" w:color="auto"/>
                        <w:left w:val="none" w:sz="0" w:space="0" w:color="auto"/>
                        <w:bottom w:val="none" w:sz="0" w:space="0" w:color="auto"/>
                        <w:right w:val="none" w:sz="0" w:space="0" w:color="auto"/>
                      </w:divBdr>
                      <w:divsChild>
                        <w:div w:id="586117373">
                          <w:marLeft w:val="0"/>
                          <w:marRight w:val="0"/>
                          <w:marTop w:val="0"/>
                          <w:marBottom w:val="0"/>
                          <w:divBdr>
                            <w:top w:val="none" w:sz="0" w:space="0" w:color="auto"/>
                            <w:left w:val="none" w:sz="0" w:space="0" w:color="auto"/>
                            <w:bottom w:val="none" w:sz="0" w:space="0" w:color="auto"/>
                            <w:right w:val="none" w:sz="0" w:space="0" w:color="auto"/>
                          </w:divBdr>
                          <w:divsChild>
                            <w:div w:id="731081790">
                              <w:marLeft w:val="0"/>
                              <w:marRight w:val="0"/>
                              <w:marTop w:val="0"/>
                              <w:marBottom w:val="0"/>
                              <w:divBdr>
                                <w:top w:val="none" w:sz="0" w:space="0" w:color="auto"/>
                                <w:left w:val="none" w:sz="0" w:space="0" w:color="auto"/>
                                <w:bottom w:val="none" w:sz="0" w:space="0" w:color="auto"/>
                                <w:right w:val="none" w:sz="0" w:space="0" w:color="auto"/>
                              </w:divBdr>
                              <w:divsChild>
                                <w:div w:id="1967664352">
                                  <w:marLeft w:val="0"/>
                                  <w:marRight w:val="0"/>
                                  <w:marTop w:val="0"/>
                                  <w:marBottom w:val="0"/>
                                  <w:divBdr>
                                    <w:top w:val="none" w:sz="0" w:space="0" w:color="auto"/>
                                    <w:left w:val="none" w:sz="0" w:space="0" w:color="auto"/>
                                    <w:bottom w:val="none" w:sz="0" w:space="0" w:color="auto"/>
                                    <w:right w:val="none" w:sz="0" w:space="0" w:color="auto"/>
                                  </w:divBdr>
                                  <w:divsChild>
                                    <w:div w:id="125397436">
                                      <w:blockQuote w:val="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857785">
                      <w:marLeft w:val="0"/>
                      <w:marRight w:val="0"/>
                      <w:marTop w:val="0"/>
                      <w:marBottom w:val="0"/>
                      <w:divBdr>
                        <w:top w:val="none" w:sz="0" w:space="0" w:color="auto"/>
                        <w:left w:val="none" w:sz="0" w:space="0" w:color="auto"/>
                        <w:bottom w:val="none" w:sz="0" w:space="0" w:color="auto"/>
                        <w:right w:val="none" w:sz="0" w:space="0" w:color="auto"/>
                      </w:divBdr>
                      <w:divsChild>
                        <w:div w:id="1609653504">
                          <w:marLeft w:val="0"/>
                          <w:marRight w:val="0"/>
                          <w:marTop w:val="0"/>
                          <w:marBottom w:val="0"/>
                          <w:divBdr>
                            <w:top w:val="none" w:sz="0" w:space="0" w:color="auto"/>
                            <w:left w:val="none" w:sz="0" w:space="0" w:color="auto"/>
                            <w:bottom w:val="none" w:sz="0" w:space="0" w:color="auto"/>
                            <w:right w:val="none" w:sz="0" w:space="0" w:color="auto"/>
                          </w:divBdr>
                          <w:divsChild>
                            <w:div w:id="854420957">
                              <w:marLeft w:val="0"/>
                              <w:marRight w:val="0"/>
                              <w:marTop w:val="0"/>
                              <w:marBottom w:val="0"/>
                              <w:divBdr>
                                <w:top w:val="none" w:sz="0" w:space="0" w:color="auto"/>
                                <w:left w:val="none" w:sz="0" w:space="0" w:color="auto"/>
                                <w:bottom w:val="none" w:sz="0" w:space="0" w:color="auto"/>
                                <w:right w:val="none" w:sz="0" w:space="0" w:color="auto"/>
                              </w:divBdr>
                              <w:divsChild>
                                <w:div w:id="216670953">
                                  <w:marLeft w:val="0"/>
                                  <w:marRight w:val="0"/>
                                  <w:marTop w:val="0"/>
                                  <w:marBottom w:val="0"/>
                                  <w:divBdr>
                                    <w:top w:val="none" w:sz="0" w:space="0" w:color="auto"/>
                                    <w:left w:val="none" w:sz="0" w:space="0" w:color="auto"/>
                                    <w:bottom w:val="none" w:sz="0" w:space="0" w:color="auto"/>
                                    <w:right w:val="none" w:sz="0" w:space="0" w:color="auto"/>
                                  </w:divBdr>
                                  <w:divsChild>
                                    <w:div w:id="987788328">
                                      <w:marLeft w:val="0"/>
                                      <w:marRight w:val="0"/>
                                      <w:marTop w:val="0"/>
                                      <w:marBottom w:val="0"/>
                                      <w:divBdr>
                                        <w:top w:val="none" w:sz="0" w:space="0" w:color="auto"/>
                                        <w:left w:val="none" w:sz="0" w:space="0" w:color="auto"/>
                                        <w:bottom w:val="none" w:sz="0" w:space="0" w:color="auto"/>
                                        <w:right w:val="none" w:sz="0" w:space="0" w:color="auto"/>
                                      </w:divBdr>
                                    </w:div>
                                    <w:div w:id="1858230515">
                                      <w:blockQuote w:val="1"/>
                                      <w:marLeft w:val="720"/>
                                      <w:marRight w:val="0"/>
                                      <w:marTop w:val="0"/>
                                      <w:marBottom w:val="0"/>
                                      <w:divBdr>
                                        <w:top w:val="none" w:sz="0" w:space="0" w:color="auto"/>
                                        <w:left w:val="none" w:sz="0" w:space="0" w:color="auto"/>
                                        <w:bottom w:val="none" w:sz="0" w:space="0" w:color="auto"/>
                                        <w:right w:val="none" w:sz="0" w:space="0" w:color="auto"/>
                                      </w:divBdr>
                                      <w:divsChild>
                                        <w:div w:id="1052535281">
                                          <w:marLeft w:val="0"/>
                                          <w:marRight w:val="0"/>
                                          <w:marTop w:val="0"/>
                                          <w:marBottom w:val="0"/>
                                          <w:divBdr>
                                            <w:top w:val="none" w:sz="0" w:space="0" w:color="auto"/>
                                            <w:left w:val="none" w:sz="0" w:space="0" w:color="auto"/>
                                            <w:bottom w:val="none" w:sz="0" w:space="0" w:color="auto"/>
                                            <w:right w:val="none" w:sz="0" w:space="0" w:color="auto"/>
                                          </w:divBdr>
                                        </w:div>
                                        <w:div w:id="15914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842">
                                  <w:marLeft w:val="0"/>
                                  <w:marRight w:val="0"/>
                                  <w:marTop w:val="0"/>
                                  <w:marBottom w:val="0"/>
                                  <w:divBdr>
                                    <w:top w:val="none" w:sz="0" w:space="0" w:color="auto"/>
                                    <w:left w:val="none" w:sz="0" w:space="0" w:color="auto"/>
                                    <w:bottom w:val="none" w:sz="0" w:space="0" w:color="auto"/>
                                    <w:right w:val="none" w:sz="0" w:space="0" w:color="auto"/>
                                  </w:divBdr>
                                </w:div>
                                <w:div w:id="1837837532">
                                  <w:marLeft w:val="0"/>
                                  <w:marRight w:val="0"/>
                                  <w:marTop w:val="0"/>
                                  <w:marBottom w:val="0"/>
                                  <w:divBdr>
                                    <w:top w:val="none" w:sz="0" w:space="0" w:color="auto"/>
                                    <w:left w:val="none" w:sz="0" w:space="0" w:color="auto"/>
                                    <w:bottom w:val="none" w:sz="0" w:space="0" w:color="auto"/>
                                    <w:right w:val="none" w:sz="0" w:space="0" w:color="auto"/>
                                  </w:divBdr>
                                </w:div>
                                <w:div w:id="310868977">
                                  <w:marLeft w:val="0"/>
                                  <w:marRight w:val="0"/>
                                  <w:marTop w:val="0"/>
                                  <w:marBottom w:val="0"/>
                                  <w:divBdr>
                                    <w:top w:val="none" w:sz="0" w:space="0" w:color="auto"/>
                                    <w:left w:val="none" w:sz="0" w:space="0" w:color="auto"/>
                                    <w:bottom w:val="none" w:sz="0" w:space="0" w:color="auto"/>
                                    <w:right w:val="none" w:sz="0" w:space="0" w:color="auto"/>
                                  </w:divBdr>
                                </w:div>
                                <w:div w:id="467742301">
                                  <w:blockQuote w:val="1"/>
                                  <w:marLeft w:val="720"/>
                                  <w:marRight w:val="0"/>
                                  <w:marTop w:val="0"/>
                                  <w:marBottom w:val="0"/>
                                  <w:divBdr>
                                    <w:top w:val="none" w:sz="0" w:space="0" w:color="auto"/>
                                    <w:left w:val="none" w:sz="0" w:space="0" w:color="auto"/>
                                    <w:bottom w:val="none" w:sz="0" w:space="0" w:color="auto"/>
                                    <w:right w:val="none" w:sz="0" w:space="0" w:color="auto"/>
                                  </w:divBdr>
                                  <w:divsChild>
                                    <w:div w:id="1588928525">
                                      <w:marLeft w:val="0"/>
                                      <w:marRight w:val="0"/>
                                      <w:marTop w:val="0"/>
                                      <w:marBottom w:val="0"/>
                                      <w:divBdr>
                                        <w:top w:val="none" w:sz="0" w:space="0" w:color="auto"/>
                                        <w:left w:val="none" w:sz="0" w:space="0" w:color="auto"/>
                                        <w:bottom w:val="none" w:sz="0" w:space="0" w:color="auto"/>
                                        <w:right w:val="none" w:sz="0" w:space="0" w:color="auto"/>
                                      </w:divBdr>
                                      <w:divsChild>
                                        <w:div w:id="438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248">
                                  <w:marLeft w:val="0"/>
                                  <w:marRight w:val="0"/>
                                  <w:marTop w:val="0"/>
                                  <w:marBottom w:val="0"/>
                                  <w:divBdr>
                                    <w:top w:val="none" w:sz="0" w:space="0" w:color="auto"/>
                                    <w:left w:val="none" w:sz="0" w:space="0" w:color="auto"/>
                                    <w:bottom w:val="none" w:sz="0" w:space="0" w:color="auto"/>
                                    <w:right w:val="none" w:sz="0" w:space="0" w:color="auto"/>
                                  </w:divBdr>
                                </w:div>
                                <w:div w:id="15556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0714">
                      <w:marLeft w:val="0"/>
                      <w:marRight w:val="0"/>
                      <w:marTop w:val="0"/>
                      <w:marBottom w:val="0"/>
                      <w:divBdr>
                        <w:top w:val="none" w:sz="0" w:space="0" w:color="auto"/>
                        <w:left w:val="none" w:sz="0" w:space="0" w:color="auto"/>
                        <w:bottom w:val="none" w:sz="0" w:space="0" w:color="auto"/>
                        <w:right w:val="none" w:sz="0" w:space="0" w:color="auto"/>
                      </w:divBdr>
                      <w:divsChild>
                        <w:div w:id="595986811">
                          <w:marLeft w:val="0"/>
                          <w:marRight w:val="0"/>
                          <w:marTop w:val="0"/>
                          <w:marBottom w:val="0"/>
                          <w:divBdr>
                            <w:top w:val="none" w:sz="0" w:space="0" w:color="auto"/>
                            <w:left w:val="none" w:sz="0" w:space="0" w:color="auto"/>
                            <w:bottom w:val="none" w:sz="0" w:space="0" w:color="auto"/>
                            <w:right w:val="none" w:sz="0" w:space="0" w:color="auto"/>
                          </w:divBdr>
                          <w:divsChild>
                            <w:div w:id="932787281">
                              <w:marLeft w:val="0"/>
                              <w:marRight w:val="0"/>
                              <w:marTop w:val="0"/>
                              <w:marBottom w:val="0"/>
                              <w:divBdr>
                                <w:top w:val="none" w:sz="0" w:space="0" w:color="auto"/>
                                <w:left w:val="none" w:sz="0" w:space="0" w:color="auto"/>
                                <w:bottom w:val="none" w:sz="0" w:space="0" w:color="auto"/>
                                <w:right w:val="none" w:sz="0" w:space="0" w:color="auto"/>
                              </w:divBdr>
                              <w:divsChild>
                                <w:div w:id="717095320">
                                  <w:marLeft w:val="0"/>
                                  <w:marRight w:val="0"/>
                                  <w:marTop w:val="0"/>
                                  <w:marBottom w:val="0"/>
                                  <w:divBdr>
                                    <w:top w:val="none" w:sz="0" w:space="0" w:color="auto"/>
                                    <w:left w:val="none" w:sz="0" w:space="0" w:color="auto"/>
                                    <w:bottom w:val="none" w:sz="0" w:space="0" w:color="auto"/>
                                    <w:right w:val="none" w:sz="0" w:space="0" w:color="auto"/>
                                  </w:divBdr>
                                  <w:divsChild>
                                    <w:div w:id="696850845">
                                      <w:blockQuote w:val="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wdhlp://3010002/" TargetMode="External"/><Relationship Id="rId5" Type="http://schemas.openxmlformats.org/officeDocument/2006/relationships/hyperlink" Target="wdhlp://3029012/" TargetMode="External"/><Relationship Id="rId4" Type="http://schemas.openxmlformats.org/officeDocument/2006/relationships/hyperlink" Target="javascript:Copy('source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1272</Words>
  <Characters>7001</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Massidi</dc:creator>
  <cp:lastModifiedBy>Massidi</cp:lastModifiedBy>
  <cp:revision>2</cp:revision>
  <dcterms:created xsi:type="dcterms:W3CDTF">2015-02-12T14:42:00Z</dcterms:created>
  <dcterms:modified xsi:type="dcterms:W3CDTF">2015-02-12T14:48:00Z</dcterms:modified>
</cp:coreProperties>
</file>