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1A2E"/>
        </w:rPr>
        <w:t>客户端使用指南 — TikTok AI Factory Pro</w:t>
      </w:r>
    </w:p>
    <w:p>
      <w:pPr>
        <w:pStyle w:val="Heading2"/>
      </w:pPr>
      <w:r>
        <w:rPr>
          <w:color w:val="E94560"/>
        </w:rPr>
        <w:t>快速开始 (3步)</w:t>
      </w:r>
    </w:p>
    <w:p>
      <w:r>
        <w:rPr>
          <w:rFonts w:ascii="Consolas" w:hAnsi="Consolas"/>
          <w:sz w:val="18"/>
        </w:rPr>
        <w:t>1. 放素材 → input/ 目录</w:t>
        <w:br/>
        <w:t>2. 双击 → 启动工厂.bat</w:t>
        <w:br/>
        <w:t>3. 查看 → output/ 目录</w:t>
      </w:r>
    </w:p>
    <w:p>
      <w:pPr>
        <w:pStyle w:val="Heading2"/>
      </w:pPr>
      <w:r>
        <w:rPr>
          <w:color w:val="E94560"/>
        </w:rPr>
        <w:t>一、目录说明</w:t>
      </w:r>
    </w:p>
    <w:p>
      <w:r>
        <w:rPr>
          <w:rFonts w:ascii="Consolas" w:hAnsi="Consolas"/>
          <w:sz w:val="18"/>
        </w:rPr>
        <w:t>项目目录/</w:t>
        <w:br/>
        <w:t>├── input/                     ← 放素材 (你只需要操作这个目录)</w:t>
        <w:br/>
        <w:t>│   ├── products/              放产品图片</w:t>
        <w:br/>
        <w:t>│   ├── reference_videos/      放参考视频</w:t>
        <w:br/>
        <w:t>│   └── characters/            放人物图片</w:t>
        <w:br/>
        <w:t>│</w:t>
        <w:br/>
        <w:t>├── output/                    ← 生成结果 (自动创建)</w:t>
        <w:br/>
        <w:t>│   ├── output001/             第1个视频的所有文件</w:t>
        <w:br/>
        <w:t>│   ├── output002/             第2个视频的所有文件</w:t>
        <w:br/>
        <w:t>│   └── ...</w:t>
        <w:br/>
        <w:t>│</w:t>
        <w:br/>
        <w:t>├── start/</w:t>
        <w:br/>
        <w:t>│   ├── 启动工厂.bat            ← 双击运行</w:t>
        <w:br/>
        <w:t>│   └── 启动监控模式.bat         ← 持续监控模式</w:t>
        <w:br/>
        <w:t>│</w:t>
        <w:br/>
        <w:t>└── .env                        ← API密钥配置</w:t>
      </w:r>
    </w:p>
    <w:p>
      <w:pPr>
        <w:pStyle w:val="Heading2"/>
      </w:pPr>
      <w:r>
        <w:rPr>
          <w:color w:val="E94560"/>
        </w:rPr>
        <w:t>二、素材准备</w:t>
      </w:r>
    </w:p>
    <w:p>
      <w:pPr>
        <w:pStyle w:val="Heading3"/>
      </w:pPr>
      <w:r>
        <w:t>2.1 产品图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要求</w:t>
            </w:r>
          </w:p>
        </w:tc>
        <w:tc>
          <w:tcPr>
            <w:tcW w:type="dxa" w:w="4703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703"/>
          </w:tcPr>
          <w:p>
            <w:r>
              <w:t>格式</w:t>
            </w:r>
          </w:p>
        </w:tc>
        <w:tc>
          <w:tcPr>
            <w:tcW w:type="dxa" w:w="4703"/>
          </w:tcPr>
          <w:p>
            <w:r>
              <w:t>JPG / PNG / WebP</w:t>
            </w:r>
          </w:p>
        </w:tc>
      </w:tr>
      <w:tr>
        <w:tc>
          <w:tcPr>
            <w:tcW w:type="dxa" w:w="4703"/>
          </w:tcPr>
          <w:p>
            <w:r>
              <w:t>大小</w:t>
            </w:r>
          </w:p>
        </w:tc>
        <w:tc>
          <w:tcPr>
            <w:tcW w:type="dxa" w:w="4703"/>
          </w:tcPr>
          <w:p>
            <w:r>
              <w:t>不超过 20MB</w:t>
            </w:r>
          </w:p>
        </w:tc>
      </w:tr>
      <w:tr>
        <w:tc>
          <w:tcPr>
            <w:tcW w:type="dxa" w:w="4703"/>
          </w:tcPr>
          <w:p>
            <w:r>
              <w:t>背景</w:t>
            </w:r>
          </w:p>
        </w:tc>
        <w:tc>
          <w:tcPr>
            <w:tcW w:type="dxa" w:w="4703"/>
          </w:tcPr>
          <w:p>
            <w:r>
              <w:t>建议白色或干净背景</w:t>
            </w:r>
          </w:p>
        </w:tc>
      </w:tr>
      <w:tr>
        <w:tc>
          <w:tcPr>
            <w:tcW w:type="dxa" w:w="4703"/>
          </w:tcPr>
          <w:p>
            <w:r>
              <w:t>内容</w:t>
            </w:r>
          </w:p>
        </w:tc>
        <w:tc>
          <w:tcPr>
            <w:tcW w:type="dxa" w:w="4703"/>
          </w:tcPr>
          <w:p>
            <w:r>
              <w:t>产品主体清晰可见</w:t>
            </w:r>
          </w:p>
        </w:tc>
      </w:tr>
    </w:tbl>
    <w:p>
      <w:r/>
      <w:r>
        <w:rPr>
          <w:b/>
        </w:rPr>
        <w:t>命名建议</w:t>
      </w:r>
      <w:r>
        <w:t>: `品牌_产品名_颜色.jpg`</w:t>
      </w:r>
    </w:p>
    <w:p>
      <w:r>
        <w:rPr>
          <w:rFonts w:ascii="Consolas" w:hAnsi="Consolas"/>
          <w:sz w:val="18"/>
        </w:rPr>
        <w:t>lumiere_serum_gold.jpg</w:t>
      </w:r>
    </w:p>
    <w:p>
      <w:pPr>
        <w:pStyle w:val="Heading3"/>
      </w:pPr>
      <w:r>
        <w:t>2.2 参考视频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要求</w:t>
            </w:r>
          </w:p>
        </w:tc>
        <w:tc>
          <w:tcPr>
            <w:tcW w:type="dxa" w:w="4703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703"/>
          </w:tcPr>
          <w:p>
            <w:r>
              <w:t>格式</w:t>
            </w:r>
          </w:p>
        </w:tc>
        <w:tc>
          <w:tcPr>
            <w:tcW w:type="dxa" w:w="4703"/>
          </w:tcPr>
          <w:p>
            <w:r>
              <w:t>MP4 / MOV</w:t>
            </w:r>
          </w:p>
        </w:tc>
      </w:tr>
      <w:tr>
        <w:tc>
          <w:tcPr>
            <w:tcW w:type="dxa" w:w="4703"/>
          </w:tcPr>
          <w:p>
            <w:r>
              <w:t>大小</w:t>
            </w:r>
          </w:p>
        </w:tc>
        <w:tc>
          <w:tcPr>
            <w:tcW w:type="dxa" w:w="4703"/>
          </w:tcPr>
          <w:p>
            <w:r>
              <w:t>不超过 500MB</w:t>
            </w:r>
          </w:p>
        </w:tc>
      </w:tr>
      <w:tr>
        <w:tc>
          <w:tcPr>
            <w:tcW w:type="dxa" w:w="4703"/>
          </w:tcPr>
          <w:p>
            <w:r>
              <w:t>时长</w:t>
            </w:r>
          </w:p>
        </w:tc>
        <w:tc>
          <w:tcPr>
            <w:tcW w:type="dxa" w:w="4703"/>
          </w:tcPr>
          <w:p>
            <w:r>
              <w:t>不超过 180秒</w:t>
            </w:r>
          </w:p>
        </w:tc>
      </w:tr>
      <w:tr>
        <w:tc>
          <w:tcPr>
            <w:tcW w:type="dxa" w:w="4703"/>
          </w:tcPr>
          <w:p>
            <w:r>
              <w:t>内容</w:t>
            </w:r>
          </w:p>
        </w:tc>
        <w:tc>
          <w:tcPr>
            <w:tcW w:type="dxa" w:w="4703"/>
          </w:tcPr>
          <w:p>
            <w:r>
              <w:t>TikTok爆款产品视频, 竖屏9:16</w:t>
            </w:r>
          </w:p>
        </w:tc>
      </w:tr>
    </w:tbl>
    <w:p>
      <w:r/>
      <w:r>
        <w:rPr>
          <w:b/>
        </w:rPr>
        <w:t>tips</w:t>
      </w:r>
      <w:r>
        <w:t>: 选择你觉得"拍得好"的TikTok视频。系统会分析它的结构、节奏和爆款元素。</w:t>
      </w:r>
    </w:p>
    <w:p>
      <w:pPr>
        <w:pStyle w:val="Heading3"/>
      </w:pPr>
      <w:r>
        <w:t>2.3 人物图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要求</w:t>
            </w:r>
          </w:p>
        </w:tc>
        <w:tc>
          <w:tcPr>
            <w:tcW w:type="dxa" w:w="4703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703"/>
          </w:tcPr>
          <w:p>
            <w:r>
              <w:t>格式</w:t>
            </w:r>
          </w:p>
        </w:tc>
        <w:tc>
          <w:tcPr>
            <w:tcW w:type="dxa" w:w="4703"/>
          </w:tcPr>
          <w:p>
            <w:r>
              <w:t>JPG / PNG / WebP</w:t>
            </w:r>
          </w:p>
        </w:tc>
      </w:tr>
      <w:tr>
        <w:tc>
          <w:tcPr>
            <w:tcW w:type="dxa" w:w="4703"/>
          </w:tcPr>
          <w:p>
            <w:r>
              <w:t>大小</w:t>
            </w:r>
          </w:p>
        </w:tc>
        <w:tc>
          <w:tcPr>
            <w:tcW w:type="dxa" w:w="4703"/>
          </w:tcPr>
          <w:p>
            <w:r>
              <w:t>不超过 20MB</w:t>
            </w:r>
          </w:p>
        </w:tc>
      </w:tr>
      <w:tr>
        <w:tc>
          <w:tcPr>
            <w:tcW w:type="dxa" w:w="4703"/>
          </w:tcPr>
          <w:p>
            <w:r>
              <w:t>内容</w:t>
            </w:r>
          </w:p>
        </w:tc>
        <w:tc>
          <w:tcPr>
            <w:tcW w:type="dxa" w:w="4703"/>
          </w:tcPr>
          <w:p>
            <w:r>
              <w:t>正面照片, 自然光线</w:t>
            </w:r>
          </w:p>
        </w:tc>
      </w:tr>
    </w:tbl>
    <w:p>
      <w:pPr>
        <w:pStyle w:val="Heading2"/>
      </w:pPr>
      <w:r>
        <w:rPr>
          <w:color w:val="E94560"/>
        </w:rPr>
        <w:t>三、运行模式</w:t>
      </w:r>
    </w:p>
    <w:p>
      <w:pPr>
        <w:pStyle w:val="Heading3"/>
      </w:pPr>
      <w:r>
        <w:t>模式1: 全自动生产</w:t>
      </w:r>
    </w:p>
    <w:p>
      <w:r>
        <w:rPr>
          <w:rFonts w:ascii="Consolas" w:hAnsi="Consolas"/>
          <w:sz w:val="18"/>
        </w:rPr>
        <w:t>双击: start/启动工厂.bat</w:t>
      </w:r>
    </w:p>
    <w:p>
      <w:r>
        <w:t>系统自动:</w:t>
      </w:r>
    </w:p>
    <w:p>
      <w:r>
        <w:t>1. 扫描 input/ 目录</w:t>
      </w:r>
    </w:p>
    <w:p>
      <w:r>
        <w:t>2. 将产品+视频+人物按顺序配对</w:t>
      </w:r>
    </w:p>
    <w:p>
      <w:r>
        <w:t>3. 逐对生成视频</w:t>
      </w:r>
    </w:p>
    <w:p>
      <w:r>
        <w:t>4. 结果保存到 output/output001, output002...</w:t>
      </w:r>
    </w:p>
    <w:p>
      <w:pPr>
        <w:pStyle w:val="Heading3"/>
      </w:pPr>
      <w:r>
        <w:t>模式2: 单任务模式</w:t>
      </w:r>
    </w:p>
    <w:p>
      <w:r>
        <w:t>双击启动后选择 `[2] 单任务模式`，使用 sample_input/ 中的示例素材。</w:t>
      </w:r>
    </w:p>
    <w:p>
      <w:pPr>
        <w:pStyle w:val="Heading3"/>
      </w:pPr>
      <w:r>
        <w:t>模式3: 监控模式 (Watch Mode)</w:t>
      </w:r>
    </w:p>
    <w:p>
      <w:r>
        <w:rPr>
          <w:rFonts w:ascii="Consolas" w:hAnsi="Consolas"/>
          <w:sz w:val="18"/>
        </w:rPr>
        <w:t>双击: start/启动监控模式.bat</w:t>
      </w:r>
    </w:p>
    <w:p>
      <w:r>
        <w:t>系统持续监控 input/ 目录。你随时放入新素材，系统自动检测并生成。无需手动操作。</w:t>
      </w:r>
    </w:p>
    <w:p>
      <w:pPr>
        <w:pStyle w:val="Heading3"/>
      </w:pPr>
      <w:r>
        <w:t>模式4: 桌面GUI</w:t>
      </w:r>
    </w:p>
    <w:p>
      <w:r>
        <w:rPr>
          <w:rFonts w:ascii="Consolas" w:hAnsi="Consolas"/>
          <w:sz w:val="18"/>
        </w:rPr>
        <w:t>python launcher.py</w:t>
      </w:r>
    </w:p>
    <w:p>
      <w:r>
        <w:t>打开图形界面，拖拽上传文件，点击生成。</w:t>
      </w:r>
    </w:p>
    <w:p>
      <w:pPr>
        <w:pStyle w:val="Heading2"/>
      </w:pPr>
      <w:r>
        <w:rPr>
          <w:color w:val="E94560"/>
        </w:rPr>
        <w:t>四、输出说明</w:t>
      </w:r>
    </w:p>
    <w:p>
      <w:r>
        <w:t>每个任务生成独立目录，包含:</w:t>
      </w:r>
    </w:p>
    <w:p>
      <w:r>
        <w:rPr>
          <w:rFonts w:ascii="Consolas" w:hAnsi="Consolas"/>
          <w:sz w:val="18"/>
        </w:rPr>
        <w:t>output001/</w:t>
        <w:br/>
        <w:t>├── master_script.md          视频脚本 (UGC真人风格)</w:t>
        <w:br/>
        <w:t>├── voiceover.txt             口播文本 (带情绪+停顿标记)</w:t>
        <w:br/>
        <w:t>├── voice.mp3                 真人配音 (ElevenLabs)</w:t>
        <w:br/>
        <w:t>├── subtitle.srt              字幕文件 (时间轴精确)</w:t>
        <w:br/>
        <w:t>├── storyboard.md + .png      分镜表 + 可视化图</w:t>
        <w:br/>
        <w:t>├── character_reference.png   人物参考图 (GPT Image生成)</w:t>
        <w:br/>
        <w:t>├── keyframes/                关键帧图片 (每镜头一张)</w:t>
        <w:br/>
        <w:t>│   ├── keyframe_01.png</w:t>
        <w:br/>
        <w:t>│   ├── keyframe_02.png</w:t>
        <w:br/>
        <w:t>│   └── ...</w:t>
        <w:br/>
        <w:t>├── seedance_segments/        视频生成Prompt包</w:t>
        <w:br/>
        <w:t>│   ├── seedance_segment_01.txt</w:t>
        <w:br/>
        <w:t>│   └── ...</w:t>
        <w:br/>
        <w:t>├── video.mp4                 最终视频 (视频+配音+字幕)</w:t>
        <w:br/>
        <w:t>├── summary.json              任务总览</w:t>
        <w:br/>
        <w:t>└── ugc_score_report.json     UGC质量评分</w:t>
      </w:r>
    </w:p>
    <w:p>
      <w:pPr>
        <w:pStyle w:val="Heading2"/>
      </w:pPr>
      <w:r>
        <w:rPr>
          <w:color w:val="E94560"/>
        </w:rPr>
        <w:t>五、批量生产</w:t>
      </w:r>
    </w:p>
    <w:p>
      <w:r>
        <w:t>放入多组素材，系统自动1对1配对:</w:t>
      </w:r>
    </w:p>
    <w:p>
      <w:r>
        <w:rPr>
          <w:rFonts w:ascii="Consolas" w:hAnsi="Consolas"/>
          <w:sz w:val="18"/>
        </w:rPr>
        <w:t>input/products/           input/reference_videos/     input/characters/</w:t>
        <w:br/>
        <w:t xml:space="preserve">  product01.jpg    →        video01.mp4         →      character01.jpg   → output001</w:t>
        <w:br/>
        <w:t xml:space="preserve">  product02.jpg    →        video02.mp4         →      character02.jpg   → output002</w:t>
        <w:br/>
        <w:t xml:space="preserve">  product03.jpg    →        video03.mp4         →      character03.jpg   → output003</w:t>
      </w:r>
    </w:p>
    <w:p>
      <w:pPr>
        <w:pStyle w:val="Heading2"/>
      </w:pPr>
      <w:r>
        <w:rPr>
          <w:color w:val="E94560"/>
        </w:rPr>
        <w:t>六、查看结果</w:t>
      </w:r>
    </w:p>
    <w:p>
      <w:r>
        <w:rPr>
          <w:rFonts w:ascii="Consolas" w:hAnsi="Consolas"/>
          <w:sz w:val="18"/>
        </w:rPr>
        <w:t># 打开输出目录</w:t>
        <w:br/>
        <w:t>双击 output/ 文件夹</w:t>
        <w:br/>
        <w:br/>
        <w:t># 或命令行</w:t>
        <w:br/>
        <w:t>start output/output001</w:t>
      </w:r>
    </w:p>
    <w:p>
      <w:r>
        <w:t>每个 outputXXX/ 文件夹是一个完整的视频项目。</w:t>
      </w:r>
    </w:p>
    <w:p>
      <w:pPr>
        <w:pStyle w:val="Heading2"/>
      </w:pPr>
      <w:r>
        <w:rPr>
          <w:color w:val="E94560"/>
        </w:rPr>
        <w:t>七、成本参考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703"/>
          </w:tcPr>
          <w:p>
            <w:r>
              <w:rPr>
                <w:b/>
              </w:rPr>
              <w:t>单视频成本</w:t>
            </w:r>
          </w:p>
        </w:tc>
      </w:tr>
      <w:tr>
        <w:tc>
          <w:tcPr>
            <w:tcW w:type="dxa" w:w="4703"/>
          </w:tcPr>
          <w:p>
            <w:r>
              <w:t>GPT脚本</w:t>
            </w:r>
          </w:p>
        </w:tc>
        <w:tc>
          <w:tcPr>
            <w:tcW w:type="dxa" w:w="4703"/>
          </w:tcPr>
          <w:p>
            <w:r>
              <w:t>~$0.02</w:t>
            </w:r>
          </w:p>
        </w:tc>
      </w:tr>
      <w:tr>
        <w:tc>
          <w:tcPr>
            <w:tcW w:type="dxa" w:w="4703"/>
          </w:tcPr>
          <w:p>
            <w:r>
              <w:t>GPT Image关键帧 (6张)</w:t>
            </w:r>
          </w:p>
        </w:tc>
        <w:tc>
          <w:tcPr>
            <w:tcW w:type="dxa" w:w="4703"/>
          </w:tcPr>
          <w:p>
            <w:r>
              <w:t>~$0.72</w:t>
            </w:r>
          </w:p>
        </w:tc>
      </w:tr>
      <w:tr>
        <w:tc>
          <w:tcPr>
            <w:tcW w:type="dxa" w:w="4703"/>
          </w:tcPr>
          <w:p>
            <w:r>
              <w:t>Seedance视频 (7段)</w:t>
            </w:r>
          </w:p>
        </w:tc>
        <w:tc>
          <w:tcPr>
            <w:tcW w:type="dxa" w:w="4703"/>
          </w:tcPr>
          <w:p>
            <w:r>
              <w:t>~$4.80</w:t>
            </w:r>
          </w:p>
        </w:tc>
      </w:tr>
      <w:tr>
        <w:tc>
          <w:tcPr>
            <w:tcW w:type="dxa" w:w="4703"/>
          </w:tcPr>
          <w:p>
            <w:r>
              <w:t>ElevenLabs配音</w:t>
            </w:r>
          </w:p>
        </w:tc>
        <w:tc>
          <w:tcPr>
            <w:tcW w:type="dxa" w:w="4703"/>
          </w:tcPr>
          <w:p>
            <w:r>
              <w:t>~$0.15</w:t>
            </w:r>
          </w:p>
        </w:tc>
      </w:tr>
      <w:tr>
        <w:tc>
          <w:tcPr>
            <w:tcW w:type="dxa" w:w="4703"/>
          </w:tcPr>
          <w:p>
            <w:r>
              <w:t>**合计**</w:t>
            </w:r>
          </w:p>
        </w:tc>
        <w:tc>
          <w:tcPr>
            <w:tcW w:type="dxa" w:w="4703"/>
          </w:tcPr>
          <w:p>
            <w:r>
              <w:t>**~$5.69/视频**</w:t>
            </w:r>
          </w:p>
        </w:tc>
      </w:tr>
    </w:tbl>
    <w:p>
      <w:r>
        <w:t>*详细技术文档见 PRODUCTION_ACCEPTANCE_REPORT.md*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