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b/>
          <w:bCs/>
          <w:caps/>
          <w:color w:val="888888"/>
          <w:sz w:val="18"/>
          <w:szCs w:val="18"/>
        </w:rPr>
        <w:t xml:space="preserve">COMPITO INDIVIDUALE</w:t>
      </w:r>
    </w:p>
    <w:p>
      <w:pPr>
        <w:spacing w:before="0" w:after="80"/>
        <w:jc w:val="center"/>
      </w:pPr>
      <w:r>
        <w:rPr>
          <w:b/>
          <w:bCs/>
          <w:color w:val="1F4E79"/>
          <w:sz w:val="36"/>
          <w:szCs w:val="36"/>
        </w:rPr>
        <w:t xml:space="preserve">Implementazione di un modello</w:t>
      </w:r>
    </w:p>
    <w:p>
      <w:pPr>
        <w:spacing w:before="0" w:after="400"/>
        <w:jc w:val="center"/>
      </w:pPr>
      <w:r>
        <w:rPr>
          <w:b/>
          <w:bCs/>
          <w:color w:val="2E75B6"/>
          <w:sz w:val="36"/>
          <w:szCs w:val="36"/>
        </w:rPr>
        <w:t xml:space="preserve">K-Nearest Neighbors in Python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Materia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Intelligenza Artificiale e Machine Learning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Docente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Prof. Fedeli Massimo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Tipo di prova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Compito individuale — Programmazione Python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Scadenza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[inserire data]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Modalità di consegna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File knn_vino.py caricato sul registro elettronico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b/>
          <w:bCs/>
          <w:color w:val="1F4E79"/>
          <w:sz w:val="28"/>
          <w:szCs w:val="28"/>
        </w:rPr>
        <w:t xml:space="preserve">1. Scenario</w:t>
      </w:r>
    </w:p>
    <w:p>
      <w:pPr>
        <w:spacing w:before="80" w:after="80"/>
      </w:pPr>
      <w:r>
        <w:rPr>
          <w:sz w:val="22"/>
          <w:szCs w:val="22"/>
        </w:rPr>
        <w:t xml:space="preserve">Un'azienda vinicola della Toscana vuole automatizzare la valutazione preliminare dei propri vini rossi. Ogni anno i tecnici analizzano campioni di vino misurando alcune proprietà chimiche e assegnano un punteggio di qualità da 1 a 10.</w:t>
      </w:r>
    </w:p>
    <w:p>
      <w:pPr>
        <w:spacing w:before="80" w:after="80"/>
      </w:pPr>
      <w:r>
        <w:rPr>
          <w:sz w:val="22"/>
          <w:szCs w:val="22"/>
        </w:rPr>
        <w:t xml:space="preserve">L'azienda intende usare questi dati storici per prevedere automaticamente la qualità di nuovi campioni, riducendo tempi e costi di analisi.</w:t>
      </w:r>
    </w:p>
    <w:p>
      <w:pPr>
        <w:spacing w:before="80" w:after="80"/>
      </w:pPr>
      <w:r>
        <w:rPr>
          <w:sz w:val="22"/>
          <w:szCs w:val="22"/>
        </w:rPr>
        <w:t xml:space="preserve">Il dataset utilizzato è il Wine Quality Dataset (Cortez et al., 2009), disponibile pubblicamente all’indirizzo: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https://archive.ics.uci.edu/ml/machine-learning-databases/wine-quality/winequality-red.csv</w:t>
      </w:r>
    </w:p>
    <w:p>
      <w:pPr>
        <w:spacing w:before="80" w:after="80"/>
      </w:pPr>
      <w:r>
        <w:rPr>
          <w:sz w:val="22"/>
          <w:szCs w:val="22"/>
        </w:rPr>
        <w:t xml:space="preserve">Il file è in formato CSV con separatore ; e contiene 1599 campioni descritti da 11 variabili chimiche più un punteggio di qualità (variabile target).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b/>
          <w:bCs/>
          <w:color w:val="1F4E79"/>
          <w:sz w:val="28"/>
          <w:szCs w:val="28"/>
        </w:rPr>
        <w:t xml:space="preserve">2. Obiettivo</w:t>
      </w:r>
    </w:p>
    <w:p>
      <w:pPr>
        <w:spacing w:before="80" w:after="80"/>
      </w:pPr>
      <w:r>
        <w:rPr>
          <w:sz w:val="22"/>
          <w:szCs w:val="22"/>
        </w:rPr>
        <w:t xml:space="preserve">Scrivere un programma Python che: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Carichi il dataset</w:t>
      </w:r>
      <w:r>
        <w:rPr>
          <w:sz w:val="22"/>
          <w:szCs w:val="22"/>
        </w:rPr>
        <w:t xml:space="preserve"> direttamente dall’URL fornito.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Divida i dati</w:t>
      </w:r>
      <w:r>
        <w:rPr>
          <w:sz w:val="22"/>
          <w:szCs w:val="22"/>
        </w:rPr>
        <w:t xml:space="preserve"> in insieme di addestramento (80%) e insieme di test (20%).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Implementi da zero</w:t>
      </w:r>
      <w:r>
        <w:rPr>
          <w:sz w:val="22"/>
          <w:szCs w:val="22"/>
        </w:rPr>
        <w:t xml:space="preserve"> un classificatore K-Nearest Neighbors — senza usare KNeighborsClassifier di scikit-learn.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Valuti le prestazioni</w:t>
      </w:r>
      <w:r>
        <w:rPr>
          <w:sz w:val="22"/>
          <w:szCs w:val="22"/>
        </w:rPr>
        <w:t xml:space="preserve"> del modello sull’insieme di test calcolando l’accuratezza.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Ripeta la valutazione</w:t>
      </w:r>
      <w:r>
        <w:rPr>
          <w:sz w:val="22"/>
          <w:szCs w:val="22"/>
        </w:rPr>
        <w:t xml:space="preserve"> per K ∈ {1, 3, 5, 7, 9} e individui il valore di K migliore.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Esegua previsioni</w:t>
      </w:r>
      <w:r>
        <w:rPr>
          <w:sz w:val="22"/>
          <w:szCs w:val="22"/>
        </w:rPr>
        <w:t xml:space="preserve"> su almeno 3 campioni nuovi e mostri il risultato a schermo.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b/>
          <w:bCs/>
          <w:color w:val="1F4E79"/>
          <w:sz w:val="28"/>
          <w:szCs w:val="28"/>
        </w:rPr>
        <w:t xml:space="preserve">3. Struttura richiesta del codice</w:t>
      </w:r>
    </w:p>
    <w:p>
      <w:pPr>
        <w:spacing w:before="80" w:after="80"/>
      </w:pPr>
      <w:r>
        <w:rPr>
          <w:sz w:val="22"/>
          <w:szCs w:val="22"/>
        </w:rPr>
        <w:t xml:space="preserve">Il programma deve essere organizzato nelle seguenti funzioni. Non è consentito modificarne la firma (nome, parametri, valore restituito).</w:t>
      </w:r>
    </w:p>
    <w:p>
      <w:pPr>
        <w:spacing w:before="160" w:after="80"/>
      </w:pPr>
      <w:r>
        <w:rPr>
          <w:b/>
          <w:bCs/>
          <w:sz w:val="22"/>
          <w:szCs w:val="22"/>
        </w:rPr>
        <w:t xml:space="preserve">Funzioni obbligatorie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Funzione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Descrizione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carica_dati(percorso)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Carica il dataset dal CSV. Restituisce X (features) e y (target) come array NumPy.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normalizza(X_train, X_test)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Applica la normalizzazione min-max. I parametri si calcolano SOLO su X_train. Restituisce X_train_norm, X_test_norm.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distanza_euclidea(a, b)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Calcola e restituisce la distanza euclidea tra i vettori a e b.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knn_predict(X_train, y_train, x_new, k)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Restituisce la previsione per il singolo punto x_new usando k vicini.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valuta_modello(X_train, y_train, X_test, y_test, k)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Calcola e restituisce l’accuratezza del modello sull’insieme di test per un dato k.</w:t>
            </w:r>
          </w:p>
        </w:tc>
      </w:tr>
    </w:tbl>
    <w:p>
      <w:pPr>
        <w:spacing w:before="200" w:after="80"/>
      </w:pPr>
      <w:r>
        <w:rPr>
          <w:b/>
          <w:bCs/>
          <w:sz w:val="22"/>
          <w:szCs w:val="22"/>
        </w:rPr>
        <w:t xml:space="preserve">Librerie consentite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numpy, pandas, matplotlib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sz w:val="22"/>
          <w:szCs w:val="22"/>
        </w:rPr>
        <w:t xml:space="preserve">Vietato</w:t>
      </w:r>
      <w:r>
        <w:rPr>
          <w:sz w:val="22"/>
          <w:szCs w:val="22"/>
        </w:rPr>
        <w:t xml:space="preserve"> importare modelli già pronti da scikit-learn o librerie equivalenti.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b/>
          <w:bCs/>
          <w:color w:val="1F4E79"/>
          <w:sz w:val="28"/>
          <w:szCs w:val="28"/>
        </w:rPr>
        <w:t xml:space="preserve">4. Output atteso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4"/>
          <w:szCs w:val="24"/>
        </w:rPr>
        <w:t xml:space="preserve">4.1 Tabella delle accuratezze</w:t>
      </w:r>
    </w:p>
    <w:p>
      <w:pPr>
        <w:spacing w:before="80" w:after="80"/>
      </w:pPr>
      <w:r>
        <w:rPr>
          <w:sz w:val="22"/>
          <w:szCs w:val="22"/>
        </w:rPr>
        <w:t xml:space="preserve">Il programma deve stampare a schermo una tabella nel seguente formato:</w:t>
      </w:r>
    </w:p>
    <w:p>
      <w:pPr>
        <w:shd w:fill="F5F5F5" w:val="clear"/>
        <w:spacing w:before="120"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K | Accuratezza
</w:t>
      </w:r>
      <w:r>
        <w:rPr>
          <w:rFonts w:ascii="Courier New" w:cs="Courier New" w:eastAsia="Courier New" w:hAnsi="Courier New"/>
          <w:sz w:val="20"/>
          <w:szCs w:val="20"/>
        </w:rPr>
        <w:t xml:space="preserve">--------------
</w:t>
      </w:r>
      <w:r>
        <w:rPr>
          <w:rFonts w:ascii="Courier New" w:cs="Courier New" w:eastAsia="Courier New" w:hAnsi="Courier New"/>
          <w:sz w:val="20"/>
          <w:szCs w:val="20"/>
        </w:rPr>
        <w:t xml:space="preserve">1 | 0.5134
</w:t>
      </w:r>
      <w:r>
        <w:rPr>
          <w:rFonts w:ascii="Courier New" w:cs="Courier New" w:eastAsia="Courier New" w:hAnsi="Courier New"/>
          <w:sz w:val="20"/>
          <w:szCs w:val="20"/>
        </w:rPr>
        <w:t xml:space="preserve">3 | 0.5512
</w:t>
      </w:r>
      <w:r>
        <w:rPr>
          <w:rFonts w:ascii="Courier New" w:cs="Courier New" w:eastAsia="Courier New" w:hAnsi="Courier New"/>
          <w:sz w:val="20"/>
          <w:szCs w:val="20"/>
        </w:rPr>
        <w:t xml:space="preserve">5 | 0.5678
</w:t>
      </w:r>
      <w:r>
        <w:rPr>
          <w:rFonts w:ascii="Courier New" w:cs="Courier New" w:eastAsia="Courier New" w:hAnsi="Courier New"/>
          <w:sz w:val="20"/>
          <w:szCs w:val="20"/>
        </w:rPr>
        <w:t xml:space="preserve">7 | 0.5601
</w:t>
      </w:r>
      <w:r>
        <w:rPr>
          <w:rFonts w:ascii="Courier New" w:cs="Courier New" w:eastAsia="Courier New" w:hAnsi="Courier New"/>
          <w:sz w:val="20"/>
          <w:szCs w:val="20"/>
        </w:rPr>
        <w:t xml:space="preserve">9 | 0.5489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4"/>
          <w:szCs w:val="24"/>
        </w:rPr>
        <w:t xml:space="preserve">4.2 Grafico</w:t>
      </w:r>
    </w:p>
    <w:p>
      <w:pPr>
        <w:spacing w:before="80" w:after="80"/>
      </w:pPr>
      <w:r>
        <w:rPr>
          <w:sz w:val="22"/>
          <w:szCs w:val="22"/>
        </w:rPr>
        <w:t xml:space="preserve">Il programma deve generare e salvare un grafico (risultati_knn.png) che mostri l’accuratezza al variare di K.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4"/>
          <w:szCs w:val="24"/>
        </w:rPr>
        <w:t xml:space="preserve">4.3 Previsioni su nuovi campioni</w:t>
      </w:r>
    </w:p>
    <w:p>
      <w:pPr>
        <w:spacing w:before="80" w:after="80"/>
      </w:pPr>
      <w:r>
        <w:rPr>
          <w:sz w:val="22"/>
          <w:szCs w:val="22"/>
        </w:rPr>
        <w:t xml:space="preserve">Dopo aver identificato il K migliore, il programma deve eseguire previsioni su almeno 3 campioni inventati con caratteristiche plausibili e stampare il risultato nel formato:</w:t>
      </w:r>
    </w:p>
    <w:p>
      <w:pPr>
        <w:spacing w:before="120"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Campione 1 (caratteristiche medie)    | Qualità prevista: 6/10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b/>
          <w:bCs/>
          <w:color w:val="1F4E79"/>
          <w:sz w:val="28"/>
          <w:szCs w:val="28"/>
        </w:rPr>
        <w:t xml:space="preserve">5. Domande di riflessione</w:t>
      </w:r>
    </w:p>
    <w:p>
      <w:pPr>
        <w:spacing w:before="80" w:after="80"/>
      </w:pPr>
      <w:r>
        <w:rPr>
          <w:sz w:val="22"/>
          <w:szCs w:val="22"/>
        </w:rPr>
        <w:t xml:space="preserve">Le seguenti domande devono essere risposte in forma scritta come commento Python all’inizio del file, prima di qualsiasi istruzione di codice.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Perché è importante normalizzare le feature prima di applicare KNN?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Cosa succede all’accuratezza quando K è molto piccolo? E quando è molto grande?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Perché i parametri di normalizzazione si calcolano solo sull’insieme di addestramento e non sull’intero dataset?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b/>
          <w:bCs/>
          <w:color w:val="1F4E79"/>
          <w:sz w:val="28"/>
          <w:szCs w:val="28"/>
        </w:rPr>
        <w:t xml:space="preserve">6. Modalità di consegna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sz w:val="22"/>
          <w:szCs w:val="22"/>
        </w:rPr>
        <w:t xml:space="preserve">Nome del file:</w:t>
      </w:r>
      <w:r>
        <w:rPr>
          <w:sz w:val="22"/>
          <w:szCs w:val="22"/>
        </w:rPr>
        <w:t xml:space="preserve"> knn_vino.py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sz w:val="22"/>
          <w:szCs w:val="22"/>
        </w:rPr>
        <w:t xml:space="preserve">Contenuto:</w:t>
      </w:r>
      <w:r>
        <w:rPr>
          <w:sz w:val="22"/>
          <w:szCs w:val="22"/>
        </w:rPr>
        <w:t xml:space="preserve"> un unico file Python con commenti, funzioni e programma principale.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sz w:val="22"/>
          <w:szCs w:val="22"/>
        </w:rPr>
        <w:t xml:space="preserve">Caricamento:</w:t>
      </w:r>
      <w:r>
        <w:rPr>
          <w:sz w:val="22"/>
          <w:szCs w:val="22"/>
        </w:rPr>
        <w:t xml:space="preserve"> sul registro elettronico entro la data indicata nella tabella in cima.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sz w:val="22"/>
          <w:szCs w:val="22"/>
        </w:rPr>
        <w:t xml:space="preserve">Intestazione obbligatoria:</w:t>
      </w:r>
      <w:r>
        <w:rPr>
          <w:sz w:val="22"/>
          <w:szCs w:val="22"/>
        </w:rPr>
        <w:t xml:space="preserve"> nome, cognome, classe e data in cima al file come commento.</w:t>
      </w:r>
    </w:p>
    <w:p>
      <w:pPr>
        <w:spacing w:before="120" w:after="120"/>
        <w:ind w:left="72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# Nome: _______________  Cognome: _______________  Classe: _____  Data: __________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b/>
          <w:bCs/>
          <w:color w:val="1F4E79"/>
          <w:sz w:val="28"/>
          <w:szCs w:val="28"/>
        </w:rPr>
        <w:t xml:space="preserve">7. Criteri di valutazione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Punti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Correttezza del codice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Le funzioni richieste sono implementate correttamente e producono i risultati attesi.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Normalizzazione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La normalizzazione è applicata correttamente, calcolando i parametri solo su X_train.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Valutazione con più valori di 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Il modello viene valutato per tutti i valori K ∈ {1,3,5,7,9} e il K migliore è identificato.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Previsioni su nuovi campioni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Il programma esegue e mostra previsioni su almeno 3 nuovi campioni in modo leggibile.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Domande di riflessione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Le tre domande sono risposte in modo corretto e completo come commento Python.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Qualità del codice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Il codice è leggibile, ben commentato e rispetta la struttura richiesta.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TOTALE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Valutazione in quindicesimi</w:t>
            </w:r>
          </w:p>
        </w:tc>
      </w:tr>
    </w:tbl>
    <w:p>
      <w:pPr>
        <w:spacing w:before="400"/>
      </w:pPr>
    </w:p>
    <w:p>
      <w:pPr>
        <w:spacing w:before="200"/>
        <w:jc w:val="right"/>
      </w:pPr>
      <w:r>
        <w:rPr>
          <w:color w:val="444444"/>
          <w:sz w:val="22"/>
          <w:szCs w:val="22"/>
        </w:rPr>
        <w:t xml:space="preserve">Prof. Fedeli Massimo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120"/>
    </w:pPr>
    <w:r>
      <w:rPr>
        <w:color w:val="666666"/>
        <w:sz w:val="18"/>
        <w:szCs w:val="18"/>
      </w:rPr>
      <w:t xml:space="preserve">Prof. Fedeli Massimo</w:t>
    </w:r>
    <w:r>
      <w:rPr>
        <w:color w:val="666666"/>
        <w:sz w:val="18"/>
        <w:szCs w:val="18"/>
      </w:rPr>
      <w:t xml:space="preserve">	Pagina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di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color w:val="666666"/>
        <w:sz w:val="18"/>
        <w:szCs w:val="18"/>
      </w:rPr>
      <w:t xml:space="preserve">Istituto Tecnico Informatico  |  Intelligenza Artificiale e Machine Learning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2026-02-28T16:33:26.839Z</dcterms:created>
  <dcterms:modified xsi:type="dcterms:W3CDTF">2026-02-28T16:33:26.840Z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