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spacing w:after="60" w:line="276" w:lineRule="auto"/>
        <w:jc w:val="center"/>
        <w:rPr>
          <w:sz w:val="52"/>
          <w:szCs w:val="52"/>
        </w:rPr>
      </w:pPr>
      <w:bookmarkStart w:colFirst="0" w:colLast="0" w:name="_heading=h.u9zwijmgbpk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spacing w:after="60" w:line="276" w:lineRule="auto"/>
        <w:jc w:val="center"/>
        <w:rPr>
          <w:sz w:val="52"/>
          <w:szCs w:val="52"/>
        </w:rPr>
      </w:pPr>
      <w:bookmarkStart w:colFirst="0" w:colLast="0" w:name="_heading=h.994u35r8lm5q" w:id="1"/>
      <w:bookmarkEnd w:id="1"/>
      <w:r w:rsidDel="00000000" w:rsidR="00000000" w:rsidRPr="00000000">
        <w:rPr>
          <w:sz w:val="52"/>
          <w:szCs w:val="52"/>
          <w:rtl w:val="0"/>
        </w:rPr>
        <w:t xml:space="preserve"> Práctica Nro. 4</w:t>
      </w:r>
    </w:p>
    <w:p w:rsidR="00000000" w:rsidDel="00000000" w:rsidP="00000000" w:rsidRDefault="00000000" w:rsidRPr="00000000" w14:paraId="00000003">
      <w:pPr>
        <w:pStyle w:val="Subtitle"/>
        <w:spacing w:line="276" w:lineRule="auto"/>
        <w:jc w:val="center"/>
        <w:rPr/>
      </w:pPr>
      <w:bookmarkStart w:colFirst="0" w:colLast="0" w:name="_heading=h.61zkcydr5s91" w:id="2"/>
      <w:bookmarkEnd w:id="2"/>
      <w:r w:rsidDel="00000000" w:rsidR="00000000" w:rsidRPr="00000000">
        <w:rPr>
          <w:rtl w:val="0"/>
        </w:rPr>
        <w:t xml:space="preserve">Conceptos Aplicados usando MySQL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Publicación: 13/10/2025</w:t>
      </w:r>
    </w:p>
    <w:p w:rsidR="00000000" w:rsidDel="00000000" w:rsidP="00000000" w:rsidRDefault="00000000" w:rsidRPr="00000000" w14:paraId="00000005">
      <w:pPr>
        <w:spacing w:after="200" w:line="276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Finalización: 25/10/2025</w:t>
      </w:r>
    </w:p>
    <w:p w:rsidR="00000000" w:rsidDel="00000000" w:rsidP="00000000" w:rsidRDefault="00000000" w:rsidRPr="00000000" w14:paraId="00000006">
      <w:pPr>
        <w:widowControl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Para la resolución de este TP se necesita tener instalado una instancia de MySQL, para instalarla, ingrese 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este link</w:t>
        </w:r>
      </w:hyperlink>
      <w:r w:rsidDel="00000000" w:rsidR="00000000" w:rsidRPr="00000000">
        <w:rPr>
          <w:rtl w:val="0"/>
        </w:rPr>
        <w:t xml:space="preserve"> y descargue el instalador correspondiente a su SO.</w:t>
      </w:r>
    </w:p>
    <w:p w:rsidR="00000000" w:rsidDel="00000000" w:rsidP="00000000" w:rsidRDefault="00000000" w:rsidRPr="00000000" w14:paraId="00000007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cccccc" w:val="clear"/>
        <w:spacing w:after="12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PREPARACIÓN BD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Un hospital posee una base de datos para almacenar información sobre las atenciones que se realizan para sus pacientes, además de los doctores que los atendieron en cada atención y los medicamentos que le fueron recetados. 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El esquema con el que cuentan es el siguiente: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APPOINTMENTS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(patient_id, patient_name, patient_address, patient_city, primary_phone, secondary_phone, doctor_id, doctor_name, doctor_address, doctor_city, doctor_speciality, appointment_date, appointment_duration, observations, payment_card, contact_phone, medication_name )</w:t>
      </w:r>
    </w:p>
    <w:p w:rsidR="00000000" w:rsidDel="00000000" w:rsidP="00000000" w:rsidRDefault="00000000" w:rsidRPr="00000000" w14:paraId="0000000E">
      <w:pPr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Clave candidata del esquema APPOINTMENTS: </w:t>
      </w:r>
    </w:p>
    <w:p w:rsidR="00000000" w:rsidDel="00000000" w:rsidP="00000000" w:rsidRDefault="00000000" w:rsidRPr="00000000" w14:paraId="00000010">
      <w:pPr>
        <w:ind w:left="720" w:firstLine="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CC</w:t>
      </w:r>
      <w:r w:rsidDel="00000000" w:rsidR="00000000" w:rsidRPr="00000000">
        <w:rPr>
          <w:rFonts w:ascii="Corbel" w:cs="Corbel" w:eastAsia="Corbel" w:hAnsi="Corbel"/>
          <w:rtl w:val="0"/>
        </w:rPr>
        <w:t xml:space="preserve">: (patient_id, doctor_id, appointment_date,  medication_name)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Dependencias funcionales válidas en el esquema APPOINTMENTS: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DF1</w:t>
      </w:r>
      <w:r w:rsidDel="00000000" w:rsidR="00000000" w:rsidRPr="00000000">
        <w:rPr>
          <w:rtl w:val="0"/>
        </w:rPr>
        <w:t xml:space="preserve">: patient_id -&gt; patient_name, patient_address, patient_city, primary_phone, secondary_phone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DF2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rbel" w:cs="Corbel" w:eastAsia="Corbel" w:hAnsi="Corbel"/>
          <w:rtl w:val="0"/>
        </w:rPr>
        <w:t xml:space="preserve">doctor_id</w:t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rFonts w:ascii="Corbel" w:cs="Corbel" w:eastAsia="Corbel" w:hAnsi="Corbel"/>
          <w:rtl w:val="0"/>
        </w:rPr>
        <w:t xml:space="preserve">doctor_name, doctor_address, doctor_city, doctor_speciality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DF3</w:t>
      </w:r>
      <w:r w:rsidDel="00000000" w:rsidR="00000000" w:rsidRPr="00000000">
        <w:rPr>
          <w:rtl w:val="0"/>
        </w:rPr>
        <w:t xml:space="preserve">: patient_id, appointment_date -&gt; appointment_duration, contact_phone, observations, payment_card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Dependencias multivaluadas válidas en el esquema APPOINTMENTS: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DM1</w:t>
      </w:r>
      <w:r w:rsidDel="00000000" w:rsidR="00000000" w:rsidRPr="00000000">
        <w:rPr>
          <w:rtl w:val="0"/>
        </w:rPr>
        <w:t xml:space="preserve">: patient_id, appointment_date -&gt;&gt; doctor_id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DM2</w:t>
      </w:r>
      <w:r w:rsidDel="00000000" w:rsidR="00000000" w:rsidRPr="00000000">
        <w:rPr>
          <w:rtl w:val="0"/>
        </w:rPr>
        <w:t xml:space="preserve">: patient_id, appointment_date -&gt;&gt; medication_name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Luego de haber aplicado el proceso de normalización quedan las siguientes particiones en 4FN: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PATIENT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(</w:t>
      </w:r>
      <w:r w:rsidDel="00000000" w:rsidR="00000000" w:rsidRPr="00000000">
        <w:rPr>
          <w:rFonts w:ascii="Corbel" w:cs="Corbel" w:eastAsia="Corbel" w:hAnsi="Corbel"/>
          <w:u w:val="single"/>
          <w:rtl w:val="0"/>
        </w:rPr>
        <w:t xml:space="preserve">patient_id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, patient_name, patient_address, patient_city, primary_phone, secondary_phone)</w:t>
      </w:r>
    </w:p>
    <w:p w:rsidR="00000000" w:rsidDel="00000000" w:rsidP="00000000" w:rsidRDefault="00000000" w:rsidRPr="00000000" w14:paraId="00000020">
      <w:pPr>
        <w:ind w:left="720" w:firstLine="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DOCTOR 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(</w:t>
      </w:r>
      <w:r w:rsidDel="00000000" w:rsidR="00000000" w:rsidRPr="00000000">
        <w:rPr>
          <w:rFonts w:ascii="Corbel" w:cs="Corbel" w:eastAsia="Corbel" w:hAnsi="Corbel"/>
          <w:u w:val="single"/>
          <w:rtl w:val="0"/>
        </w:rPr>
        <w:t xml:space="preserve">doctor_id</w:t>
      </w:r>
      <w:r w:rsidDel="00000000" w:rsidR="00000000" w:rsidRPr="00000000">
        <w:rPr>
          <w:rFonts w:ascii="Corbel" w:cs="Corbel" w:eastAsia="Corbel" w:hAnsi="Corbel"/>
          <w:rtl w:val="0"/>
        </w:rPr>
        <w:t xml:space="preserve">, doctor_name, doctor_address, doctor_city, doctor_speciality) </w:t>
      </w:r>
    </w:p>
    <w:p w:rsidR="00000000" w:rsidDel="00000000" w:rsidP="00000000" w:rsidRDefault="00000000" w:rsidRPr="00000000" w14:paraId="00000021">
      <w:pPr>
        <w:ind w:left="720" w:firstLine="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APPOINTMENT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(</w:t>
      </w:r>
      <w:r w:rsidDel="00000000" w:rsidR="00000000" w:rsidRPr="00000000">
        <w:rPr>
          <w:rFonts w:ascii="Corbel" w:cs="Corbel" w:eastAsia="Corbel" w:hAnsi="Corbel"/>
          <w:u w:val="single"/>
          <w:rtl w:val="0"/>
        </w:rPr>
        <w:t xml:space="preserve">patient_id, appointment_date</w:t>
      </w:r>
      <w:r w:rsidDel="00000000" w:rsidR="00000000" w:rsidRPr="00000000">
        <w:rPr>
          <w:rFonts w:ascii="Corbel" w:cs="Corbel" w:eastAsia="Corbel" w:hAnsi="Corbel"/>
          <w:rtl w:val="0"/>
        </w:rPr>
        <w:t xml:space="preserve">, appointment_duration, contact_phone, observations, payment_card) </w:t>
      </w:r>
    </w:p>
    <w:p w:rsidR="00000000" w:rsidDel="00000000" w:rsidP="00000000" w:rsidRDefault="00000000" w:rsidRPr="00000000" w14:paraId="00000022">
      <w:pPr>
        <w:ind w:left="720" w:firstLine="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MEDICAL_REVIEW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(</w:t>
      </w:r>
      <w:r w:rsidDel="00000000" w:rsidR="00000000" w:rsidRPr="00000000">
        <w:rPr>
          <w:rFonts w:ascii="Corbel" w:cs="Corbel" w:eastAsia="Corbel" w:hAnsi="Corbel"/>
          <w:u w:val="single"/>
          <w:rtl w:val="0"/>
        </w:rPr>
        <w:t xml:space="preserve">patient_id, appointment_date, doctor_id</w:t>
      </w:r>
      <w:r w:rsidDel="00000000" w:rsidR="00000000" w:rsidRPr="00000000">
        <w:rPr>
          <w:rFonts w:ascii="Corbel" w:cs="Corbel" w:eastAsia="Corbel" w:hAnsi="Corbel"/>
          <w:rtl w:val="0"/>
        </w:rPr>
        <w:t xml:space="preserve">)</w:t>
      </w:r>
    </w:p>
    <w:p w:rsidR="00000000" w:rsidDel="00000000" w:rsidP="00000000" w:rsidRDefault="00000000" w:rsidRPr="00000000" w14:paraId="00000023">
      <w:pPr>
        <w:ind w:left="720" w:firstLine="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PRESCRIBED_MEDICATION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(</w:t>
      </w:r>
      <w:r w:rsidDel="00000000" w:rsidR="00000000" w:rsidRPr="00000000">
        <w:rPr>
          <w:rFonts w:ascii="Corbel" w:cs="Corbel" w:eastAsia="Corbel" w:hAnsi="Corbel"/>
          <w:u w:val="single"/>
          <w:rtl w:val="0"/>
        </w:rPr>
        <w:t xml:space="preserve">patient_id, appointment_date, medication_name</w:t>
      </w:r>
      <w:r w:rsidDel="00000000" w:rsidR="00000000" w:rsidRPr="00000000">
        <w:rPr>
          <w:rFonts w:ascii="Corbel" w:cs="Corbel" w:eastAsia="Corbel" w:hAnsi="Corbel"/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Y la siguiente Clave Primaria: 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CP = (patient_id, doctor_id, appointment_date,  medication_name)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Se proveen dos archivos separados con lo necesario para la creación de las tablas e inserción de datos. Ambos archivos se encuentran en el comprimido  </w:t>
      </w:r>
      <w:r w:rsidDel="00000000" w:rsidR="00000000" w:rsidRPr="00000000">
        <w:rPr>
          <w:b w:val="1"/>
          <w:rtl w:val="0"/>
        </w:rPr>
        <w:t xml:space="preserve">apppointments.sql.zip</w:t>
      </w:r>
      <w:r w:rsidDel="00000000" w:rsidR="00000000" w:rsidRPr="00000000">
        <w:rPr>
          <w:rtl w:val="0"/>
        </w:rPr>
        <w:t xml:space="preserve"> adjunto a esta práctica.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Para crear los esquemas y cargar los datos, hacerlo desde línea de comando. Para esto, descomprimir los archivos y ejecutar desde la terminal el siguiente comando para acceder a la terminal mysql: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mysql -h localhost -u &lt;nombre-de-usuario&gt; -p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dentro de la terminal mysql, crear ambos esquemas: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mysql&gt; create database appointments;</w:t>
      </w:r>
    </w:p>
    <w:p w:rsidR="00000000" w:rsidDel="00000000" w:rsidP="00000000" w:rsidRDefault="00000000" w:rsidRPr="00000000" w14:paraId="0000003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mysql&gt; exit;</w:t>
      </w:r>
    </w:p>
    <w:p w:rsidR="00000000" w:rsidDel="00000000" w:rsidP="00000000" w:rsidRDefault="00000000" w:rsidRPr="00000000" w14:paraId="00000032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nuevamente en la terminal, ejecutar los scripts que contienen ambos archivos: </w:t>
      </w:r>
      <w:r w:rsidDel="00000000" w:rsidR="00000000" w:rsidRPr="00000000">
        <w:rPr>
          <w:i w:val="1"/>
          <w:rtl w:val="0"/>
        </w:rPr>
        <w:t xml:space="preserve">‘appointments.sql’</w:t>
      </w:r>
      <w:r w:rsidDel="00000000" w:rsidR="00000000" w:rsidRPr="00000000">
        <w:rPr>
          <w:rtl w:val="0"/>
        </w:rPr>
        <w:t xml:space="preserve"> creará las tablas, mientras que</w:t>
      </w:r>
      <w:r w:rsidDel="00000000" w:rsidR="00000000" w:rsidRPr="00000000">
        <w:rPr>
          <w:i w:val="1"/>
          <w:rtl w:val="0"/>
        </w:rPr>
        <w:t xml:space="preserve"> ‘insert_appointments.sql’ </w:t>
      </w:r>
      <w:r w:rsidDel="00000000" w:rsidR="00000000" w:rsidRPr="00000000">
        <w:rPr>
          <w:rtl w:val="0"/>
        </w:rPr>
        <w:t xml:space="preserve">crea una serie de tuplas de ejemplo para poder realizar las consultas.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mysql appointments -h localhost -u root -p &lt; ruta_del_archivo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donde ruta_del_archivo es el path al archivo provisto.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Nota: Quizá deba ingresar la contraseña del usuario por cada comando que ejecute en nombre de este. Puede utilizar el usuario root.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cccccc" w:val="clear"/>
        <w:spacing w:after="120" w:before="240" w:line="240" w:lineRule="auto"/>
        <w:rPr/>
      </w:pPr>
      <w:r w:rsidDel="00000000" w:rsidR="00000000" w:rsidRPr="00000000">
        <w:rPr>
          <w:b w:val="1"/>
          <w:rtl w:val="0"/>
        </w:rPr>
        <w:t xml:space="preserve">EJERCICIOS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Crea un usuario para las bases de datos usando el nombre ‘</w:t>
      </w:r>
      <w:r w:rsidDel="00000000" w:rsidR="00000000" w:rsidRPr="00000000">
        <w:rPr>
          <w:i w:val="1"/>
          <w:rtl w:val="0"/>
        </w:rPr>
        <w:t xml:space="preserve">appointments_user’</w:t>
      </w:r>
      <w:r w:rsidDel="00000000" w:rsidR="00000000" w:rsidRPr="00000000">
        <w:rPr>
          <w:rtl w:val="0"/>
        </w:rPr>
        <w:t xml:space="preserve">. Asigne a estos todos los permisos sobre sus respectivas tablas. Habiendo creado este usuario evitaremos el uso de ‘</w:t>
      </w:r>
      <w:r w:rsidDel="00000000" w:rsidR="00000000" w:rsidRPr="00000000">
        <w:rPr>
          <w:i w:val="1"/>
          <w:rtl w:val="0"/>
        </w:rPr>
        <w:t xml:space="preserve">root’</w:t>
      </w:r>
      <w:r w:rsidDel="00000000" w:rsidR="00000000" w:rsidRPr="00000000">
        <w:rPr>
          <w:rtl w:val="0"/>
        </w:rPr>
        <w:t xml:space="preserve"> para el resto del trabajo práctico.</w:t>
        <w:br w:type="textWrapping"/>
        <w:t xml:space="preserve">Adicionalmente, con respecto a esta base de datos: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lineRule="auto"/>
        <w:ind w:left="1559.0551181102362" w:hanging="360.0000000000001"/>
        <w:rPr/>
      </w:pPr>
      <w:r w:rsidDel="00000000" w:rsidR="00000000" w:rsidRPr="00000000">
        <w:rPr>
          <w:rtl w:val="0"/>
        </w:rPr>
        <w:t xml:space="preserve">Cree un usuario sólo con permisos para realizar consultas de selección, es decir que no puedan realizar cambios en la base. Use el nombre ‘appointments_select’.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lineRule="auto"/>
        <w:ind w:left="1559.0551181102362" w:hanging="360.0000000000001"/>
        <w:rPr/>
      </w:pPr>
      <w:r w:rsidDel="00000000" w:rsidR="00000000" w:rsidRPr="00000000">
        <w:rPr>
          <w:rtl w:val="0"/>
        </w:rPr>
        <w:t xml:space="preserve">Cree un usuario que pueda realizar consultas de selección, inserción,  actualización y eliminación a nivel de filas, pero que no puedan modificar el esquema. Use el nombre ‘appointments_update’.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lineRule="auto"/>
        <w:ind w:left="1559.0551181102362" w:hanging="360.0000000000001"/>
        <w:rPr/>
      </w:pPr>
      <w:r w:rsidDel="00000000" w:rsidR="00000000" w:rsidRPr="00000000">
        <w:rPr>
          <w:rtl w:val="0"/>
        </w:rPr>
        <w:t xml:space="preserve">Cree un usuario que tenga los permisos de los anteriores, pero que además pueda modificar el esquema de la base de datos. Use el nombre 'appointments_schema’.</w:t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Hallar aquellos pacientes que para todas sus consultas médicas siempre hayan dejado su número de teléfono primario (nunca el teléfono secundario).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Crear una vista llamada ‘doctors_per_patients’ que muestre los id de los pacientes y los id de doctores de la ciudad donde vive el paciente.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00" w:line="276" w:lineRule="auto"/>
        <w:ind w:left="720" w:hanging="360"/>
      </w:pPr>
      <w:r w:rsidDel="00000000" w:rsidR="00000000" w:rsidRPr="00000000">
        <w:rPr>
          <w:rtl w:val="0"/>
        </w:rPr>
        <w:t xml:space="preserve">Utiliza la vista generada en el ejercicio anterior para resolver las siguientes consultas: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276" w:lineRule="auto"/>
        <w:ind w:left="1559.0551181102362" w:hanging="360.0000000000003"/>
      </w:pPr>
      <w:r w:rsidDel="00000000" w:rsidR="00000000" w:rsidRPr="00000000">
        <w:rPr>
          <w:rtl w:val="0"/>
        </w:rPr>
        <w:t xml:space="preserve">Obtener la cantidad de doctores por cada paciente que tiene disponible en su ciudad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line="276" w:lineRule="auto"/>
        <w:ind w:left="1559.0551181102362" w:hanging="360.0000000000003"/>
      </w:pPr>
      <w:r w:rsidDel="00000000" w:rsidR="00000000" w:rsidRPr="00000000">
        <w:rPr>
          <w:rtl w:val="0"/>
        </w:rPr>
        <w:t xml:space="preserve">Obtener los nombres de los pacientes sin doctores en su ciudad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line="276" w:lineRule="auto"/>
        <w:ind w:left="1559.0551181102362" w:hanging="360.0000000000003"/>
      </w:pPr>
      <w:r w:rsidDel="00000000" w:rsidR="00000000" w:rsidRPr="00000000">
        <w:rPr>
          <w:rtl w:val="0"/>
        </w:rPr>
        <w:t xml:space="preserve">Obtener los doctores que comparten ciudad con más de cinco pacientes.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Escribe y ejecute la sentencia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correspondiente para crear la siguiente tabla:</w:t>
      </w:r>
    </w:p>
    <w:p w:rsidR="00000000" w:rsidDel="00000000" w:rsidP="00000000" w:rsidRDefault="00000000" w:rsidRPr="00000000" w14:paraId="0000004B">
      <w:pPr>
        <w:spacing w:after="200" w:line="276" w:lineRule="auto"/>
        <w:ind w:left="1133.858267716535" w:firstLine="0"/>
        <w:rPr/>
      </w:pPr>
      <w:r w:rsidDel="00000000" w:rsidR="00000000" w:rsidRPr="00000000">
        <w:rPr>
          <w:b w:val="1"/>
          <w:rtl w:val="0"/>
        </w:rPr>
        <w:t xml:space="preserve">APPOINTMENTS_PER_PATIENT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idApP</w:t>
      </w:r>
      <w:r w:rsidDel="00000000" w:rsidR="00000000" w:rsidRPr="00000000">
        <w:rPr>
          <w:rtl w:val="0"/>
        </w:rPr>
        <w:t xml:space="preserve">: int(11) PK AI</w:t>
        <w:br w:type="textWrapping"/>
      </w:r>
      <w:r w:rsidDel="00000000" w:rsidR="00000000" w:rsidRPr="00000000">
        <w:rPr>
          <w:b w:val="1"/>
          <w:rtl w:val="0"/>
        </w:rPr>
        <w:t xml:space="preserve">id_patient</w:t>
      </w:r>
      <w:r w:rsidDel="00000000" w:rsidR="00000000" w:rsidRPr="00000000">
        <w:rPr>
          <w:rtl w:val="0"/>
        </w:rPr>
        <w:t xml:space="preserve">: int(11) </w:t>
        <w:br w:type="textWrapping"/>
      </w:r>
      <w:r w:rsidDel="00000000" w:rsidR="00000000" w:rsidRPr="00000000">
        <w:rPr>
          <w:b w:val="1"/>
          <w:rtl w:val="0"/>
        </w:rPr>
        <w:t xml:space="preserve">count_appointments</w:t>
      </w:r>
      <w:r w:rsidDel="00000000" w:rsidR="00000000" w:rsidRPr="00000000">
        <w:rPr>
          <w:rtl w:val="0"/>
        </w:rPr>
        <w:t xml:space="preserve">: int(11) </w:t>
        <w:br w:type="textWrapping"/>
      </w:r>
      <w:r w:rsidDel="00000000" w:rsidR="00000000" w:rsidRPr="00000000">
        <w:rPr>
          <w:b w:val="1"/>
          <w:rtl w:val="0"/>
        </w:rPr>
        <w:t xml:space="preserve">last_update</w:t>
      </w:r>
      <w:r w:rsidDel="00000000" w:rsidR="00000000" w:rsidRPr="00000000">
        <w:rPr>
          <w:rtl w:val="0"/>
        </w:rPr>
        <w:t xml:space="preserve">: datetime </w:t>
        <w:br w:type="textWrapping"/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varchar(16)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Crear un Stored Procedure que realice los siguientes pasos dentro de una transacción: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559.0551181102362" w:hanging="360.0000000000001"/>
        <w:rPr/>
      </w:pPr>
      <w:r w:rsidDel="00000000" w:rsidR="00000000" w:rsidRPr="00000000">
        <w:rPr>
          <w:rtl w:val="0"/>
        </w:rPr>
        <w:t xml:space="preserve">Realizar la siguiente consulta: cada </w:t>
      </w:r>
      <w:r w:rsidDel="00000000" w:rsidR="00000000" w:rsidRPr="00000000">
        <w:rPr>
          <w:i w:val="1"/>
          <w:rtl w:val="0"/>
        </w:rPr>
        <w:t xml:space="preserve">pacient</w:t>
      </w:r>
      <w:r w:rsidDel="00000000" w:rsidR="00000000" w:rsidRPr="00000000">
        <w:rPr>
          <w:rtl w:val="0"/>
        </w:rPr>
        <w:t xml:space="preserve"> (identificado por </w:t>
      </w:r>
      <w:r w:rsidDel="00000000" w:rsidR="00000000" w:rsidRPr="00000000">
        <w:rPr>
          <w:i w:val="1"/>
          <w:rtl w:val="0"/>
        </w:rPr>
        <w:t xml:space="preserve">id_patient</w:t>
      </w:r>
      <w:r w:rsidDel="00000000" w:rsidR="00000000" w:rsidRPr="00000000">
        <w:rPr>
          <w:rtl w:val="0"/>
        </w:rPr>
        <w:t xml:space="preserve">), calcule la cantidad de appointments que tiene registradas. Registrar la fecha en la que se realiza esta carga y además del usuario con el se realiza.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559.0551181102362" w:hanging="360.0000000000001"/>
        <w:rPr/>
      </w:pPr>
      <w:r w:rsidDel="00000000" w:rsidR="00000000" w:rsidRPr="00000000">
        <w:rPr>
          <w:rtl w:val="0"/>
        </w:rPr>
        <w:t xml:space="preserve">Guardar el resultado de la consulta en un cursor.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200" w:before="0" w:lineRule="auto"/>
        <w:ind w:left="1559.0551181102362" w:hanging="360.0000000000001"/>
        <w:rPr/>
      </w:pPr>
      <w:r w:rsidDel="00000000" w:rsidR="00000000" w:rsidRPr="00000000">
        <w:rPr>
          <w:rtl w:val="0"/>
        </w:rPr>
        <w:t xml:space="preserve">Iterar el cursor e insertar los valores correspondientes en la tabla APPOINTMENTS PER PATIENT. Tenga en cuenta que last_update es la fecha en que se realiza esta carga, es decir la fecha actual, mientras que user es el usuario logueado actualmente, utilizar las correspondientes funciones para esto.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Indique si las siguientes afirmaciones sobre triggers son verdaderas o falsas. Justifique las falsas.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559.0551181102362" w:hanging="360.0000000000003"/>
        <w:rPr/>
      </w:pPr>
      <w:r w:rsidDel="00000000" w:rsidR="00000000" w:rsidRPr="00000000">
        <w:rPr>
          <w:rtl w:val="0"/>
        </w:rPr>
        <w:t xml:space="preserve">Un trigger se ejecuta únicamente cuando se inserta una fila en una tabla.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559.0551181102362" w:hanging="360.0000000000003"/>
        <w:rPr/>
      </w:pPr>
      <w:r w:rsidDel="00000000" w:rsidR="00000000" w:rsidRPr="00000000">
        <w:rPr>
          <w:rtl w:val="0"/>
        </w:rPr>
        <w:t xml:space="preserve">Un trigger puede ejecutarse antes o después de la operación, esto es definido automáticamente según el tipo de la operación (UPDATE, INSERT o DELETE)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559.0551181102362" w:hanging="360.0000000000003"/>
        <w:rPr>
          <w:u w:val="none"/>
        </w:rPr>
      </w:pPr>
      <w:r w:rsidDel="00000000" w:rsidR="00000000" w:rsidRPr="00000000">
        <w:rPr>
          <w:rtl w:val="0"/>
        </w:rPr>
        <w:t xml:space="preserve">Todo trigger debe asociarse a una tabla en concreto. 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559.0551181102362" w:hanging="360.0000000000003"/>
        <w:rPr/>
      </w:pPr>
      <w:r w:rsidDel="00000000" w:rsidR="00000000" w:rsidRPr="00000000">
        <w:rPr>
          <w:rtl w:val="0"/>
        </w:rPr>
        <w:t xml:space="preserve">NEW y OLD son palabras clave que permiten acceder a los valores de las filas afectadas y se pueden usar ambos independientemente de la operación utilizada.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559.0551181102362" w:hanging="360.0000000000003"/>
        <w:rPr/>
      </w:pPr>
      <w:r w:rsidDel="00000000" w:rsidR="00000000" w:rsidRPr="00000000">
        <w:rPr>
          <w:rtl w:val="0"/>
        </w:rPr>
        <w:t xml:space="preserve">FOR EACH ROW en un trigger se usa para indicar que el trigger se ejecutará una vez por cada fila afectada por la operación.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Crear un Trigger de modo que al insertar un dato en la tabla Appointment, se actualice la cantidad de appointments del paciente, la fecha de actualización y el usuario responsable de la misma (actualiza la tabla APPOINTMENTS PER PATIENT).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Crear un stored procedure que sirva para agregar un </w:t>
      </w:r>
      <w:r w:rsidDel="00000000" w:rsidR="00000000" w:rsidRPr="00000000">
        <w:rPr>
          <w:i w:val="1"/>
          <w:rtl w:val="0"/>
        </w:rPr>
        <w:t xml:space="preserve">appointment</w:t>
      </w:r>
      <w:r w:rsidDel="00000000" w:rsidR="00000000" w:rsidRPr="00000000">
        <w:rPr>
          <w:rtl w:val="0"/>
        </w:rPr>
        <w:t xml:space="preserve">, junto el registro de un doctor que lo atendió (</w:t>
      </w:r>
      <w:r w:rsidDel="00000000" w:rsidR="00000000" w:rsidRPr="00000000">
        <w:rPr>
          <w:i w:val="1"/>
          <w:rtl w:val="0"/>
        </w:rPr>
        <w:t xml:space="preserve">medical_review</w:t>
      </w:r>
      <w:r w:rsidDel="00000000" w:rsidR="00000000" w:rsidRPr="00000000">
        <w:rPr>
          <w:rtl w:val="0"/>
        </w:rPr>
        <w:t xml:space="preserve">) y un medicamento que se le recetó (</w:t>
      </w:r>
      <w:r w:rsidDel="00000000" w:rsidR="00000000" w:rsidRPr="00000000">
        <w:rPr>
          <w:i w:val="1"/>
          <w:rtl w:val="0"/>
        </w:rPr>
        <w:t xml:space="preserve">prescribed_medication</w:t>
      </w:r>
      <w:r w:rsidDel="00000000" w:rsidR="00000000" w:rsidRPr="00000000">
        <w:rPr>
          <w:rtl w:val="0"/>
        </w:rPr>
        <w:t xml:space="preserve">), dentro de una sola transacción. El stored procedure debe recibir los siguientes parámetros: patient_id, doctor_id, appointment_duration, contact_phone, appointment_address, medication_name. El appointment_date será la fecha actual. Los atributos restantes deben ser obtenidos de la tabla Patient (o dejarse en NULL).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Ejecutar el stored procedure del punto 9 con los siguientes datos:</w:t>
        <w:br w:type="textWrapping"/>
        <w:t xml:space="preserve">patient_id: 10004427</w:t>
        <w:br w:type="textWrapping"/>
        <w:t xml:space="preserve">doctor_id: 1003</w:t>
        <w:br w:type="textWrapping"/>
        <w:t xml:space="preserve">appointment_duration: 30</w:t>
        <w:br w:type="textWrapping"/>
        <w:t xml:space="preserve">contact_phone: +54 15 2913 9963</w:t>
        <w:br w:type="textWrapping"/>
        <w:t xml:space="preserve">appointment_address: ‘Hospital Italiano’ </w:t>
        <w:br w:type="textWrapping"/>
        <w:t xml:space="preserve">medication_name: ‘Paracetamol’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Considerando la siguiente consulta:</w:t>
      </w:r>
    </w:p>
    <w:p w:rsidR="00000000" w:rsidDel="00000000" w:rsidP="00000000" w:rsidRDefault="00000000" w:rsidRPr="00000000" w14:paraId="0000005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select count(a.patient_id) </w:t>
        <w:br w:type="textWrapping"/>
        <w:t xml:space="preserve">from appointment a, patient p, doctor d, medical_review mr</w:t>
        <w:br w:type="textWrapping"/>
        <w:t xml:space="preserve">where    a.patient_id= p.patient_id </w:t>
        <w:br w:type="textWrapping"/>
        <w:tab/>
        <w:t xml:space="preserve">and a.patient_id= mr.patient_id </w:t>
        <w:br w:type="textWrapping"/>
        <w:tab/>
        <w:t xml:space="preserve">and a.appointment_date=mr.appointment_date</w:t>
      </w:r>
    </w:p>
    <w:p w:rsidR="00000000" w:rsidDel="00000000" w:rsidP="00000000" w:rsidRDefault="00000000" w:rsidRPr="00000000" w14:paraId="0000005D">
      <w:pPr>
        <w:ind w:left="720" w:firstLine="720"/>
        <w:jc w:val="both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and mr.doctor_id = d.doctor_id</w:t>
        <w:br w:type="textWrapping"/>
        <w:tab/>
        <w:t xml:space="preserve">and d.doctor_speciality  = ‘Cardiology’</w:t>
        <w:br w:type="textWrapping"/>
        <w:tab/>
        <w:t xml:space="preserve">and p.patient_city =  Rosario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Analice su plan de ejecución mediante el uso de la sentencia EXPLAIN.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559.0551181102362" w:hanging="283.4645669291339"/>
        <w:jc w:val="both"/>
        <w:rPr/>
      </w:pPr>
      <w:r w:rsidDel="00000000" w:rsidR="00000000" w:rsidRPr="00000000">
        <w:rPr>
          <w:rtl w:val="0"/>
        </w:rPr>
        <w:t xml:space="preserve">¿Qué atributos del plan de ejecución encuentra relevantes para evaluar la performance de la consulta?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559.0551181102362" w:hanging="283.4645669291339"/>
        <w:jc w:val="both"/>
        <w:rPr/>
      </w:pPr>
      <w:r w:rsidDel="00000000" w:rsidR="00000000" w:rsidRPr="00000000">
        <w:rPr>
          <w:rtl w:val="0"/>
        </w:rPr>
        <w:t xml:space="preserve">Observe en particular el atributo type ¿cómo se están aplicando los JOIN entre las tablas involucradas?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559.0551181102362" w:hanging="283.4645669291339"/>
        <w:jc w:val="both"/>
        <w:rPr/>
      </w:pPr>
      <w:r w:rsidDel="00000000" w:rsidR="00000000" w:rsidRPr="00000000">
        <w:rPr>
          <w:rtl w:val="0"/>
        </w:rPr>
        <w:t xml:space="preserve">Según lo que observó en los puntos anteriores, ¿qué mejoras se pueden realizar para optimizar la consulta? 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559.0551181102362" w:hanging="283.4645669291339"/>
        <w:jc w:val="both"/>
        <w:rPr/>
      </w:pPr>
      <w:r w:rsidDel="00000000" w:rsidR="00000000" w:rsidRPr="00000000">
        <w:rPr>
          <w:rtl w:val="0"/>
        </w:rPr>
        <w:t xml:space="preserve">Aplique las mejoras propuestas y vuelva a analizar el plan de ejecución. ¿Qué cambios observa?</w:t>
      </w:r>
    </w:p>
    <w:p w:rsidR="00000000" w:rsidDel="00000000" w:rsidP="00000000" w:rsidRDefault="00000000" w:rsidRPr="00000000" w14:paraId="0000006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spacing w:line="276" w:lineRule="auto"/>
      <w:rPr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Ind w:w="-10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rPr>
        <w:cantSplit w:val="0"/>
        <w:trHeight w:val="127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65">
          <w:pPr>
            <w:spacing w:line="276" w:lineRule="auto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spacing w:line="276" w:lineRule="auto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Cátedra de Bases de Datos 1</w:t>
          </w:r>
        </w:p>
        <w:p w:rsidR="00000000" w:rsidDel="00000000" w:rsidP="00000000" w:rsidRDefault="00000000" w:rsidRPr="00000000" w14:paraId="00000067">
          <w:pPr>
            <w:spacing w:line="276" w:lineRule="auto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Cursada 2025</w:t>
          </w:r>
        </w:p>
      </w:tc>
      <w:tc>
        <w:tcPr>
          <w:tcBorders>
            <w:top w:color="000000" w:space="0" w:sz="0" w:val="nil"/>
            <w:left w:color="ffffff" w:space="0" w:sz="8" w:val="single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68">
          <w:pPr>
            <w:widowControl w:val="0"/>
            <w:spacing w:line="240" w:lineRule="auto"/>
            <w:jc w:val="right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</w:rPr>
            <w:drawing>
              <wp:inline distB="114300" distT="114300" distL="114300" distR="114300">
                <wp:extent cx="628157" cy="728663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157" cy="728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spacing w:line="276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59.0551181102362" w:hanging="360.0000000000002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ysql.com/products/community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qwHX9NcqL9M5Dr55XPI4t5jgPA==">CgMxLjAyDmgudTl6d2lqbWdicGsxMg5oLjk5NHUzNXI4bG01cTIOaC42MXprY3lkcjVzOTE4AHIhMVhkM0RYMF9EWVJVOWNwRGN3NlNDalRlSUhyTXJsc200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