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C2B" w:rsidRDefault="00F97C2B" w:rsidP="00F97C2B">
      <w:pPr>
        <w:pStyle w:val="Paragraphedeliste"/>
        <w:numPr>
          <w:ilvl w:val="0"/>
          <w:numId w:val="1"/>
        </w:numPr>
      </w:pPr>
      <w:r>
        <w:t>Outils</w:t>
      </w:r>
    </w:p>
    <w:p w:rsidR="006F4374" w:rsidRDefault="006F4374" w:rsidP="00F97C2B">
      <w:pPr>
        <w:pStyle w:val="Paragraphedeliste"/>
        <w:numPr>
          <w:ilvl w:val="1"/>
          <w:numId w:val="1"/>
        </w:numPr>
      </w:pPr>
      <w:r>
        <w:t>bâche de protection</w:t>
      </w:r>
    </w:p>
    <w:p w:rsidR="006F4374" w:rsidRDefault="006F4374" w:rsidP="00F97C2B">
      <w:pPr>
        <w:pStyle w:val="Paragraphedeliste"/>
        <w:numPr>
          <w:ilvl w:val="1"/>
          <w:numId w:val="1"/>
        </w:numPr>
      </w:pPr>
      <w:r>
        <w:t>ruban de masquage</w:t>
      </w:r>
    </w:p>
    <w:p w:rsidR="006F4374" w:rsidRDefault="006F4374" w:rsidP="00F97C2B">
      <w:pPr>
        <w:pStyle w:val="Paragraphedeliste"/>
        <w:numPr>
          <w:ilvl w:val="1"/>
          <w:numId w:val="1"/>
        </w:numPr>
      </w:pPr>
      <w:r>
        <w:t>bac rectangulaire</w:t>
      </w:r>
    </w:p>
    <w:p w:rsidR="006F4374" w:rsidRDefault="006F4374" w:rsidP="00F97C2B">
      <w:pPr>
        <w:pStyle w:val="Paragraphedeliste"/>
        <w:numPr>
          <w:ilvl w:val="1"/>
          <w:numId w:val="1"/>
        </w:numPr>
      </w:pPr>
      <w:r>
        <w:t>grille d'essorage</w:t>
      </w:r>
    </w:p>
    <w:p w:rsidR="006F4374" w:rsidRDefault="006F4374" w:rsidP="00F97C2B">
      <w:pPr>
        <w:pStyle w:val="Paragraphedeliste"/>
        <w:numPr>
          <w:ilvl w:val="1"/>
          <w:numId w:val="1"/>
        </w:numPr>
      </w:pPr>
      <w:r>
        <w:t>bac plat</w:t>
      </w:r>
    </w:p>
    <w:p w:rsidR="006F4374" w:rsidRDefault="006F4374" w:rsidP="00F97C2B">
      <w:pPr>
        <w:pStyle w:val="Paragraphedeliste"/>
        <w:numPr>
          <w:ilvl w:val="1"/>
          <w:numId w:val="1"/>
        </w:numPr>
      </w:pPr>
      <w:r>
        <w:t>mélangeur de peinture</w:t>
      </w:r>
    </w:p>
    <w:p w:rsidR="00C817DA" w:rsidRDefault="00C817DA" w:rsidP="00F97C2B">
      <w:pPr>
        <w:pStyle w:val="Paragraphedeliste"/>
        <w:numPr>
          <w:ilvl w:val="1"/>
          <w:numId w:val="1"/>
        </w:numPr>
      </w:pPr>
      <w:r>
        <w:t>cutter</w:t>
      </w:r>
    </w:p>
    <w:p w:rsidR="00C817DA" w:rsidRDefault="00C817DA" w:rsidP="00F97C2B">
      <w:pPr>
        <w:pStyle w:val="Paragraphedeliste"/>
        <w:numPr>
          <w:ilvl w:val="1"/>
          <w:numId w:val="1"/>
        </w:numPr>
      </w:pPr>
      <w:r>
        <w:t>les gangs</w:t>
      </w:r>
    </w:p>
    <w:p w:rsidR="00F97C2B" w:rsidRDefault="00F97C2B" w:rsidP="00F97C2B">
      <w:pPr>
        <w:pStyle w:val="Paragraphedeliste"/>
        <w:numPr>
          <w:ilvl w:val="1"/>
          <w:numId w:val="1"/>
        </w:numPr>
      </w:pPr>
      <w:r>
        <w:t>outil à gratter les fissures</w:t>
      </w:r>
    </w:p>
    <w:p w:rsidR="00E8742E" w:rsidRDefault="006F4374" w:rsidP="00F97C2B">
      <w:pPr>
        <w:pStyle w:val="Paragraphedeliste"/>
        <w:numPr>
          <w:ilvl w:val="1"/>
          <w:numId w:val="1"/>
        </w:numPr>
      </w:pPr>
      <w:r>
        <w:t>pistolet</w:t>
      </w:r>
      <w:r w:rsidR="00E8742E">
        <w:t xml:space="preserve"> à cartouche (mastic)</w:t>
      </w:r>
    </w:p>
    <w:p w:rsidR="00E8742E" w:rsidRDefault="00E8742E" w:rsidP="00E8742E">
      <w:pPr>
        <w:pStyle w:val="Paragraphedeliste"/>
        <w:numPr>
          <w:ilvl w:val="1"/>
          <w:numId w:val="1"/>
        </w:numPr>
      </w:pPr>
      <w:r>
        <w:t>des brosses pour nettoyer la poussière.</w:t>
      </w:r>
    </w:p>
    <w:p w:rsidR="00F97C2B" w:rsidRDefault="00F97C2B" w:rsidP="00F97C2B">
      <w:pPr>
        <w:pStyle w:val="Paragraphedeliste"/>
        <w:numPr>
          <w:ilvl w:val="1"/>
          <w:numId w:val="1"/>
        </w:numPr>
      </w:pPr>
      <w:r>
        <w:t>spatules (</w:t>
      </w:r>
      <w:r w:rsidR="001F222E">
        <w:t xml:space="preserve">2, 10, </w:t>
      </w:r>
      <w:r>
        <w:t>15, 20 cm)</w:t>
      </w:r>
      <w:r w:rsidR="001F222E">
        <w:t xml:space="preserve"> en inox</w:t>
      </w:r>
      <w:r w:rsidR="00994672">
        <w:t>. marquer un coté des spatules pour se souvenir du coté qu'on utilise</w:t>
      </w:r>
    </w:p>
    <w:p w:rsidR="00DA7D8E" w:rsidRDefault="006F4374" w:rsidP="00F97C2B">
      <w:pPr>
        <w:pStyle w:val="Paragraphedeliste"/>
        <w:numPr>
          <w:ilvl w:val="1"/>
          <w:numId w:val="1"/>
        </w:numPr>
      </w:pPr>
      <w:r>
        <w:t>plâtre</w:t>
      </w:r>
      <w:r w:rsidR="00DA7D8E">
        <w:t xml:space="preserve"> pour les très grands trous</w:t>
      </w:r>
    </w:p>
    <w:p w:rsidR="00F97C2B" w:rsidRDefault="00F97C2B" w:rsidP="00F97C2B">
      <w:pPr>
        <w:pStyle w:val="Paragraphedeliste"/>
        <w:numPr>
          <w:ilvl w:val="1"/>
          <w:numId w:val="1"/>
        </w:numPr>
      </w:pPr>
      <w:r>
        <w:t>enduit de rebouchage</w:t>
      </w:r>
    </w:p>
    <w:p w:rsidR="00F97C2B" w:rsidRDefault="00F97C2B" w:rsidP="00F97C2B">
      <w:pPr>
        <w:pStyle w:val="Paragraphedeliste"/>
        <w:numPr>
          <w:ilvl w:val="1"/>
          <w:numId w:val="1"/>
        </w:numPr>
      </w:pPr>
      <w:r>
        <w:t>enduit de lissage</w:t>
      </w:r>
    </w:p>
    <w:p w:rsidR="00037CB8" w:rsidRDefault="002C519B" w:rsidP="00F97C2B">
      <w:pPr>
        <w:pStyle w:val="Paragraphedeliste"/>
        <w:numPr>
          <w:ilvl w:val="1"/>
          <w:numId w:val="1"/>
        </w:numPr>
      </w:pPr>
      <w:r>
        <w:t xml:space="preserve">penseuse </w:t>
      </w:r>
      <w:r w:rsidR="00037CB8">
        <w:t>électrique</w:t>
      </w:r>
      <w:r>
        <w:t xml:space="preserve"> </w:t>
      </w:r>
    </w:p>
    <w:p w:rsidR="00037CB8" w:rsidRDefault="00037CB8" w:rsidP="00F97C2B">
      <w:pPr>
        <w:pStyle w:val="Paragraphedeliste"/>
        <w:numPr>
          <w:ilvl w:val="1"/>
          <w:numId w:val="1"/>
        </w:numPr>
      </w:pPr>
      <w:r>
        <w:t>Ou papier verre (papier abrasif)</w:t>
      </w:r>
    </w:p>
    <w:p w:rsidR="00037CB8" w:rsidRDefault="00037CB8" w:rsidP="00037CB8">
      <w:pPr>
        <w:pStyle w:val="Paragraphedeliste"/>
        <w:numPr>
          <w:ilvl w:val="2"/>
          <w:numId w:val="1"/>
        </w:numPr>
      </w:pPr>
      <w:r>
        <w:t xml:space="preserve">papier abrasif </w:t>
      </w:r>
      <w:r w:rsidR="009A1E18">
        <w:t>80 pour l'appliquer après enduit rebouchage</w:t>
      </w:r>
    </w:p>
    <w:p w:rsidR="009A1E18" w:rsidRDefault="009A1E18" w:rsidP="00037CB8">
      <w:pPr>
        <w:pStyle w:val="Paragraphedeliste"/>
        <w:numPr>
          <w:ilvl w:val="2"/>
          <w:numId w:val="1"/>
        </w:numPr>
      </w:pPr>
      <w:r>
        <w:t>papier abrasif 180 pour l'</w:t>
      </w:r>
      <w:proofErr w:type="spellStart"/>
      <w:r>
        <w:t>applicquer</w:t>
      </w:r>
      <w:proofErr w:type="spellEnd"/>
      <w:r>
        <w:t xml:space="preserve"> après enduit lissage</w:t>
      </w:r>
    </w:p>
    <w:p w:rsidR="00470811" w:rsidRDefault="00E8742E" w:rsidP="00B50D42">
      <w:pPr>
        <w:pStyle w:val="Paragraphedeliste"/>
        <w:numPr>
          <w:ilvl w:val="1"/>
          <w:numId w:val="1"/>
        </w:numPr>
      </w:pPr>
      <w:r>
        <w:t>pinceau (brosse) synthétique</w:t>
      </w:r>
      <w:r w:rsidR="00B50D42">
        <w:t xml:space="preserve"> </w:t>
      </w:r>
    </w:p>
    <w:p w:rsidR="00B50D42" w:rsidRDefault="00B50D42" w:rsidP="00470811">
      <w:pPr>
        <w:pStyle w:val="Paragraphedeliste"/>
        <w:numPr>
          <w:ilvl w:val="2"/>
          <w:numId w:val="1"/>
        </w:numPr>
      </w:pPr>
      <w:r>
        <w:t>pointu</w:t>
      </w:r>
      <w:r w:rsidR="004C6287">
        <w:t xml:space="preserve"> pour faire les coins</w:t>
      </w:r>
      <w:r w:rsidR="00470811">
        <w:t xml:space="preserve"> </w:t>
      </w:r>
    </w:p>
    <w:p w:rsidR="00470811" w:rsidRDefault="00470811" w:rsidP="00470811">
      <w:pPr>
        <w:pStyle w:val="Paragraphedeliste"/>
        <w:numPr>
          <w:ilvl w:val="2"/>
          <w:numId w:val="1"/>
        </w:numPr>
      </w:pPr>
      <w:r>
        <w:t>pinceau à radiateur</w:t>
      </w:r>
    </w:p>
    <w:p w:rsidR="00E12309" w:rsidRDefault="00E12309" w:rsidP="00E12309">
      <w:pPr>
        <w:pStyle w:val="Paragraphedeliste"/>
        <w:numPr>
          <w:ilvl w:val="1"/>
          <w:numId w:val="1"/>
        </w:numPr>
      </w:pPr>
      <w:r>
        <w:t>Rouleau</w:t>
      </w:r>
    </w:p>
    <w:p w:rsidR="00E12309" w:rsidRDefault="00E12309" w:rsidP="00E12309">
      <w:pPr>
        <w:pStyle w:val="Paragraphedeliste"/>
        <w:numPr>
          <w:ilvl w:val="2"/>
          <w:numId w:val="1"/>
        </w:numPr>
      </w:pPr>
    </w:p>
    <w:p w:rsidR="00F97C2B" w:rsidRDefault="00F97C2B" w:rsidP="00F97C2B">
      <w:pPr>
        <w:pStyle w:val="Paragraphedeliste"/>
        <w:numPr>
          <w:ilvl w:val="1"/>
          <w:numId w:val="1"/>
        </w:numPr>
      </w:pPr>
      <w:r>
        <w:t>peinture</w:t>
      </w:r>
    </w:p>
    <w:p w:rsidR="00BC2A74" w:rsidRDefault="00F97C2B" w:rsidP="00F97C2B">
      <w:pPr>
        <w:pStyle w:val="Paragraphedeliste"/>
        <w:numPr>
          <w:ilvl w:val="0"/>
          <w:numId w:val="1"/>
        </w:numPr>
      </w:pPr>
      <w:r>
        <w:t xml:space="preserve">Etapes préparation un mur : </w:t>
      </w:r>
      <w:r w:rsidR="004C6287">
        <w:t xml:space="preserve"> </w:t>
      </w:r>
    </w:p>
    <w:p w:rsidR="00F97C2B" w:rsidRDefault="00F97C2B" w:rsidP="00F97C2B">
      <w:pPr>
        <w:pStyle w:val="Paragraphedeliste"/>
        <w:numPr>
          <w:ilvl w:val="1"/>
          <w:numId w:val="1"/>
        </w:numPr>
      </w:pPr>
      <w:r>
        <w:t>agrandir les fissures (avec l'outil à gratter)</w:t>
      </w:r>
    </w:p>
    <w:p w:rsidR="00DA7D8E" w:rsidRDefault="00DA7D8E" w:rsidP="00F97C2B">
      <w:pPr>
        <w:pStyle w:val="Paragraphedeliste"/>
        <w:numPr>
          <w:ilvl w:val="1"/>
          <w:numId w:val="1"/>
        </w:numPr>
      </w:pPr>
      <w:r>
        <w:t xml:space="preserve">préparer le </w:t>
      </w:r>
      <w:r w:rsidR="006F4374">
        <w:t>plâtre</w:t>
      </w:r>
    </w:p>
    <w:p w:rsidR="00DA7D8E" w:rsidRDefault="00DA7D8E" w:rsidP="00DA7D8E">
      <w:pPr>
        <w:pStyle w:val="Paragraphedeliste"/>
        <w:numPr>
          <w:ilvl w:val="2"/>
          <w:numId w:val="1"/>
        </w:numPr>
      </w:pPr>
      <w:r>
        <w:t>mettre de l'eau dans un sceau,</w:t>
      </w:r>
    </w:p>
    <w:p w:rsidR="00DA7D8E" w:rsidRDefault="00DA7D8E" w:rsidP="00DA7D8E">
      <w:pPr>
        <w:pStyle w:val="Paragraphedeliste"/>
        <w:numPr>
          <w:ilvl w:val="2"/>
          <w:numId w:val="1"/>
        </w:numPr>
      </w:pPr>
      <w:r>
        <w:t xml:space="preserve">mettre le </w:t>
      </w:r>
      <w:r w:rsidR="006F4374">
        <w:t>plâtre</w:t>
      </w:r>
      <w:r>
        <w:t xml:space="preserve"> après</w:t>
      </w:r>
    </w:p>
    <w:p w:rsidR="00DA7D8E" w:rsidRDefault="00DA7D8E" w:rsidP="00DA7D8E">
      <w:pPr>
        <w:pStyle w:val="Paragraphedeliste"/>
        <w:numPr>
          <w:ilvl w:val="2"/>
          <w:numId w:val="1"/>
        </w:numPr>
      </w:pPr>
      <w:r>
        <w:t xml:space="preserve">il ne faut jamais rajouter de l'eau après avoir mis le </w:t>
      </w:r>
      <w:r w:rsidR="006F4374">
        <w:t>plâtre</w:t>
      </w:r>
    </w:p>
    <w:p w:rsidR="00DA7D8E" w:rsidRDefault="002C519B" w:rsidP="00DA7D8E">
      <w:pPr>
        <w:pStyle w:val="Paragraphedeliste"/>
        <w:numPr>
          <w:ilvl w:val="2"/>
          <w:numId w:val="1"/>
        </w:numPr>
      </w:pPr>
      <w:r>
        <w:t>attendre 10</w:t>
      </w:r>
      <w:r w:rsidR="00DA7D8E">
        <w:t xml:space="preserve"> m</w:t>
      </w:r>
      <w:r w:rsidR="006F4374">
        <w:t>inutes</w:t>
      </w:r>
    </w:p>
    <w:p w:rsidR="002C519B" w:rsidRDefault="002C519B" w:rsidP="002C519B">
      <w:pPr>
        <w:pStyle w:val="Paragraphedeliste"/>
        <w:numPr>
          <w:ilvl w:val="1"/>
          <w:numId w:val="1"/>
        </w:numPr>
      </w:pPr>
      <w:r>
        <w:t xml:space="preserve">mettre du </w:t>
      </w:r>
      <w:r w:rsidR="00C52247">
        <w:t>plâtre</w:t>
      </w:r>
      <w:r>
        <w:t xml:space="preserve"> dans les grandes fissures</w:t>
      </w:r>
    </w:p>
    <w:p w:rsidR="00F97C2B" w:rsidRDefault="00F97C2B" w:rsidP="00F97C2B">
      <w:pPr>
        <w:pStyle w:val="Paragraphedeliste"/>
        <w:numPr>
          <w:ilvl w:val="1"/>
          <w:numId w:val="1"/>
        </w:numPr>
      </w:pPr>
      <w:r>
        <w:t>enduire les fissures avec un enduit de rebouchage</w:t>
      </w:r>
    </w:p>
    <w:p w:rsidR="002C519B" w:rsidRDefault="002C519B" w:rsidP="00F97C2B">
      <w:pPr>
        <w:pStyle w:val="Paragraphedeliste"/>
        <w:numPr>
          <w:ilvl w:val="1"/>
          <w:numId w:val="1"/>
        </w:numPr>
      </w:pPr>
      <w:r>
        <w:t>attendre le séchage (1 heure)</w:t>
      </w:r>
    </w:p>
    <w:p w:rsidR="003040E1" w:rsidRDefault="003040E1" w:rsidP="00F97C2B">
      <w:pPr>
        <w:pStyle w:val="Paragraphedeliste"/>
        <w:numPr>
          <w:ilvl w:val="1"/>
          <w:numId w:val="1"/>
        </w:numPr>
      </w:pPr>
      <w:r>
        <w:t>penser le mur avec une penseuse électrique (papier 80) si c'est un mur en ciment.</w:t>
      </w:r>
    </w:p>
    <w:p w:rsidR="003040E1" w:rsidRDefault="003040E1" w:rsidP="00F97C2B">
      <w:pPr>
        <w:pStyle w:val="Paragraphedeliste"/>
        <w:numPr>
          <w:ilvl w:val="1"/>
          <w:numId w:val="1"/>
        </w:numPr>
      </w:pPr>
      <w:r>
        <w:t>lessiver le mur avec une lessive alcaline type saint marc</w:t>
      </w:r>
      <w:r w:rsidR="00A32BAA">
        <w:t xml:space="preserve"> et </w:t>
      </w:r>
      <w:r w:rsidR="006F4374">
        <w:t>éponge</w:t>
      </w:r>
    </w:p>
    <w:p w:rsidR="002C519B" w:rsidRDefault="00C52247" w:rsidP="00F97C2B">
      <w:pPr>
        <w:pStyle w:val="Paragraphedeliste"/>
        <w:numPr>
          <w:ilvl w:val="1"/>
          <w:numId w:val="1"/>
        </w:numPr>
      </w:pPr>
      <w:r>
        <w:t>appliquer enduit de lissage</w:t>
      </w:r>
    </w:p>
    <w:p w:rsidR="00F97C2B" w:rsidRDefault="006F4374" w:rsidP="006F4374">
      <w:pPr>
        <w:pStyle w:val="Paragraphedeliste"/>
        <w:numPr>
          <w:ilvl w:val="0"/>
          <w:numId w:val="1"/>
        </w:numPr>
      </w:pPr>
      <w:r>
        <w:t>Etapes peinture</w:t>
      </w:r>
    </w:p>
    <w:p w:rsidR="006F4374" w:rsidRDefault="006F4374" w:rsidP="006F4374">
      <w:pPr>
        <w:pStyle w:val="Paragraphedeliste"/>
        <w:numPr>
          <w:ilvl w:val="1"/>
          <w:numId w:val="1"/>
        </w:numPr>
      </w:pPr>
      <w:r>
        <w:t>protéger le sol avec le bâche de protection</w:t>
      </w:r>
    </w:p>
    <w:p w:rsidR="006F4374" w:rsidRDefault="006F4374" w:rsidP="006F4374">
      <w:pPr>
        <w:pStyle w:val="Paragraphedeliste"/>
        <w:numPr>
          <w:ilvl w:val="1"/>
          <w:numId w:val="1"/>
        </w:numPr>
      </w:pPr>
      <w:r>
        <w:t>protéger les coins avec le ruban de masquage</w:t>
      </w:r>
    </w:p>
    <w:p w:rsidR="006F4374" w:rsidRDefault="00C05F61" w:rsidP="006F4374">
      <w:pPr>
        <w:pStyle w:val="Paragraphedeliste"/>
        <w:numPr>
          <w:ilvl w:val="1"/>
          <w:numId w:val="1"/>
        </w:numPr>
      </w:pPr>
      <w:r>
        <w:t>peindre dans l'ordre suivant</w:t>
      </w:r>
      <w:r w:rsidR="00513419">
        <w:t xml:space="preserve"> (on peut appliquer une peinture sous couche avant la vrai peinture)</w:t>
      </w:r>
    </w:p>
    <w:p w:rsidR="00C05F61" w:rsidRDefault="00C05F61" w:rsidP="00C05F61">
      <w:pPr>
        <w:pStyle w:val="Paragraphedeliste"/>
        <w:numPr>
          <w:ilvl w:val="2"/>
          <w:numId w:val="1"/>
        </w:numPr>
      </w:pPr>
      <w:r>
        <w:lastRenderedPageBreak/>
        <w:t>plafond</w:t>
      </w:r>
    </w:p>
    <w:p w:rsidR="00C05F61" w:rsidRDefault="00C05F61" w:rsidP="00C05F61">
      <w:pPr>
        <w:pStyle w:val="Paragraphedeliste"/>
        <w:numPr>
          <w:ilvl w:val="2"/>
          <w:numId w:val="1"/>
        </w:numPr>
      </w:pPr>
      <w:r>
        <w:t>mur</w:t>
      </w:r>
    </w:p>
    <w:p w:rsidR="00C05F61" w:rsidRDefault="00C05F61" w:rsidP="00C05F61">
      <w:pPr>
        <w:pStyle w:val="Paragraphedeliste"/>
        <w:numPr>
          <w:ilvl w:val="2"/>
          <w:numId w:val="1"/>
        </w:numPr>
      </w:pPr>
      <w:r>
        <w:t>porte</w:t>
      </w:r>
    </w:p>
    <w:p w:rsidR="00C05F61" w:rsidRDefault="00C05F61" w:rsidP="00C05F61">
      <w:pPr>
        <w:pStyle w:val="Paragraphedeliste"/>
        <w:numPr>
          <w:ilvl w:val="2"/>
          <w:numId w:val="1"/>
        </w:numPr>
      </w:pPr>
      <w:r>
        <w:t>fenêtre</w:t>
      </w:r>
    </w:p>
    <w:p w:rsidR="00C05F61" w:rsidRDefault="00C05F61" w:rsidP="00C05F61">
      <w:pPr>
        <w:pStyle w:val="Paragraphedeliste"/>
        <w:numPr>
          <w:ilvl w:val="2"/>
          <w:numId w:val="1"/>
        </w:numPr>
      </w:pPr>
      <w:r>
        <w:t>radiateur</w:t>
      </w:r>
    </w:p>
    <w:p w:rsidR="00C05F61" w:rsidRDefault="00C05F61" w:rsidP="00C05F61">
      <w:pPr>
        <w:pStyle w:val="Paragraphedeliste"/>
        <w:numPr>
          <w:ilvl w:val="1"/>
          <w:numId w:val="1"/>
        </w:numPr>
      </w:pPr>
      <w:r>
        <w:t>remuer la peinture avec un mélangeur</w:t>
      </w:r>
    </w:p>
    <w:p w:rsidR="00C05F61" w:rsidRDefault="006A101B" w:rsidP="00C05F61">
      <w:pPr>
        <w:pStyle w:val="Paragraphedeliste"/>
        <w:numPr>
          <w:ilvl w:val="1"/>
          <w:numId w:val="1"/>
        </w:numPr>
      </w:pPr>
      <w:r>
        <w:t>commencer par peindre les angles à l'aide d'un pinceau à rechampir</w:t>
      </w:r>
      <w:r w:rsidR="006B2F5E">
        <w:t xml:space="preserve"> (pointu)</w:t>
      </w:r>
    </w:p>
    <w:p w:rsidR="006B2F5E" w:rsidRDefault="006B2F5E" w:rsidP="00C05F61">
      <w:pPr>
        <w:pStyle w:val="Paragraphedeliste"/>
        <w:numPr>
          <w:ilvl w:val="1"/>
          <w:numId w:val="1"/>
        </w:numPr>
      </w:pPr>
      <w:r>
        <w:t>appliquer la peinture par carré successive en croisant les passes</w:t>
      </w:r>
    </w:p>
    <w:p w:rsidR="006B2F5E" w:rsidRDefault="006B2F5E" w:rsidP="00EF6C79">
      <w:pPr>
        <w:ind w:left="1080"/>
      </w:pPr>
    </w:p>
    <w:sectPr w:rsidR="006B2F5E" w:rsidSect="00A336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9739E"/>
    <w:multiLevelType w:val="hybridMultilevel"/>
    <w:tmpl w:val="7BB8D6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425"/>
  <w:characterSpacingControl w:val="doNotCompress"/>
  <w:compat/>
  <w:rsids>
    <w:rsidRoot w:val="00F97C2B"/>
    <w:rsid w:val="00037CB8"/>
    <w:rsid w:val="001F222E"/>
    <w:rsid w:val="002C519B"/>
    <w:rsid w:val="003040E1"/>
    <w:rsid w:val="00394039"/>
    <w:rsid w:val="00470811"/>
    <w:rsid w:val="004C6287"/>
    <w:rsid w:val="00513419"/>
    <w:rsid w:val="006A101B"/>
    <w:rsid w:val="006B2F5E"/>
    <w:rsid w:val="006F4374"/>
    <w:rsid w:val="00994672"/>
    <w:rsid w:val="009A1E18"/>
    <w:rsid w:val="00A32BAA"/>
    <w:rsid w:val="00A3365B"/>
    <w:rsid w:val="00B50D42"/>
    <w:rsid w:val="00C05F61"/>
    <w:rsid w:val="00C52247"/>
    <w:rsid w:val="00C817DA"/>
    <w:rsid w:val="00CA0117"/>
    <w:rsid w:val="00DA7D8E"/>
    <w:rsid w:val="00E12309"/>
    <w:rsid w:val="00E8742E"/>
    <w:rsid w:val="00EF6C79"/>
    <w:rsid w:val="00F97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6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7C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Ikram</dc:creator>
  <cp:keywords/>
  <dc:description/>
  <cp:lastModifiedBy>Ikram</cp:lastModifiedBy>
  <cp:revision>20</cp:revision>
  <dcterms:created xsi:type="dcterms:W3CDTF">2015-07-14T17:34:00Z</dcterms:created>
  <dcterms:modified xsi:type="dcterms:W3CDTF">2015-07-14T20:35:00Z</dcterms:modified>
</cp:coreProperties>
</file>