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262B" w14:textId="3463E19C" w:rsidR="00391789" w:rsidRDefault="00391789">
      <w:proofErr w:type="gramStart"/>
      <w:r>
        <w:t>Assignment  1</w:t>
      </w:r>
      <w:proofErr w:type="gramEnd"/>
      <w:r>
        <w:t xml:space="preserve"> : Line clipping </w:t>
      </w:r>
    </w:p>
    <w:p w14:paraId="2432F599" w14:textId="51F12051" w:rsidR="0098096F" w:rsidRDefault="00391789">
      <w:r>
        <w:rPr>
          <w:cs/>
        </w:rPr>
        <w:tab/>
      </w:r>
      <w:r>
        <w:rPr>
          <w:rFonts w:hint="cs"/>
          <w:cs/>
        </w:rPr>
        <w:t xml:space="preserve">การทำ </w:t>
      </w:r>
      <w:r w:rsidR="0003535E">
        <w:rPr>
          <w:rFonts w:hint="cs"/>
          <w:cs/>
        </w:rPr>
        <w:t>2</w:t>
      </w:r>
      <w:r w:rsidR="0003535E">
        <w:t xml:space="preserve">D Point </w:t>
      </w:r>
      <w:r>
        <w:t xml:space="preserve"> Clipping </w:t>
      </w:r>
      <w:r>
        <w:rPr>
          <w:rFonts w:hint="cs"/>
          <w:cs/>
        </w:rPr>
        <w:t>ในวิชาคอมพิวเตอร์กราฟฟิก เป็นการลบหรือต</w:t>
      </w:r>
      <w:r w:rsidR="0003535E">
        <w:rPr>
          <w:rFonts w:hint="cs"/>
          <w:cs/>
        </w:rPr>
        <w:t>ั</w:t>
      </w:r>
      <w:r>
        <w:rPr>
          <w:rFonts w:hint="cs"/>
          <w:cs/>
        </w:rPr>
        <w:t>ดเส้นที่ไม่ได้อยู่ในส่วนที่เรา</w:t>
      </w:r>
      <w:r w:rsidR="007C29A0">
        <w:rPr>
          <w:rFonts w:hint="cs"/>
          <w:cs/>
        </w:rPr>
        <w:t>กำหนดไว้</w:t>
      </w:r>
      <w:r>
        <w:rPr>
          <w:rFonts w:hint="cs"/>
          <w:cs/>
        </w:rPr>
        <w:t xml:space="preserve"> หรือเราเรียกว่า </w:t>
      </w:r>
      <w:r w:rsidR="00371398">
        <w:t xml:space="preserve">window </w:t>
      </w:r>
      <w:r w:rsidR="0098096F">
        <w:rPr>
          <w:rFonts w:hint="cs"/>
          <w:cs/>
        </w:rPr>
        <w:t>ซึ่งใน</w:t>
      </w:r>
      <w:r w:rsidR="0098096F">
        <w:t xml:space="preserve"> Assignment </w:t>
      </w:r>
      <w:r w:rsidR="0098096F">
        <w:rPr>
          <w:rFonts w:hint="cs"/>
          <w:cs/>
        </w:rPr>
        <w:t>นี้ เราจะศึกษา</w:t>
      </w:r>
      <w:r w:rsidR="0098096F">
        <w:t xml:space="preserve"> Cohen-Sutherland Algorithm </w:t>
      </w:r>
      <w:r w:rsidR="0098096F">
        <w:rPr>
          <w:rFonts w:hint="cs"/>
          <w:cs/>
        </w:rPr>
        <w:t xml:space="preserve">เป็นกำหนดค่า 4 </w:t>
      </w:r>
      <w:r w:rsidR="0098096F">
        <w:t xml:space="preserve">bit </w:t>
      </w:r>
      <w:r w:rsidR="0098096F">
        <w:rPr>
          <w:rFonts w:hint="cs"/>
          <w:cs/>
        </w:rPr>
        <w:t xml:space="preserve">ให้ช่องแต่ละช่องทั้งหมด 9 ช่อง </w:t>
      </w:r>
      <w:r w:rsidR="0098096F">
        <w:rPr>
          <w:rFonts w:hint="cs"/>
          <w:cs/>
        </w:rPr>
        <w:t>ตามภาพ</w:t>
      </w:r>
    </w:p>
    <w:p w14:paraId="2A719B18" w14:textId="6307775D" w:rsidR="00D4366B" w:rsidRDefault="00D4366B" w:rsidP="00D4366B">
      <w:pPr>
        <w:jc w:val="center"/>
      </w:pPr>
      <w:r>
        <w:rPr>
          <w:rFonts w:hint="cs"/>
          <w:noProof/>
        </w:rPr>
        <w:drawing>
          <wp:inline distT="0" distB="0" distL="0" distR="0" wp14:anchorId="5CA9580C" wp14:editId="6A037936">
            <wp:extent cx="2524369" cy="1414585"/>
            <wp:effectExtent l="0" t="0" r="0" b="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69" cy="14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D83D" w14:textId="77777777" w:rsidR="00D4366B" w:rsidRDefault="00D4366B" w:rsidP="00D4366B">
      <w:pPr>
        <w:jc w:val="center"/>
      </w:pPr>
      <w:r>
        <w:rPr>
          <w:rFonts w:hint="cs"/>
          <w:cs/>
        </w:rPr>
        <w:t xml:space="preserve">รูปที่ 1 การแบ่ง </w:t>
      </w:r>
      <w:r>
        <w:t xml:space="preserve">segment </w:t>
      </w:r>
      <w:r>
        <w:rPr>
          <w:rFonts w:hint="cs"/>
          <w:cs/>
        </w:rPr>
        <w:t xml:space="preserve">แบบ </w:t>
      </w:r>
      <w:r>
        <w:t>Cohen-Sutherland Algorithm</w:t>
      </w:r>
      <w:r>
        <w:t xml:space="preserve"> </w:t>
      </w:r>
    </w:p>
    <w:p w14:paraId="25FE5518" w14:textId="7CBD98FD" w:rsidR="00D4366B" w:rsidRDefault="00D4366B" w:rsidP="00D4366B">
      <w:pPr>
        <w:jc w:val="center"/>
        <w:rPr>
          <w:rFonts w:hint="cs"/>
        </w:rPr>
      </w:pPr>
      <w:r w:rsidRPr="00D4366B">
        <w:rPr>
          <w:rFonts w:asciiTheme="majorBidi" w:hAnsiTheme="majorBidi" w:cstheme="majorBidi"/>
          <w:szCs w:val="22"/>
        </w:rPr>
        <w:t>(</w:t>
      </w:r>
      <w:r w:rsidRPr="00D4366B">
        <w:rPr>
          <w:rFonts w:asciiTheme="majorBidi" w:hAnsiTheme="majorBidi" w:cstheme="majorBidi"/>
          <w:szCs w:val="22"/>
          <w:cs/>
        </w:rPr>
        <w:t>อ้างอิง</w:t>
      </w:r>
      <w:r w:rsidRPr="00D4366B">
        <w:rPr>
          <w:rFonts w:asciiTheme="majorBidi" w:hAnsiTheme="majorBidi" w:cstheme="majorBidi"/>
          <w:szCs w:val="22"/>
        </w:rPr>
        <w:t xml:space="preserve">: </w:t>
      </w:r>
      <w:hyperlink r:id="rId6" w:history="1">
        <w:r w:rsidRPr="00D4366B">
          <w:rPr>
            <w:rStyle w:val="Hyperlink"/>
            <w:rFonts w:asciiTheme="majorBidi" w:hAnsiTheme="majorBidi" w:cstheme="majorBidi"/>
            <w:szCs w:val="22"/>
          </w:rPr>
          <w:t>The nine regions of the Cohen-Sutherland algorithm in the 2D space. | Download Scientific Diagram (researchgate.net)</w:t>
        </w:r>
      </w:hyperlink>
      <w:r>
        <w:t>)</w:t>
      </w:r>
    </w:p>
    <w:p w14:paraId="4F060FF7" w14:textId="58468396" w:rsidR="00391789" w:rsidRDefault="008F1A90">
      <w:r>
        <w:rPr>
          <w:rFonts w:hint="cs"/>
          <w:cs/>
        </w:rPr>
        <w:t>โดยการ</w:t>
      </w:r>
      <w:r w:rsidR="0003535E">
        <w:rPr>
          <w:rFonts w:hint="cs"/>
          <w:cs/>
        </w:rPr>
        <w:t>จำแนก</w:t>
      </w:r>
      <w:r w:rsidR="0098096F">
        <w:rPr>
          <w:rFonts w:hint="cs"/>
          <w:cs/>
        </w:rPr>
        <w:t xml:space="preserve"> จุด </w:t>
      </w:r>
      <w:r w:rsidR="0003535E">
        <w:t xml:space="preserve">Clipping </w:t>
      </w:r>
      <w:r>
        <w:rPr>
          <w:rFonts w:hint="cs"/>
          <w:cs/>
        </w:rPr>
        <w:t>จะถูกจำแนก</w:t>
      </w:r>
      <w:r w:rsidR="0003535E">
        <w:rPr>
          <w:rFonts w:hint="cs"/>
          <w:cs/>
        </w:rPr>
        <w:t>เป็น 3 แบบ  คือ</w:t>
      </w:r>
    </w:p>
    <w:p w14:paraId="77B7C1CB" w14:textId="5EDBF334" w:rsidR="0003535E" w:rsidRDefault="0003535E" w:rsidP="0003535E">
      <w:pPr>
        <w:pStyle w:val="ListParagraph"/>
        <w:numPr>
          <w:ilvl w:val="0"/>
          <w:numId w:val="1"/>
        </w:numPr>
      </w:pPr>
      <w:r>
        <w:t>Visible</w:t>
      </w:r>
      <w:r>
        <w:rPr>
          <w:rFonts w:hint="cs"/>
          <w:cs/>
        </w:rPr>
        <w:t xml:space="preserve"> คือ </w:t>
      </w:r>
      <w:r w:rsidR="0098096F">
        <w:rPr>
          <w:rFonts w:hint="cs"/>
          <w:cs/>
        </w:rPr>
        <w:t xml:space="preserve">จุดต้น </w:t>
      </w:r>
      <w:r w:rsidR="0098096F">
        <w:rPr>
          <w:cs/>
        </w:rPr>
        <w:t>–</w:t>
      </w:r>
      <w:r w:rsidR="0098096F">
        <w:rPr>
          <w:rFonts w:hint="cs"/>
          <w:cs/>
        </w:rPr>
        <w:t xml:space="preserve"> จุดปลาย</w:t>
      </w:r>
      <w:r w:rsidR="00A559F0">
        <w:t xml:space="preserve"> </w:t>
      </w:r>
      <w:r w:rsidR="0098096F">
        <w:rPr>
          <w:rFonts w:hint="cs"/>
          <w:cs/>
        </w:rPr>
        <w:t xml:space="preserve">อยู่ภายใน </w:t>
      </w:r>
      <w:r w:rsidR="00D4366B">
        <w:t xml:space="preserve">window </w:t>
      </w:r>
      <w:r w:rsidR="00D4366B">
        <w:rPr>
          <w:rFonts w:hint="cs"/>
          <w:cs/>
        </w:rPr>
        <w:t>หรือ พื้นที่ 0000</w:t>
      </w:r>
    </w:p>
    <w:p w14:paraId="4FAFCD21" w14:textId="6BBE4F75" w:rsidR="00371398" w:rsidRDefault="00371398" w:rsidP="0003535E">
      <w:pPr>
        <w:pStyle w:val="ListParagraph"/>
        <w:numPr>
          <w:ilvl w:val="0"/>
          <w:numId w:val="1"/>
        </w:numPr>
      </w:pPr>
      <w:r>
        <w:t>Invisible</w:t>
      </w:r>
      <w:r>
        <w:rPr>
          <w:rFonts w:hint="cs"/>
          <w:cs/>
        </w:rPr>
        <w:t xml:space="preserve"> คือ </w:t>
      </w:r>
      <w:r w:rsidR="00D4366B">
        <w:rPr>
          <w:rFonts w:hint="cs"/>
          <w:cs/>
        </w:rPr>
        <w:t xml:space="preserve">จุดที่จุดต้น - จุดปลาย เมื่อนำมา </w:t>
      </w:r>
      <w:r w:rsidR="00D4366B">
        <w:t xml:space="preserve">AND </w:t>
      </w:r>
      <w:r w:rsidR="00D4366B">
        <w:rPr>
          <w:rFonts w:hint="cs"/>
          <w:cs/>
        </w:rPr>
        <w:t xml:space="preserve">กันแล้ว </w:t>
      </w:r>
      <w:r w:rsidR="00A559F0" w:rsidRPr="00A559F0">
        <w:rPr>
          <w:rFonts w:hint="cs"/>
          <w:color w:val="FF0000"/>
          <w:cs/>
        </w:rPr>
        <w:t>ไม่ได้อยู่ใน</w:t>
      </w:r>
      <w:r w:rsidR="00A559F0" w:rsidRPr="00A559F0">
        <w:rPr>
          <w:color w:val="FF0000"/>
        </w:rPr>
        <w:t xml:space="preserve"> window</w:t>
      </w:r>
      <w:r w:rsidR="00A559F0">
        <w:t xml:space="preserve"> </w:t>
      </w:r>
      <w:r w:rsidR="00A559F0">
        <w:rPr>
          <w:rFonts w:hint="cs"/>
          <w:cs/>
        </w:rPr>
        <w:t>หรือ พื้นที่ 0000</w:t>
      </w:r>
    </w:p>
    <w:p w14:paraId="5E881F22" w14:textId="3601B3E5" w:rsidR="00A42C71" w:rsidRDefault="00371398" w:rsidP="00A42C71">
      <w:pPr>
        <w:pStyle w:val="ListParagraph"/>
        <w:numPr>
          <w:ilvl w:val="0"/>
          <w:numId w:val="1"/>
        </w:numPr>
      </w:pPr>
      <w:r>
        <w:t xml:space="preserve">Clipping candidate </w:t>
      </w:r>
      <w:r>
        <w:rPr>
          <w:rFonts w:hint="cs"/>
          <w:cs/>
        </w:rPr>
        <w:t xml:space="preserve">คือ </w:t>
      </w:r>
      <w:r w:rsidR="00A559F0">
        <w:rPr>
          <w:rFonts w:hint="cs"/>
          <w:cs/>
        </w:rPr>
        <w:t xml:space="preserve">จุดต้น </w:t>
      </w:r>
      <w:r w:rsidR="00A559F0">
        <w:rPr>
          <w:cs/>
        </w:rPr>
        <w:t>–</w:t>
      </w:r>
      <w:r w:rsidR="00A559F0">
        <w:rPr>
          <w:rFonts w:hint="cs"/>
          <w:cs/>
        </w:rPr>
        <w:t xml:space="preserve"> จุดปลาย</w:t>
      </w:r>
      <w:r w:rsidR="00A559F0">
        <w:t xml:space="preserve"> </w:t>
      </w:r>
      <w:r w:rsidR="00A559F0">
        <w:rPr>
          <w:rFonts w:hint="cs"/>
          <w:cs/>
        </w:rPr>
        <w:t xml:space="preserve">เมื่อนำมา </w:t>
      </w:r>
      <w:r w:rsidR="00A559F0">
        <w:t>AND</w:t>
      </w:r>
      <w:r w:rsidR="00A559F0">
        <w:rPr>
          <w:rFonts w:hint="cs"/>
          <w:cs/>
        </w:rPr>
        <w:t xml:space="preserve"> แล้ว อยู่ภายใน </w:t>
      </w:r>
      <w:r w:rsidR="00A559F0">
        <w:t xml:space="preserve">window </w:t>
      </w:r>
      <w:r w:rsidR="00A559F0">
        <w:rPr>
          <w:rFonts w:hint="cs"/>
          <w:cs/>
        </w:rPr>
        <w:t>หรือ พื้นที่ 0000</w:t>
      </w:r>
    </w:p>
    <w:p w14:paraId="0F3114AB" w14:textId="113E99D4" w:rsidR="00926208" w:rsidRDefault="00926208" w:rsidP="0098096F">
      <w:r>
        <w:rPr>
          <w:rFonts w:hint="cs"/>
          <w:cs/>
        </w:rPr>
        <w:t xml:space="preserve">ถ้าส่วนของเส้นตรงเส้นนั้นเป็น </w:t>
      </w:r>
      <w:r>
        <w:t xml:space="preserve">clipping candidate </w:t>
      </w:r>
      <w:r>
        <w:rPr>
          <w:rFonts w:hint="cs"/>
          <w:cs/>
        </w:rPr>
        <w:t xml:space="preserve">จะต้องนำมาคำนวณต่อด้วยสมการของส่วนของเส้นตรง </w:t>
      </w:r>
    </w:p>
    <w:p w14:paraId="29A01F1A" w14:textId="755BE86B" w:rsidR="00926208" w:rsidRDefault="00926208" w:rsidP="0098096F">
      <w:pPr>
        <w:rPr>
          <w:rFonts w:hint="cs"/>
        </w:rPr>
      </w:pPr>
      <m:oMathPara>
        <m:oMath>
          <m:r>
            <w:rPr>
              <w:rFonts w:ascii="Cambria Math" w:hAnsi="Cambria Math"/>
            </w:rPr>
            <m:t>y=mx+c</m:t>
          </m:r>
        </m:oMath>
      </m:oMathPara>
    </w:p>
    <w:p w14:paraId="3667A4FB" w14:textId="7C158862" w:rsidR="00926208" w:rsidRDefault="00926208" w:rsidP="0098096F"/>
    <w:p w14:paraId="5224E152" w14:textId="2BD3774B" w:rsidR="00857F01" w:rsidRDefault="00926208" w:rsidP="0098096F">
      <w:pPr>
        <w:rPr>
          <w:rFonts w:hint="cs"/>
          <w:cs/>
        </w:rPr>
      </w:pPr>
      <w:r>
        <w:rPr>
          <w:rFonts w:hint="cs"/>
          <w:cs/>
        </w:rPr>
        <w:t xml:space="preserve">เราจึงต้องใช้การเขียนโปรแกรมเพื่อช่วยในการดูว่าส่วนของเส้นตรงนั้นอยู่ภายใน </w:t>
      </w:r>
      <w:r>
        <w:t xml:space="preserve">window </w:t>
      </w:r>
      <w:r>
        <w:rPr>
          <w:rFonts w:hint="cs"/>
          <w:cs/>
        </w:rPr>
        <w:t xml:space="preserve">หรือไม่ โดยใช้ </w:t>
      </w:r>
      <w:r>
        <w:t>Cohen-Sutherland Algorithm</w:t>
      </w:r>
      <w:r>
        <w:rPr>
          <w:rFonts w:hint="cs"/>
          <w:cs/>
        </w:rPr>
        <w:t xml:space="preserve"> มาเป็นต้นแบบในการเขียนโปรแกรม</w:t>
      </w:r>
      <w:r w:rsidR="00857F01">
        <w:rPr>
          <w:rFonts w:hint="cs"/>
          <w:cs/>
        </w:rPr>
        <w:t xml:space="preserve"> </w:t>
      </w:r>
      <w:r w:rsidR="00A307B1">
        <w:rPr>
          <w:rFonts w:hint="cs"/>
          <w:cs/>
        </w:rPr>
        <w:t>โดยการทำงานของโปรแกรมเป็นดังนี้</w:t>
      </w:r>
    </w:p>
    <w:p w14:paraId="47AB40AE" w14:textId="499A57CB" w:rsidR="00857F01" w:rsidRDefault="00857F01" w:rsidP="00857F0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กำหนดค่าให้แค่ละพื้นที่ ทั้ง 9 พื้นที่</w:t>
      </w:r>
    </w:p>
    <w:p w14:paraId="4126E634" w14:textId="27944599" w:rsidR="00857F01" w:rsidRDefault="00A307B1" w:rsidP="00857F0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หาว่าจุดที่มีการ </w:t>
      </w:r>
      <w:r>
        <w:t xml:space="preserve">input </w:t>
      </w:r>
      <w:r>
        <w:rPr>
          <w:rFonts w:hint="cs"/>
          <w:cs/>
        </w:rPr>
        <w:t xml:space="preserve">เข้ามาอยู่ที่ </w:t>
      </w:r>
      <w:r>
        <w:t xml:space="preserve">segment </w:t>
      </w:r>
      <w:r>
        <w:rPr>
          <w:rFonts w:hint="cs"/>
          <w:cs/>
        </w:rPr>
        <w:t>ไหน โดยเราจะสร้างเป็น ฟังก์ชัน</w:t>
      </w:r>
      <w:r>
        <w:t xml:space="preserve"> </w:t>
      </w:r>
      <w:proofErr w:type="spellStart"/>
      <w:r>
        <w:t>findRegion</w:t>
      </w:r>
      <w:proofErr w:type="spellEnd"/>
      <w:r>
        <w:t xml:space="preserve">(x, y,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)</w:t>
      </w:r>
    </w:p>
    <w:p w14:paraId="5890276E" w14:textId="7F06163E" w:rsidR="00A307B1" w:rsidRDefault="00A307B1" w:rsidP="00A307B1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หลังจากนั้นจะนำจุดต้นและจุดปลายที่รู้ </w:t>
      </w:r>
      <w:r>
        <w:t xml:space="preserve">segment </w:t>
      </w:r>
      <w:r>
        <w:rPr>
          <w:rFonts w:hint="cs"/>
          <w:cs/>
        </w:rPr>
        <w:t xml:space="preserve">แล้วมาเช็คว่า อยู่ใน </w:t>
      </w:r>
      <w:r>
        <w:t xml:space="preserve">window </w:t>
      </w:r>
      <w:r>
        <w:rPr>
          <w:rFonts w:hint="cs"/>
          <w:cs/>
        </w:rPr>
        <w:t xml:space="preserve">หรือไม่ </w:t>
      </w:r>
    </w:p>
    <w:p w14:paraId="3D2AF2F1" w14:textId="1F6CC81F" w:rsidR="00A307B1" w:rsidRDefault="00A307B1" w:rsidP="00A307B1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ถ้าอยู่ใน </w:t>
      </w:r>
      <w:r>
        <w:t xml:space="preserve">window </w:t>
      </w:r>
      <w:r>
        <w:rPr>
          <w:rFonts w:hint="cs"/>
          <w:cs/>
        </w:rPr>
        <w:t>จะทำการ</w:t>
      </w:r>
      <w:r>
        <w:t xml:space="preserve"> break </w:t>
      </w:r>
      <w:r>
        <w:rPr>
          <w:rFonts w:hint="cs"/>
          <w:cs/>
        </w:rPr>
        <w:t>และ</w:t>
      </w:r>
      <w:r w:rsidR="00702EDC">
        <w:rPr>
          <w:rFonts w:hint="cs"/>
          <w:cs/>
        </w:rPr>
        <w:t>ไปแสดงผล</w:t>
      </w:r>
      <w:r w:rsidR="003144B9">
        <w:t xml:space="preserve"> </w:t>
      </w:r>
    </w:p>
    <w:p w14:paraId="0ED5BC35" w14:textId="2B460DB4" w:rsidR="00702EDC" w:rsidRDefault="00702EDC" w:rsidP="00A307B1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ถ้า </w:t>
      </w:r>
      <w:r>
        <w:t xml:space="preserve">AND </w:t>
      </w:r>
      <w:r>
        <w:rPr>
          <w:rFonts w:hint="cs"/>
          <w:cs/>
        </w:rPr>
        <w:t>กันแล้ว ไม่เป็นค่า 0</w:t>
      </w:r>
      <w:r>
        <w:t xml:space="preserve"> </w:t>
      </w:r>
      <w:r>
        <w:rPr>
          <w:rFonts w:hint="cs"/>
          <w:cs/>
        </w:rPr>
        <w:t xml:space="preserve">จะหลุดออกจาก </w:t>
      </w:r>
      <w:r>
        <w:t xml:space="preserve">loop </w:t>
      </w:r>
      <w:r w:rsidR="003144B9">
        <w:rPr>
          <w:rFonts w:hint="cs"/>
          <w:cs/>
        </w:rPr>
        <w:t xml:space="preserve">และไปแสดงผล </w:t>
      </w:r>
      <w:r w:rsidR="003144B9">
        <w:t xml:space="preserve">eject </w:t>
      </w:r>
    </w:p>
    <w:p w14:paraId="35DF9A14" w14:textId="1798E6A5" w:rsidR="00926208" w:rsidRDefault="003144B9" w:rsidP="0098096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ถ้าไม่เข้าเงื่อนไขใดเลย จะนำค่า </w:t>
      </w:r>
      <w:r>
        <w:t>(</w:t>
      </w:r>
      <w:proofErr w:type="spellStart"/>
      <w:r>
        <w:t>x,y</w:t>
      </w:r>
      <w:proofErr w:type="spellEnd"/>
      <w:r>
        <w:t xml:space="preserve">) </w:t>
      </w:r>
      <w:r>
        <w:rPr>
          <w:rFonts w:hint="cs"/>
          <w:cs/>
        </w:rPr>
        <w:t>ไปคำนวณหาค่าด้วยสมการเส้นตรง</w:t>
      </w:r>
    </w:p>
    <w:p w14:paraId="5FD4F8B8" w14:textId="4A8D80D3" w:rsidR="003144B9" w:rsidRDefault="003144B9" w:rsidP="003144B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 xml:space="preserve">และจะนำค่าที่ได้จากการคำนวณมาเข้า </w:t>
      </w:r>
      <w:proofErr w:type="spellStart"/>
      <w:r>
        <w:t>findRegion</w:t>
      </w:r>
      <w:proofErr w:type="spellEnd"/>
      <w:r>
        <w:t xml:space="preserve">(x, y,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)</w:t>
      </w:r>
      <w:r>
        <w:t xml:space="preserve"> </w:t>
      </w:r>
      <w:r>
        <w:rPr>
          <w:rFonts w:hint="cs"/>
          <w:cs/>
        </w:rPr>
        <w:t>เพื่อเช็คพิกัดใหม่อีกครั้ง</w:t>
      </w:r>
    </w:p>
    <w:p w14:paraId="4910C78C" w14:textId="491E502E" w:rsidR="003144B9" w:rsidRDefault="003144B9" w:rsidP="003144B9">
      <w:pPr>
        <w:ind w:left="360"/>
      </w:pPr>
      <w:r>
        <w:t>Result</w:t>
      </w:r>
    </w:p>
    <w:p w14:paraId="3AA511AA" w14:textId="3A64D405" w:rsidR="005118C0" w:rsidRDefault="005118C0" w:rsidP="005118C0">
      <w:r w:rsidRPr="005118C0">
        <w:drawing>
          <wp:inline distT="0" distB="0" distL="0" distR="0" wp14:anchorId="248C6A96" wp14:editId="39E1CD44">
            <wp:extent cx="4706007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8A53" w14:textId="5A013D5D" w:rsidR="005118C0" w:rsidRPr="005118C0" w:rsidRDefault="005118C0" w:rsidP="005118C0">
      <w:pPr>
        <w:rPr>
          <w:rFonts w:hint="cs"/>
        </w:rPr>
      </w:pPr>
      <w:r>
        <w:t xml:space="preserve">&gt;&gt; </w:t>
      </w:r>
      <w:r>
        <w:rPr>
          <w:rFonts w:hint="cs"/>
          <w:cs/>
        </w:rPr>
        <w:t xml:space="preserve">กรณีที่มีบางส่วนอยู่ใน </w:t>
      </w:r>
      <w:r>
        <w:t>window</w:t>
      </w:r>
    </w:p>
    <w:p w14:paraId="4D24C48B" w14:textId="7C9BF1DF" w:rsidR="003144B9" w:rsidRDefault="005118C0" w:rsidP="005118C0">
      <w:r w:rsidRPr="005118C0">
        <w:drawing>
          <wp:inline distT="0" distB="0" distL="0" distR="0" wp14:anchorId="367BD1EB" wp14:editId="4730E8EE">
            <wp:extent cx="3839111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F718" w14:textId="41C7B30D" w:rsidR="005118C0" w:rsidRDefault="005118C0" w:rsidP="005118C0">
      <w:r>
        <w:t xml:space="preserve">&gt;&gt; </w:t>
      </w:r>
      <w:r>
        <w:rPr>
          <w:rFonts w:hint="cs"/>
          <w:cs/>
        </w:rPr>
        <w:t>กรณีที่ไม่มีส่วนไหนอยู่ใน</w:t>
      </w:r>
      <w:r>
        <w:t xml:space="preserve"> window</w:t>
      </w:r>
    </w:p>
    <w:p w14:paraId="252CD8A9" w14:textId="1B37368E" w:rsidR="005118C0" w:rsidRDefault="005118C0" w:rsidP="005118C0">
      <w:r w:rsidRPr="005118C0">
        <w:drawing>
          <wp:inline distT="0" distB="0" distL="0" distR="0" wp14:anchorId="52CA12B9" wp14:editId="2D3D140E">
            <wp:extent cx="3934374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46B" w14:textId="259DA401" w:rsidR="005118C0" w:rsidRDefault="005118C0" w:rsidP="005118C0">
      <w:r>
        <w:t xml:space="preserve">&gt;&gt; </w:t>
      </w:r>
      <w:r>
        <w:rPr>
          <w:rFonts w:hint="cs"/>
          <w:cs/>
        </w:rPr>
        <w:t xml:space="preserve">กรณีที่ทุกส่วนอยู่ใน </w:t>
      </w:r>
      <w:r>
        <w:t>window</w:t>
      </w:r>
    </w:p>
    <w:p w14:paraId="2BA98FB5" w14:textId="0832240D" w:rsidR="005118C0" w:rsidRDefault="005118C0" w:rsidP="005118C0">
      <w:pPr>
        <w:rPr>
          <w:rFonts w:hint="cs"/>
        </w:rPr>
      </w:pPr>
      <w:r w:rsidRPr="005118C0">
        <w:drawing>
          <wp:inline distT="0" distB="0" distL="0" distR="0" wp14:anchorId="069DB75B" wp14:editId="6B8FCD1C">
            <wp:extent cx="4058216" cy="533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8278D"/>
    <w:multiLevelType w:val="hybridMultilevel"/>
    <w:tmpl w:val="D2D0026A"/>
    <w:lvl w:ilvl="0" w:tplc="8FCADF58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A45E75"/>
    <w:multiLevelType w:val="hybridMultilevel"/>
    <w:tmpl w:val="F594D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9750A"/>
    <w:multiLevelType w:val="hybridMultilevel"/>
    <w:tmpl w:val="CAF4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89"/>
    <w:rsid w:val="0003535E"/>
    <w:rsid w:val="003144B9"/>
    <w:rsid w:val="00371398"/>
    <w:rsid w:val="00391789"/>
    <w:rsid w:val="005118C0"/>
    <w:rsid w:val="00702EDC"/>
    <w:rsid w:val="007C29A0"/>
    <w:rsid w:val="00857F01"/>
    <w:rsid w:val="008F1A90"/>
    <w:rsid w:val="00926208"/>
    <w:rsid w:val="0098096F"/>
    <w:rsid w:val="00A307B1"/>
    <w:rsid w:val="00A42C71"/>
    <w:rsid w:val="00A559F0"/>
    <w:rsid w:val="00D4366B"/>
    <w:rsid w:val="00E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723A"/>
  <w15:chartTrackingRefBased/>
  <w15:docId w15:val="{4EF5B007-3904-4342-9F5E-F5E72504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366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26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The-nine-regions-of-the-Cohen-Sutherland-algorithm-in-the-2D-space_fig4_33380940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sasikarn aungkanakorn</dc:creator>
  <cp:keywords/>
  <dc:description/>
  <cp:lastModifiedBy>sasikarn aungkanakorn</cp:lastModifiedBy>
  <cp:revision>1</cp:revision>
  <cp:lastPrinted>2021-02-04T12:06:00Z</cp:lastPrinted>
  <dcterms:created xsi:type="dcterms:W3CDTF">2021-02-04T07:22:00Z</dcterms:created>
  <dcterms:modified xsi:type="dcterms:W3CDTF">2021-02-04T12:07:00Z</dcterms:modified>
</cp:coreProperties>
</file>