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B852" w14:textId="77777777" w:rsidR="00F338D5" w:rsidRPr="00204F89" w:rsidRDefault="00F338D5" w:rsidP="00F338D5">
      <w:pPr>
        <w:pStyle w:val="newncpi0"/>
        <w:jc w:val="center"/>
        <w:rPr>
          <w:sz w:val="28"/>
          <w:szCs w:val="28"/>
        </w:rPr>
      </w:pPr>
      <w:bookmarkStart w:id="0" w:name="_GoBack"/>
      <w:bookmarkEnd w:id="0"/>
      <w:r w:rsidRPr="00204F89">
        <w:rPr>
          <w:rStyle w:val="name"/>
          <w:sz w:val="28"/>
          <w:szCs w:val="28"/>
        </w:rPr>
        <w:t>ПРИКАЗ </w:t>
      </w:r>
      <w:r w:rsidRPr="00204F89">
        <w:rPr>
          <w:rStyle w:val="promulgator"/>
          <w:sz w:val="28"/>
          <w:szCs w:val="28"/>
        </w:rPr>
        <w:t>МИНИСТЕРСТВА ЗДРАВООХРАНЕНИЯ РЕСПУБЛИКИ БЕЛАРУСЬ</w:t>
      </w:r>
    </w:p>
    <w:p w14:paraId="0208B853" w14:textId="77777777" w:rsidR="004B66E7" w:rsidRPr="00204F89" w:rsidRDefault="00204F89" w:rsidP="00204F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 22.07.2009 № 733</w:t>
      </w:r>
    </w:p>
    <w:p w14:paraId="0208B854" w14:textId="77777777" w:rsidR="00F338D5" w:rsidRPr="00204F89" w:rsidRDefault="00F338D5" w:rsidP="004B66E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55" w14:textId="77777777" w:rsidR="00204F89" w:rsidRDefault="00204F89" w:rsidP="00204F89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Об утверждении алгоритма работы организаций </w:t>
      </w:r>
    </w:p>
    <w:p w14:paraId="0208B856" w14:textId="77777777" w:rsidR="00204F89" w:rsidRDefault="00204F89" w:rsidP="00204F89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здравоохранения по выявлению несовершеннолетних, </w:t>
      </w:r>
    </w:p>
    <w:p w14:paraId="0208B857" w14:textId="77777777" w:rsidR="00204F89" w:rsidRDefault="00204F89" w:rsidP="00204F89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находящихся в социально-опасном положении, в том числе</w:t>
      </w:r>
    </w:p>
    <w:p w14:paraId="0208B858" w14:textId="77777777" w:rsidR="00204F89" w:rsidRDefault="00204F89" w:rsidP="00204F89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по причине злоупотребления родителями алкогольными напитками, алкоголизма, наркомании, токсикомании родителей</w:t>
      </w:r>
    </w:p>
    <w:p w14:paraId="0208B859" w14:textId="77777777" w:rsidR="00204F89" w:rsidRPr="00204F89" w:rsidRDefault="00204F89" w:rsidP="00204F89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8B85A" w14:textId="77777777" w:rsidR="00204F89" w:rsidRPr="00204F89" w:rsidRDefault="00204F89" w:rsidP="00204F89">
      <w:pPr>
        <w:spacing w:after="150" w:line="30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основании Положения о Министерстве здравоохранения Республики Беларусь, утвержденного постановлением Совета Министров Республики Беларусь от 23 августа 2000 г. № 1331, в редакции постановления Совета Министров Республики Беларусь от 1 августа 2005 г. № 843 и поручения Совета Министров Республики Беларусь от 6 июля 2009 г. №05/401-34</w:t>
      </w:r>
    </w:p>
    <w:p w14:paraId="0208B85B" w14:textId="77777777" w:rsidR="00204F89" w:rsidRPr="00204F89" w:rsidRDefault="00204F89" w:rsidP="00204F89">
      <w:pPr>
        <w:spacing w:after="150" w:line="30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ПРИКАЗЫВАЮ:</w:t>
      </w:r>
    </w:p>
    <w:p w14:paraId="0208B85C" w14:textId="77777777" w:rsidR="00204F89" w:rsidRPr="00204F89" w:rsidRDefault="00204F89" w:rsidP="00204F89">
      <w:pPr>
        <w:numPr>
          <w:ilvl w:val="0"/>
          <w:numId w:val="4"/>
        </w:numPr>
        <w:spacing w:after="0" w:line="300" w:lineRule="atLeast"/>
        <w:ind w:left="0" w:right="360"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Утвердить прилагаемый алгоритм работы организаций здравоохранения по выявлению несовершеннолетних, находящихся в социально-опасном положении, в том числе по причине злоупотребления родителями алкогольными напитками, алкоголизма, наркомании, токсикомании родителей (далее – алгоритм).</w:t>
      </w:r>
    </w:p>
    <w:p w14:paraId="0208B85D" w14:textId="77777777" w:rsidR="00204F89" w:rsidRPr="00204F89" w:rsidRDefault="00204F89" w:rsidP="00204F89">
      <w:pPr>
        <w:numPr>
          <w:ilvl w:val="0"/>
          <w:numId w:val="4"/>
        </w:numPr>
        <w:spacing w:after="0" w:line="300" w:lineRule="atLeast"/>
        <w:ind w:left="0" w:right="360"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Начальникам управлений здравоо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хранения облисполкомов и Комите</w:t>
      </w: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 по здравоохранению Минского горисполкома:</w:t>
      </w:r>
    </w:p>
    <w:p w14:paraId="0208B85E" w14:textId="77777777" w:rsidR="00204F89" w:rsidRPr="00204F89" w:rsidRDefault="00204F89" w:rsidP="00204F89">
      <w:pPr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обеспечить работу организаций здравоохранения по выявлению несовершеннолетних, находящихся в социально-опасном положении, в том числе по причине злоупотребления родителями алкогольными напитками, алкоголизма, наркомании, токсикомании родителей в соответствии с алгоритмом;</w:t>
      </w:r>
    </w:p>
    <w:p w14:paraId="0208B85F" w14:textId="77777777" w:rsidR="00204F89" w:rsidRPr="00204F89" w:rsidRDefault="00204F89" w:rsidP="00204F89">
      <w:pPr>
        <w:spacing w:after="150" w:line="30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пределах компетенции обеспечить участие медицинских работников в работе комиссии по делам несовершеннолетних и в проведении мероприятий по преодолению семейного неблагополучия.</w:t>
      </w:r>
    </w:p>
    <w:p w14:paraId="0208B860" w14:textId="77777777" w:rsidR="00204F89" w:rsidRPr="00204F89" w:rsidRDefault="00204F89" w:rsidP="00204F89">
      <w:pPr>
        <w:spacing w:after="150" w:line="30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ежеквартально до 10 числа, следующего за отчетным периодом месяца, представлять в Министерство здравоохранения Республики Беларусь обобщенные сведения согласно приложениям 3 и 4.</w:t>
      </w:r>
    </w:p>
    <w:p w14:paraId="0208B861" w14:textId="77777777" w:rsidR="00204F89" w:rsidRDefault="00204F89" w:rsidP="00204F89">
      <w:pPr>
        <w:spacing w:after="150" w:line="300" w:lineRule="atLeast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     3.  Контроль за исполнением приказа возложить на заместителя Министра </w:t>
      </w:r>
      <w:proofErr w:type="spellStart"/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Часнойтя</w:t>
      </w:r>
      <w:proofErr w:type="spellEnd"/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Р.А.</w:t>
      </w:r>
    </w:p>
    <w:p w14:paraId="0208B862" w14:textId="77777777" w:rsidR="00204F89" w:rsidRDefault="00204F89" w:rsidP="00204F89">
      <w:pPr>
        <w:spacing w:after="150" w:line="300" w:lineRule="atLeast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08B863" w14:textId="77777777" w:rsidR="00204F89" w:rsidRDefault="00204F89" w:rsidP="00204F89">
      <w:pPr>
        <w:spacing w:after="150" w:line="300" w:lineRule="atLeast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08B864" w14:textId="77777777" w:rsidR="00204F89" w:rsidRPr="00204F89" w:rsidRDefault="00204F89" w:rsidP="00204F89">
      <w:pPr>
        <w:spacing w:after="150" w:line="300" w:lineRule="atLeast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08B865" w14:textId="77777777" w:rsidR="00204F89" w:rsidRDefault="00204F89" w:rsidP="00204F89">
      <w:pPr>
        <w:spacing w:after="150" w:line="300" w:lineRule="atLeast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08B866" w14:textId="77777777" w:rsidR="00204F89" w:rsidRPr="004809E2" w:rsidRDefault="00204F89" w:rsidP="004809E2">
      <w:pPr>
        <w:pStyle w:val="NoSpacing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809E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УТВЕРЖДЕНО  </w:t>
      </w:r>
    </w:p>
    <w:p w14:paraId="0208B867" w14:textId="77777777" w:rsidR="00204F89" w:rsidRPr="004809E2" w:rsidRDefault="004809E2" w:rsidP="004809E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  <w:r w:rsidR="00204F89" w:rsidRPr="004809E2">
        <w:rPr>
          <w:rFonts w:ascii="Times New Roman" w:hAnsi="Times New Roman" w:cs="Times New Roman"/>
          <w:sz w:val="28"/>
          <w:szCs w:val="28"/>
          <w:lang w:eastAsia="ru-RU"/>
        </w:rPr>
        <w:t xml:space="preserve">Приказом </w:t>
      </w:r>
    </w:p>
    <w:p w14:paraId="0208B868" w14:textId="77777777" w:rsidR="00204F89" w:rsidRPr="004809E2" w:rsidRDefault="00204F89" w:rsidP="004809E2">
      <w:pPr>
        <w:pStyle w:val="NoSpacing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809E2">
        <w:rPr>
          <w:rFonts w:ascii="Times New Roman" w:hAnsi="Times New Roman" w:cs="Times New Roman"/>
          <w:sz w:val="28"/>
          <w:szCs w:val="28"/>
          <w:lang w:eastAsia="ru-RU"/>
        </w:rPr>
        <w:t>Министерства здравоохранения</w:t>
      </w:r>
    </w:p>
    <w:p w14:paraId="0208B869" w14:textId="77777777" w:rsidR="00204F89" w:rsidRPr="004809E2" w:rsidRDefault="00204F89" w:rsidP="004809E2">
      <w:pPr>
        <w:pStyle w:val="NoSpacing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809E2">
        <w:rPr>
          <w:rFonts w:ascii="Times New Roman" w:hAnsi="Times New Roman" w:cs="Times New Roman"/>
          <w:sz w:val="28"/>
          <w:szCs w:val="28"/>
          <w:lang w:eastAsia="ru-RU"/>
        </w:rPr>
        <w:t xml:space="preserve"> Республики Беларусь </w:t>
      </w:r>
    </w:p>
    <w:p w14:paraId="0208B86A" w14:textId="77777777" w:rsidR="00204F89" w:rsidRPr="004809E2" w:rsidRDefault="00204F89" w:rsidP="004809E2">
      <w:pPr>
        <w:pStyle w:val="NoSpacing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809E2">
        <w:rPr>
          <w:rFonts w:ascii="Times New Roman" w:hAnsi="Times New Roman" w:cs="Times New Roman"/>
          <w:sz w:val="28"/>
          <w:szCs w:val="28"/>
          <w:lang w:eastAsia="ru-RU"/>
        </w:rPr>
        <w:t>22.07.2009 № 733</w:t>
      </w:r>
    </w:p>
    <w:p w14:paraId="0208B86B" w14:textId="77777777" w:rsidR="004809E2" w:rsidRDefault="004809E2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14:paraId="0208B86C" w14:textId="77777777" w:rsidR="00204F89" w:rsidRPr="00204F89" w:rsidRDefault="00204F89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9E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АЛГОРИТМ</w:t>
      </w:r>
    </w:p>
    <w:p w14:paraId="0208B86D" w14:textId="77777777" w:rsidR="004809E2" w:rsidRDefault="00204F89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работы организаций здравоохранения по выявлению </w:t>
      </w:r>
    </w:p>
    <w:p w14:paraId="0208B86E" w14:textId="77777777" w:rsidR="004809E2" w:rsidRDefault="00204F89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несовершеннолетних, находящихся в социально опасном</w:t>
      </w:r>
    </w:p>
    <w:p w14:paraId="0208B86F" w14:textId="77777777" w:rsidR="004809E2" w:rsidRDefault="00204F89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положении, в том числе по причине злоупотребления</w:t>
      </w:r>
    </w:p>
    <w:p w14:paraId="0208B870" w14:textId="77777777" w:rsidR="00204F89" w:rsidRDefault="00204F89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04F8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родителями алкогольными напитками, алкоголизма, наркомании, токсикомании родителей (законных представителей)</w:t>
      </w:r>
    </w:p>
    <w:p w14:paraId="0208B871" w14:textId="77777777" w:rsidR="004809E2" w:rsidRPr="00204F89" w:rsidRDefault="004809E2" w:rsidP="004809E2">
      <w:pPr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8B872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Выявление несовершеннолетних, находящихся в социально опасном положении, в том числе по причине злоупотребления родителями (законными представителями) алкогольными напитками, алкоголизма, наркомании, токсикомании родителей (законных представителей) осуществляется организациями здравоохранения:</w:t>
      </w:r>
    </w:p>
    <w:p w14:paraId="0208B873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постановке женщин на учет по беременности; в ходе патронажа медицинского работника к новорожденным, детям раннего возраста и детям-инвалидам;</w:t>
      </w:r>
    </w:p>
    <w:p w14:paraId="0208B874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обращении за медицинской помощью в организацию здравоохранения или при вызове врача на дом к ребенку или к законным представителям ребенка.</w:t>
      </w:r>
    </w:p>
    <w:p w14:paraId="0208B875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оказании медицинской помощи медицинские работники выявляют:</w:t>
      </w:r>
    </w:p>
    <w:p w14:paraId="0208B876" w14:textId="77777777" w:rsidR="00204F89" w:rsidRPr="00204F89" w:rsidRDefault="00204F89" w:rsidP="00204F89">
      <w:pPr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семейно-бытовые условия, свидетельствующие о потенциальном неблагополучии для протекания беременности или для жизни и здоровья новорожденного (несовершеннолетнего);</w:t>
      </w:r>
    </w:p>
    <w:p w14:paraId="0208B877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несовершеннолетних, пострадавших от насилия или жестокого обращения;</w:t>
      </w:r>
    </w:p>
    <w:p w14:paraId="0208B878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несовершеннолетних, нуждающихся в медицинском обследовании, наблюдении или лечении вследствие уклонения либо ненадлежащего выполнения родителями обязанностей по содержанию детей;</w:t>
      </w:r>
    </w:p>
    <w:p w14:paraId="0208B879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лиц, воспитывающих несовершеннолетних детей и злоупотребляющих алкогольными напитками, наркотическими, психотропными и токсическими веществами.</w:t>
      </w:r>
    </w:p>
    <w:p w14:paraId="0208B87A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выявлении несовершеннолетних, находящихся в социально опасном положении, рекомендуется руководствоваться критериями и показателями социально опасного положения несовершеннолетнего, утвержденными постановлением Министерства образования Республики Беларусь от 28 июля 2004 г. № 47 согласно приложению 1.</w:t>
      </w:r>
    </w:p>
    <w:p w14:paraId="0208B87B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 случае выявления критериев и показателей социально опасного положения несовершеннолетнего медицинский работник представляет информацию руководителю организации здравоохранения или лицу, ответственному за выполнение положений Декрета Президента Республики Беларусь от 24 ноября 2006 года № 18 «О дополнительных мерах по государственной защите детей в неблагополучных семьях» (далее – ответственное лицо), в которой указываются сведения (фамилия, имя, отчество, дата рождения, место жительства) о несовершеннолетнем, его родителях, критерии и показатели социально опасного положения несовершеннолетнего, включая сведения о злоупотреблении родителями (законными представителями) алкоголя, наркотических, психотропных, токсических веществ, подозрении на наличие психического расстройства.</w:t>
      </w:r>
    </w:p>
    <w:p w14:paraId="0208B87C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Руководитель организации здравоохранения или ответственное лицо информирует управление (отдел) образования по месту жительства, комиссию по делам несовершеннолетних о выявлении несовершеннолетнего в социально-опасном положении в течение двух рабочих дней, а в случаях угрожающих жизни и здоровью ребенка незамедлительно и дополнительно информирует отделы внутренних дел.</w:t>
      </w:r>
    </w:p>
    <w:p w14:paraId="0208B87D" w14:textId="77777777" w:rsidR="00204F89" w:rsidRPr="00204F89" w:rsidRDefault="00204F89" w:rsidP="00204F89">
      <w:pPr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Сведения о передаче информации фиксируются в Журнале выявления и информирования о несовершеннолетних, находящихся в социально опасном положении, и их родителях (законных представителях) согласно приложению 2.</w:t>
      </w:r>
    </w:p>
    <w:p w14:paraId="0208B87E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Руководитель организации здравоохранении в случае выявления медицинским работником употребления родителями (законными представителями) алкогольных напитков, наркотических средств или токсических веществ, а также в случае подозрения о наличии у них алкоголизма, наркомании, токсикомании или психического расстройства дает указание наркологу и психиатру или передает информацию в организации здравоохранения, обеспечивающие оказание наркологической или психиатрической помощи по месту жительства, о проведении освидетельствования данных родителя (законного представителя).</w:t>
      </w:r>
    </w:p>
    <w:p w14:paraId="0208B87F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поступлении информации об употреблении родителями (законными представителями) алкогольных напитков, наркотических средств или токсических веществ, а также в случае подозрения о наличии у них алкоголизма, наркомании, токсикомании или психического расстройства, организации здравоохранения, обеспечивающие оказание наркологической или психиатрической помощи, прибегая в необходимых случаях к информированию и привлечению отделов внутренних дел, проводят освидетельствование родителей (законных представителей), диспансерное наблюдение и учет, при наличии показаний направление на лечение в стационарных условиях.</w:t>
      </w:r>
    </w:p>
    <w:p w14:paraId="0208B880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Руководители организации здравоохранения, обеспечивающие оказание наркологической или психиатрической помощи, по письменному запросу представляют информацию в организации здравоохранения, о взятых на наркологический или психиатрический учет лицах, несовершеннолетние дети которых признаны находящимися в социально – опасном положении.</w:t>
      </w:r>
    </w:p>
    <w:p w14:paraId="0208B881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Организации здравоохранения:</w:t>
      </w:r>
    </w:p>
    <w:p w14:paraId="0208B882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ежеквартально для сверки данных запрашивают информацию в управлениях (отделах) образования о несовершеннолетних, признанных находящимися в социально-опасном положении, о несовершеннолетних признанных, нуждающихся в государственной защите, и в пределах компетенции обеспечивают их учет;</w:t>
      </w:r>
    </w:p>
    <w:p w14:paraId="0208B883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проводят индивидуальный патронаж детей, находящихся в социально-опасном положении, в случаях, если дети не изъяты из семьи:</w:t>
      </w:r>
    </w:p>
    <w:p w14:paraId="0208B884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 0 до 1 года – не реже 2-х раз в неделю;</w:t>
      </w:r>
    </w:p>
    <w:p w14:paraId="0208B885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 1 года до 3-х лет – не реже 1 раз в неделю;</w:t>
      </w:r>
    </w:p>
    <w:p w14:paraId="0208B886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 3-х лет до 6 лет – не реже 1 раза в месяц;</w:t>
      </w:r>
    </w:p>
    <w:p w14:paraId="0208B887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обеспечивают оказание необходимой медицинской помощи несовершеннолетним, находящимся в социально-опасном положении;</w:t>
      </w:r>
    </w:p>
    <w:p w14:paraId="0208B888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ежеквартально до 5 числа, следующего за отчетным периодом месяца, представляют в управления здравоохранения облисполкомов и Комитет по здравоохранению сведения по выявлению несовершеннолетних, находящихся в социально-опасном положении и об обязанных лицах согласно приложениям 3 и 4.</w:t>
      </w:r>
    </w:p>
    <w:p w14:paraId="0208B889" w14:textId="77777777" w:rsidR="00204F89" w:rsidRPr="00204F89" w:rsidRDefault="00204F89" w:rsidP="004809E2">
      <w:pPr>
        <w:spacing w:after="150" w:line="300" w:lineRule="atLeas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04F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 здравоохранения облисполкомов и комитет по здравоохранению Мингорисполкома ежеквартально до 10 числа, следующего за отчетным периодом месяца, представляют в Министерство здравоохранения Республики Беларусь сведения по региону по выявлению несовершеннолетних, находящихся в социально – опасном положении и об обязанных лицах согласно приложениям 3 и 4.</w:t>
      </w:r>
    </w:p>
    <w:p w14:paraId="0208B88A" w14:textId="77777777" w:rsidR="002F3FC6" w:rsidRDefault="002F3FC6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8B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8C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8D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8E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8F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0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1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2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3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4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5" w14:textId="77777777" w:rsidR="004809E2" w:rsidRPr="004809E2" w:rsidRDefault="004809E2" w:rsidP="004809E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                Приложение 4</w:t>
      </w:r>
    </w:p>
    <w:p w14:paraId="0208B896" w14:textId="77777777" w:rsidR="004809E2" w:rsidRPr="004809E2" w:rsidRDefault="004809E2" w:rsidP="004809E2">
      <w:pPr>
        <w:pStyle w:val="NoSpacing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4809E2">
        <w:rPr>
          <w:rFonts w:ascii="Times New Roman" w:hAnsi="Times New Roman" w:cs="Times New Roman"/>
          <w:sz w:val="28"/>
          <w:szCs w:val="28"/>
          <w:lang w:eastAsia="ru-RU"/>
        </w:rPr>
        <w:t>инистерства здравоохранения</w:t>
      </w:r>
    </w:p>
    <w:p w14:paraId="0208B897" w14:textId="77777777" w:rsidR="004809E2" w:rsidRPr="004809E2" w:rsidRDefault="004809E2" w:rsidP="004809E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4809E2">
        <w:rPr>
          <w:rFonts w:ascii="Times New Roman" w:hAnsi="Times New Roman" w:cs="Times New Roman"/>
          <w:sz w:val="28"/>
          <w:szCs w:val="28"/>
          <w:lang w:eastAsia="ru-RU"/>
        </w:rPr>
        <w:t xml:space="preserve"> Республики Беларусь </w:t>
      </w:r>
    </w:p>
    <w:p w14:paraId="0208B898" w14:textId="77777777" w:rsidR="004809E2" w:rsidRPr="004809E2" w:rsidRDefault="004809E2" w:rsidP="004809E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</w:t>
      </w:r>
      <w:r w:rsidRPr="004809E2">
        <w:rPr>
          <w:rFonts w:ascii="Times New Roman" w:hAnsi="Times New Roman" w:cs="Times New Roman"/>
          <w:sz w:val="28"/>
          <w:szCs w:val="28"/>
          <w:lang w:eastAsia="ru-RU"/>
        </w:rPr>
        <w:t>22.07.2009 № 733</w:t>
      </w:r>
    </w:p>
    <w:p w14:paraId="0208B899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08B89A" w14:textId="77777777" w:rsidR="004809E2" w:rsidRDefault="004809E2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работе организаций здравоохранения с обязанными лицами </w:t>
      </w:r>
    </w:p>
    <w:p w14:paraId="0208B89B" w14:textId="77777777" w:rsidR="007E640D" w:rsidRDefault="007E640D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_______________ району (области) за _________ квартал 200 г.</w:t>
      </w:r>
    </w:p>
    <w:p w14:paraId="0208B89C" w14:textId="77777777" w:rsidR="007E640D" w:rsidRDefault="007E640D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011"/>
        <w:gridCol w:w="2130"/>
        <w:gridCol w:w="1061"/>
      </w:tblGrid>
      <w:tr w:rsidR="00330A46" w:rsidRPr="00330A46" w14:paraId="0208B8A1" w14:textId="77777777" w:rsidTr="002D33AB">
        <w:trPr>
          <w:trHeight w:val="315"/>
        </w:trPr>
        <w:tc>
          <w:tcPr>
            <w:tcW w:w="3369" w:type="dxa"/>
            <w:vMerge w:val="restart"/>
            <w:vAlign w:val="center"/>
          </w:tcPr>
          <w:p w14:paraId="0208B89D" w14:textId="77777777" w:rsidR="00330A46" w:rsidRPr="002D33AB" w:rsidRDefault="00330A46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Количество осмотренных обязанных лиц</w:t>
            </w:r>
          </w:p>
          <w:p w14:paraId="0208B89E" w14:textId="77777777" w:rsidR="00330A46" w:rsidRPr="002D33AB" w:rsidRDefault="00330A46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9F" w14:textId="77777777" w:rsidR="00330A46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за отчетный квартал</w:t>
            </w:r>
          </w:p>
        </w:tc>
        <w:tc>
          <w:tcPr>
            <w:tcW w:w="3191" w:type="dxa"/>
            <w:gridSpan w:val="2"/>
          </w:tcPr>
          <w:p w14:paraId="0208B8A0" w14:textId="77777777" w:rsidR="00330A46" w:rsidRPr="002D33AB" w:rsidRDefault="00330A46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30A46" w:rsidRPr="00330A46" w14:paraId="0208B8A5" w14:textId="77777777" w:rsidTr="002D33AB">
        <w:trPr>
          <w:trHeight w:val="330"/>
        </w:trPr>
        <w:tc>
          <w:tcPr>
            <w:tcW w:w="3369" w:type="dxa"/>
            <w:vMerge/>
            <w:vAlign w:val="center"/>
          </w:tcPr>
          <w:p w14:paraId="0208B8A2" w14:textId="77777777" w:rsidR="00330A46" w:rsidRPr="002D33AB" w:rsidRDefault="00330A46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A3" w14:textId="77777777" w:rsidR="00330A46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с начала года</w:t>
            </w:r>
          </w:p>
        </w:tc>
        <w:tc>
          <w:tcPr>
            <w:tcW w:w="3191" w:type="dxa"/>
            <w:gridSpan w:val="2"/>
          </w:tcPr>
          <w:p w14:paraId="0208B8A4" w14:textId="77777777" w:rsidR="00330A46" w:rsidRPr="002D33AB" w:rsidRDefault="00330A46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30A46" w:rsidRPr="00330A46" w14:paraId="0208B8A9" w14:textId="77777777" w:rsidTr="002D33AB">
        <w:trPr>
          <w:trHeight w:val="795"/>
        </w:trPr>
        <w:tc>
          <w:tcPr>
            <w:tcW w:w="3369" w:type="dxa"/>
            <w:vMerge w:val="restart"/>
          </w:tcPr>
          <w:p w14:paraId="0208B8A6" w14:textId="77777777" w:rsidR="00330A46" w:rsidRPr="002D33AB" w:rsidRDefault="00330A46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Выдано заключений ВКК о наличии заболеваний, при которых родители (родитель, не могут выполнять родительские обязанности</w:t>
            </w:r>
          </w:p>
        </w:tc>
        <w:tc>
          <w:tcPr>
            <w:tcW w:w="3011" w:type="dxa"/>
          </w:tcPr>
          <w:p w14:paraId="0208B8A7" w14:textId="77777777" w:rsidR="00330A46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за отчетный квартал</w:t>
            </w:r>
          </w:p>
        </w:tc>
        <w:tc>
          <w:tcPr>
            <w:tcW w:w="3191" w:type="dxa"/>
            <w:gridSpan w:val="2"/>
            <w:vMerge w:val="restart"/>
          </w:tcPr>
          <w:p w14:paraId="0208B8A8" w14:textId="77777777" w:rsidR="00330A46" w:rsidRPr="002D33AB" w:rsidRDefault="00330A46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30A46" w:rsidRPr="00330A46" w14:paraId="0208B8AD" w14:textId="77777777" w:rsidTr="002D33AB">
        <w:trPr>
          <w:trHeight w:val="743"/>
        </w:trPr>
        <w:tc>
          <w:tcPr>
            <w:tcW w:w="3369" w:type="dxa"/>
            <w:vMerge/>
          </w:tcPr>
          <w:p w14:paraId="0208B8AA" w14:textId="77777777" w:rsidR="00330A46" w:rsidRPr="002D33AB" w:rsidRDefault="00330A46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AB" w14:textId="77777777" w:rsidR="00330A46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с начала года</w:t>
            </w:r>
          </w:p>
        </w:tc>
        <w:tc>
          <w:tcPr>
            <w:tcW w:w="3191" w:type="dxa"/>
            <w:gridSpan w:val="2"/>
            <w:vMerge/>
          </w:tcPr>
          <w:p w14:paraId="0208B8AC" w14:textId="77777777" w:rsidR="00330A46" w:rsidRPr="002D33AB" w:rsidRDefault="00330A46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B2" w14:textId="77777777" w:rsidTr="002D33AB">
        <w:trPr>
          <w:trHeight w:val="1156"/>
        </w:trPr>
        <w:tc>
          <w:tcPr>
            <w:tcW w:w="3369" w:type="dxa"/>
            <w:vMerge w:val="restart"/>
          </w:tcPr>
          <w:p w14:paraId="0208B8AE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Взято на учет к врачу-наркологу</w:t>
            </w:r>
          </w:p>
        </w:tc>
        <w:tc>
          <w:tcPr>
            <w:tcW w:w="3011" w:type="dxa"/>
          </w:tcPr>
          <w:p w14:paraId="0208B8AF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лиц, воспитывающих несовершеннолетних находящихся в социально опасном положении</w:t>
            </w:r>
          </w:p>
        </w:tc>
        <w:tc>
          <w:tcPr>
            <w:tcW w:w="2130" w:type="dxa"/>
          </w:tcPr>
          <w:p w14:paraId="0208B8B0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за отчетный квартал</w:t>
            </w:r>
          </w:p>
        </w:tc>
        <w:tc>
          <w:tcPr>
            <w:tcW w:w="1061" w:type="dxa"/>
            <w:vAlign w:val="center"/>
          </w:tcPr>
          <w:p w14:paraId="0208B8B1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B7" w14:textId="77777777" w:rsidTr="002D33AB">
        <w:trPr>
          <w:trHeight w:val="670"/>
        </w:trPr>
        <w:tc>
          <w:tcPr>
            <w:tcW w:w="3369" w:type="dxa"/>
            <w:vMerge/>
          </w:tcPr>
          <w:p w14:paraId="0208B8B3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B4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proofErr w:type="gramStart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т.ч.</w:t>
            </w:r>
            <w:proofErr w:type="gramEnd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 обязанных</w:t>
            </w:r>
          </w:p>
        </w:tc>
        <w:tc>
          <w:tcPr>
            <w:tcW w:w="2130" w:type="dxa"/>
          </w:tcPr>
          <w:p w14:paraId="0208B8B5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с начала года</w:t>
            </w:r>
          </w:p>
        </w:tc>
        <w:tc>
          <w:tcPr>
            <w:tcW w:w="1061" w:type="dxa"/>
            <w:vAlign w:val="center"/>
          </w:tcPr>
          <w:p w14:paraId="0208B8B6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BC" w14:textId="77777777" w:rsidTr="002D33AB">
        <w:trPr>
          <w:trHeight w:val="315"/>
        </w:trPr>
        <w:tc>
          <w:tcPr>
            <w:tcW w:w="3369" w:type="dxa"/>
            <w:vMerge w:val="restart"/>
          </w:tcPr>
          <w:p w14:paraId="0208B8B8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Взято на учет к врачу-психиатру</w:t>
            </w:r>
          </w:p>
        </w:tc>
        <w:tc>
          <w:tcPr>
            <w:tcW w:w="3011" w:type="dxa"/>
          </w:tcPr>
          <w:p w14:paraId="0208B8B9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лиц, воспитывающих несовершеннолетних находящихся в социально опасном положении</w:t>
            </w:r>
          </w:p>
        </w:tc>
        <w:tc>
          <w:tcPr>
            <w:tcW w:w="2130" w:type="dxa"/>
          </w:tcPr>
          <w:p w14:paraId="0208B8BA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за отчетный квартал</w:t>
            </w:r>
          </w:p>
        </w:tc>
        <w:tc>
          <w:tcPr>
            <w:tcW w:w="1061" w:type="dxa"/>
            <w:vAlign w:val="center"/>
          </w:tcPr>
          <w:p w14:paraId="0208B8BB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C1" w14:textId="77777777" w:rsidTr="002D33AB">
        <w:trPr>
          <w:trHeight w:val="710"/>
        </w:trPr>
        <w:tc>
          <w:tcPr>
            <w:tcW w:w="3369" w:type="dxa"/>
            <w:vMerge/>
          </w:tcPr>
          <w:p w14:paraId="0208B8BD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BE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proofErr w:type="gramStart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т.ч.</w:t>
            </w:r>
            <w:proofErr w:type="gramEnd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 обязанных</w:t>
            </w:r>
          </w:p>
        </w:tc>
        <w:tc>
          <w:tcPr>
            <w:tcW w:w="2130" w:type="dxa"/>
          </w:tcPr>
          <w:p w14:paraId="0208B8BF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с начала года</w:t>
            </w:r>
          </w:p>
        </w:tc>
        <w:tc>
          <w:tcPr>
            <w:tcW w:w="1061" w:type="dxa"/>
            <w:vAlign w:val="center"/>
          </w:tcPr>
          <w:p w14:paraId="0208B8C0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C6" w14:textId="77777777" w:rsidTr="002D33AB">
        <w:trPr>
          <w:trHeight w:val="510"/>
        </w:trPr>
        <w:tc>
          <w:tcPr>
            <w:tcW w:w="3369" w:type="dxa"/>
            <w:vMerge w:val="restart"/>
          </w:tcPr>
          <w:p w14:paraId="0208B8C2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Госпитализированы для лечения алкоголизма, наркомании, токсикомании.</w:t>
            </w:r>
          </w:p>
        </w:tc>
        <w:tc>
          <w:tcPr>
            <w:tcW w:w="3011" w:type="dxa"/>
          </w:tcPr>
          <w:p w14:paraId="0208B8C3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лиц, воспитывающих несовершеннолетних находящихся в социально опасном положении</w:t>
            </w:r>
          </w:p>
        </w:tc>
        <w:tc>
          <w:tcPr>
            <w:tcW w:w="2130" w:type="dxa"/>
          </w:tcPr>
          <w:p w14:paraId="0208B8C4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за отчетный квартал</w:t>
            </w:r>
          </w:p>
        </w:tc>
        <w:tc>
          <w:tcPr>
            <w:tcW w:w="1061" w:type="dxa"/>
            <w:vAlign w:val="center"/>
          </w:tcPr>
          <w:p w14:paraId="0208B8C5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CB" w14:textId="77777777" w:rsidTr="002D33AB">
        <w:trPr>
          <w:trHeight w:val="765"/>
        </w:trPr>
        <w:tc>
          <w:tcPr>
            <w:tcW w:w="3369" w:type="dxa"/>
            <w:vMerge/>
          </w:tcPr>
          <w:p w14:paraId="0208B8C7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C8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proofErr w:type="gramStart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т.ч.</w:t>
            </w:r>
            <w:proofErr w:type="gramEnd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 обязанных</w:t>
            </w:r>
          </w:p>
        </w:tc>
        <w:tc>
          <w:tcPr>
            <w:tcW w:w="2130" w:type="dxa"/>
          </w:tcPr>
          <w:p w14:paraId="0208B8C9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с начала года</w:t>
            </w:r>
          </w:p>
        </w:tc>
        <w:tc>
          <w:tcPr>
            <w:tcW w:w="1061" w:type="dxa"/>
            <w:vAlign w:val="center"/>
          </w:tcPr>
          <w:p w14:paraId="0208B8CA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D0" w14:textId="77777777" w:rsidTr="002D33AB">
        <w:trPr>
          <w:trHeight w:val="510"/>
        </w:trPr>
        <w:tc>
          <w:tcPr>
            <w:tcW w:w="3369" w:type="dxa"/>
            <w:vMerge w:val="restart"/>
          </w:tcPr>
          <w:p w14:paraId="0208B8CC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Госпитализированы для лечения психических расстройств.</w:t>
            </w:r>
          </w:p>
        </w:tc>
        <w:tc>
          <w:tcPr>
            <w:tcW w:w="3011" w:type="dxa"/>
          </w:tcPr>
          <w:p w14:paraId="0208B8CD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лиц, воспитывающих несовершеннолетних находящихся в социально опасном положении</w:t>
            </w:r>
          </w:p>
        </w:tc>
        <w:tc>
          <w:tcPr>
            <w:tcW w:w="2130" w:type="dxa"/>
          </w:tcPr>
          <w:p w14:paraId="0208B8CE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за отчетный квартал</w:t>
            </w:r>
          </w:p>
        </w:tc>
        <w:tc>
          <w:tcPr>
            <w:tcW w:w="1061" w:type="dxa"/>
            <w:vAlign w:val="center"/>
          </w:tcPr>
          <w:p w14:paraId="0208B8CF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33AB" w14:paraId="0208B8D5" w14:textId="77777777" w:rsidTr="002D33AB">
        <w:trPr>
          <w:trHeight w:val="820"/>
        </w:trPr>
        <w:tc>
          <w:tcPr>
            <w:tcW w:w="3369" w:type="dxa"/>
            <w:vMerge/>
            <w:vAlign w:val="center"/>
          </w:tcPr>
          <w:p w14:paraId="0208B8D1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11" w:type="dxa"/>
          </w:tcPr>
          <w:p w14:paraId="0208B8D2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proofErr w:type="gramStart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т.ч.</w:t>
            </w:r>
            <w:proofErr w:type="gramEnd"/>
            <w:r w:rsidRPr="002D33AB">
              <w:rPr>
                <w:rFonts w:ascii="Times New Roman" w:hAnsi="Times New Roman" w:cs="Times New Roman"/>
                <w:sz w:val="24"/>
                <w:szCs w:val="28"/>
              </w:rPr>
              <w:t xml:space="preserve"> обязанных</w:t>
            </w:r>
          </w:p>
        </w:tc>
        <w:tc>
          <w:tcPr>
            <w:tcW w:w="2130" w:type="dxa"/>
          </w:tcPr>
          <w:p w14:paraId="0208B8D3" w14:textId="77777777" w:rsidR="002D33AB" w:rsidRPr="002D33AB" w:rsidRDefault="002D33AB" w:rsidP="002D33A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2D33AB">
              <w:rPr>
                <w:rFonts w:ascii="Times New Roman" w:hAnsi="Times New Roman" w:cs="Times New Roman"/>
                <w:sz w:val="24"/>
                <w:szCs w:val="28"/>
              </w:rPr>
              <w:t>с начала года</w:t>
            </w:r>
          </w:p>
        </w:tc>
        <w:tc>
          <w:tcPr>
            <w:tcW w:w="1061" w:type="dxa"/>
            <w:vAlign w:val="center"/>
          </w:tcPr>
          <w:p w14:paraId="0208B8D4" w14:textId="77777777" w:rsidR="002D33AB" w:rsidRPr="002D33AB" w:rsidRDefault="002D33AB" w:rsidP="002D33A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0208B8D6" w14:textId="77777777" w:rsidR="007E640D" w:rsidRPr="00204F89" w:rsidRDefault="007E640D" w:rsidP="00204F8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7E640D" w:rsidRPr="0020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5F07"/>
    <w:multiLevelType w:val="hybridMultilevel"/>
    <w:tmpl w:val="9BF21EB0"/>
    <w:lvl w:ilvl="0" w:tplc="B40E29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9E04A2"/>
    <w:multiLevelType w:val="multilevel"/>
    <w:tmpl w:val="B0F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602F1"/>
    <w:multiLevelType w:val="hybridMultilevel"/>
    <w:tmpl w:val="22AC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5438"/>
    <w:multiLevelType w:val="multilevel"/>
    <w:tmpl w:val="26528F8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wMTA1MTE1NDUyM7ZU0lEKTi0uzszPAykwrAUAbVLTwCwAAAA="/>
  </w:docVars>
  <w:rsids>
    <w:rsidRoot w:val="002F3FC6"/>
    <w:rsid w:val="00011E1F"/>
    <w:rsid w:val="00014227"/>
    <w:rsid w:val="00025B55"/>
    <w:rsid w:val="000316E6"/>
    <w:rsid w:val="00044DE9"/>
    <w:rsid w:val="00045EE1"/>
    <w:rsid w:val="00060E4B"/>
    <w:rsid w:val="00061D94"/>
    <w:rsid w:val="00065372"/>
    <w:rsid w:val="00073577"/>
    <w:rsid w:val="00083083"/>
    <w:rsid w:val="00087431"/>
    <w:rsid w:val="000A213B"/>
    <w:rsid w:val="000A63FD"/>
    <w:rsid w:val="000C00E6"/>
    <w:rsid w:val="000C2DD3"/>
    <w:rsid w:val="000C5F4A"/>
    <w:rsid w:val="000D1CDD"/>
    <w:rsid w:val="000E089F"/>
    <w:rsid w:val="000F1D3E"/>
    <w:rsid w:val="000F2B14"/>
    <w:rsid w:val="00103773"/>
    <w:rsid w:val="00126AD6"/>
    <w:rsid w:val="00131434"/>
    <w:rsid w:val="00131755"/>
    <w:rsid w:val="00136B13"/>
    <w:rsid w:val="0016054B"/>
    <w:rsid w:val="00181E19"/>
    <w:rsid w:val="001857A7"/>
    <w:rsid w:val="0018581F"/>
    <w:rsid w:val="001A2C64"/>
    <w:rsid w:val="001A44C4"/>
    <w:rsid w:val="001B6653"/>
    <w:rsid w:val="001C0062"/>
    <w:rsid w:val="001D1E2C"/>
    <w:rsid w:val="001D2808"/>
    <w:rsid w:val="001D3A7A"/>
    <w:rsid w:val="001E626C"/>
    <w:rsid w:val="001E79DA"/>
    <w:rsid w:val="001F0279"/>
    <w:rsid w:val="00204F89"/>
    <w:rsid w:val="0021464F"/>
    <w:rsid w:val="002449CC"/>
    <w:rsid w:val="002531DD"/>
    <w:rsid w:val="002624A6"/>
    <w:rsid w:val="00280ADB"/>
    <w:rsid w:val="00293210"/>
    <w:rsid w:val="00295F4E"/>
    <w:rsid w:val="002A3F37"/>
    <w:rsid w:val="002A5979"/>
    <w:rsid w:val="002C0D49"/>
    <w:rsid w:val="002D10F8"/>
    <w:rsid w:val="002D33AB"/>
    <w:rsid w:val="002E79F8"/>
    <w:rsid w:val="002F1AE3"/>
    <w:rsid w:val="002F3FC6"/>
    <w:rsid w:val="003104B6"/>
    <w:rsid w:val="003123BD"/>
    <w:rsid w:val="003231CD"/>
    <w:rsid w:val="003249B5"/>
    <w:rsid w:val="00330A46"/>
    <w:rsid w:val="003338A2"/>
    <w:rsid w:val="00340799"/>
    <w:rsid w:val="00345198"/>
    <w:rsid w:val="00347FED"/>
    <w:rsid w:val="0035203B"/>
    <w:rsid w:val="00356961"/>
    <w:rsid w:val="00364A3E"/>
    <w:rsid w:val="00367D9B"/>
    <w:rsid w:val="00380F01"/>
    <w:rsid w:val="00382A85"/>
    <w:rsid w:val="00385ED5"/>
    <w:rsid w:val="003A15D1"/>
    <w:rsid w:val="003A252A"/>
    <w:rsid w:val="003A479A"/>
    <w:rsid w:val="003A556D"/>
    <w:rsid w:val="003B0316"/>
    <w:rsid w:val="003B6499"/>
    <w:rsid w:val="003B7BB9"/>
    <w:rsid w:val="003C44C0"/>
    <w:rsid w:val="003C7BDD"/>
    <w:rsid w:val="003D7B1D"/>
    <w:rsid w:val="003E0F1C"/>
    <w:rsid w:val="003E6967"/>
    <w:rsid w:val="004052E5"/>
    <w:rsid w:val="00410D95"/>
    <w:rsid w:val="00410EF5"/>
    <w:rsid w:val="004167DB"/>
    <w:rsid w:val="00416F7B"/>
    <w:rsid w:val="0041753F"/>
    <w:rsid w:val="004265B1"/>
    <w:rsid w:val="00441450"/>
    <w:rsid w:val="00465F90"/>
    <w:rsid w:val="0046793C"/>
    <w:rsid w:val="00470158"/>
    <w:rsid w:val="004719E0"/>
    <w:rsid w:val="004809E2"/>
    <w:rsid w:val="004B66E7"/>
    <w:rsid w:val="004C489E"/>
    <w:rsid w:val="004C6047"/>
    <w:rsid w:val="004C6596"/>
    <w:rsid w:val="004D1AB5"/>
    <w:rsid w:val="004D5E18"/>
    <w:rsid w:val="004E218F"/>
    <w:rsid w:val="004E528D"/>
    <w:rsid w:val="004E7A9E"/>
    <w:rsid w:val="004F35E4"/>
    <w:rsid w:val="00507F10"/>
    <w:rsid w:val="005173E1"/>
    <w:rsid w:val="00520D99"/>
    <w:rsid w:val="00536D0E"/>
    <w:rsid w:val="005412C4"/>
    <w:rsid w:val="00541C53"/>
    <w:rsid w:val="00547282"/>
    <w:rsid w:val="005837C2"/>
    <w:rsid w:val="005878A1"/>
    <w:rsid w:val="00592371"/>
    <w:rsid w:val="00593223"/>
    <w:rsid w:val="00596E96"/>
    <w:rsid w:val="005A0966"/>
    <w:rsid w:val="005B5A5E"/>
    <w:rsid w:val="005D01BB"/>
    <w:rsid w:val="005D4A9C"/>
    <w:rsid w:val="005E02AC"/>
    <w:rsid w:val="005E37AD"/>
    <w:rsid w:val="005E6F8D"/>
    <w:rsid w:val="005F5284"/>
    <w:rsid w:val="005F7D91"/>
    <w:rsid w:val="00601E63"/>
    <w:rsid w:val="00616CCA"/>
    <w:rsid w:val="00626B96"/>
    <w:rsid w:val="00630341"/>
    <w:rsid w:val="00632C9D"/>
    <w:rsid w:val="00632CA5"/>
    <w:rsid w:val="0063522A"/>
    <w:rsid w:val="00643AC8"/>
    <w:rsid w:val="00643B81"/>
    <w:rsid w:val="006466BF"/>
    <w:rsid w:val="00646C01"/>
    <w:rsid w:val="00653CFD"/>
    <w:rsid w:val="00656347"/>
    <w:rsid w:val="00662230"/>
    <w:rsid w:val="00664BD3"/>
    <w:rsid w:val="00667492"/>
    <w:rsid w:val="00676FDC"/>
    <w:rsid w:val="00683C48"/>
    <w:rsid w:val="00685257"/>
    <w:rsid w:val="00687FC0"/>
    <w:rsid w:val="006A7127"/>
    <w:rsid w:val="006C123F"/>
    <w:rsid w:val="006C2E6A"/>
    <w:rsid w:val="006C57AB"/>
    <w:rsid w:val="006C7A44"/>
    <w:rsid w:val="006D60FE"/>
    <w:rsid w:val="00722C3E"/>
    <w:rsid w:val="00723D68"/>
    <w:rsid w:val="00724150"/>
    <w:rsid w:val="0073062F"/>
    <w:rsid w:val="00734494"/>
    <w:rsid w:val="00745E52"/>
    <w:rsid w:val="007828F6"/>
    <w:rsid w:val="0078607C"/>
    <w:rsid w:val="007A4147"/>
    <w:rsid w:val="007B45DB"/>
    <w:rsid w:val="007C40F7"/>
    <w:rsid w:val="007C69DE"/>
    <w:rsid w:val="007D4A7E"/>
    <w:rsid w:val="007D79D6"/>
    <w:rsid w:val="007E26F2"/>
    <w:rsid w:val="007E640D"/>
    <w:rsid w:val="00802C91"/>
    <w:rsid w:val="00802DEE"/>
    <w:rsid w:val="0081212F"/>
    <w:rsid w:val="00814BE0"/>
    <w:rsid w:val="00824A73"/>
    <w:rsid w:val="00824B23"/>
    <w:rsid w:val="00843307"/>
    <w:rsid w:val="00844640"/>
    <w:rsid w:val="00855D97"/>
    <w:rsid w:val="00864FF2"/>
    <w:rsid w:val="00876259"/>
    <w:rsid w:val="00877204"/>
    <w:rsid w:val="00877A66"/>
    <w:rsid w:val="00885038"/>
    <w:rsid w:val="00896BFE"/>
    <w:rsid w:val="008A3928"/>
    <w:rsid w:val="008B04EF"/>
    <w:rsid w:val="008B6265"/>
    <w:rsid w:val="008B714F"/>
    <w:rsid w:val="008B737F"/>
    <w:rsid w:val="008D0029"/>
    <w:rsid w:val="008D1FE0"/>
    <w:rsid w:val="008D3539"/>
    <w:rsid w:val="008D7F1A"/>
    <w:rsid w:val="008E2F58"/>
    <w:rsid w:val="009050D7"/>
    <w:rsid w:val="00911092"/>
    <w:rsid w:val="00922063"/>
    <w:rsid w:val="00923996"/>
    <w:rsid w:val="00923B25"/>
    <w:rsid w:val="00925E8B"/>
    <w:rsid w:val="00934B44"/>
    <w:rsid w:val="00956A12"/>
    <w:rsid w:val="009731A9"/>
    <w:rsid w:val="00983712"/>
    <w:rsid w:val="009949D1"/>
    <w:rsid w:val="009B4EE1"/>
    <w:rsid w:val="009D5F87"/>
    <w:rsid w:val="009E06F0"/>
    <w:rsid w:val="009F06CD"/>
    <w:rsid w:val="00A00334"/>
    <w:rsid w:val="00A03073"/>
    <w:rsid w:val="00A10EF3"/>
    <w:rsid w:val="00A1103A"/>
    <w:rsid w:val="00A16662"/>
    <w:rsid w:val="00A2342B"/>
    <w:rsid w:val="00A35F2E"/>
    <w:rsid w:val="00A51E81"/>
    <w:rsid w:val="00A5547C"/>
    <w:rsid w:val="00A70089"/>
    <w:rsid w:val="00A71A10"/>
    <w:rsid w:val="00A71CB9"/>
    <w:rsid w:val="00A74D5B"/>
    <w:rsid w:val="00A80E13"/>
    <w:rsid w:val="00A83BF8"/>
    <w:rsid w:val="00A86CBD"/>
    <w:rsid w:val="00AA64EF"/>
    <w:rsid w:val="00AB4652"/>
    <w:rsid w:val="00AC229F"/>
    <w:rsid w:val="00AC4919"/>
    <w:rsid w:val="00AD6E2A"/>
    <w:rsid w:val="00AE6E84"/>
    <w:rsid w:val="00B02A31"/>
    <w:rsid w:val="00B159D0"/>
    <w:rsid w:val="00B15A8C"/>
    <w:rsid w:val="00B220E4"/>
    <w:rsid w:val="00B245C3"/>
    <w:rsid w:val="00B62B3F"/>
    <w:rsid w:val="00B805E8"/>
    <w:rsid w:val="00B81198"/>
    <w:rsid w:val="00B83566"/>
    <w:rsid w:val="00B87275"/>
    <w:rsid w:val="00B934FE"/>
    <w:rsid w:val="00BA199F"/>
    <w:rsid w:val="00BD5C21"/>
    <w:rsid w:val="00BE0BC8"/>
    <w:rsid w:val="00BE2E19"/>
    <w:rsid w:val="00BE7E5A"/>
    <w:rsid w:val="00C11085"/>
    <w:rsid w:val="00C177BE"/>
    <w:rsid w:val="00C2260B"/>
    <w:rsid w:val="00C26898"/>
    <w:rsid w:val="00C272F8"/>
    <w:rsid w:val="00C52B46"/>
    <w:rsid w:val="00C548EE"/>
    <w:rsid w:val="00C6716B"/>
    <w:rsid w:val="00C67BA1"/>
    <w:rsid w:val="00C77A30"/>
    <w:rsid w:val="00C916CF"/>
    <w:rsid w:val="00C94AC2"/>
    <w:rsid w:val="00CB3E82"/>
    <w:rsid w:val="00CB4262"/>
    <w:rsid w:val="00CD1E20"/>
    <w:rsid w:val="00CE6670"/>
    <w:rsid w:val="00CF1A49"/>
    <w:rsid w:val="00D7336B"/>
    <w:rsid w:val="00D921E9"/>
    <w:rsid w:val="00DA6D62"/>
    <w:rsid w:val="00DC4793"/>
    <w:rsid w:val="00DC65D4"/>
    <w:rsid w:val="00DC68EB"/>
    <w:rsid w:val="00DD5346"/>
    <w:rsid w:val="00DD6F01"/>
    <w:rsid w:val="00DF232D"/>
    <w:rsid w:val="00DF3737"/>
    <w:rsid w:val="00DF6B0B"/>
    <w:rsid w:val="00E11A19"/>
    <w:rsid w:val="00E1290A"/>
    <w:rsid w:val="00E1577A"/>
    <w:rsid w:val="00E20FEB"/>
    <w:rsid w:val="00E33C34"/>
    <w:rsid w:val="00E35B80"/>
    <w:rsid w:val="00E52564"/>
    <w:rsid w:val="00E5781A"/>
    <w:rsid w:val="00E649E7"/>
    <w:rsid w:val="00E72BA1"/>
    <w:rsid w:val="00E73FF1"/>
    <w:rsid w:val="00E761FD"/>
    <w:rsid w:val="00E918C4"/>
    <w:rsid w:val="00EA6F1A"/>
    <w:rsid w:val="00EB27C2"/>
    <w:rsid w:val="00ED06D9"/>
    <w:rsid w:val="00ED3D40"/>
    <w:rsid w:val="00ED4B02"/>
    <w:rsid w:val="00EE2732"/>
    <w:rsid w:val="00EF2E8F"/>
    <w:rsid w:val="00F021B9"/>
    <w:rsid w:val="00F02A61"/>
    <w:rsid w:val="00F07082"/>
    <w:rsid w:val="00F07A67"/>
    <w:rsid w:val="00F25705"/>
    <w:rsid w:val="00F338D5"/>
    <w:rsid w:val="00F60A40"/>
    <w:rsid w:val="00F61B6F"/>
    <w:rsid w:val="00F71724"/>
    <w:rsid w:val="00F85FDE"/>
    <w:rsid w:val="00F91AB4"/>
    <w:rsid w:val="00FA3820"/>
    <w:rsid w:val="00FA401D"/>
    <w:rsid w:val="00FA4667"/>
    <w:rsid w:val="00FA7F2D"/>
    <w:rsid w:val="00FB571B"/>
    <w:rsid w:val="00FC4939"/>
    <w:rsid w:val="00FD570D"/>
    <w:rsid w:val="00FE5786"/>
    <w:rsid w:val="00FF1CC4"/>
    <w:rsid w:val="00FF3B2C"/>
    <w:rsid w:val="00FF42B5"/>
    <w:rsid w:val="00F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8B852"/>
  <w15:docId w15:val="{188DC216-5BB5-4025-A2FD-2A21E5C3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16"/>
        <w:szCs w:val="16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C2"/>
  </w:style>
  <w:style w:type="paragraph" w:styleId="Heading1">
    <w:name w:val="heading 1"/>
    <w:basedOn w:val="Normal"/>
    <w:next w:val="Normal"/>
    <w:link w:val="Heading1Char"/>
    <w:uiPriority w:val="9"/>
    <w:qFormat/>
    <w:rsid w:val="005837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C2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C2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C2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C2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37C2"/>
    <w:rPr>
      <w:smallCaps/>
      <w:spacing w:val="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5837C2"/>
    <w:rPr>
      <w:small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837C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837C2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5837C2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5837C2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5837C2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5837C2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5837C2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37C2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link w:val="Title"/>
    <w:uiPriority w:val="10"/>
    <w:rsid w:val="005837C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C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5837C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837C2"/>
    <w:rPr>
      <w:b/>
      <w:bCs/>
    </w:rPr>
  </w:style>
  <w:style w:type="character" w:styleId="Emphasis">
    <w:name w:val="Emphasis"/>
    <w:uiPriority w:val="20"/>
    <w:qFormat/>
    <w:rsid w:val="005837C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837C2"/>
    <w:pPr>
      <w:spacing w:after="0"/>
    </w:pPr>
  </w:style>
  <w:style w:type="paragraph" w:styleId="ListParagraph">
    <w:name w:val="List Paragraph"/>
    <w:basedOn w:val="Normal"/>
    <w:uiPriority w:val="34"/>
    <w:qFormat/>
    <w:rsid w:val="005837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37C2"/>
    <w:rPr>
      <w:i/>
      <w:iCs/>
    </w:rPr>
  </w:style>
  <w:style w:type="character" w:customStyle="1" w:styleId="QuoteChar">
    <w:name w:val="Quote Char"/>
    <w:link w:val="Quote"/>
    <w:uiPriority w:val="29"/>
    <w:rsid w:val="005837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5837C2"/>
    <w:rPr>
      <w:i/>
      <w:iCs/>
    </w:rPr>
  </w:style>
  <w:style w:type="character" w:styleId="SubtleEmphasis">
    <w:name w:val="Subtle Emphasis"/>
    <w:uiPriority w:val="19"/>
    <w:qFormat/>
    <w:rsid w:val="005837C2"/>
    <w:rPr>
      <w:i/>
      <w:iCs/>
    </w:rPr>
  </w:style>
  <w:style w:type="character" w:styleId="IntenseEmphasis">
    <w:name w:val="Intense Emphasis"/>
    <w:uiPriority w:val="21"/>
    <w:qFormat/>
    <w:rsid w:val="005837C2"/>
    <w:rPr>
      <w:b/>
      <w:bCs/>
      <w:i/>
      <w:iCs/>
    </w:rPr>
  </w:style>
  <w:style w:type="character" w:styleId="SubtleReference">
    <w:name w:val="Subtle Reference"/>
    <w:uiPriority w:val="31"/>
    <w:qFormat/>
    <w:rsid w:val="005837C2"/>
    <w:rPr>
      <w:smallCaps/>
    </w:rPr>
  </w:style>
  <w:style w:type="character" w:styleId="IntenseReference">
    <w:name w:val="Intense Reference"/>
    <w:uiPriority w:val="32"/>
    <w:qFormat/>
    <w:rsid w:val="005837C2"/>
    <w:rPr>
      <w:b/>
      <w:bCs/>
      <w:smallCaps/>
    </w:rPr>
  </w:style>
  <w:style w:type="character" w:styleId="BookTitle">
    <w:name w:val="Book Title"/>
    <w:uiPriority w:val="33"/>
    <w:qFormat/>
    <w:rsid w:val="005837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7C2"/>
    <w:pPr>
      <w:outlineLvl w:val="9"/>
    </w:pPr>
    <w:rPr>
      <w:lang w:bidi="en-US"/>
    </w:rPr>
  </w:style>
  <w:style w:type="paragraph" w:customStyle="1" w:styleId="newncpi0">
    <w:name w:val="newncpi0"/>
    <w:basedOn w:val="Normal"/>
    <w:rsid w:val="00F338D5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DefaultParagraphFont"/>
    <w:rsid w:val="00F338D5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DefaultParagraphFont"/>
    <w:rsid w:val="00F338D5"/>
    <w:rPr>
      <w:rFonts w:ascii="Times New Roman" w:hAnsi="Times New Roman" w:cs="Times New Roman" w:hint="default"/>
      <w:caps/>
    </w:rPr>
  </w:style>
  <w:style w:type="paragraph" w:customStyle="1" w:styleId="newncpi">
    <w:name w:val="newncpi"/>
    <w:basedOn w:val="Normal"/>
    <w:rsid w:val="00F338D5"/>
    <w:pPr>
      <w:spacing w:after="0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pr">
    <w:name w:val="datepr"/>
    <w:basedOn w:val="DefaultParagraphFont"/>
    <w:rsid w:val="00F338D5"/>
    <w:rPr>
      <w:rFonts w:ascii="Times New Roman" w:hAnsi="Times New Roman" w:cs="Times New Roman" w:hint="default"/>
    </w:rPr>
  </w:style>
  <w:style w:type="character" w:customStyle="1" w:styleId="number">
    <w:name w:val="number"/>
    <w:basedOn w:val="DefaultParagraphFont"/>
    <w:rsid w:val="00F338D5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semiHidden/>
    <w:unhideWhenUsed/>
    <w:rsid w:val="00204F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30A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UGOKPB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Vladimir Terentev</cp:lastModifiedBy>
  <cp:revision>3</cp:revision>
  <cp:lastPrinted>2019-12-26T13:29:00Z</cp:lastPrinted>
  <dcterms:created xsi:type="dcterms:W3CDTF">2016-08-19T11:58:00Z</dcterms:created>
  <dcterms:modified xsi:type="dcterms:W3CDTF">2019-12-26T13:29:00Z</dcterms:modified>
</cp:coreProperties>
</file>