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3C84" w14:textId="25DC1F66" w:rsidR="0090049C" w:rsidRPr="005D14CE" w:rsidRDefault="008A31DD" w:rsidP="008A31DD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bookmarkStart w:id="0" w:name="_GoBack"/>
      <w:r w:rsidRPr="005D14CE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Артериальная гипертензия</w:t>
      </w:r>
    </w:p>
    <w:p w14:paraId="131A63D6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79B8873E" w14:textId="6FD2891C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Эссенциальная артериальная гипертензия (I10), вторичная гипертензия (I15).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37294C49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4660629D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Артериальная гипертензия III, риск 4. Неосложненный гипертонический криз.</w:t>
      </w:r>
    </w:p>
    <w:p w14:paraId="7AB3EF8F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Рефрактерная артериальная гипертензия. </w:t>
      </w:r>
      <w:r w:rsidRPr="005D14CE">
        <w:rPr>
          <w:rFonts w:ascii="Segoe UI" w:eastAsia="Times New Roman" w:hAnsi="Segoe UI" w:cs="Segoe UI"/>
          <w:color w:val="000000" w:themeColor="text1"/>
          <w:sz w:val="16"/>
          <w:szCs w:val="16"/>
        </w:rPr>
        <w:t>(не достигнуто целевое АД при приеме 3 препаратов)</w:t>
      </w:r>
    </w:p>
    <w:p w14:paraId="63FA2893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Феохромоцитома правого надпочечника. Вторичная эндокринная АГ.</w:t>
      </w:r>
    </w:p>
    <w:p w14:paraId="0EF37156" w14:textId="4DBAD7FB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2C4FB33B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Степень артериальной гипертензии:</w:t>
      </w:r>
    </w:p>
    <w:tbl>
      <w:tblPr>
        <w:tblW w:w="938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8"/>
        <w:gridCol w:w="1224"/>
        <w:gridCol w:w="1224"/>
      </w:tblGrid>
      <w:tr w:rsidR="005D14CE" w:rsidRPr="005D14CE" w14:paraId="4746254C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9BA0C0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Категории АД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5728FB5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САД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00082B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ДАД</w:t>
            </w:r>
          </w:p>
        </w:tc>
      </w:tr>
      <w:tr w:rsidR="005D14CE" w:rsidRPr="005D14CE" w14:paraId="6459CB4B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911BFFB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Оптимальное АД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8FEE52F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&lt;120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5AB3696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&lt;80</w:t>
            </w:r>
          </w:p>
        </w:tc>
      </w:tr>
      <w:tr w:rsidR="005D14CE" w:rsidRPr="005D14CE" w14:paraId="2E0D09D9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3D8DBED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Нормальное АД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17A119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120-129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301259F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80-84</w:t>
            </w:r>
          </w:p>
        </w:tc>
      </w:tr>
      <w:tr w:rsidR="005D14CE" w:rsidRPr="005D14CE" w14:paraId="64913736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53F8F71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Высокое нормальное АД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26EB213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130-139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BB25C71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85-89</w:t>
            </w:r>
          </w:p>
        </w:tc>
      </w:tr>
      <w:tr w:rsidR="005D14CE" w:rsidRPr="005D14CE" w14:paraId="63224D47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FFFC7E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Артериальная гипертензия I степени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4863A80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140-159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C7F1A56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90-99</w:t>
            </w:r>
          </w:p>
        </w:tc>
      </w:tr>
      <w:tr w:rsidR="005D14CE" w:rsidRPr="005D14CE" w14:paraId="2B19DBF4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FB7655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Артериальная гипертензия II степени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AF7770B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160-179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9EA481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100-109</w:t>
            </w:r>
          </w:p>
        </w:tc>
      </w:tr>
      <w:tr w:rsidR="005D14CE" w:rsidRPr="005D14CE" w14:paraId="77EE3300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17F97B" w14:textId="77777777" w:rsidR="008A31DD" w:rsidRPr="005D14CE" w:rsidRDefault="008A31DD" w:rsidP="008A31DD">
            <w:pPr>
              <w:spacing w:after="0" w:line="240" w:lineRule="auto"/>
              <w:ind w:right="1871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Артериальная гипертензия III степени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CAB55B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&gt;180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F9C3D7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&gt;110</w:t>
            </w:r>
          </w:p>
        </w:tc>
      </w:tr>
      <w:tr w:rsidR="005D14CE" w:rsidRPr="005D14CE" w14:paraId="42AB0389" w14:textId="77777777" w:rsidTr="008A31DD">
        <w:tc>
          <w:tcPr>
            <w:tcW w:w="693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827791F" w14:textId="3FB3AA06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Изолированная систолическая АГ (классифиц.по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 xml:space="preserve"> 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степеням)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5E3FF3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&gt;140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3C83521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&lt;90</w:t>
            </w:r>
          </w:p>
        </w:tc>
      </w:tr>
    </w:tbl>
    <w:p w14:paraId="35B382BA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42AAD8E3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Факторы риска:</w:t>
      </w:r>
    </w:p>
    <w:p w14:paraId="2F4F4299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мужской пол</w:t>
      </w:r>
    </w:p>
    <w:p w14:paraId="0EBAC206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возраст: мужчины &gt;55 лет; женщины &gt;65 лет</w:t>
      </w:r>
    </w:p>
    <w:p w14:paraId="2DB21CE0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курение</w:t>
      </w:r>
    </w:p>
    <w:p w14:paraId="250A75CC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ожирение (ИМТ &gt;30 кг/м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  <w:vertAlign w:val="superscript"/>
        </w:rPr>
        <w:t>2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)</w:t>
      </w:r>
    </w:p>
    <w:p w14:paraId="1D55E456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семейный анамнез ранних ССС: у мужчин до 55 лет; у женщин до 65 лет.</w:t>
      </w:r>
    </w:p>
    <w:p w14:paraId="032566D3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4CE66D3D" w14:textId="7EDE155F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 w:val="ru-RU"/>
        </w:rPr>
        <w:t>Определение уровня риска</w:t>
      </w: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:</w:t>
      </w:r>
    </w:p>
    <w:p w14:paraId="3EF9AD08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Риск 1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– АГ I без факторов риска</w:t>
      </w:r>
    </w:p>
    <w:p w14:paraId="0B6FDDA8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Риск 2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– АГ I + 1-2 фактора риска</w:t>
      </w:r>
    </w:p>
    <w:p w14:paraId="5D973006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              АГ II без факторов риска</w:t>
      </w:r>
    </w:p>
    <w:p w14:paraId="0C1A46A7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Риск 3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– АГ I или II + ГЛЖ (бессимптомное поражение органов-мишеней)</w:t>
      </w:r>
    </w:p>
    <w:p w14:paraId="67151A6E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              АГ I + 3 фактора риска</w:t>
      </w:r>
    </w:p>
    <w:p w14:paraId="2FA3DCC8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              АГ II + наличие факторов риска (любого количества)</w:t>
      </w:r>
    </w:p>
    <w:p w14:paraId="3C59B0EF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Риск 4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– ИМ, ОНМК, СД, ФП, стенокардия, АКС, ЧКВ/АКШ, ХСН, ХБП (сопутствующие заб-я)</w:t>
      </w:r>
    </w:p>
    <w:p w14:paraId="57E59737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              АГ III + ГЛЖ (бессимптомное поражение органов-мишеней)</w:t>
      </w:r>
    </w:p>
    <w:p w14:paraId="1DE70362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               АГ III + 3 фактора риска</w:t>
      </w:r>
    </w:p>
    <w:p w14:paraId="42797761" w14:textId="23BC0A93" w:rsidR="008A31DD" w:rsidRPr="005D14CE" w:rsidRDefault="008A31DD" w:rsidP="008A31DD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7FEE78BF" w14:textId="77777777" w:rsidR="00276214" w:rsidRPr="005D14CE" w:rsidRDefault="00276214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8E5A798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5D14CE" w:rsidRPr="005D14CE" w14:paraId="7A5F0BE3" w14:textId="77777777" w:rsidTr="008A31DD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D5B468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Артериальная гипертензия:</w:t>
            </w:r>
          </w:p>
          <w:p w14:paraId="6A592EA3" w14:textId="114EB789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Captoprili 25-50 mg</w:t>
            </w:r>
            <w:r w:rsidR="00276214"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 xml:space="preserve">, 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Metoprololi 50 mg</w:t>
            </w:r>
            <w:r w:rsidR="00276214"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 xml:space="preserve">, 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Anaprilini 40 mg</w:t>
            </w:r>
            <w:r w:rsidR="00276214"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 w:val="ru-RU"/>
              </w:rPr>
              <w:t xml:space="preserve">, 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Nitroglycerini 0,5 mg</w:t>
            </w:r>
          </w:p>
        </w:tc>
      </w:tr>
      <w:tr w:rsidR="005D14CE" w:rsidRPr="005D14CE" w14:paraId="4720C489" w14:textId="77777777" w:rsidTr="008A31DD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57FA27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lastRenderedPageBreak/>
              <w:t>Неосложненный гипертонический криз:</w:t>
            </w:r>
          </w:p>
          <w:p w14:paraId="69247937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вышеперечисленные таблетированные формы +</w:t>
            </w:r>
          </w:p>
          <w:p w14:paraId="374B2506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Clophelini 0,075-0,15 mg</w:t>
            </w:r>
          </w:p>
          <w:p w14:paraId="58D81C30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Clophelini 0,1% - 0,5-1 ml в/в или в/м</w:t>
            </w:r>
          </w:p>
          <w:p w14:paraId="75BE4270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Dibazoli 0,5% - 6-8 ml (30-40 mg) в/в или в/м</w:t>
            </w:r>
          </w:p>
          <w:p w14:paraId="1F07BD33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Furosemidi 1% - 2-6 ml (20-60 mg) в/в</w:t>
            </w:r>
          </w:p>
          <w:p w14:paraId="06F20068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«Tachyben» 0,5% - 2-10 ml (10-50 mg) в/в</w:t>
            </w:r>
          </w:p>
          <w:p w14:paraId="0D065613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Enalaprili 0,125% - 0,5-1 ml в/в</w:t>
            </w:r>
          </w:p>
        </w:tc>
      </w:tr>
      <w:tr w:rsidR="005D14CE" w:rsidRPr="005D14CE" w14:paraId="325A619C" w14:textId="77777777" w:rsidTr="008A31DD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F2086FF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Осложненный гипертонический криз: см. соответствующие протоколы</w:t>
            </w:r>
          </w:p>
          <w:p w14:paraId="2DE7CC90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t>1. Острая гипертензивная энцефалопатия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 (судорожная форма ГК) проявляется внезапным очень резким повышением артериального давления, психомоторным возбуждением, сильной головной болью, многократной рвотой, не приносящей облегчения, тяжелыми расстройствами зрения, потерей сознания, тонико-клоническими судорогами.</w:t>
            </w:r>
          </w:p>
          <w:p w14:paraId="309F87AE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«Tachyben» 0,5% - 5 ml (25 mg) в/в дробно медленно, далее — капельно или с помощью инфузионного насоса, со скоростью 0,6-1 мг/мин, подбирать скорость инфузии до достижения необходимого артериального давления.</w:t>
            </w:r>
          </w:p>
          <w:p w14:paraId="7324F01B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Furosemidi 1% - 2-6 ml (20-60 mg) в/в (для уменьшения отека мозга)</w:t>
            </w:r>
          </w:p>
          <w:p w14:paraId="6B1C2A1A" w14:textId="6C6C5C01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  <w:p w14:paraId="32880FAC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t>2. Гипертонический криз и отек легких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:</w:t>
            </w:r>
          </w:p>
          <w:p w14:paraId="28CE0670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Nitroglycerini в/в капельно или с помощью инфузионного насоса, увеличивая скорость введения до получения эффекта под контролем артериального давления (если нет возможности, то таблетированные формы или спрей)</w:t>
            </w:r>
          </w:p>
          <w:p w14:paraId="02D9BF13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Furosemidi 1% - 4-8 ml (40-80 mg) в/в медленно</w:t>
            </w:r>
          </w:p>
          <w:p w14:paraId="7683DAD8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Droperidoli 0,25% 1-2 ml в разведении с 0,9% NaCl</w:t>
            </w:r>
          </w:p>
          <w:p w14:paraId="3B6F9159" w14:textId="1412859B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  <w:p w14:paraId="4227DE12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t>3. Гипертонический криз и ОКС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:</w:t>
            </w:r>
          </w:p>
          <w:p w14:paraId="0E7F311C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Nitroglycerini в/в капельно или с помощью инфузионного насоса, увеличивая скорость введения до получения эффекта под контролем артериального давления (если нет возможности, то таблетированные формы или спрей)</w:t>
            </w:r>
          </w:p>
          <w:p w14:paraId="408BA71C" w14:textId="259C4CDF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  <w:p w14:paraId="4896AFE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t>4. Гипертонический криз и ОНМК по ишемическому типу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:</w:t>
            </w:r>
          </w:p>
          <w:p w14:paraId="57E6AC0C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САД&gt;220 или ДАД&gt;120, снизить в течение часа на 10-15%:</w:t>
            </w:r>
          </w:p>
          <w:p w14:paraId="4763299E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Captoprili 25 mg п/я</w:t>
            </w:r>
          </w:p>
          <w:p w14:paraId="42406365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Nitroglycerini 20 - 400 мкг/мин в/в под контролем АД (титровать через инфузомат)</w:t>
            </w:r>
          </w:p>
          <w:p w14:paraId="3B320118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«Tachyben» 0,5% - 2,5 ml, при недостаточном эффекте инъекцию можно повторить не ранее, чем через 10 мин</w:t>
            </w:r>
          </w:p>
          <w:p w14:paraId="0860C2AC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При усилении неврологической симптоматики в ответ на снижение АД — немедленно прекратить антигипертензивную терапию.</w:t>
            </w:r>
          </w:p>
          <w:p w14:paraId="031908DF" w14:textId="783DDE60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  <w:p w14:paraId="7275F1F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t>5. Гипертонический криз и ОНМК по геморрагическому типу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:</w:t>
            </w:r>
          </w:p>
          <w:p w14:paraId="31D01E85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Целевое САД 140 мм.рт.ст.:</w:t>
            </w:r>
          </w:p>
          <w:p w14:paraId="182FAF0F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Tab. Nifedipini п/я, Tab. Enalaprili 10 mg, Tab. Captoprili 25-50 mg, Sol. Clophelini 0,01% - 1 ml в/м или в/в, Sol. «Tachyben» 0,5% - 2,5 ml</w:t>
            </w:r>
          </w:p>
          <w:p w14:paraId="785B84A6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Нитроглицерин повышает внутричерепное давление, клофелин ухудшает мозговой кровоток</w:t>
            </w:r>
          </w:p>
          <w:p w14:paraId="69FCC8F7" w14:textId="78890122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</w:p>
          <w:p w14:paraId="21B6A4E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lastRenderedPageBreak/>
              <w:t>6. Гипертонический криз и феохромоцитома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:</w:t>
            </w:r>
          </w:p>
          <w:p w14:paraId="1FA71CCE" w14:textId="3AFD63B9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Droperidoli 0,25% 1-2 ml в разведении с 0,9% NaCl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br/>
            </w:r>
          </w:p>
          <w:p w14:paraId="6908DC48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u w:val="single"/>
              </w:rPr>
              <w:t>7. Гипертонический криз и расслаивающая аневризма аорты</w:t>
            </w: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:</w:t>
            </w:r>
          </w:p>
          <w:p w14:paraId="13F7A102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Снизить АД на 25% от исходного за 5 - 10 минут; оптимальное время достижения целевого уровня САД 100 - 110 мм рт.ст. составляет не более 20 минут</w:t>
            </w:r>
          </w:p>
          <w:p w14:paraId="1DE87DF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Nitroglycerini в/в капельно или с помощью инфузионного насоса, увеличивая скорость введения до получения эффекта под контролем артериального давления (если нет возможности, то таблетированные формы или спрей)</w:t>
            </w:r>
          </w:p>
          <w:p w14:paraId="7B34C444" w14:textId="77777777" w:rsidR="008A31DD" w:rsidRPr="005D14CE" w:rsidRDefault="008A31DD" w:rsidP="008A31D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</w:pPr>
            <w:r w:rsidRPr="005D14CE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</w:rPr>
              <w:t>Sol. «Tachyben» 0,5% - 2,5 - 10 ml в/в</w:t>
            </w:r>
          </w:p>
        </w:tc>
      </w:tr>
    </w:tbl>
    <w:p w14:paraId="505F6FB8" w14:textId="44A370F3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D30E25C" w14:textId="77777777" w:rsidR="00276214" w:rsidRPr="005D14CE" w:rsidRDefault="00276214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84DBBB5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Диагностика:</w:t>
      </w:r>
    </w:p>
    <w:p w14:paraId="4B615425" w14:textId="72C21F3D" w:rsidR="008A31DD" w:rsidRPr="005D14CE" w:rsidRDefault="008A31DD" w:rsidP="002762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АД, ЧСС, регистрация ЭКГ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1C35524F" w14:textId="77777777" w:rsidR="00276214" w:rsidRPr="005D14CE" w:rsidRDefault="00276214" w:rsidP="002762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6FE5F724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Показания к госпитализации:</w:t>
      </w:r>
    </w:p>
    <w:p w14:paraId="644708E7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осложненный гипертонический криз (гипертоническая энцефалопатия, ОНМК, острая сердечная недостаточность, ОКС, расслоение аорты, почечная недостаточность, эклампсия);</w:t>
      </w:r>
    </w:p>
    <w:p w14:paraId="142D6441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обследование для исключения вторичной АГ;</w:t>
      </w:r>
    </w:p>
    <w:p w14:paraId="2C6BDF64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рефрактерная АГ;</w:t>
      </w:r>
    </w:p>
    <w:p w14:paraId="4165C7A2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появление церебральной или кардиальной симптоматики, нарушений ритма и проводимости, сердечной или почечной недостаточности;</w:t>
      </w:r>
    </w:p>
    <w:p w14:paraId="78A8768D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неосложненный криз и отсутствие снижения АД и/или ухудшение клинической симптоматики;</w:t>
      </w:r>
    </w:p>
    <w:p w14:paraId="71D90438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иные случаи (из общественных мест, с рабочего места).</w:t>
      </w:r>
    </w:p>
    <w:p w14:paraId="2D83C212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32B8EB68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Артериальная гипертензия беременных</w:t>
      </w:r>
    </w:p>
    <w:p w14:paraId="7B2BB777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Артериальная гипертензия беременных (САД&gt;140/ДАД&gt;90) в любом сроке беременности и в течение 6 недель после родов. По уровню повышения АД выделяют:</w:t>
      </w:r>
    </w:p>
    <w:p w14:paraId="572A4365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легкую (140-159/90-109 мм.рт.ст.)</w:t>
      </w:r>
    </w:p>
    <w:p w14:paraId="0B685A94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тяжелую (&gt;160/110 мм.рт.ст.) АГБ.</w:t>
      </w:r>
    </w:p>
    <w:p w14:paraId="3D678DEC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Повышение САД &gt;170 мм рт. ст. и/или ДАД &gt;110 мм рт. ст. у беременной женщины рассматривается как неотложное состояние и требует срочной госпитализации.</w:t>
      </w:r>
    </w:p>
    <w:p w14:paraId="48BC6C61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7F969050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СТРОГО ПРОТИВОПОКАЗАНЫ:</w:t>
      </w:r>
    </w:p>
    <w:p w14:paraId="4E2B4D6A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ингибиторы АПФ (каптоприл, периндоприл, лизиноприл, эналаприл, рамиприл)</w:t>
      </w:r>
    </w:p>
    <w:p w14:paraId="6E45BB30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блокаторы рецепторов ангиотензина II (лозартан, валсартан, телмисартан, кандесартан)</w:t>
      </w:r>
    </w:p>
    <w:p w14:paraId="042B1EEC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прямые ингибиторы ренина (алискирен)</w:t>
      </w:r>
    </w:p>
    <w:p w14:paraId="054DE83A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Диуретиков тоже следует избегать.</w:t>
      </w:r>
    </w:p>
    <w:p w14:paraId="18D2BE28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67D5CA23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Альфа-метилдопа (Допегит) – препарат выбора при необходимости длительного лечения АГБ.</w:t>
      </w:r>
    </w:p>
    <w:p w14:paraId="0FB8971B" w14:textId="5EA55DF2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>При гипертоническом кризе</w:t>
      </w:r>
      <w:r w:rsidR="00276214" w:rsidRPr="005D14CE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 у беременных</w:t>
      </w: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:</w:t>
      </w:r>
    </w:p>
    <w:p w14:paraId="378999FC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Sol. Natrii nitroprussidi («Naniprus») в/в 0,25-5,0 мг/кг/мин.</w:t>
      </w:r>
    </w:p>
    <w:p w14:paraId="34E534B6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 преэклампсии с отеком легких вводят Sol. Nitroglycerini в/в в дозе 5 мг/мин, которую увеличивают каждые 3-5 минут до максимальной дозы 100 мг/мин.</w:t>
      </w:r>
    </w:p>
    <w:p w14:paraId="5823EDA0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Sol. Magnesii sulfatis 25% в/в при судорогах и профилактики эклампсии.</w:t>
      </w:r>
    </w:p>
    <w:p w14:paraId="75600636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7FDB45D1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Пульсовое АД (разница между САД и ДАД) и его значение</w:t>
      </w:r>
    </w:p>
    <w:p w14:paraId="1A125B0A" w14:textId="77777777" w:rsidR="008A31DD" w:rsidRPr="005D14CE" w:rsidRDefault="008A31DD" w:rsidP="0027621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повышено (&gt;40 мм.рт.ст) - потеря сосудами упругости и эластичности при старении, жесткость сосудов из-за атеросклероза</w:t>
      </w:r>
    </w:p>
    <w:p w14:paraId="4D3B48B4" w14:textId="77777777" w:rsidR="008A31DD" w:rsidRPr="005D14CE" w:rsidRDefault="008A31DD" w:rsidP="0027621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понижено - клапанная регургитация (аскультация сердца для выявления клапанной патологии), шоковое состояние (например КШ)</w:t>
      </w:r>
    </w:p>
    <w:p w14:paraId="7660F276" w14:textId="77777777" w:rsidR="008A31DD" w:rsidRPr="005D14CE" w:rsidRDefault="008A31DD" w:rsidP="008A31D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0042873E" w14:textId="77777777" w:rsidR="008A31DD" w:rsidRPr="005D14CE" w:rsidRDefault="008A31DD" w:rsidP="008A31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 при АГ:</w:t>
      </w:r>
    </w:p>
    <w:p w14:paraId="134AF812" w14:textId="77777777" w:rsidR="008A31DD" w:rsidRPr="005D14CE" w:rsidRDefault="008A31DD" w:rsidP="0027621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№1030 от 30.09.2010 «Об утверждении клинических протоколов оказания скорой медицинской помощи взрослому населению»</w:t>
      </w:r>
    </w:p>
    <w:p w14:paraId="3E1B73E7" w14:textId="77777777" w:rsidR="008A31DD" w:rsidRPr="005D14CE" w:rsidRDefault="008A31DD" w:rsidP="0027621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p w14:paraId="3E3A30F4" w14:textId="77777777" w:rsidR="008A31DD" w:rsidRPr="005D14CE" w:rsidRDefault="008A31DD" w:rsidP="0027621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№1000 от 08.10.2018 «О совершенствовании работы по оказанию медицинской помощи пациентам с артериальной гипертензией»</w:t>
      </w:r>
    </w:p>
    <w:p w14:paraId="5974C9FF" w14:textId="77777777" w:rsidR="008A31DD" w:rsidRPr="005D14CE" w:rsidRDefault="008A31DD" w:rsidP="00276214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D14CE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№59 от 06.06.2017 «Об утверждении некоторых клинических протоколов диагностики и лечения заболеваний системы кровообращения»</w:t>
      </w:r>
    </w:p>
    <w:bookmarkEnd w:id="0"/>
    <w:p w14:paraId="08AD62FA" w14:textId="77777777" w:rsidR="008A31DD" w:rsidRPr="005D14CE" w:rsidRDefault="008A31DD">
      <w:pPr>
        <w:rPr>
          <w:color w:val="000000" w:themeColor="text1"/>
          <w:lang w:val="ru-RU"/>
        </w:rPr>
      </w:pPr>
    </w:p>
    <w:sectPr w:rsidR="008A31DD" w:rsidRPr="005D1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MwMjQwNTc3MzFW0lEKTi0uzszPAykwrAUAtsxJ/iwAAAA="/>
  </w:docVars>
  <w:rsids>
    <w:rsidRoot w:val="008A31DD"/>
    <w:rsid w:val="00276214"/>
    <w:rsid w:val="005D14CE"/>
    <w:rsid w:val="008A31DD"/>
    <w:rsid w:val="009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189BF"/>
  <w15:chartTrackingRefBased/>
  <w15:docId w15:val="{42D4C84F-A8C8-4144-BEC8-7203927E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2</cp:revision>
  <dcterms:created xsi:type="dcterms:W3CDTF">2020-01-11T10:22:00Z</dcterms:created>
  <dcterms:modified xsi:type="dcterms:W3CDTF">2020-01-11T11:33:00Z</dcterms:modified>
</cp:coreProperties>
</file>