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5D9716" w14:textId="77777777" w:rsidR="004169CB" w:rsidRDefault="004169CB" w:rsidP="006F7CCF">
      <w:pPr>
        <w:spacing w:line="276" w:lineRule="auto"/>
        <w:jc w:val="center"/>
        <w:rPr>
          <w:rFonts w:ascii="Times New Roman" w:eastAsia="Times New Roman" w:hAnsi="Times New Roman" w:cs="Times New Roman"/>
          <w:b/>
          <w:sz w:val="20"/>
          <w:szCs w:val="20"/>
        </w:rPr>
      </w:pPr>
    </w:p>
    <w:p w14:paraId="7D736913" w14:textId="77777777" w:rsidR="004169CB" w:rsidRDefault="004169CB" w:rsidP="006F7CCF">
      <w:pPr>
        <w:spacing w:line="276" w:lineRule="auto"/>
        <w:jc w:val="center"/>
        <w:rPr>
          <w:rFonts w:ascii="Times New Roman" w:eastAsia="Times New Roman" w:hAnsi="Times New Roman" w:cs="Times New Roman"/>
          <w:b/>
          <w:sz w:val="20"/>
          <w:szCs w:val="20"/>
        </w:rPr>
      </w:pPr>
    </w:p>
    <w:p w14:paraId="550B84E7" w14:textId="77777777" w:rsidR="004169CB" w:rsidRDefault="004169CB" w:rsidP="006F7CCF">
      <w:pPr>
        <w:spacing w:line="276" w:lineRule="auto"/>
        <w:jc w:val="center"/>
        <w:rPr>
          <w:rFonts w:ascii="Times New Roman" w:eastAsia="Times New Roman" w:hAnsi="Times New Roman" w:cs="Times New Roman"/>
          <w:b/>
          <w:sz w:val="20"/>
          <w:szCs w:val="20"/>
        </w:rPr>
      </w:pPr>
    </w:p>
    <w:p w14:paraId="721792B9" w14:textId="4F92FD48" w:rsidR="006F7CCF" w:rsidRDefault="006F7CCF" w:rsidP="006F7CCF">
      <w:pPr>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BLOCKCHAIN, CRYPTOCURRENCY AND REAL ESTATE:</w:t>
      </w:r>
    </w:p>
    <w:p w14:paraId="0D64C968" w14:textId="77777777" w:rsidR="006F7CCF" w:rsidRDefault="006F7CCF" w:rsidP="006F7CCF">
      <w:pPr>
        <w:spacing w:line="276" w:lineRule="auto"/>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THE CURRENT SITUATION AND PROSPECTS FOR THE NEXT 5 YEARS</w:t>
      </w:r>
    </w:p>
    <w:p w14:paraId="4A8AD7E6" w14:textId="77777777" w:rsidR="004169CB" w:rsidRDefault="004169CB" w:rsidP="006F7CCF">
      <w:pPr>
        <w:spacing w:line="276" w:lineRule="auto"/>
        <w:jc w:val="center"/>
        <w:rPr>
          <w:rFonts w:ascii="Times New Roman" w:eastAsia="Times New Roman" w:hAnsi="Times New Roman" w:cs="Times New Roman"/>
          <w:sz w:val="20"/>
          <w:szCs w:val="20"/>
        </w:rPr>
      </w:pPr>
    </w:p>
    <w:p w14:paraId="6E8F5A8B" w14:textId="35F67247" w:rsidR="006F7CCF" w:rsidRDefault="006F7CCF" w:rsidP="006F7CCF">
      <w:pPr>
        <w:spacing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By</w:t>
      </w:r>
    </w:p>
    <w:p w14:paraId="0C917671" w14:textId="77777777" w:rsidR="006F7CCF" w:rsidRDefault="006F7CCF" w:rsidP="006F7CCF">
      <w:pPr>
        <w:spacing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Robert A. Simons, Ph.D.</w:t>
      </w:r>
    </w:p>
    <w:p w14:paraId="43798EEA" w14:textId="77777777" w:rsidR="006F7CCF" w:rsidRDefault="006F7CCF" w:rsidP="006F7CCF">
      <w:pPr>
        <w:spacing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Levin College of Urban Affairs, Cleveland State University</w:t>
      </w:r>
    </w:p>
    <w:p w14:paraId="296C73E3" w14:textId="77777777" w:rsidR="006F7CCF" w:rsidRDefault="003B235E" w:rsidP="006F7CCF">
      <w:pPr>
        <w:spacing w:line="276" w:lineRule="auto"/>
        <w:jc w:val="center"/>
        <w:rPr>
          <w:rFonts w:ascii="Times New Roman" w:eastAsia="Times New Roman" w:hAnsi="Times New Roman" w:cs="Times New Roman"/>
          <w:sz w:val="20"/>
          <w:szCs w:val="20"/>
        </w:rPr>
      </w:pPr>
      <w:hyperlink r:id="rId11">
        <w:r w:rsidR="006F7CCF">
          <w:rPr>
            <w:rFonts w:ascii="Times New Roman" w:eastAsia="Times New Roman" w:hAnsi="Times New Roman" w:cs="Times New Roman"/>
            <w:color w:val="0563C1"/>
            <w:sz w:val="20"/>
            <w:szCs w:val="20"/>
            <w:u w:val="single"/>
          </w:rPr>
          <w:t>r.simons@csuohio.edu</w:t>
        </w:r>
      </w:hyperlink>
    </w:p>
    <w:p w14:paraId="50775D2B" w14:textId="77777777" w:rsidR="006F7CCF" w:rsidRDefault="006F7CCF" w:rsidP="006F7CCF">
      <w:pPr>
        <w:spacing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and</w:t>
      </w:r>
    </w:p>
    <w:p w14:paraId="7EAF4405" w14:textId="1DC68730" w:rsidR="006F7CCF" w:rsidRDefault="006F7CCF" w:rsidP="006F7CCF">
      <w:pPr>
        <w:spacing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Samuel T. Simons</w:t>
      </w:r>
    </w:p>
    <w:p w14:paraId="24D16316" w14:textId="77777777" w:rsidR="006F7CCF" w:rsidRDefault="006F7CCF" w:rsidP="006F7CCF">
      <w:pPr>
        <w:spacing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School of Business, University of Maryland, College Park</w:t>
      </w:r>
    </w:p>
    <w:p w14:paraId="0FD312CB" w14:textId="77777777" w:rsidR="006F7CCF" w:rsidRDefault="003B235E" w:rsidP="006F7CCF">
      <w:pPr>
        <w:spacing w:line="276" w:lineRule="auto"/>
        <w:jc w:val="center"/>
        <w:rPr>
          <w:rFonts w:ascii="Times New Roman" w:eastAsia="Times New Roman" w:hAnsi="Times New Roman" w:cs="Times New Roman"/>
          <w:sz w:val="20"/>
          <w:szCs w:val="20"/>
        </w:rPr>
      </w:pPr>
      <w:hyperlink r:id="rId12">
        <w:r w:rsidR="006F7CCF">
          <w:rPr>
            <w:rFonts w:ascii="Times New Roman" w:eastAsia="Times New Roman" w:hAnsi="Times New Roman" w:cs="Times New Roman"/>
            <w:color w:val="0563C1"/>
            <w:sz w:val="20"/>
            <w:szCs w:val="20"/>
            <w:u w:val="single"/>
          </w:rPr>
          <w:t>massnomis@gmail.com</w:t>
        </w:r>
      </w:hyperlink>
    </w:p>
    <w:p w14:paraId="160ADCB0" w14:textId="643CEC9D" w:rsidR="00EA1B0A" w:rsidRDefault="00EA1B0A" w:rsidP="006F7CCF">
      <w:pPr>
        <w:spacing w:line="276" w:lineRule="auto"/>
        <w:jc w:val="center"/>
        <w:rPr>
          <w:rFonts w:ascii="Times New Roman" w:eastAsia="Times New Roman" w:hAnsi="Times New Roman" w:cs="Times New Roman"/>
          <w:sz w:val="20"/>
          <w:szCs w:val="20"/>
        </w:rPr>
      </w:pPr>
    </w:p>
    <w:p w14:paraId="104E3B60" w14:textId="77777777" w:rsidR="004169CB" w:rsidRDefault="004169CB" w:rsidP="006F7CCF">
      <w:pPr>
        <w:spacing w:line="276" w:lineRule="auto"/>
        <w:jc w:val="center"/>
        <w:rPr>
          <w:rFonts w:ascii="Times New Roman" w:eastAsia="Times New Roman" w:hAnsi="Times New Roman" w:cs="Times New Roman"/>
          <w:sz w:val="20"/>
          <w:szCs w:val="20"/>
        </w:rPr>
      </w:pPr>
    </w:p>
    <w:p w14:paraId="08AA545B" w14:textId="77777777" w:rsidR="006F7CCF" w:rsidRDefault="006F7CCF" w:rsidP="006F7CCF">
      <w:pPr>
        <w:spacing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 paper presented at the Annual meeting of the American Real Estate Society,</w:t>
      </w:r>
    </w:p>
    <w:p w14:paraId="0972CDA6" w14:textId="5AB890CA" w:rsidR="006F7CCF" w:rsidRDefault="006F7CCF" w:rsidP="006F7CCF">
      <w:pPr>
        <w:spacing w:line="276" w:lineRule="auto"/>
        <w:jc w:val="cente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Noplace</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Zoomland</w:t>
      </w:r>
      <w:proofErr w:type="spellEnd"/>
      <w:r>
        <w:rPr>
          <w:rFonts w:ascii="Times New Roman" w:eastAsia="Times New Roman" w:hAnsi="Times New Roman" w:cs="Times New Roman"/>
          <w:sz w:val="20"/>
          <w:szCs w:val="20"/>
        </w:rPr>
        <w:t xml:space="preserve"> </w:t>
      </w:r>
      <w:r w:rsidR="0009685C">
        <w:rPr>
          <w:rFonts w:ascii="Times New Roman" w:eastAsia="Times New Roman" w:hAnsi="Times New Roman" w:cs="Times New Roman"/>
          <w:sz w:val="20"/>
          <w:szCs w:val="20"/>
        </w:rPr>
        <w:t xml:space="preserve">March </w:t>
      </w:r>
      <w:r>
        <w:rPr>
          <w:rFonts w:ascii="Times New Roman" w:eastAsia="Times New Roman" w:hAnsi="Times New Roman" w:cs="Times New Roman"/>
          <w:sz w:val="20"/>
          <w:szCs w:val="20"/>
        </w:rPr>
        <w:t>2021.</w:t>
      </w:r>
    </w:p>
    <w:p w14:paraId="144821B0" w14:textId="77777777" w:rsidR="006F7CCF" w:rsidRDefault="006F7CCF" w:rsidP="006F7CCF">
      <w:pPr>
        <w:spacing w:line="276" w:lineRule="auto"/>
        <w:jc w:val="center"/>
        <w:rPr>
          <w:rFonts w:ascii="Times New Roman" w:eastAsia="Times New Roman" w:hAnsi="Times New Roman" w:cs="Times New Roman"/>
          <w:sz w:val="20"/>
          <w:szCs w:val="20"/>
        </w:rPr>
      </w:pPr>
    </w:p>
    <w:p w14:paraId="2E41223F" w14:textId="7130776D" w:rsidR="006F7CCF" w:rsidRDefault="006F7CCF" w:rsidP="006F7CCF">
      <w:pPr>
        <w:spacing w:line="276"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ABSTRACT</w:t>
      </w:r>
    </w:p>
    <w:p w14:paraId="6B628EC6" w14:textId="3F0C3DA3" w:rsidR="004169CB" w:rsidRDefault="004169CB" w:rsidP="006F7CCF">
      <w:pPr>
        <w:spacing w:line="276" w:lineRule="auto"/>
        <w:jc w:val="center"/>
        <w:rPr>
          <w:rFonts w:ascii="Times New Roman" w:eastAsia="Times New Roman" w:hAnsi="Times New Roman" w:cs="Times New Roman"/>
          <w:sz w:val="20"/>
          <w:szCs w:val="20"/>
        </w:rPr>
      </w:pPr>
    </w:p>
    <w:p w14:paraId="13CBA567" w14:textId="77777777" w:rsidR="006F7CCF" w:rsidRDefault="006F7CCF" w:rsidP="006F7CCF">
      <w:pPr>
        <w:spacing w:line="276"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Blockchain technology is a platform for transactions and investment. It includes Crypto currencies, of which there are dozens of investment vehicles, of which Bitcoin and Ethereum are the best known. Crypto is an emerging asset class, and offers some portfolio diversification benefits, as well as attractive rates of return, subject to “translation” or conversion back into underlying currencies like the US dollar.  Blockchain allows ease of access and transparency, but also provides a cloak of anonymity, which may be incompatible with owning real estate, which generally has ownership and transactions as public records. </w:t>
      </w:r>
    </w:p>
    <w:p w14:paraId="06952415" w14:textId="77777777" w:rsidR="006F7CCF" w:rsidRDefault="006F7CCF" w:rsidP="006F7CCF">
      <w:pPr>
        <w:spacing w:line="276"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paper provides a brief primer on the intersection of blockchain, cryptocurrencies and real property, and reviews the various ways that these emerging technologies and instruments are used in real estate investment today. We investigate a few blockchain-oriented investment platforms, including </w:t>
      </w:r>
      <w:proofErr w:type="spellStart"/>
      <w:r>
        <w:rPr>
          <w:rFonts w:ascii="Times New Roman" w:eastAsia="Times New Roman" w:hAnsi="Times New Roman" w:cs="Times New Roman"/>
          <w:sz w:val="20"/>
          <w:szCs w:val="20"/>
        </w:rPr>
        <w:t>RealT</w:t>
      </w:r>
      <w:proofErr w:type="spellEnd"/>
      <w:r>
        <w:rPr>
          <w:rFonts w:ascii="Times New Roman" w:eastAsia="Times New Roman" w:hAnsi="Times New Roman" w:cs="Times New Roman"/>
          <w:sz w:val="20"/>
          <w:szCs w:val="20"/>
        </w:rPr>
        <w:t>, and report on their business model and customer-servicing interface. We look ahead to ponder future directions over the next 5 years where the best qualities of cryptocurrency and real estate overlap and may form a robust and sustainable investment environment.</w:t>
      </w:r>
    </w:p>
    <w:p w14:paraId="3F78AE48" w14:textId="77777777" w:rsidR="00EA1B0A" w:rsidRDefault="00EA1B0A" w:rsidP="00EA1B0A">
      <w:pPr>
        <w:spacing w:line="480" w:lineRule="auto"/>
        <w:rPr>
          <w:rFonts w:ascii="Times New Roman" w:eastAsia="Times New Roman" w:hAnsi="Times New Roman" w:cs="Times New Roman"/>
          <w:sz w:val="20"/>
          <w:szCs w:val="20"/>
        </w:rPr>
      </w:pPr>
    </w:p>
    <w:p w14:paraId="2A58FB52" w14:textId="21A16F81" w:rsidR="00FF0DC9" w:rsidRPr="00A30109" w:rsidRDefault="00FF0DC9" w:rsidP="007E6D16">
      <w:pPr>
        <w:spacing w:line="480" w:lineRule="auto"/>
        <w:jc w:val="center"/>
        <w:rPr>
          <w:rFonts w:asciiTheme="majorBidi" w:hAnsiTheme="majorBidi" w:cstheme="majorBidi"/>
          <w:b/>
          <w:bCs/>
        </w:rPr>
      </w:pPr>
      <w:r w:rsidRPr="00A30109">
        <w:rPr>
          <w:rFonts w:asciiTheme="majorBidi" w:hAnsiTheme="majorBidi" w:cstheme="majorBidi"/>
          <w:b/>
          <w:bCs/>
        </w:rPr>
        <w:lastRenderedPageBreak/>
        <w:t>INTRODUCTION</w:t>
      </w:r>
    </w:p>
    <w:p w14:paraId="32AE533B" w14:textId="049D4DC2" w:rsidR="00FF0DC9" w:rsidRPr="00A30109" w:rsidRDefault="00FF0DC9" w:rsidP="00A74E4F">
      <w:pPr>
        <w:spacing w:before="240" w:line="480" w:lineRule="auto"/>
        <w:ind w:left="360" w:firstLine="360"/>
        <w:rPr>
          <w:rFonts w:asciiTheme="majorBidi" w:hAnsiTheme="majorBidi" w:cstheme="majorBidi"/>
        </w:rPr>
      </w:pPr>
      <w:r w:rsidRPr="00A30109">
        <w:rPr>
          <w:rFonts w:asciiTheme="majorBidi" w:hAnsiTheme="majorBidi" w:cstheme="majorBidi"/>
        </w:rPr>
        <w:t xml:space="preserve">Bitcoin’s meteoric rise </w:t>
      </w:r>
      <w:r w:rsidR="00A74E4F" w:rsidRPr="00A30109">
        <w:rPr>
          <w:rFonts w:asciiTheme="majorBidi" w:hAnsiTheme="majorBidi" w:cstheme="majorBidi"/>
        </w:rPr>
        <w:t xml:space="preserve">is well known but </w:t>
      </w:r>
      <w:r w:rsidR="009478F3">
        <w:rPr>
          <w:rFonts w:asciiTheme="majorBidi" w:hAnsiTheme="majorBidi" w:cstheme="majorBidi"/>
        </w:rPr>
        <w:t xml:space="preserve">it is </w:t>
      </w:r>
      <w:r w:rsidR="00A74E4F" w:rsidRPr="00A30109">
        <w:rPr>
          <w:rFonts w:asciiTheme="majorBidi" w:hAnsiTheme="majorBidi" w:cstheme="majorBidi"/>
        </w:rPr>
        <w:t xml:space="preserve">one </w:t>
      </w:r>
      <w:r w:rsidRPr="00A30109">
        <w:rPr>
          <w:rFonts w:asciiTheme="majorBidi" w:hAnsiTheme="majorBidi" w:cstheme="majorBidi"/>
        </w:rPr>
        <w:t>of many cryptocurrencies,</w:t>
      </w:r>
      <w:r w:rsidR="002711F8" w:rsidRPr="00A30109">
        <w:rPr>
          <w:rFonts w:asciiTheme="majorBidi" w:hAnsiTheme="majorBidi" w:cstheme="majorBidi"/>
        </w:rPr>
        <w:t xml:space="preserve"> </w:t>
      </w:r>
      <w:r w:rsidRPr="00A30109">
        <w:rPr>
          <w:rFonts w:asciiTheme="majorBidi" w:hAnsiTheme="majorBidi" w:cstheme="majorBidi"/>
        </w:rPr>
        <w:t>which is in part subsumed under blockchain technology.  These have achieved prominence but are still highly controversial: depending on whom you talk to, blockchain and cryptocurrency either herald a revolutionary new approach to commerce or raise the specter of rampant speculation</w:t>
      </w:r>
      <w:r w:rsidR="004169CB" w:rsidRPr="00A30109">
        <w:rPr>
          <w:rFonts w:asciiTheme="majorBidi" w:hAnsiTheme="majorBidi" w:cstheme="majorBidi"/>
        </w:rPr>
        <w:t xml:space="preserve"> and corruption</w:t>
      </w:r>
      <w:r w:rsidRPr="00A30109">
        <w:rPr>
          <w:rFonts w:asciiTheme="majorBidi" w:hAnsiTheme="majorBidi" w:cstheme="majorBidi"/>
        </w:rPr>
        <w:t xml:space="preserve">. </w:t>
      </w:r>
      <w:r w:rsidR="004169CB" w:rsidRPr="00A30109">
        <w:rPr>
          <w:rFonts w:asciiTheme="majorBidi" w:hAnsiTheme="majorBidi" w:cstheme="majorBidi"/>
        </w:rPr>
        <w:t xml:space="preserve"> </w:t>
      </w:r>
      <w:r w:rsidRPr="00A30109">
        <w:rPr>
          <w:rFonts w:asciiTheme="majorBidi" w:hAnsiTheme="majorBidi" w:cstheme="majorBidi"/>
        </w:rPr>
        <w:t xml:space="preserve">Nevertheless, these innovations have made massive strides toward mainstream adoption.  Major firms such as J.P. Morgan, Facebook (Libra? -check, stalled) and Alibaba have launched stablecoins (define) to allow seamless digital payments and central banks the world over </w:t>
      </w:r>
      <w:r w:rsidR="005151D4" w:rsidRPr="00A30109">
        <w:rPr>
          <w:rFonts w:asciiTheme="majorBidi" w:hAnsiTheme="majorBidi" w:cstheme="majorBidi"/>
        </w:rPr>
        <w:t>is</w:t>
      </w:r>
      <w:r w:rsidRPr="00A30109">
        <w:rPr>
          <w:rFonts w:asciiTheme="majorBidi" w:hAnsiTheme="majorBidi" w:cstheme="majorBidi"/>
        </w:rPr>
        <w:t xml:space="preserve"> considering the tokenization of their fiat currencies. When applied to the appropriate </w:t>
      </w:r>
      <w:r w:rsidR="00A74E4F" w:rsidRPr="00A30109">
        <w:rPr>
          <w:rFonts w:asciiTheme="majorBidi" w:hAnsiTheme="majorBidi" w:cstheme="majorBidi"/>
        </w:rPr>
        <w:t>applications,</w:t>
      </w:r>
      <w:r w:rsidRPr="00A30109">
        <w:rPr>
          <w:rFonts w:asciiTheme="majorBidi" w:hAnsiTheme="majorBidi" w:cstheme="majorBidi"/>
        </w:rPr>
        <w:t xml:space="preserve"> blockchain </w:t>
      </w:r>
      <w:r w:rsidR="00A74E4F" w:rsidRPr="00A30109">
        <w:rPr>
          <w:rFonts w:asciiTheme="majorBidi" w:hAnsiTheme="majorBidi" w:cstheme="majorBidi"/>
        </w:rPr>
        <w:t xml:space="preserve">technology </w:t>
      </w:r>
      <w:r w:rsidRPr="00A30109">
        <w:rPr>
          <w:rFonts w:asciiTheme="majorBidi" w:hAnsiTheme="majorBidi" w:cstheme="majorBidi"/>
        </w:rPr>
        <w:t xml:space="preserve">has proven its ability to deliver concrete advantages </w:t>
      </w:r>
      <w:r w:rsidR="00A74E4F" w:rsidRPr="00A30109">
        <w:rPr>
          <w:rFonts w:asciiTheme="majorBidi" w:hAnsiTheme="majorBidi" w:cstheme="majorBidi"/>
        </w:rPr>
        <w:t xml:space="preserve">such as security, anonymity and transparency </w:t>
      </w:r>
      <w:r w:rsidRPr="00A30109">
        <w:rPr>
          <w:rFonts w:asciiTheme="majorBidi" w:hAnsiTheme="majorBidi" w:cstheme="majorBidi"/>
        </w:rPr>
        <w:t xml:space="preserve">over traditional </w:t>
      </w:r>
      <w:r w:rsidR="00A74E4F" w:rsidRPr="00A30109">
        <w:rPr>
          <w:rFonts w:asciiTheme="majorBidi" w:hAnsiTheme="majorBidi" w:cstheme="majorBidi"/>
        </w:rPr>
        <w:t>system management systems</w:t>
      </w:r>
      <w:r w:rsidRPr="00A30109">
        <w:rPr>
          <w:rFonts w:asciiTheme="majorBidi" w:hAnsiTheme="majorBidi" w:cstheme="majorBidi"/>
        </w:rPr>
        <w:t xml:space="preserve">. </w:t>
      </w:r>
      <w:r w:rsidR="004169CB" w:rsidRPr="00A30109">
        <w:rPr>
          <w:rFonts w:asciiTheme="majorBidi" w:hAnsiTheme="majorBidi" w:cstheme="majorBidi"/>
        </w:rPr>
        <w:t>We address h</w:t>
      </w:r>
      <w:r w:rsidRPr="00A30109">
        <w:rPr>
          <w:rFonts w:asciiTheme="majorBidi" w:hAnsiTheme="majorBidi" w:cstheme="majorBidi"/>
        </w:rPr>
        <w:t xml:space="preserve">ow </w:t>
      </w:r>
      <w:r w:rsidR="004169CB" w:rsidRPr="00A30109">
        <w:rPr>
          <w:rFonts w:asciiTheme="majorBidi" w:hAnsiTheme="majorBidi" w:cstheme="majorBidi"/>
        </w:rPr>
        <w:t>b</w:t>
      </w:r>
      <w:r w:rsidRPr="00A30109">
        <w:rPr>
          <w:rFonts w:asciiTheme="majorBidi" w:hAnsiTheme="majorBidi" w:cstheme="majorBidi"/>
        </w:rPr>
        <w:t>lockchain or crypto</w:t>
      </w:r>
      <w:r w:rsidR="004169CB" w:rsidRPr="00A30109">
        <w:rPr>
          <w:rFonts w:asciiTheme="majorBidi" w:hAnsiTheme="majorBidi" w:cstheme="majorBidi"/>
        </w:rPr>
        <w:t>currencies (crypto)</w:t>
      </w:r>
      <w:r w:rsidRPr="00A30109">
        <w:rPr>
          <w:rFonts w:asciiTheme="majorBidi" w:hAnsiTheme="majorBidi" w:cstheme="majorBidi"/>
        </w:rPr>
        <w:t>, or both</w:t>
      </w:r>
      <w:r w:rsidR="004169CB" w:rsidRPr="00A30109">
        <w:rPr>
          <w:rFonts w:asciiTheme="majorBidi" w:hAnsiTheme="majorBidi" w:cstheme="majorBidi"/>
        </w:rPr>
        <w:t>, are</w:t>
      </w:r>
      <w:r w:rsidRPr="00A30109">
        <w:rPr>
          <w:rFonts w:asciiTheme="majorBidi" w:hAnsiTheme="majorBidi" w:cstheme="majorBidi"/>
        </w:rPr>
        <w:t xml:space="preserve"> compatible with ownership of real estate in the US</w:t>
      </w:r>
      <w:r w:rsidR="004169CB" w:rsidRPr="00A30109">
        <w:rPr>
          <w:rFonts w:asciiTheme="majorBidi" w:hAnsiTheme="majorBidi" w:cstheme="majorBidi"/>
        </w:rPr>
        <w:t xml:space="preserve">.  </w:t>
      </w:r>
      <w:r w:rsidRPr="00A30109">
        <w:rPr>
          <w:rFonts w:asciiTheme="majorBidi" w:hAnsiTheme="majorBidi" w:cstheme="majorBidi"/>
        </w:rPr>
        <w:t>What models exist, and which are likely to emerge soon?</w:t>
      </w:r>
      <w:r w:rsidR="00A74E4F" w:rsidRPr="00A30109">
        <w:rPr>
          <w:rFonts w:asciiTheme="majorBidi" w:hAnsiTheme="majorBidi" w:cstheme="majorBidi"/>
        </w:rPr>
        <w:t xml:space="preserve">  We focus on tokenization (securitization) of real estate, and how it can be originated, brought under a blockchain management system, provide returns to investors yet also provide scalable returns to property originators (owners of housing rental units) and blockchain management companies. We also look at potential social benefits to the communities that host clusters of these properties.</w:t>
      </w:r>
    </w:p>
    <w:p w14:paraId="539298BD" w14:textId="19BD7563" w:rsidR="00334F6C" w:rsidRPr="00A30109" w:rsidRDefault="00FF0DC9" w:rsidP="00A74E4F">
      <w:pPr>
        <w:spacing w:line="480" w:lineRule="auto"/>
        <w:ind w:left="360" w:firstLine="360"/>
        <w:rPr>
          <w:rFonts w:asciiTheme="majorBidi" w:hAnsiTheme="majorBidi" w:cstheme="majorBidi"/>
        </w:rPr>
      </w:pPr>
      <w:r w:rsidRPr="00A30109">
        <w:rPr>
          <w:rFonts w:asciiTheme="majorBidi" w:hAnsiTheme="majorBidi" w:cstheme="majorBidi"/>
        </w:rPr>
        <w:t xml:space="preserve">The real estate market is a prime target for </w:t>
      </w:r>
      <w:r w:rsidR="004169CB" w:rsidRPr="00A30109">
        <w:rPr>
          <w:rFonts w:asciiTheme="majorBidi" w:hAnsiTheme="majorBidi" w:cstheme="majorBidi"/>
        </w:rPr>
        <w:t>blockchain because it can be managed publicly, even though individual ownership units are anonymous.  C</w:t>
      </w:r>
      <w:r w:rsidRPr="00A30109">
        <w:rPr>
          <w:rFonts w:asciiTheme="majorBidi" w:hAnsiTheme="majorBidi" w:cstheme="majorBidi"/>
        </w:rPr>
        <w:t>rypto’s disruptive potential</w:t>
      </w:r>
      <w:r w:rsidR="004169CB" w:rsidRPr="00A30109">
        <w:rPr>
          <w:rFonts w:asciiTheme="majorBidi" w:hAnsiTheme="majorBidi" w:cstheme="majorBidi"/>
        </w:rPr>
        <w:t xml:space="preserve"> is primarily as a very fast</w:t>
      </w:r>
      <w:r w:rsidR="009478F3">
        <w:rPr>
          <w:rFonts w:asciiTheme="majorBidi" w:hAnsiTheme="majorBidi" w:cstheme="majorBidi"/>
        </w:rPr>
        <w:t>-</w:t>
      </w:r>
      <w:r w:rsidR="004169CB" w:rsidRPr="00A30109">
        <w:rPr>
          <w:rFonts w:asciiTheme="majorBidi" w:hAnsiTheme="majorBidi" w:cstheme="majorBidi"/>
        </w:rPr>
        <w:t>growing medium of exchange that does appear to offer some potential tax advantages, and i</w:t>
      </w:r>
      <w:r w:rsidRPr="00A30109">
        <w:rPr>
          <w:rFonts w:asciiTheme="majorBidi" w:hAnsiTheme="majorBidi" w:cstheme="majorBidi"/>
        </w:rPr>
        <w:t>t (what?)  sports a wealth of public information that is normally publicly accessible, relies on clearly defined contracts to complete transactions, and is highly illiquid. In this context, the integrity-protected data storage and process transparency offered by blockchain technology is a perfect fit for the real estate industry</w:t>
      </w:r>
      <w:r w:rsidR="004169CB" w:rsidRPr="00A30109">
        <w:rPr>
          <w:rFonts w:asciiTheme="majorBidi" w:hAnsiTheme="majorBidi" w:cstheme="majorBidi"/>
        </w:rPr>
        <w:t>, while crypto is more of a sidebar.</w:t>
      </w:r>
    </w:p>
    <w:p w14:paraId="79EFB8E0" w14:textId="7EC92257" w:rsidR="002963AF" w:rsidRPr="002711F8" w:rsidRDefault="002963AF" w:rsidP="002711F8">
      <w:pPr>
        <w:spacing w:line="480" w:lineRule="auto"/>
        <w:rPr>
          <w:rFonts w:asciiTheme="majorBidi" w:hAnsiTheme="majorBidi" w:cstheme="majorBidi"/>
        </w:rPr>
      </w:pPr>
    </w:p>
    <w:p w14:paraId="32F45EDD" w14:textId="372EA66B" w:rsidR="0035275D" w:rsidRPr="007E6D16" w:rsidRDefault="00EA1B0A" w:rsidP="007E6D16">
      <w:pPr>
        <w:spacing w:line="480" w:lineRule="auto"/>
        <w:jc w:val="center"/>
        <w:rPr>
          <w:rFonts w:asciiTheme="majorBidi" w:hAnsiTheme="majorBidi" w:cstheme="majorBidi"/>
          <w:b/>
          <w:bCs/>
        </w:rPr>
      </w:pPr>
      <w:r w:rsidRPr="007E6D16">
        <w:rPr>
          <w:rFonts w:asciiTheme="majorBidi" w:hAnsiTheme="majorBidi" w:cstheme="majorBidi"/>
          <w:b/>
          <w:bCs/>
        </w:rPr>
        <w:lastRenderedPageBreak/>
        <w:t>BLOCKCHAIN OVERVIEW</w:t>
      </w:r>
    </w:p>
    <w:p w14:paraId="05A0BBB8" w14:textId="3322D466" w:rsidR="009B2A3E" w:rsidRPr="002711F8" w:rsidRDefault="009B2A3E" w:rsidP="00D961DF">
      <w:pPr>
        <w:spacing w:line="480" w:lineRule="auto"/>
        <w:ind w:firstLine="720"/>
        <w:rPr>
          <w:rFonts w:asciiTheme="majorBidi" w:hAnsiTheme="majorBidi" w:cstheme="majorBidi"/>
        </w:rPr>
      </w:pPr>
      <w:r w:rsidRPr="004169CB">
        <w:rPr>
          <w:rFonts w:asciiTheme="majorBidi" w:hAnsiTheme="majorBidi" w:cstheme="majorBidi"/>
        </w:rPr>
        <w:t>The Blockchain is a set of s</w:t>
      </w:r>
      <w:r w:rsidR="00EA1B0A" w:rsidRPr="004169CB">
        <w:rPr>
          <w:rFonts w:asciiTheme="majorBidi" w:hAnsiTheme="majorBidi" w:cstheme="majorBidi"/>
        </w:rPr>
        <w:t>e</w:t>
      </w:r>
      <w:r w:rsidRPr="004169CB">
        <w:rPr>
          <w:rFonts w:asciiTheme="majorBidi" w:hAnsiTheme="majorBidi" w:cstheme="majorBidi"/>
        </w:rPr>
        <w:t>p</w:t>
      </w:r>
      <w:r w:rsidR="00EA1B0A" w:rsidRPr="004169CB">
        <w:rPr>
          <w:rFonts w:asciiTheme="majorBidi" w:hAnsiTheme="majorBidi" w:cstheme="majorBidi"/>
        </w:rPr>
        <w:t>a</w:t>
      </w:r>
      <w:r w:rsidRPr="004169CB">
        <w:rPr>
          <w:rFonts w:asciiTheme="majorBidi" w:hAnsiTheme="majorBidi" w:cstheme="majorBidi"/>
        </w:rPr>
        <w:t>rate computers that work together to maintain a ledger, or list of transactions.</w:t>
      </w:r>
      <w:r w:rsidR="004169CB">
        <w:rPr>
          <w:rFonts w:asciiTheme="majorBidi" w:hAnsiTheme="majorBidi" w:cstheme="majorBidi"/>
        </w:rPr>
        <w:t xml:space="preserve"> </w:t>
      </w:r>
      <w:r w:rsidRPr="002711F8">
        <w:rPr>
          <w:rFonts w:asciiTheme="majorBidi" w:hAnsiTheme="majorBidi" w:cstheme="majorBidi"/>
        </w:rPr>
        <w:t>It can do whatever a regular computer can do, albeit slower, but more secure.</w:t>
      </w:r>
      <w:r w:rsidR="004169CB">
        <w:rPr>
          <w:rFonts w:asciiTheme="majorBidi" w:hAnsiTheme="majorBidi" w:cstheme="majorBidi"/>
        </w:rPr>
        <w:t xml:space="preserve"> </w:t>
      </w:r>
      <w:r w:rsidR="00126B55" w:rsidRPr="002711F8">
        <w:rPr>
          <w:rFonts w:asciiTheme="majorBidi" w:hAnsiTheme="majorBidi" w:cstheme="majorBidi"/>
        </w:rPr>
        <w:t>Bitcoin, built on the first blockchain is essentially a numbered bank account, but all transactions are publicly broadcasted.</w:t>
      </w:r>
      <w:r w:rsidR="004169CB">
        <w:rPr>
          <w:rFonts w:asciiTheme="majorBidi" w:hAnsiTheme="majorBidi" w:cstheme="majorBidi"/>
        </w:rPr>
        <w:t xml:space="preserve"> E</w:t>
      </w:r>
      <w:r w:rsidR="00126B55" w:rsidRPr="002711F8">
        <w:rPr>
          <w:rFonts w:asciiTheme="majorBidi" w:hAnsiTheme="majorBidi" w:cstheme="majorBidi"/>
        </w:rPr>
        <w:t>thereum, the largest blockchain, allows for users to send executable code along with transactions.</w:t>
      </w:r>
      <w:r w:rsidR="004169CB">
        <w:rPr>
          <w:rFonts w:asciiTheme="majorBidi" w:hAnsiTheme="majorBidi" w:cstheme="majorBidi"/>
        </w:rPr>
        <w:t xml:space="preserve">  </w:t>
      </w:r>
      <w:r w:rsidR="00126B55" w:rsidRPr="002711F8">
        <w:rPr>
          <w:rFonts w:asciiTheme="majorBidi" w:hAnsiTheme="majorBidi" w:cstheme="majorBidi"/>
        </w:rPr>
        <w:t>These are called “Smart Contracts” and allow for programable money and assets.</w:t>
      </w:r>
      <w:r w:rsidR="004169CB">
        <w:rPr>
          <w:rFonts w:asciiTheme="majorBidi" w:hAnsiTheme="majorBidi" w:cstheme="majorBidi"/>
        </w:rPr>
        <w:t xml:space="preserve"> </w:t>
      </w:r>
      <w:r w:rsidR="00126B55" w:rsidRPr="002711F8">
        <w:rPr>
          <w:rFonts w:asciiTheme="majorBidi" w:hAnsiTheme="majorBidi" w:cstheme="majorBidi"/>
        </w:rPr>
        <w:t>Everything that has been sent is irreversible and permanent.</w:t>
      </w:r>
      <w:r w:rsidR="00D961DF">
        <w:rPr>
          <w:rFonts w:asciiTheme="majorBidi" w:hAnsiTheme="majorBidi" w:cstheme="majorBidi"/>
        </w:rPr>
        <w:t xml:space="preserve"> Here is the timeline for blockchain development, coterminous with bitcoin, the most visible and highly capitalized cryptocurrency.</w:t>
      </w:r>
    </w:p>
    <w:p w14:paraId="09B97767" w14:textId="77777777" w:rsidR="00407068" w:rsidRPr="00A30109" w:rsidRDefault="00407068" w:rsidP="00407068">
      <w:pPr>
        <w:pStyle w:val="NormalWeb"/>
        <w:spacing w:before="240" w:beforeAutospacing="0" w:after="240" w:afterAutospacing="0" w:line="480" w:lineRule="auto"/>
        <w:rPr>
          <w:rFonts w:asciiTheme="majorBidi" w:hAnsiTheme="majorBidi" w:cstheme="majorBidi"/>
          <w:color w:val="000000"/>
          <w:sz w:val="22"/>
          <w:szCs w:val="22"/>
          <w:highlight w:val="yellow"/>
        </w:rPr>
      </w:pPr>
      <w:r w:rsidRPr="00A30109">
        <w:rPr>
          <w:rFonts w:asciiTheme="majorBidi" w:hAnsiTheme="majorBidi" w:cstheme="majorBidi"/>
          <w:color w:val="000000"/>
          <w:sz w:val="22"/>
          <w:szCs w:val="22"/>
          <w:highlight w:val="yellow"/>
        </w:rPr>
        <w:t>CRYPTOCURRENCIES OVERVIEW</w:t>
      </w:r>
    </w:p>
    <w:p w14:paraId="2B26502F" w14:textId="3A2BAC90" w:rsidR="00407068" w:rsidRPr="00A30109" w:rsidRDefault="00407068" w:rsidP="00407068">
      <w:pPr>
        <w:spacing w:line="480" w:lineRule="auto"/>
        <w:ind w:firstLine="720"/>
        <w:rPr>
          <w:rFonts w:asciiTheme="majorBidi" w:hAnsiTheme="majorBidi" w:cstheme="majorBidi"/>
          <w:highlight w:val="yellow"/>
        </w:rPr>
      </w:pPr>
      <w:r w:rsidRPr="00A30109">
        <w:rPr>
          <w:rFonts w:asciiTheme="majorBidi" w:hAnsiTheme="majorBidi" w:cstheme="majorBidi"/>
          <w:color w:val="000000"/>
          <w:highlight w:val="yellow"/>
        </w:rPr>
        <w:t xml:space="preserve">Bitcoin and </w:t>
      </w:r>
      <w:r w:rsidR="008F327E" w:rsidRPr="00A30109">
        <w:rPr>
          <w:rFonts w:asciiTheme="majorBidi" w:hAnsiTheme="majorBidi" w:cstheme="majorBidi"/>
          <w:color w:val="000000"/>
          <w:highlight w:val="yellow"/>
        </w:rPr>
        <w:t>Ethereum</w:t>
      </w:r>
      <w:r w:rsidRPr="00A30109">
        <w:rPr>
          <w:rFonts w:asciiTheme="majorBidi" w:hAnsiTheme="majorBidi" w:cstheme="majorBidi"/>
          <w:color w:val="000000"/>
          <w:highlight w:val="yellow"/>
        </w:rPr>
        <w:t xml:space="preserve"> are two of the most well publicized crypto currencies, but there are dozens of others</w:t>
      </w:r>
      <w:r w:rsidRPr="00A30109">
        <w:rPr>
          <w:rFonts w:asciiTheme="majorBidi" w:hAnsiTheme="majorBidi" w:cstheme="majorBidi"/>
          <w:highlight w:val="yellow"/>
        </w:rPr>
        <w:t xml:space="preserve"> Here are some common misconceptions:</w:t>
      </w:r>
    </w:p>
    <w:p w14:paraId="77DEE387" w14:textId="77777777" w:rsidR="00407068" w:rsidRPr="00A30109" w:rsidRDefault="00407068" w:rsidP="00407068">
      <w:pPr>
        <w:pStyle w:val="ListParagraph"/>
        <w:numPr>
          <w:ilvl w:val="1"/>
          <w:numId w:val="1"/>
        </w:numPr>
        <w:spacing w:line="480" w:lineRule="auto"/>
        <w:rPr>
          <w:rFonts w:asciiTheme="majorBidi" w:hAnsiTheme="majorBidi" w:cstheme="majorBidi"/>
          <w:highlight w:val="yellow"/>
        </w:rPr>
      </w:pPr>
      <w:r w:rsidRPr="00A30109">
        <w:rPr>
          <w:rFonts w:asciiTheme="majorBidi" w:hAnsiTheme="majorBidi" w:cstheme="majorBidi"/>
          <w:highlight w:val="yellow"/>
        </w:rPr>
        <w:t>Bitcoin is anonymous.</w:t>
      </w:r>
    </w:p>
    <w:p w14:paraId="3CCBA4AF" w14:textId="77777777" w:rsidR="00407068" w:rsidRPr="00A30109" w:rsidRDefault="00407068" w:rsidP="00407068">
      <w:pPr>
        <w:pStyle w:val="ListParagraph"/>
        <w:numPr>
          <w:ilvl w:val="1"/>
          <w:numId w:val="1"/>
        </w:numPr>
        <w:spacing w:line="480" w:lineRule="auto"/>
        <w:rPr>
          <w:rFonts w:asciiTheme="majorBidi" w:hAnsiTheme="majorBidi" w:cstheme="majorBidi"/>
          <w:highlight w:val="yellow"/>
        </w:rPr>
      </w:pPr>
      <w:r w:rsidRPr="00A30109">
        <w:rPr>
          <w:rFonts w:asciiTheme="majorBidi" w:hAnsiTheme="majorBidi" w:cstheme="majorBidi"/>
          <w:highlight w:val="yellow"/>
        </w:rPr>
        <w:t>Bitcoin has no intrinsic value.</w:t>
      </w:r>
    </w:p>
    <w:p w14:paraId="6B79A41D" w14:textId="77777777" w:rsidR="00407068" w:rsidRPr="00A30109" w:rsidRDefault="00407068" w:rsidP="00407068">
      <w:pPr>
        <w:pStyle w:val="ListParagraph"/>
        <w:numPr>
          <w:ilvl w:val="1"/>
          <w:numId w:val="1"/>
        </w:numPr>
        <w:spacing w:line="480" w:lineRule="auto"/>
        <w:rPr>
          <w:rFonts w:asciiTheme="majorBidi" w:hAnsiTheme="majorBidi" w:cstheme="majorBidi"/>
          <w:highlight w:val="yellow"/>
        </w:rPr>
      </w:pPr>
      <w:r w:rsidRPr="00A30109">
        <w:rPr>
          <w:rFonts w:asciiTheme="majorBidi" w:hAnsiTheme="majorBidi" w:cstheme="majorBidi"/>
          <w:highlight w:val="yellow"/>
        </w:rPr>
        <w:t>Crypto is used to evade taxes.</w:t>
      </w:r>
    </w:p>
    <w:p w14:paraId="3499E4DF" w14:textId="77777777" w:rsidR="00407068" w:rsidRPr="00A30109" w:rsidRDefault="00407068" w:rsidP="00407068">
      <w:pPr>
        <w:pStyle w:val="ListParagraph"/>
        <w:numPr>
          <w:ilvl w:val="1"/>
          <w:numId w:val="1"/>
        </w:numPr>
        <w:spacing w:line="480" w:lineRule="auto"/>
        <w:rPr>
          <w:rFonts w:asciiTheme="majorBidi" w:hAnsiTheme="majorBidi" w:cstheme="majorBidi"/>
          <w:highlight w:val="yellow"/>
        </w:rPr>
      </w:pPr>
      <w:r w:rsidRPr="00A30109">
        <w:rPr>
          <w:rFonts w:asciiTheme="majorBidi" w:hAnsiTheme="majorBidi" w:cstheme="majorBidi"/>
          <w:highlight w:val="yellow"/>
        </w:rPr>
        <w:t>For every dollar in Bitcoin laundered, $800 in American cash is laundered.</w:t>
      </w:r>
    </w:p>
    <w:p w14:paraId="0EEE0E10" w14:textId="77777777" w:rsidR="00407068" w:rsidRPr="00A30109" w:rsidRDefault="00407068" w:rsidP="00407068">
      <w:pPr>
        <w:pStyle w:val="ListParagraph"/>
        <w:numPr>
          <w:ilvl w:val="1"/>
          <w:numId w:val="1"/>
        </w:numPr>
        <w:spacing w:line="480" w:lineRule="auto"/>
        <w:rPr>
          <w:rFonts w:asciiTheme="majorBidi" w:hAnsiTheme="majorBidi" w:cstheme="majorBidi"/>
          <w:color w:val="000000"/>
          <w:highlight w:val="yellow"/>
        </w:rPr>
      </w:pPr>
      <w:r w:rsidRPr="00A30109">
        <w:rPr>
          <w:rFonts w:asciiTheme="majorBidi" w:hAnsiTheme="majorBidi" w:cstheme="majorBidi"/>
          <w:highlight w:val="yellow"/>
        </w:rPr>
        <w:t>Crypto currencies are too volatile (compared to what -consider the stock market or forex markets lately, or derivative markets (options, futures)</w:t>
      </w:r>
    </w:p>
    <w:p w14:paraId="2733B4B0" w14:textId="77777777" w:rsidR="00D961DF" w:rsidRDefault="00D961DF" w:rsidP="00D961DF">
      <w:pPr>
        <w:spacing w:line="480" w:lineRule="auto"/>
        <w:rPr>
          <w:rFonts w:asciiTheme="majorBidi" w:hAnsiTheme="majorBidi" w:cstheme="majorBidi"/>
        </w:rPr>
      </w:pPr>
    </w:p>
    <w:p w14:paraId="2F7913D5" w14:textId="5A3B1223" w:rsidR="00FB73B0" w:rsidRPr="00D961DF" w:rsidRDefault="00EA1B0A" w:rsidP="00D961DF">
      <w:pPr>
        <w:spacing w:line="480" w:lineRule="auto"/>
        <w:rPr>
          <w:rFonts w:asciiTheme="majorBidi" w:hAnsiTheme="majorBidi" w:cstheme="majorBidi"/>
        </w:rPr>
      </w:pPr>
      <w:r w:rsidRPr="00D961DF">
        <w:rPr>
          <w:rFonts w:asciiTheme="majorBidi" w:hAnsiTheme="majorBidi" w:cstheme="majorBidi"/>
        </w:rPr>
        <w:t xml:space="preserve">Exbibit 1 </w:t>
      </w:r>
      <w:r w:rsidR="00D961DF" w:rsidRPr="00D961DF">
        <w:rPr>
          <w:rFonts w:asciiTheme="majorBidi" w:hAnsiTheme="majorBidi" w:cstheme="majorBidi"/>
        </w:rPr>
        <w:t>: Timeline of blockchain development:</w:t>
      </w:r>
    </w:p>
    <w:p w14:paraId="7ACF86A1" w14:textId="678E98BD" w:rsidR="007737AE" w:rsidRPr="002711F8" w:rsidRDefault="007737AE" w:rsidP="002711F8">
      <w:pPr>
        <w:spacing w:line="480" w:lineRule="auto"/>
        <w:rPr>
          <w:rFonts w:asciiTheme="majorBidi" w:hAnsiTheme="majorBidi" w:cstheme="majorBidi"/>
        </w:rPr>
      </w:pPr>
      <w:r w:rsidRPr="002711F8">
        <w:rPr>
          <w:rFonts w:asciiTheme="majorBidi" w:hAnsiTheme="majorBidi" w:cstheme="majorBidi"/>
          <w:noProof/>
        </w:rPr>
        <w:lastRenderedPageBreak/>
        <w:drawing>
          <wp:inline distT="0" distB="0" distL="0" distR="0" wp14:anchorId="64866D0A" wp14:editId="1663AA84">
            <wp:extent cx="5943600" cy="2222500"/>
            <wp:effectExtent l="0" t="38100" r="19050" b="6350"/>
            <wp:docPr id="1" name="Diagram 1" descr="timeline">
              <a:extLst xmlns:a="http://schemas.openxmlformats.org/drawingml/2006/main">
                <a:ext uri="{FF2B5EF4-FFF2-40B4-BE49-F238E27FC236}">
                  <a16:creationId xmlns:a16="http://schemas.microsoft.com/office/drawing/2014/main" id="{ACC4CF11-51F6-4008-B16E-7FFE3ACA5765}"/>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5F37720F" w14:textId="77777777" w:rsidR="00A30109" w:rsidRDefault="00A30109" w:rsidP="00EA1B0A">
      <w:pPr>
        <w:spacing w:line="480" w:lineRule="auto"/>
        <w:rPr>
          <w:rFonts w:asciiTheme="majorBidi" w:hAnsiTheme="majorBidi" w:cstheme="majorBidi"/>
        </w:rPr>
      </w:pPr>
    </w:p>
    <w:p w14:paraId="411A52AA" w14:textId="21BCCC4B" w:rsidR="00FB73B0" w:rsidRDefault="00EA1B0A" w:rsidP="00EA1B0A">
      <w:pPr>
        <w:spacing w:line="480" w:lineRule="auto"/>
        <w:rPr>
          <w:rFonts w:asciiTheme="majorBidi" w:hAnsiTheme="majorBidi" w:cstheme="majorBidi"/>
          <w:highlight w:val="yellow"/>
        </w:rPr>
      </w:pPr>
      <w:r w:rsidRPr="00A30109">
        <w:rPr>
          <w:rFonts w:asciiTheme="majorBidi" w:hAnsiTheme="majorBidi" w:cstheme="majorBidi"/>
          <w:highlight w:val="yellow"/>
        </w:rPr>
        <w:t>SMART CONTRACT OVERVIEW</w:t>
      </w:r>
    </w:p>
    <w:p w14:paraId="62F6114A" w14:textId="64B23FF4" w:rsidR="005151D4" w:rsidRDefault="005151D4" w:rsidP="00EA1B0A">
      <w:pPr>
        <w:spacing w:line="480" w:lineRule="auto"/>
        <w:rPr>
          <w:rFonts w:asciiTheme="majorBidi" w:hAnsiTheme="majorBidi" w:cstheme="majorBidi"/>
        </w:rPr>
      </w:pPr>
      <w:r>
        <w:rPr>
          <w:rFonts w:asciiTheme="majorBidi" w:hAnsiTheme="majorBidi" w:cstheme="majorBidi"/>
          <w:highlight w:val="yellow"/>
        </w:rPr>
        <w:t>Blockchain finance, a new implementation of Distributed ledger technology has emerged as one of the biggest innovations in finance of the century. This technology relies on what are called “Smart Contracts”. Smart contracts can</w:t>
      </w:r>
      <w:r>
        <w:rPr>
          <w:rFonts w:asciiTheme="majorBidi" w:hAnsiTheme="majorBidi" w:cstheme="majorBidi"/>
        </w:rPr>
        <w:t xml:space="preserve"> be</w:t>
      </w:r>
      <w:r w:rsidRPr="005151D4">
        <w:rPr>
          <w:rFonts w:asciiTheme="majorBidi" w:hAnsiTheme="majorBidi" w:cstheme="majorBidi"/>
        </w:rPr>
        <w:t xml:space="preserve"> thought as a lawyer sitting inside a vending machine</w:t>
      </w:r>
      <w:r>
        <w:rPr>
          <w:rFonts w:asciiTheme="majorBidi" w:hAnsiTheme="majorBidi" w:cstheme="majorBidi"/>
        </w:rPr>
        <w:t xml:space="preserve"> (</w:t>
      </w:r>
      <w:proofErr w:type="spellStart"/>
      <w:r w:rsidRPr="00A30109">
        <w:rPr>
          <w:rFonts w:asciiTheme="majorBidi" w:hAnsiTheme="majorBidi" w:cstheme="majorBidi"/>
          <w:highlight w:val="yellow"/>
        </w:rPr>
        <w:t>Schär</w:t>
      </w:r>
      <w:proofErr w:type="spellEnd"/>
      <w:r>
        <w:rPr>
          <w:rFonts w:asciiTheme="majorBidi" w:hAnsiTheme="majorBidi" w:cstheme="majorBidi"/>
        </w:rPr>
        <w:t>)</w:t>
      </w:r>
      <w:r w:rsidRPr="005151D4">
        <w:rPr>
          <w:rFonts w:asciiTheme="majorBidi" w:hAnsiTheme="majorBidi" w:cstheme="majorBidi"/>
        </w:rPr>
        <w:t>.</w:t>
      </w:r>
      <w:r>
        <w:rPr>
          <w:rFonts w:asciiTheme="majorBidi" w:hAnsiTheme="majorBidi" w:cstheme="majorBidi"/>
        </w:rPr>
        <w:t xml:space="preserve"> This essential building block allows funds to be transferred, spent, lent or without manual intervention. By coding a smart contract, the user defines the parameters in which funds can be used. Simple smart contracts can be used to facilitate OTC trades between two parties, can allow timeclocks on funds, and can even facilitate complex trading and lending markets.</w:t>
      </w:r>
    </w:p>
    <w:p w14:paraId="254C6B9A" w14:textId="598C7E94" w:rsidR="005151D4" w:rsidRPr="00A30109" w:rsidRDefault="00407068" w:rsidP="00EA1B0A">
      <w:pPr>
        <w:spacing w:line="480" w:lineRule="auto"/>
        <w:rPr>
          <w:rFonts w:asciiTheme="majorBidi" w:hAnsiTheme="majorBidi" w:cstheme="majorBidi"/>
          <w:highlight w:val="yellow"/>
        </w:rPr>
      </w:pPr>
      <w:r>
        <w:rPr>
          <w:noProof/>
        </w:rPr>
        <w:lastRenderedPageBreak/>
        <w:drawing>
          <wp:inline distT="0" distB="0" distL="0" distR="0" wp14:anchorId="7DE0DC23" wp14:editId="3915AA59">
            <wp:extent cx="5943600" cy="5943600"/>
            <wp:effectExtent l="0" t="0" r="0" b="0"/>
            <wp:docPr id="8" name="Picture 8" descr="Smart Contracts Explained | Business Blockchain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mart Contracts Explained | Business Blockchain HQ"/>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3DC5851B" w14:textId="090D8341" w:rsidR="00FB73B0" w:rsidRPr="005151D4" w:rsidRDefault="00FB73B0" w:rsidP="005151D4">
      <w:pPr>
        <w:spacing w:line="480" w:lineRule="auto"/>
        <w:rPr>
          <w:rFonts w:asciiTheme="majorBidi" w:hAnsiTheme="majorBidi" w:cstheme="majorBidi"/>
          <w:highlight w:val="yellow"/>
        </w:rPr>
      </w:pPr>
      <w:r w:rsidRPr="005151D4">
        <w:rPr>
          <w:rFonts w:asciiTheme="majorBidi" w:hAnsiTheme="majorBidi" w:cstheme="majorBidi"/>
          <w:highlight w:val="yellow"/>
        </w:rPr>
        <w:t xml:space="preserve">Two worlds of </w:t>
      </w:r>
      <w:r w:rsidR="00652A4B" w:rsidRPr="005151D4">
        <w:rPr>
          <w:rFonts w:asciiTheme="majorBidi" w:hAnsiTheme="majorBidi" w:cstheme="majorBidi"/>
          <w:highlight w:val="yellow"/>
        </w:rPr>
        <w:t>emerging</w:t>
      </w:r>
      <w:r w:rsidRPr="005151D4">
        <w:rPr>
          <w:rFonts w:asciiTheme="majorBidi" w:hAnsiTheme="majorBidi" w:cstheme="majorBidi"/>
          <w:highlight w:val="yellow"/>
        </w:rPr>
        <w:t xml:space="preserve"> finance</w:t>
      </w:r>
    </w:p>
    <w:p w14:paraId="1F655C6E" w14:textId="317D959D" w:rsidR="0066564A" w:rsidRDefault="00C10338" w:rsidP="005151D4">
      <w:pPr>
        <w:spacing w:line="480" w:lineRule="auto"/>
        <w:rPr>
          <w:rFonts w:asciiTheme="majorBidi" w:hAnsiTheme="majorBidi" w:cstheme="majorBidi"/>
          <w:highlight w:val="yellow"/>
        </w:rPr>
      </w:pPr>
      <w:r w:rsidRPr="005151D4">
        <w:rPr>
          <w:rFonts w:asciiTheme="majorBidi" w:hAnsiTheme="majorBidi" w:cstheme="majorBidi"/>
          <w:highlight w:val="yellow"/>
        </w:rPr>
        <w:t>Out of the ashes of bitcoin a new financial system h</w:t>
      </w:r>
      <w:r w:rsidR="005151D4" w:rsidRPr="005151D4">
        <w:rPr>
          <w:rFonts w:asciiTheme="majorBidi" w:hAnsiTheme="majorBidi" w:cstheme="majorBidi"/>
          <w:highlight w:val="yellow"/>
        </w:rPr>
        <w:t>as arisen, based on blockchain technology and decentralization</w:t>
      </w:r>
      <w:r w:rsidR="005151D4">
        <w:rPr>
          <w:rFonts w:asciiTheme="majorBidi" w:hAnsiTheme="majorBidi" w:cstheme="majorBidi"/>
          <w:highlight w:val="yellow"/>
        </w:rPr>
        <w:t xml:space="preserve">. </w:t>
      </w:r>
    </w:p>
    <w:p w14:paraId="39E18133" w14:textId="5C1BCEB1" w:rsidR="005151D4" w:rsidRDefault="005151D4" w:rsidP="005151D4">
      <w:pPr>
        <w:spacing w:line="480" w:lineRule="auto"/>
        <w:rPr>
          <w:rFonts w:asciiTheme="majorBidi" w:hAnsiTheme="majorBidi" w:cstheme="majorBidi"/>
          <w:highlight w:val="yellow"/>
        </w:rPr>
      </w:pPr>
    </w:p>
    <w:p w14:paraId="6DD3802D" w14:textId="53855B5D" w:rsidR="00407068" w:rsidRPr="00407068" w:rsidRDefault="00407068" w:rsidP="00407068">
      <w:pPr>
        <w:spacing w:line="480" w:lineRule="auto"/>
        <w:rPr>
          <w:rFonts w:asciiTheme="majorBidi" w:hAnsiTheme="majorBidi" w:cstheme="majorBidi"/>
          <w:highlight w:val="yellow"/>
        </w:rPr>
      </w:pPr>
      <w:r w:rsidRPr="00407068">
        <w:rPr>
          <w:rFonts w:asciiTheme="majorBidi" w:hAnsiTheme="majorBidi" w:cstheme="majorBidi"/>
          <w:highlight w:val="yellow"/>
        </w:rPr>
        <w:lastRenderedPageBreak/>
        <w:t>The traditional real estate investment platform at least publicly is the REIT. The real estate investment trust is a securitization of a real estate portfolio. Liste</w:t>
      </w:r>
      <w:r>
        <w:rPr>
          <w:rFonts w:asciiTheme="majorBidi" w:hAnsiTheme="majorBidi" w:cstheme="majorBidi"/>
          <w:highlight w:val="yellow"/>
        </w:rPr>
        <w:t>d</w:t>
      </w:r>
      <w:r w:rsidRPr="00407068">
        <w:rPr>
          <w:rFonts w:asciiTheme="majorBidi" w:hAnsiTheme="majorBidi" w:cstheme="majorBidi"/>
          <w:highlight w:val="yellow"/>
        </w:rPr>
        <w:t xml:space="preserve"> on many securities exchanges, the REIT has been well sought after by institutional and retail investors alike, to gain exposure towards real estate markets and their phenomenal cash flows.</w:t>
      </w:r>
    </w:p>
    <w:p w14:paraId="69E905FA" w14:textId="013E6E7F" w:rsidR="00407068" w:rsidRPr="00407068" w:rsidRDefault="00407068" w:rsidP="00407068">
      <w:pPr>
        <w:spacing w:line="480" w:lineRule="auto"/>
        <w:rPr>
          <w:rFonts w:asciiTheme="majorBidi" w:hAnsiTheme="majorBidi" w:cstheme="majorBidi"/>
          <w:highlight w:val="yellow"/>
        </w:rPr>
      </w:pPr>
      <w:r w:rsidRPr="00407068">
        <w:rPr>
          <w:rFonts w:asciiTheme="majorBidi" w:hAnsiTheme="majorBidi" w:cstheme="majorBidi"/>
          <w:highlight w:val="yellow"/>
        </w:rPr>
        <w:t xml:space="preserve">Historically speaking the REIT has hit it out of the park. Because the system and the fund has the ability to be listed on a public stock exchange, the liquidity for any given fund is astronomical compared to any private system. a stock exchange, specifically the NYSE </w:t>
      </w:r>
      <w:r w:rsidRPr="00407068">
        <w:rPr>
          <w:rFonts w:asciiTheme="majorBidi" w:hAnsiTheme="majorBidi" w:cstheme="majorBidi"/>
          <w:highlight w:val="yellow"/>
        </w:rPr>
        <w:t>can</w:t>
      </w:r>
      <w:r w:rsidRPr="00407068">
        <w:rPr>
          <w:rFonts w:asciiTheme="majorBidi" w:hAnsiTheme="majorBidi" w:cstheme="majorBidi"/>
          <w:highlight w:val="yellow"/>
        </w:rPr>
        <w:t xml:space="preserve"> process hundreds of thousands of transactions a second, creating a technological race to the bottom, where firms compete on how fast they can fill orders, measured in the millisecond. For example, </w:t>
      </w:r>
      <w:r>
        <w:rPr>
          <w:rFonts w:asciiTheme="majorBidi" w:hAnsiTheme="majorBidi" w:cstheme="majorBidi"/>
          <w:highlight w:val="yellow"/>
        </w:rPr>
        <w:t>Goldman Sachs has</w:t>
      </w:r>
      <w:r w:rsidRPr="00407068">
        <w:rPr>
          <w:rFonts w:asciiTheme="majorBidi" w:hAnsiTheme="majorBidi" w:cstheme="majorBidi"/>
          <w:highlight w:val="yellow"/>
        </w:rPr>
        <w:t xml:space="preserve"> spen</w:t>
      </w:r>
      <w:r>
        <w:rPr>
          <w:rFonts w:asciiTheme="majorBidi" w:hAnsiTheme="majorBidi" w:cstheme="majorBidi"/>
          <w:highlight w:val="yellow"/>
        </w:rPr>
        <w:t>t</w:t>
      </w:r>
      <w:r w:rsidRPr="00407068">
        <w:rPr>
          <w:rFonts w:asciiTheme="majorBidi" w:hAnsiTheme="majorBidi" w:cstheme="majorBidi"/>
          <w:highlight w:val="yellow"/>
        </w:rPr>
        <w:t xml:space="preserve"> hundreds of millions of dollars in infrastructure investment </w:t>
      </w:r>
      <w:r w:rsidRPr="00407068">
        <w:rPr>
          <w:rFonts w:asciiTheme="majorBidi" w:hAnsiTheme="majorBidi" w:cstheme="majorBidi"/>
          <w:highlight w:val="yellow"/>
        </w:rPr>
        <w:t>to</w:t>
      </w:r>
      <w:r w:rsidRPr="00407068">
        <w:rPr>
          <w:rFonts w:asciiTheme="majorBidi" w:hAnsiTheme="majorBidi" w:cstheme="majorBidi"/>
          <w:highlight w:val="yellow"/>
        </w:rPr>
        <w:t xml:space="preserve"> shave 21 milliseconds off their transaction speeds</w:t>
      </w:r>
      <w:r>
        <w:rPr>
          <w:rFonts w:asciiTheme="majorBidi" w:hAnsiTheme="majorBidi" w:cstheme="majorBidi"/>
          <w:highlight w:val="yellow"/>
        </w:rPr>
        <w:t xml:space="preserve"> (CNBC)</w:t>
      </w:r>
      <w:r w:rsidRPr="00407068">
        <w:rPr>
          <w:rFonts w:asciiTheme="majorBidi" w:hAnsiTheme="majorBidi" w:cstheme="majorBidi"/>
          <w:highlight w:val="yellow"/>
        </w:rPr>
        <w:t>.</w:t>
      </w:r>
    </w:p>
    <w:p w14:paraId="2B97349E" w14:textId="77777777" w:rsidR="00407068" w:rsidRPr="00407068" w:rsidRDefault="00407068" w:rsidP="00407068">
      <w:pPr>
        <w:spacing w:line="480" w:lineRule="auto"/>
        <w:rPr>
          <w:rFonts w:asciiTheme="majorBidi" w:hAnsiTheme="majorBidi" w:cstheme="majorBidi"/>
          <w:highlight w:val="yellow"/>
        </w:rPr>
      </w:pPr>
      <w:r w:rsidRPr="00407068">
        <w:rPr>
          <w:rFonts w:asciiTheme="majorBidi" w:hAnsiTheme="majorBidi" w:cstheme="majorBidi"/>
          <w:highlight w:val="yellow"/>
        </w:rPr>
        <w:t>Even non-brokers and traders have utilized the fast transaction speeds that the information age has brough upon us, visa, for example relies on a network that can process 50k TPS, allowing for secure and quick payment channels between millions of consumers and merchants, all seamlessly and in the background.</w:t>
      </w:r>
    </w:p>
    <w:p w14:paraId="62CA6158" w14:textId="60692D14" w:rsidR="00407068" w:rsidRPr="00407068" w:rsidRDefault="00407068" w:rsidP="00407068">
      <w:pPr>
        <w:spacing w:line="480" w:lineRule="auto"/>
        <w:rPr>
          <w:rFonts w:asciiTheme="majorBidi" w:hAnsiTheme="majorBidi" w:cstheme="majorBidi"/>
          <w:highlight w:val="yellow"/>
        </w:rPr>
      </w:pPr>
      <w:r w:rsidRPr="00407068">
        <w:rPr>
          <w:rFonts w:asciiTheme="majorBidi" w:hAnsiTheme="majorBidi" w:cstheme="majorBidi"/>
          <w:highlight w:val="yellow"/>
        </w:rPr>
        <w:t>Banks built on wires and ACH, swift are “backed by the government” has</w:t>
      </w:r>
      <w:r>
        <w:rPr>
          <w:rFonts w:asciiTheme="majorBidi" w:hAnsiTheme="majorBidi" w:cstheme="majorBidi"/>
          <w:highlight w:val="yellow"/>
        </w:rPr>
        <w:t xml:space="preserve"> its good and </w:t>
      </w:r>
      <w:r w:rsidR="008F327E">
        <w:rPr>
          <w:rFonts w:asciiTheme="majorBidi" w:hAnsiTheme="majorBidi" w:cstheme="majorBidi"/>
          <w:highlight w:val="yellow"/>
        </w:rPr>
        <w:t>bad</w:t>
      </w:r>
      <w:r>
        <w:rPr>
          <w:rFonts w:asciiTheme="majorBidi" w:hAnsiTheme="majorBidi" w:cstheme="majorBidi"/>
          <w:highlight w:val="yellow"/>
        </w:rPr>
        <w:t>, but how does it compare to new technologies?</w:t>
      </w:r>
    </w:p>
    <w:p w14:paraId="31D545E0" w14:textId="710C1110" w:rsidR="00407068" w:rsidRDefault="00407068" w:rsidP="00407068">
      <w:pPr>
        <w:spacing w:line="480" w:lineRule="auto"/>
        <w:jc w:val="center"/>
        <w:rPr>
          <w:rFonts w:asciiTheme="majorBidi" w:hAnsiTheme="majorBidi" w:cstheme="majorBidi"/>
          <w:highlight w:val="yellow"/>
        </w:rPr>
      </w:pPr>
    </w:p>
    <w:p w14:paraId="76F77710" w14:textId="0E9FA284" w:rsidR="008F327E" w:rsidRDefault="008F327E" w:rsidP="00407068">
      <w:pPr>
        <w:spacing w:line="480" w:lineRule="auto"/>
        <w:jc w:val="center"/>
        <w:rPr>
          <w:rFonts w:asciiTheme="majorBidi" w:hAnsiTheme="majorBidi" w:cstheme="majorBidi"/>
          <w:highlight w:val="yellow"/>
        </w:rPr>
      </w:pPr>
    </w:p>
    <w:p w14:paraId="1D2A659E" w14:textId="7E8912B2" w:rsidR="008F327E" w:rsidRDefault="008F327E" w:rsidP="00407068">
      <w:pPr>
        <w:spacing w:line="480" w:lineRule="auto"/>
        <w:jc w:val="center"/>
        <w:rPr>
          <w:rFonts w:asciiTheme="majorBidi" w:hAnsiTheme="majorBidi" w:cstheme="majorBidi"/>
          <w:highlight w:val="yellow"/>
        </w:rPr>
      </w:pPr>
    </w:p>
    <w:p w14:paraId="6B9F2E9F" w14:textId="54CC829F" w:rsidR="008F327E" w:rsidRDefault="008F327E" w:rsidP="00407068">
      <w:pPr>
        <w:spacing w:line="480" w:lineRule="auto"/>
        <w:jc w:val="center"/>
        <w:rPr>
          <w:rFonts w:asciiTheme="majorBidi" w:hAnsiTheme="majorBidi" w:cstheme="majorBidi"/>
          <w:highlight w:val="yellow"/>
        </w:rPr>
      </w:pPr>
    </w:p>
    <w:p w14:paraId="44BBE727" w14:textId="779F9164" w:rsidR="008F327E" w:rsidRDefault="008F327E" w:rsidP="00407068">
      <w:pPr>
        <w:spacing w:line="480" w:lineRule="auto"/>
        <w:jc w:val="center"/>
        <w:rPr>
          <w:rFonts w:asciiTheme="majorBidi" w:hAnsiTheme="majorBidi" w:cstheme="majorBidi"/>
          <w:highlight w:val="yellow"/>
        </w:rPr>
      </w:pPr>
    </w:p>
    <w:p w14:paraId="3F999B72" w14:textId="77777777" w:rsidR="008F327E" w:rsidRDefault="008F327E" w:rsidP="00407068">
      <w:pPr>
        <w:spacing w:line="480" w:lineRule="auto"/>
        <w:jc w:val="center"/>
        <w:rPr>
          <w:rFonts w:asciiTheme="majorBidi" w:hAnsiTheme="majorBidi" w:cstheme="majorBidi"/>
          <w:highlight w:val="yellow"/>
        </w:rPr>
      </w:pPr>
    </w:p>
    <w:p w14:paraId="4733AEA7" w14:textId="0D08E441" w:rsidR="005151D4" w:rsidRPr="00407068" w:rsidRDefault="005151D4" w:rsidP="00407068">
      <w:pPr>
        <w:spacing w:line="480" w:lineRule="auto"/>
        <w:ind w:left="360"/>
        <w:jc w:val="center"/>
        <w:rPr>
          <w:rFonts w:asciiTheme="majorBidi" w:hAnsiTheme="majorBidi" w:cstheme="majorBidi"/>
          <w:highlight w:val="yellow"/>
        </w:rPr>
      </w:pPr>
      <w:r w:rsidRPr="00407068">
        <w:rPr>
          <w:rFonts w:asciiTheme="majorBidi" w:hAnsiTheme="majorBidi" w:cstheme="majorBidi"/>
          <w:highlight w:val="yellow"/>
        </w:rPr>
        <w:t>Below is a table comparing the two classes of financial technologies.</w:t>
      </w:r>
    </w:p>
    <w:p w14:paraId="29295739" w14:textId="3203F5BB" w:rsidR="005151D4" w:rsidRDefault="005151D4" w:rsidP="00407068">
      <w:pPr>
        <w:spacing w:line="480" w:lineRule="auto"/>
        <w:jc w:val="center"/>
        <w:rPr>
          <w:rFonts w:asciiTheme="majorBidi" w:hAnsiTheme="majorBidi" w:cstheme="majorBidi"/>
          <w:highlight w:val="yellow"/>
        </w:rPr>
      </w:pPr>
    </w:p>
    <w:tbl>
      <w:tblPr>
        <w:tblStyle w:val="TableGrid"/>
        <w:tblW w:w="0" w:type="auto"/>
        <w:tblLook w:val="04A0" w:firstRow="1" w:lastRow="0" w:firstColumn="1" w:lastColumn="0" w:noHBand="0" w:noVBand="1"/>
      </w:tblPr>
      <w:tblGrid>
        <w:gridCol w:w="4675"/>
        <w:gridCol w:w="4675"/>
      </w:tblGrid>
      <w:tr w:rsidR="005151D4" w14:paraId="71A18C5D" w14:textId="77777777" w:rsidTr="005151D4">
        <w:tc>
          <w:tcPr>
            <w:tcW w:w="4675" w:type="dxa"/>
          </w:tcPr>
          <w:p w14:paraId="303171C8" w14:textId="3F6A5212" w:rsidR="005151D4" w:rsidRPr="00407068" w:rsidRDefault="005151D4" w:rsidP="00407068">
            <w:pPr>
              <w:spacing w:line="480" w:lineRule="auto"/>
              <w:ind w:left="360"/>
              <w:jc w:val="center"/>
              <w:rPr>
                <w:rFonts w:asciiTheme="majorBidi" w:hAnsiTheme="majorBidi" w:cstheme="majorBidi"/>
                <w:highlight w:val="yellow"/>
              </w:rPr>
            </w:pPr>
            <w:r w:rsidRPr="00407068">
              <w:rPr>
                <w:rFonts w:asciiTheme="majorBidi" w:hAnsiTheme="majorBidi" w:cstheme="majorBidi"/>
                <w:highlight w:val="yellow"/>
              </w:rPr>
              <w:t>Decentralized finance</w:t>
            </w:r>
          </w:p>
          <w:p w14:paraId="6A2B5219" w14:textId="77777777" w:rsidR="005151D4" w:rsidRDefault="005151D4" w:rsidP="00407068">
            <w:pPr>
              <w:spacing w:line="480" w:lineRule="auto"/>
              <w:jc w:val="center"/>
              <w:rPr>
                <w:rFonts w:asciiTheme="majorBidi" w:hAnsiTheme="majorBidi" w:cstheme="majorBidi"/>
                <w:highlight w:val="yellow"/>
              </w:rPr>
            </w:pPr>
          </w:p>
        </w:tc>
        <w:tc>
          <w:tcPr>
            <w:tcW w:w="4675" w:type="dxa"/>
          </w:tcPr>
          <w:p w14:paraId="41420818" w14:textId="77777777" w:rsidR="005151D4" w:rsidRPr="00407068" w:rsidRDefault="005151D4" w:rsidP="00407068">
            <w:pPr>
              <w:spacing w:line="480" w:lineRule="auto"/>
              <w:ind w:left="360"/>
              <w:jc w:val="center"/>
              <w:rPr>
                <w:rFonts w:asciiTheme="majorBidi" w:hAnsiTheme="majorBidi" w:cstheme="majorBidi"/>
                <w:highlight w:val="yellow"/>
              </w:rPr>
            </w:pPr>
            <w:proofErr w:type="spellStart"/>
            <w:r w:rsidRPr="00407068">
              <w:rPr>
                <w:rFonts w:asciiTheme="majorBidi" w:hAnsiTheme="majorBidi" w:cstheme="majorBidi"/>
                <w:highlight w:val="yellow"/>
              </w:rPr>
              <w:t>Cefi</w:t>
            </w:r>
            <w:proofErr w:type="spellEnd"/>
          </w:p>
          <w:p w14:paraId="1D3D6B32" w14:textId="6CDB595F" w:rsidR="005151D4" w:rsidRPr="00407068" w:rsidRDefault="005151D4" w:rsidP="00407068">
            <w:pPr>
              <w:spacing w:line="480" w:lineRule="auto"/>
              <w:ind w:left="360"/>
              <w:jc w:val="center"/>
              <w:rPr>
                <w:rFonts w:asciiTheme="majorBidi" w:hAnsiTheme="majorBidi" w:cstheme="majorBidi"/>
                <w:highlight w:val="yellow"/>
              </w:rPr>
            </w:pPr>
            <w:r w:rsidRPr="00407068">
              <w:rPr>
                <w:rFonts w:asciiTheme="majorBidi" w:hAnsiTheme="majorBidi" w:cstheme="majorBidi"/>
                <w:highlight w:val="yellow"/>
              </w:rPr>
              <w:t>Centralized Finance (Includes centralized bitcoin exchanges, clearing houses, banks and stock exchanges.</w:t>
            </w:r>
          </w:p>
          <w:p w14:paraId="1AF9864A" w14:textId="77777777" w:rsidR="005151D4" w:rsidRDefault="005151D4" w:rsidP="00407068">
            <w:pPr>
              <w:spacing w:line="480" w:lineRule="auto"/>
              <w:jc w:val="center"/>
              <w:rPr>
                <w:rFonts w:asciiTheme="majorBidi" w:hAnsiTheme="majorBidi" w:cstheme="majorBidi"/>
                <w:highlight w:val="yellow"/>
              </w:rPr>
            </w:pPr>
          </w:p>
        </w:tc>
      </w:tr>
      <w:tr w:rsidR="00407068" w14:paraId="28CAFB68" w14:textId="77777777" w:rsidTr="005151D4">
        <w:tc>
          <w:tcPr>
            <w:tcW w:w="4675" w:type="dxa"/>
          </w:tcPr>
          <w:p w14:paraId="5D92B090" w14:textId="344FF0E7" w:rsidR="00407068" w:rsidRPr="00407068" w:rsidRDefault="00407068" w:rsidP="00407068">
            <w:pPr>
              <w:spacing w:line="480" w:lineRule="auto"/>
              <w:ind w:left="360"/>
              <w:jc w:val="center"/>
              <w:rPr>
                <w:rFonts w:asciiTheme="majorBidi" w:hAnsiTheme="majorBidi" w:cstheme="majorBidi"/>
                <w:highlight w:val="yellow"/>
              </w:rPr>
            </w:pPr>
            <w:r w:rsidRPr="00407068">
              <w:rPr>
                <w:rFonts w:asciiTheme="majorBidi" w:hAnsiTheme="majorBidi" w:cstheme="majorBidi"/>
                <w:highlight w:val="yellow"/>
              </w:rPr>
              <w:t>Tokenization</w:t>
            </w:r>
            <w:r w:rsidRPr="00407068">
              <w:rPr>
                <w:rFonts w:asciiTheme="majorBidi" w:hAnsiTheme="majorBidi" w:cstheme="majorBidi"/>
                <w:highlight w:val="yellow"/>
              </w:rPr>
              <w:t xml:space="preserve"> (Will define Later on)</w:t>
            </w:r>
          </w:p>
        </w:tc>
        <w:tc>
          <w:tcPr>
            <w:tcW w:w="4675" w:type="dxa"/>
          </w:tcPr>
          <w:p w14:paraId="5F8C69FD" w14:textId="57B07878" w:rsidR="00407068" w:rsidRPr="00407068" w:rsidRDefault="00407068" w:rsidP="00407068">
            <w:pPr>
              <w:spacing w:line="480" w:lineRule="auto"/>
              <w:ind w:left="360"/>
              <w:jc w:val="center"/>
              <w:rPr>
                <w:rFonts w:asciiTheme="majorBidi" w:hAnsiTheme="majorBidi" w:cstheme="majorBidi"/>
                <w:highlight w:val="yellow"/>
              </w:rPr>
            </w:pPr>
            <w:r w:rsidRPr="00407068">
              <w:rPr>
                <w:rFonts w:asciiTheme="majorBidi" w:hAnsiTheme="majorBidi" w:cstheme="majorBidi"/>
                <w:highlight w:val="yellow"/>
              </w:rPr>
              <w:t xml:space="preserve">Securitization </w:t>
            </w:r>
            <w:r w:rsidRPr="00407068">
              <w:rPr>
                <w:rFonts w:asciiTheme="majorBidi" w:hAnsiTheme="majorBidi" w:cstheme="majorBidi"/>
                <w:highlight w:val="yellow"/>
              </w:rPr>
              <w:t>(Will define Later on)</w:t>
            </w:r>
          </w:p>
        </w:tc>
      </w:tr>
      <w:tr w:rsidR="00407068" w14:paraId="3373C9D7" w14:textId="77777777" w:rsidTr="005151D4">
        <w:tc>
          <w:tcPr>
            <w:tcW w:w="4675" w:type="dxa"/>
          </w:tcPr>
          <w:p w14:paraId="0E1B9F39" w14:textId="526744EB" w:rsidR="00407068" w:rsidRPr="00407068" w:rsidRDefault="00407068" w:rsidP="00407068">
            <w:pPr>
              <w:spacing w:line="480" w:lineRule="auto"/>
              <w:ind w:left="360"/>
              <w:jc w:val="center"/>
              <w:rPr>
                <w:rFonts w:asciiTheme="majorBidi" w:hAnsiTheme="majorBidi" w:cstheme="majorBidi"/>
                <w:highlight w:val="yellow"/>
              </w:rPr>
            </w:pPr>
            <w:r w:rsidRPr="00407068">
              <w:rPr>
                <w:rFonts w:asciiTheme="majorBidi" w:hAnsiTheme="majorBidi" w:cstheme="majorBidi"/>
                <w:highlight w:val="yellow"/>
              </w:rPr>
              <w:t>Censorship resistant</w:t>
            </w:r>
          </w:p>
        </w:tc>
        <w:tc>
          <w:tcPr>
            <w:tcW w:w="4675" w:type="dxa"/>
          </w:tcPr>
          <w:p w14:paraId="54B80A66" w14:textId="40A4F53A" w:rsidR="00407068" w:rsidRPr="00407068" w:rsidRDefault="00407068" w:rsidP="00407068">
            <w:pPr>
              <w:spacing w:line="480" w:lineRule="auto"/>
              <w:ind w:left="360"/>
              <w:jc w:val="center"/>
              <w:rPr>
                <w:rFonts w:asciiTheme="majorBidi" w:hAnsiTheme="majorBidi" w:cstheme="majorBidi"/>
                <w:highlight w:val="yellow"/>
              </w:rPr>
            </w:pPr>
            <w:r w:rsidRPr="00407068">
              <w:rPr>
                <w:rFonts w:asciiTheme="majorBidi" w:hAnsiTheme="majorBidi" w:cstheme="majorBidi"/>
                <w:highlight w:val="yellow"/>
              </w:rPr>
              <w:t>Possible single point for failure</w:t>
            </w:r>
          </w:p>
        </w:tc>
      </w:tr>
      <w:tr w:rsidR="00407068" w14:paraId="27AEA988" w14:textId="77777777" w:rsidTr="005151D4">
        <w:tc>
          <w:tcPr>
            <w:tcW w:w="4675" w:type="dxa"/>
          </w:tcPr>
          <w:p w14:paraId="7C130E53" w14:textId="5ECBC668" w:rsidR="00407068" w:rsidRPr="00407068" w:rsidRDefault="00407068" w:rsidP="00407068">
            <w:pPr>
              <w:spacing w:line="480" w:lineRule="auto"/>
              <w:ind w:left="360"/>
              <w:jc w:val="center"/>
              <w:rPr>
                <w:rFonts w:asciiTheme="majorBidi" w:hAnsiTheme="majorBidi" w:cstheme="majorBidi"/>
                <w:highlight w:val="yellow"/>
              </w:rPr>
            </w:pPr>
            <w:r w:rsidRPr="00407068">
              <w:rPr>
                <w:rFonts w:asciiTheme="majorBidi" w:hAnsiTheme="majorBidi" w:cstheme="majorBidi"/>
                <w:highlight w:val="yellow"/>
              </w:rPr>
              <w:t>Can leverage multiple exchanges simultaneously</w:t>
            </w:r>
          </w:p>
        </w:tc>
        <w:tc>
          <w:tcPr>
            <w:tcW w:w="4675" w:type="dxa"/>
          </w:tcPr>
          <w:p w14:paraId="02198276" w14:textId="136098CD" w:rsidR="00407068" w:rsidRPr="00407068" w:rsidRDefault="00407068" w:rsidP="00407068">
            <w:pPr>
              <w:spacing w:line="480" w:lineRule="auto"/>
              <w:ind w:left="360"/>
              <w:jc w:val="center"/>
              <w:rPr>
                <w:rFonts w:asciiTheme="majorBidi" w:hAnsiTheme="majorBidi" w:cstheme="majorBidi"/>
                <w:highlight w:val="yellow"/>
              </w:rPr>
            </w:pPr>
            <w:r w:rsidRPr="00407068">
              <w:rPr>
                <w:rFonts w:asciiTheme="majorBidi" w:hAnsiTheme="majorBidi" w:cstheme="majorBidi"/>
                <w:highlight w:val="yellow"/>
              </w:rPr>
              <w:t>Backed up by government</w:t>
            </w:r>
          </w:p>
        </w:tc>
      </w:tr>
      <w:tr w:rsidR="00407068" w14:paraId="4B2CA54D" w14:textId="77777777" w:rsidTr="005151D4">
        <w:tc>
          <w:tcPr>
            <w:tcW w:w="4675" w:type="dxa"/>
          </w:tcPr>
          <w:p w14:paraId="72AA96E1" w14:textId="4A877838" w:rsidR="00407068" w:rsidRPr="00407068" w:rsidRDefault="00407068" w:rsidP="00407068">
            <w:pPr>
              <w:spacing w:line="480" w:lineRule="auto"/>
              <w:ind w:left="360"/>
              <w:jc w:val="center"/>
              <w:rPr>
                <w:rFonts w:asciiTheme="majorBidi" w:hAnsiTheme="majorBidi" w:cstheme="majorBidi"/>
                <w:highlight w:val="yellow"/>
              </w:rPr>
            </w:pPr>
            <w:r w:rsidRPr="00407068">
              <w:rPr>
                <w:rFonts w:asciiTheme="majorBidi" w:hAnsiTheme="majorBidi" w:cstheme="majorBidi"/>
                <w:highlight w:val="yellow"/>
              </w:rPr>
              <w:t>Arbitrage available to all, more efficient markets</w:t>
            </w:r>
          </w:p>
        </w:tc>
        <w:tc>
          <w:tcPr>
            <w:tcW w:w="4675" w:type="dxa"/>
          </w:tcPr>
          <w:p w14:paraId="156B29BB" w14:textId="7BD2A512" w:rsidR="00407068" w:rsidRPr="00407068" w:rsidRDefault="00407068" w:rsidP="00407068">
            <w:pPr>
              <w:spacing w:line="480" w:lineRule="auto"/>
              <w:ind w:left="360"/>
              <w:jc w:val="center"/>
              <w:rPr>
                <w:rFonts w:asciiTheme="majorBidi" w:hAnsiTheme="majorBidi" w:cstheme="majorBidi"/>
                <w:highlight w:val="yellow"/>
              </w:rPr>
            </w:pPr>
            <w:r w:rsidRPr="00407068">
              <w:rPr>
                <w:rFonts w:asciiTheme="majorBidi" w:hAnsiTheme="majorBidi" w:cstheme="majorBidi"/>
                <w:highlight w:val="yellow"/>
              </w:rPr>
              <w:t>Can handle more transactions</w:t>
            </w:r>
          </w:p>
        </w:tc>
      </w:tr>
      <w:tr w:rsidR="00407068" w14:paraId="55C62E4E" w14:textId="77777777" w:rsidTr="005151D4">
        <w:tc>
          <w:tcPr>
            <w:tcW w:w="4675" w:type="dxa"/>
          </w:tcPr>
          <w:p w14:paraId="0ACE67EC" w14:textId="4A1BE086" w:rsidR="00407068" w:rsidRPr="00407068" w:rsidRDefault="00407068" w:rsidP="00407068">
            <w:pPr>
              <w:spacing w:line="480" w:lineRule="auto"/>
              <w:ind w:left="360"/>
              <w:jc w:val="center"/>
              <w:rPr>
                <w:rFonts w:asciiTheme="majorBidi" w:hAnsiTheme="majorBidi" w:cstheme="majorBidi"/>
                <w:highlight w:val="yellow"/>
              </w:rPr>
            </w:pPr>
            <w:r w:rsidRPr="00407068">
              <w:rPr>
                <w:rFonts w:asciiTheme="majorBidi" w:hAnsiTheme="majorBidi" w:cstheme="majorBidi"/>
                <w:highlight w:val="yellow"/>
              </w:rPr>
              <w:t>Distributed ledger, harder to fail as a whole</w:t>
            </w:r>
          </w:p>
        </w:tc>
        <w:tc>
          <w:tcPr>
            <w:tcW w:w="4675" w:type="dxa"/>
          </w:tcPr>
          <w:p w14:paraId="2B758042" w14:textId="5B139102" w:rsidR="00407068" w:rsidRPr="00407068" w:rsidRDefault="00407068" w:rsidP="00407068">
            <w:pPr>
              <w:spacing w:line="480" w:lineRule="auto"/>
              <w:ind w:left="360"/>
              <w:jc w:val="center"/>
              <w:rPr>
                <w:rFonts w:asciiTheme="majorBidi" w:hAnsiTheme="majorBidi" w:cstheme="majorBidi"/>
                <w:highlight w:val="yellow"/>
              </w:rPr>
            </w:pPr>
            <w:r w:rsidRPr="00407068">
              <w:rPr>
                <w:rFonts w:asciiTheme="majorBidi" w:hAnsiTheme="majorBidi" w:cstheme="majorBidi"/>
                <w:highlight w:val="yellow"/>
              </w:rPr>
              <w:t>Visa can do 50,000 transactions per second</w:t>
            </w:r>
          </w:p>
        </w:tc>
      </w:tr>
      <w:tr w:rsidR="00407068" w14:paraId="77E5DEB5" w14:textId="77777777" w:rsidTr="005151D4">
        <w:tc>
          <w:tcPr>
            <w:tcW w:w="4675" w:type="dxa"/>
          </w:tcPr>
          <w:p w14:paraId="2EEB475F" w14:textId="2A8148E7" w:rsidR="00407068" w:rsidRPr="00407068" w:rsidRDefault="00407068" w:rsidP="00407068">
            <w:pPr>
              <w:spacing w:line="480" w:lineRule="auto"/>
              <w:ind w:left="360"/>
              <w:jc w:val="center"/>
              <w:rPr>
                <w:rFonts w:asciiTheme="majorBidi" w:hAnsiTheme="majorBidi" w:cstheme="majorBidi"/>
                <w:highlight w:val="yellow"/>
              </w:rPr>
            </w:pPr>
            <w:r w:rsidRPr="00407068">
              <w:rPr>
                <w:rFonts w:asciiTheme="majorBidi" w:hAnsiTheme="majorBidi" w:cstheme="majorBidi"/>
                <w:highlight w:val="yellow"/>
              </w:rPr>
              <w:t>Inexpensive startup costs</w:t>
            </w:r>
          </w:p>
        </w:tc>
        <w:tc>
          <w:tcPr>
            <w:tcW w:w="4675" w:type="dxa"/>
          </w:tcPr>
          <w:p w14:paraId="131DC39B" w14:textId="0A65DE18" w:rsidR="00407068" w:rsidRPr="00407068" w:rsidRDefault="00407068" w:rsidP="00407068">
            <w:pPr>
              <w:spacing w:line="480" w:lineRule="auto"/>
              <w:ind w:left="360"/>
              <w:jc w:val="center"/>
              <w:rPr>
                <w:rFonts w:asciiTheme="majorBidi" w:hAnsiTheme="majorBidi" w:cstheme="majorBidi"/>
                <w:highlight w:val="yellow"/>
              </w:rPr>
            </w:pPr>
            <w:r w:rsidRPr="00407068">
              <w:rPr>
                <w:rFonts w:asciiTheme="majorBidi" w:hAnsiTheme="majorBidi" w:cstheme="majorBidi"/>
                <w:highlight w:val="yellow"/>
              </w:rPr>
              <w:t xml:space="preserve">High </w:t>
            </w:r>
            <w:r w:rsidRPr="00407068">
              <w:rPr>
                <w:rFonts w:asciiTheme="majorBidi" w:hAnsiTheme="majorBidi" w:cstheme="majorBidi"/>
                <w:highlight w:val="yellow"/>
              </w:rPr>
              <w:t>startup</w:t>
            </w:r>
            <w:r w:rsidRPr="00407068">
              <w:rPr>
                <w:rFonts w:asciiTheme="majorBidi" w:hAnsiTheme="majorBidi" w:cstheme="majorBidi"/>
                <w:highlight w:val="yellow"/>
              </w:rPr>
              <w:t xml:space="preserve"> costs</w:t>
            </w:r>
          </w:p>
        </w:tc>
      </w:tr>
      <w:tr w:rsidR="00407068" w14:paraId="4FB1DFF4" w14:textId="77777777" w:rsidTr="005151D4">
        <w:tc>
          <w:tcPr>
            <w:tcW w:w="4675" w:type="dxa"/>
          </w:tcPr>
          <w:p w14:paraId="1A2BB827" w14:textId="7E4306E8" w:rsidR="00407068" w:rsidRPr="00407068" w:rsidRDefault="00407068" w:rsidP="00407068">
            <w:pPr>
              <w:spacing w:line="480" w:lineRule="auto"/>
              <w:ind w:left="360"/>
              <w:jc w:val="center"/>
              <w:rPr>
                <w:rFonts w:asciiTheme="majorBidi" w:hAnsiTheme="majorBidi" w:cstheme="majorBidi"/>
                <w:highlight w:val="yellow"/>
              </w:rPr>
            </w:pPr>
            <w:r w:rsidRPr="00407068">
              <w:rPr>
                <w:rFonts w:asciiTheme="majorBidi" w:hAnsiTheme="majorBidi" w:cstheme="majorBidi"/>
                <w:highlight w:val="yellow"/>
              </w:rPr>
              <w:t>Divisible, Fractional</w:t>
            </w:r>
          </w:p>
        </w:tc>
        <w:tc>
          <w:tcPr>
            <w:tcW w:w="4675" w:type="dxa"/>
          </w:tcPr>
          <w:p w14:paraId="1A4477BA" w14:textId="39FC0D81" w:rsidR="00407068" w:rsidRPr="00407068" w:rsidRDefault="00407068" w:rsidP="00407068">
            <w:pPr>
              <w:spacing w:line="480" w:lineRule="auto"/>
              <w:ind w:left="360"/>
              <w:jc w:val="center"/>
              <w:rPr>
                <w:rFonts w:asciiTheme="majorBidi" w:hAnsiTheme="majorBidi" w:cstheme="majorBidi"/>
                <w:highlight w:val="yellow"/>
              </w:rPr>
            </w:pPr>
            <w:r w:rsidRPr="00407068">
              <w:rPr>
                <w:rFonts w:asciiTheme="majorBidi" w:hAnsiTheme="majorBidi" w:cstheme="majorBidi"/>
                <w:highlight w:val="yellow"/>
              </w:rPr>
              <w:t>Singular codebase or clearing house</w:t>
            </w:r>
          </w:p>
        </w:tc>
      </w:tr>
    </w:tbl>
    <w:p w14:paraId="25E19B90" w14:textId="45515244" w:rsidR="00407068" w:rsidRDefault="00407068" w:rsidP="00407068">
      <w:pPr>
        <w:spacing w:line="480" w:lineRule="auto"/>
        <w:ind w:left="360"/>
        <w:jc w:val="center"/>
        <w:rPr>
          <w:rFonts w:asciiTheme="majorBidi" w:hAnsiTheme="majorBidi" w:cstheme="majorBidi"/>
          <w:highlight w:val="yellow"/>
        </w:rPr>
      </w:pPr>
    </w:p>
    <w:p w14:paraId="5BCDC4E2" w14:textId="77777777" w:rsidR="00407068" w:rsidRDefault="00407068" w:rsidP="00407068">
      <w:pPr>
        <w:spacing w:line="480" w:lineRule="auto"/>
        <w:ind w:left="360"/>
        <w:jc w:val="center"/>
        <w:rPr>
          <w:rFonts w:asciiTheme="majorBidi" w:hAnsiTheme="majorBidi" w:cstheme="majorBidi"/>
          <w:highlight w:val="yellow"/>
        </w:rPr>
      </w:pPr>
    </w:p>
    <w:p w14:paraId="01E83BF8" w14:textId="77777777" w:rsidR="00407068" w:rsidRDefault="00407068" w:rsidP="00407068">
      <w:pPr>
        <w:spacing w:line="480" w:lineRule="auto"/>
        <w:ind w:left="360"/>
        <w:jc w:val="center"/>
        <w:rPr>
          <w:rFonts w:asciiTheme="majorBidi" w:hAnsiTheme="majorBidi" w:cstheme="majorBidi"/>
          <w:highlight w:val="yellow"/>
        </w:rPr>
      </w:pPr>
    </w:p>
    <w:p w14:paraId="25A6766C" w14:textId="5B19A553" w:rsidR="00407068" w:rsidRPr="00407068" w:rsidRDefault="00407068" w:rsidP="00407068">
      <w:pPr>
        <w:spacing w:line="480" w:lineRule="auto"/>
        <w:ind w:left="360"/>
        <w:jc w:val="center"/>
        <w:rPr>
          <w:rFonts w:asciiTheme="majorBidi" w:hAnsiTheme="majorBidi" w:cstheme="majorBidi"/>
          <w:highlight w:val="yellow"/>
        </w:rPr>
      </w:pPr>
      <w:r w:rsidRPr="00407068">
        <w:rPr>
          <w:rFonts w:asciiTheme="majorBidi" w:hAnsiTheme="majorBidi" w:cstheme="majorBidi"/>
          <w:highlight w:val="yellow"/>
        </w:rPr>
        <w:t>Securitization and tokenization</w:t>
      </w:r>
    </w:p>
    <w:p w14:paraId="08BD9226" w14:textId="5B488669" w:rsidR="00407068" w:rsidRDefault="00407068" w:rsidP="00407068">
      <w:pPr>
        <w:spacing w:line="480" w:lineRule="auto"/>
        <w:jc w:val="center"/>
        <w:rPr>
          <w:rFonts w:asciiTheme="majorBidi" w:hAnsiTheme="majorBidi" w:cstheme="majorBidi"/>
          <w:highlight w:val="yellow"/>
        </w:rPr>
      </w:pPr>
    </w:p>
    <w:tbl>
      <w:tblPr>
        <w:tblStyle w:val="TableGrid"/>
        <w:tblW w:w="0" w:type="auto"/>
        <w:tblLook w:val="04A0" w:firstRow="1" w:lastRow="0" w:firstColumn="1" w:lastColumn="0" w:noHBand="0" w:noVBand="1"/>
      </w:tblPr>
      <w:tblGrid>
        <w:gridCol w:w="4675"/>
        <w:gridCol w:w="4675"/>
      </w:tblGrid>
      <w:tr w:rsidR="00407068" w14:paraId="202B32AF" w14:textId="77777777" w:rsidTr="00407068">
        <w:tc>
          <w:tcPr>
            <w:tcW w:w="4675" w:type="dxa"/>
          </w:tcPr>
          <w:p w14:paraId="68000448" w14:textId="77777777" w:rsidR="00407068" w:rsidRPr="00407068" w:rsidRDefault="00407068" w:rsidP="00407068">
            <w:pPr>
              <w:spacing w:line="480" w:lineRule="auto"/>
              <w:ind w:left="360"/>
              <w:jc w:val="center"/>
              <w:rPr>
                <w:rFonts w:asciiTheme="majorBidi" w:hAnsiTheme="majorBidi" w:cstheme="majorBidi"/>
                <w:highlight w:val="yellow"/>
              </w:rPr>
            </w:pPr>
          </w:p>
        </w:tc>
        <w:tc>
          <w:tcPr>
            <w:tcW w:w="4675" w:type="dxa"/>
          </w:tcPr>
          <w:p w14:paraId="63B1342B" w14:textId="694DF221" w:rsidR="00407068" w:rsidRPr="00407068" w:rsidRDefault="00407068" w:rsidP="00407068">
            <w:pPr>
              <w:spacing w:line="480" w:lineRule="auto"/>
              <w:ind w:left="360"/>
              <w:jc w:val="center"/>
              <w:rPr>
                <w:rFonts w:asciiTheme="majorBidi" w:hAnsiTheme="majorBidi" w:cstheme="majorBidi"/>
                <w:highlight w:val="yellow"/>
              </w:rPr>
            </w:pPr>
            <w:r w:rsidRPr="00407068">
              <w:rPr>
                <w:rFonts w:asciiTheme="majorBidi" w:hAnsiTheme="majorBidi" w:cstheme="majorBidi"/>
                <w:highlight w:val="yellow"/>
              </w:rPr>
              <w:t>Securitization</w:t>
            </w:r>
          </w:p>
        </w:tc>
      </w:tr>
      <w:tr w:rsidR="00407068" w14:paraId="682CD19F" w14:textId="77777777" w:rsidTr="00407068">
        <w:tc>
          <w:tcPr>
            <w:tcW w:w="4675" w:type="dxa"/>
          </w:tcPr>
          <w:p w14:paraId="47440638" w14:textId="77777777" w:rsidR="00407068" w:rsidRPr="00407068" w:rsidRDefault="00407068" w:rsidP="00407068">
            <w:pPr>
              <w:spacing w:line="480" w:lineRule="auto"/>
              <w:ind w:left="360"/>
              <w:jc w:val="center"/>
              <w:rPr>
                <w:rFonts w:asciiTheme="majorBidi" w:hAnsiTheme="majorBidi" w:cstheme="majorBidi"/>
                <w:highlight w:val="yellow"/>
              </w:rPr>
            </w:pPr>
            <w:r w:rsidRPr="00407068">
              <w:rPr>
                <w:rFonts w:asciiTheme="majorBidi" w:hAnsiTheme="majorBidi" w:cstheme="majorBidi"/>
                <w:highlight w:val="yellow"/>
              </w:rPr>
              <w:t xml:space="preserve">Tokenization is an act from an asset owner placing their asset on a blockchain, so that </w:t>
            </w:r>
            <w:r w:rsidRPr="00407068">
              <w:rPr>
                <w:rFonts w:asciiTheme="majorBidi" w:hAnsiTheme="majorBidi" w:cstheme="majorBidi"/>
                <w:highlight w:val="yellow"/>
              </w:rPr>
              <w:lastRenderedPageBreak/>
              <w:t>anyone may interact as they please, from any system or computer</w:t>
            </w:r>
          </w:p>
          <w:p w14:paraId="34442DFB" w14:textId="77777777" w:rsidR="00407068" w:rsidRDefault="00407068" w:rsidP="00407068">
            <w:pPr>
              <w:spacing w:line="480" w:lineRule="auto"/>
              <w:jc w:val="center"/>
              <w:rPr>
                <w:rFonts w:asciiTheme="majorBidi" w:hAnsiTheme="majorBidi" w:cstheme="majorBidi"/>
                <w:highlight w:val="yellow"/>
              </w:rPr>
            </w:pPr>
          </w:p>
        </w:tc>
        <w:tc>
          <w:tcPr>
            <w:tcW w:w="4675" w:type="dxa"/>
          </w:tcPr>
          <w:p w14:paraId="36A4B7D2" w14:textId="6E4EBC0B" w:rsidR="00407068" w:rsidRPr="00407068" w:rsidRDefault="00407068" w:rsidP="00407068">
            <w:pPr>
              <w:spacing w:line="480" w:lineRule="auto"/>
              <w:ind w:left="360"/>
              <w:jc w:val="center"/>
              <w:rPr>
                <w:rFonts w:asciiTheme="majorBidi" w:hAnsiTheme="majorBidi" w:cstheme="majorBidi"/>
                <w:highlight w:val="yellow"/>
              </w:rPr>
            </w:pPr>
            <w:r w:rsidRPr="00407068">
              <w:rPr>
                <w:rFonts w:asciiTheme="majorBidi" w:hAnsiTheme="majorBidi" w:cstheme="majorBidi"/>
                <w:highlight w:val="yellow"/>
              </w:rPr>
              <w:lastRenderedPageBreak/>
              <w:t xml:space="preserve">Securitization is an act of a centralized exchange placing a real-world asset on their </w:t>
            </w:r>
            <w:r w:rsidRPr="00407068">
              <w:rPr>
                <w:rFonts w:asciiTheme="majorBidi" w:hAnsiTheme="majorBidi" w:cstheme="majorBidi"/>
                <w:highlight w:val="yellow"/>
              </w:rPr>
              <w:lastRenderedPageBreak/>
              <w:t>computers and or ledger, so that others may trade within their system</w:t>
            </w:r>
          </w:p>
        </w:tc>
      </w:tr>
      <w:tr w:rsidR="00407068" w14:paraId="4364D169" w14:textId="77777777" w:rsidTr="00407068">
        <w:tc>
          <w:tcPr>
            <w:tcW w:w="4675" w:type="dxa"/>
          </w:tcPr>
          <w:p w14:paraId="400F9629" w14:textId="77777777" w:rsidR="00407068" w:rsidRPr="00407068" w:rsidRDefault="00407068" w:rsidP="00407068">
            <w:pPr>
              <w:spacing w:line="480" w:lineRule="auto"/>
              <w:ind w:left="360"/>
              <w:jc w:val="center"/>
              <w:rPr>
                <w:rFonts w:asciiTheme="majorBidi" w:hAnsiTheme="majorBidi" w:cstheme="majorBidi"/>
                <w:highlight w:val="yellow"/>
              </w:rPr>
            </w:pPr>
            <w:r w:rsidRPr="00407068">
              <w:rPr>
                <w:rFonts w:asciiTheme="majorBidi" w:hAnsiTheme="majorBidi" w:cstheme="majorBidi"/>
                <w:highlight w:val="yellow"/>
              </w:rPr>
              <w:lastRenderedPageBreak/>
              <w:t>Provable, “public” ownership</w:t>
            </w:r>
          </w:p>
          <w:p w14:paraId="1A72B4E7" w14:textId="77777777" w:rsidR="00407068" w:rsidRDefault="00407068" w:rsidP="00407068">
            <w:pPr>
              <w:spacing w:line="480" w:lineRule="auto"/>
              <w:jc w:val="center"/>
              <w:rPr>
                <w:rFonts w:asciiTheme="majorBidi" w:hAnsiTheme="majorBidi" w:cstheme="majorBidi"/>
                <w:highlight w:val="yellow"/>
              </w:rPr>
            </w:pPr>
          </w:p>
        </w:tc>
        <w:tc>
          <w:tcPr>
            <w:tcW w:w="4675" w:type="dxa"/>
          </w:tcPr>
          <w:p w14:paraId="3D92CA39" w14:textId="5D90ECF4" w:rsidR="00407068" w:rsidRPr="00407068" w:rsidRDefault="00407068" w:rsidP="00407068">
            <w:pPr>
              <w:spacing w:line="480" w:lineRule="auto"/>
              <w:ind w:left="360"/>
              <w:jc w:val="center"/>
              <w:rPr>
                <w:rFonts w:asciiTheme="majorBidi" w:hAnsiTheme="majorBidi" w:cstheme="majorBidi"/>
                <w:highlight w:val="yellow"/>
              </w:rPr>
            </w:pPr>
            <w:r w:rsidRPr="00407068">
              <w:rPr>
                <w:rFonts w:asciiTheme="majorBidi" w:hAnsiTheme="majorBidi" w:cstheme="majorBidi"/>
                <w:highlight w:val="yellow"/>
              </w:rPr>
              <w:t>On a singular exchange, high cost of transfer</w:t>
            </w:r>
          </w:p>
        </w:tc>
      </w:tr>
      <w:tr w:rsidR="00407068" w14:paraId="75DFE9BC" w14:textId="77777777" w:rsidTr="00407068">
        <w:tc>
          <w:tcPr>
            <w:tcW w:w="4675" w:type="dxa"/>
          </w:tcPr>
          <w:p w14:paraId="79D25492" w14:textId="77777777" w:rsidR="00407068" w:rsidRPr="00407068" w:rsidRDefault="00407068" w:rsidP="00407068">
            <w:pPr>
              <w:spacing w:line="480" w:lineRule="auto"/>
              <w:ind w:left="360"/>
              <w:jc w:val="center"/>
              <w:rPr>
                <w:rFonts w:asciiTheme="majorBidi" w:hAnsiTheme="majorBidi" w:cstheme="majorBidi"/>
                <w:highlight w:val="yellow"/>
              </w:rPr>
            </w:pPr>
            <w:r w:rsidRPr="00407068">
              <w:rPr>
                <w:rFonts w:asciiTheme="majorBidi" w:hAnsiTheme="majorBidi" w:cstheme="majorBidi"/>
                <w:highlight w:val="yellow"/>
              </w:rPr>
              <w:t>Move between platforms and contracts</w:t>
            </w:r>
          </w:p>
          <w:p w14:paraId="0DC287C8" w14:textId="77777777" w:rsidR="00407068" w:rsidRDefault="00407068" w:rsidP="00407068">
            <w:pPr>
              <w:spacing w:line="480" w:lineRule="auto"/>
              <w:jc w:val="center"/>
              <w:rPr>
                <w:rFonts w:asciiTheme="majorBidi" w:hAnsiTheme="majorBidi" w:cstheme="majorBidi"/>
                <w:highlight w:val="yellow"/>
              </w:rPr>
            </w:pPr>
          </w:p>
        </w:tc>
        <w:tc>
          <w:tcPr>
            <w:tcW w:w="4675" w:type="dxa"/>
          </w:tcPr>
          <w:p w14:paraId="7ADFC6F0" w14:textId="1BDF2954" w:rsidR="00407068" w:rsidRPr="00407068" w:rsidRDefault="00407068" w:rsidP="00407068">
            <w:pPr>
              <w:spacing w:line="480" w:lineRule="auto"/>
              <w:ind w:left="360"/>
              <w:jc w:val="center"/>
              <w:rPr>
                <w:rFonts w:asciiTheme="majorBidi" w:hAnsiTheme="majorBidi" w:cstheme="majorBidi"/>
                <w:highlight w:val="yellow"/>
              </w:rPr>
            </w:pPr>
            <w:r w:rsidRPr="00407068">
              <w:rPr>
                <w:rFonts w:asciiTheme="majorBidi" w:hAnsiTheme="majorBidi" w:cstheme="majorBidi"/>
                <w:highlight w:val="yellow"/>
              </w:rPr>
              <w:t>Locked within that platform</w:t>
            </w:r>
          </w:p>
        </w:tc>
      </w:tr>
      <w:tr w:rsidR="00407068" w14:paraId="7DC24C12" w14:textId="77777777" w:rsidTr="00407068">
        <w:tc>
          <w:tcPr>
            <w:tcW w:w="4675" w:type="dxa"/>
          </w:tcPr>
          <w:p w14:paraId="49E7ABCC" w14:textId="77777777" w:rsidR="00407068" w:rsidRPr="00407068" w:rsidRDefault="00407068" w:rsidP="00407068">
            <w:pPr>
              <w:spacing w:line="480" w:lineRule="auto"/>
              <w:ind w:left="360"/>
              <w:jc w:val="center"/>
              <w:rPr>
                <w:rFonts w:asciiTheme="majorBidi" w:hAnsiTheme="majorBidi" w:cstheme="majorBidi"/>
                <w:highlight w:val="yellow"/>
              </w:rPr>
            </w:pPr>
            <w:r w:rsidRPr="00407068">
              <w:rPr>
                <w:rFonts w:asciiTheme="majorBidi" w:hAnsiTheme="majorBidi" w:cstheme="majorBidi"/>
                <w:highlight w:val="yellow"/>
              </w:rPr>
              <w:t>Many use cases</w:t>
            </w:r>
          </w:p>
          <w:p w14:paraId="57B67A9D" w14:textId="77777777" w:rsidR="00407068" w:rsidRPr="00407068" w:rsidRDefault="00407068" w:rsidP="00407068">
            <w:pPr>
              <w:spacing w:line="480" w:lineRule="auto"/>
              <w:ind w:left="360"/>
              <w:jc w:val="center"/>
              <w:rPr>
                <w:rFonts w:asciiTheme="majorBidi" w:hAnsiTheme="majorBidi" w:cstheme="majorBidi"/>
                <w:highlight w:val="yellow"/>
              </w:rPr>
            </w:pPr>
            <w:r w:rsidRPr="00407068">
              <w:rPr>
                <w:rFonts w:asciiTheme="majorBidi" w:hAnsiTheme="majorBidi" w:cstheme="majorBidi"/>
                <w:highlight w:val="yellow"/>
              </w:rPr>
              <w:t>Utility, payment, debt, equity, ownership deed</w:t>
            </w:r>
          </w:p>
          <w:p w14:paraId="2A16B793" w14:textId="77777777" w:rsidR="00407068" w:rsidRDefault="00407068" w:rsidP="00407068">
            <w:pPr>
              <w:spacing w:line="480" w:lineRule="auto"/>
              <w:jc w:val="center"/>
              <w:rPr>
                <w:rFonts w:asciiTheme="majorBidi" w:hAnsiTheme="majorBidi" w:cstheme="majorBidi"/>
                <w:highlight w:val="yellow"/>
              </w:rPr>
            </w:pPr>
          </w:p>
        </w:tc>
        <w:tc>
          <w:tcPr>
            <w:tcW w:w="4675" w:type="dxa"/>
          </w:tcPr>
          <w:p w14:paraId="448D59FE" w14:textId="5B414971" w:rsidR="00407068" w:rsidRPr="00407068" w:rsidRDefault="00407068" w:rsidP="00407068">
            <w:pPr>
              <w:spacing w:line="480" w:lineRule="auto"/>
              <w:ind w:left="360"/>
              <w:jc w:val="center"/>
              <w:rPr>
                <w:rFonts w:asciiTheme="majorBidi" w:hAnsiTheme="majorBidi" w:cstheme="majorBidi"/>
                <w:highlight w:val="yellow"/>
              </w:rPr>
            </w:pPr>
            <w:r w:rsidRPr="00407068">
              <w:rPr>
                <w:rFonts w:asciiTheme="majorBidi" w:hAnsiTheme="majorBidi" w:cstheme="majorBidi"/>
                <w:highlight w:val="yellow"/>
              </w:rPr>
              <w:t>Comes complaint, as exchange does all the work</w:t>
            </w:r>
          </w:p>
        </w:tc>
      </w:tr>
      <w:tr w:rsidR="00407068" w14:paraId="27C3321E" w14:textId="77777777" w:rsidTr="00407068">
        <w:tc>
          <w:tcPr>
            <w:tcW w:w="4675" w:type="dxa"/>
          </w:tcPr>
          <w:p w14:paraId="7B13E080" w14:textId="77777777" w:rsidR="00407068" w:rsidRPr="00407068" w:rsidRDefault="00407068" w:rsidP="00407068">
            <w:pPr>
              <w:spacing w:line="480" w:lineRule="auto"/>
              <w:ind w:left="360"/>
              <w:jc w:val="center"/>
              <w:rPr>
                <w:rFonts w:asciiTheme="majorBidi" w:hAnsiTheme="majorBidi" w:cstheme="majorBidi"/>
                <w:highlight w:val="yellow"/>
              </w:rPr>
            </w:pPr>
            <w:r w:rsidRPr="00407068">
              <w:rPr>
                <w:rFonts w:asciiTheme="majorBidi" w:hAnsiTheme="majorBidi" w:cstheme="majorBidi"/>
                <w:highlight w:val="yellow"/>
              </w:rPr>
              <w:t>Cheap to issue</w:t>
            </w:r>
          </w:p>
          <w:p w14:paraId="21ED56D6" w14:textId="77777777" w:rsidR="00407068" w:rsidRDefault="00407068" w:rsidP="00407068">
            <w:pPr>
              <w:spacing w:line="480" w:lineRule="auto"/>
              <w:jc w:val="center"/>
              <w:rPr>
                <w:rFonts w:asciiTheme="majorBidi" w:hAnsiTheme="majorBidi" w:cstheme="majorBidi"/>
                <w:highlight w:val="yellow"/>
              </w:rPr>
            </w:pPr>
          </w:p>
        </w:tc>
        <w:tc>
          <w:tcPr>
            <w:tcW w:w="4675" w:type="dxa"/>
          </w:tcPr>
          <w:p w14:paraId="292912CE" w14:textId="72AB4A4A" w:rsidR="00407068" w:rsidRPr="00407068" w:rsidRDefault="00407068" w:rsidP="00407068">
            <w:pPr>
              <w:spacing w:line="480" w:lineRule="auto"/>
              <w:ind w:left="360"/>
              <w:jc w:val="center"/>
              <w:rPr>
                <w:rFonts w:asciiTheme="majorBidi" w:hAnsiTheme="majorBidi" w:cstheme="majorBidi"/>
                <w:highlight w:val="yellow"/>
              </w:rPr>
            </w:pPr>
            <w:r w:rsidRPr="00407068">
              <w:rPr>
                <w:rFonts w:asciiTheme="majorBidi" w:hAnsiTheme="majorBidi" w:cstheme="majorBidi"/>
                <w:highlight w:val="yellow"/>
              </w:rPr>
              <w:t>Expensive to issue</w:t>
            </w:r>
          </w:p>
        </w:tc>
      </w:tr>
    </w:tbl>
    <w:p w14:paraId="27061229" w14:textId="77777777" w:rsidR="00407068" w:rsidRDefault="00407068" w:rsidP="002711F8">
      <w:pPr>
        <w:spacing w:line="480" w:lineRule="auto"/>
        <w:rPr>
          <w:rFonts w:asciiTheme="majorBidi" w:hAnsiTheme="majorBidi" w:cstheme="majorBidi"/>
          <w:highlight w:val="yellow"/>
        </w:rPr>
      </w:pPr>
    </w:p>
    <w:p w14:paraId="5449011E" w14:textId="0006FC34" w:rsidR="0091201D" w:rsidRPr="00A30109" w:rsidRDefault="0091201D" w:rsidP="002711F8">
      <w:pPr>
        <w:spacing w:line="480" w:lineRule="auto"/>
        <w:rPr>
          <w:rFonts w:asciiTheme="majorBidi" w:hAnsiTheme="majorBidi" w:cstheme="majorBidi"/>
          <w:highlight w:val="yellow"/>
        </w:rPr>
      </w:pPr>
      <w:r w:rsidRPr="00A30109">
        <w:rPr>
          <w:rFonts w:asciiTheme="majorBidi" w:hAnsiTheme="majorBidi" w:cstheme="majorBidi"/>
          <w:highlight w:val="yellow"/>
        </w:rPr>
        <w:t>To understand how finance on the blockchain works, we must first delve into how value, i.e. USD, is stored on this system. We all have heard of how many digital assets like bitcoin are incredibly volatile and backed by little to inherent value. Outside of the cryptocurrency enthusiasts, there exist a small handful of well-established and regulated firms who have taken it upon themselves to bring stability towards the digital asset market. The products they have brought forth are referred to as stablecoins. A stablecoin, at least for the ones applicable to real estate can be backed by fiat currencies or by commodities.</w:t>
      </w:r>
    </w:p>
    <w:p w14:paraId="0FBCB045" w14:textId="77777777" w:rsidR="0091201D" w:rsidRPr="00A30109" w:rsidRDefault="0091201D" w:rsidP="002711F8">
      <w:pPr>
        <w:spacing w:line="480" w:lineRule="auto"/>
        <w:rPr>
          <w:rFonts w:asciiTheme="majorBidi" w:hAnsiTheme="majorBidi" w:cstheme="majorBidi"/>
          <w:highlight w:val="yellow"/>
        </w:rPr>
      </w:pPr>
      <w:r w:rsidRPr="00A30109">
        <w:rPr>
          <w:rFonts w:asciiTheme="majorBidi" w:hAnsiTheme="majorBidi" w:cstheme="majorBidi"/>
          <w:highlight w:val="yellow"/>
        </w:rPr>
        <w:t xml:space="preserve">For example, Paxos, a New York State-chartered trust company regulated by the New York State Department of Financial Services, has created two monumental products, Paxos Standard and Pax Gold (Cascarilla). Pax Gold was created to reduce the costs associated with owning and storing gold. Paxos bought a fixed supply of gold and sold the corresponding equity on digital exchanges. Paxos created only the number of shares as there were ounces in storage and the price was pegged at 1 PAXG = 1 oz of gold. </w:t>
      </w:r>
      <w:r w:rsidRPr="00A30109">
        <w:rPr>
          <w:rFonts w:asciiTheme="majorBidi" w:hAnsiTheme="majorBidi" w:cstheme="majorBidi"/>
          <w:highlight w:val="yellow"/>
        </w:rPr>
        <w:lastRenderedPageBreak/>
        <w:t>Whatever the market price for gold is at any given time will be the price listed on the digital asset exchanges. Unlike greenbacks today, holders of the digital asset can redeem their shares for physical gold through Paxos, at any given time. Paxos, essentially an agent of the State of New York has been able to reduce the number of physical transactions of gold and has created a more secure and efficient storage process for the commodity.</w:t>
      </w:r>
    </w:p>
    <w:p w14:paraId="5A1A9540" w14:textId="051C15F0" w:rsidR="0091201D" w:rsidRDefault="0091201D" w:rsidP="002711F8">
      <w:pPr>
        <w:spacing w:line="480" w:lineRule="auto"/>
        <w:rPr>
          <w:rFonts w:asciiTheme="majorBidi" w:hAnsiTheme="majorBidi" w:cstheme="majorBidi"/>
          <w:highlight w:val="yellow"/>
        </w:rPr>
      </w:pPr>
      <w:r w:rsidRPr="00A30109">
        <w:rPr>
          <w:rFonts w:asciiTheme="majorBidi" w:hAnsiTheme="majorBidi" w:cstheme="majorBidi"/>
          <w:highlight w:val="yellow"/>
        </w:rPr>
        <w:t>Gold is simpler, and single commodity exchange traded funds have existed for a long time. Never had there ever been the demand for digital money. Yes, money is mostly digital at this time, but just like Pax Gold, digital money in banks was created to be withdrawn. Paxos took advantage of its money transmitter license and its earlier successes to bring digital dollars to the blockchain. The new service, called Paxos Standard, was a new, dollar backed, digital currency. This same service allowed for the digital ownership of fiat backed digital assets to be redeemed at Paxos immediately, just like a bank. Although it has many similarities with a bank, the one that sticks out the most is its lack of a fractional reserve model. For every dollar issued in value on the blockchain, there is a correlating dollar in the bank account held by Paxos. This means that at any given time given a bank run, Paxos would be able to service its liquidity with no problem.</w:t>
      </w:r>
    </w:p>
    <w:p w14:paraId="59967F50" w14:textId="77777777" w:rsidR="0003003D" w:rsidRDefault="0003003D" w:rsidP="002711F8">
      <w:pPr>
        <w:spacing w:line="480" w:lineRule="auto"/>
        <w:rPr>
          <w:rFonts w:asciiTheme="majorBidi" w:hAnsiTheme="majorBidi" w:cstheme="majorBidi"/>
          <w:highlight w:val="yellow"/>
        </w:rPr>
      </w:pPr>
    </w:p>
    <w:p w14:paraId="460A7EB9" w14:textId="3120FCBC" w:rsidR="0003003D" w:rsidRDefault="0003003D" w:rsidP="002711F8">
      <w:pPr>
        <w:spacing w:line="480" w:lineRule="auto"/>
        <w:rPr>
          <w:rFonts w:asciiTheme="majorBidi" w:hAnsiTheme="majorBidi" w:cstheme="majorBidi"/>
          <w:highlight w:val="yellow"/>
        </w:rPr>
      </w:pPr>
    </w:p>
    <w:p w14:paraId="150ADC33" w14:textId="3FB5E4A2" w:rsidR="0003003D" w:rsidRDefault="0003003D" w:rsidP="002711F8">
      <w:pPr>
        <w:spacing w:line="480" w:lineRule="auto"/>
        <w:rPr>
          <w:rFonts w:asciiTheme="majorBidi" w:hAnsiTheme="majorBidi" w:cstheme="majorBidi"/>
          <w:highlight w:val="yellow"/>
        </w:rPr>
      </w:pPr>
    </w:p>
    <w:p w14:paraId="4010FE6E" w14:textId="66FDAB29" w:rsidR="0003003D" w:rsidRDefault="0003003D" w:rsidP="002711F8">
      <w:pPr>
        <w:spacing w:line="480" w:lineRule="auto"/>
        <w:rPr>
          <w:rFonts w:asciiTheme="majorBidi" w:hAnsiTheme="majorBidi" w:cstheme="majorBidi"/>
          <w:highlight w:val="yellow"/>
        </w:rPr>
      </w:pPr>
    </w:p>
    <w:p w14:paraId="2C9C1EA2" w14:textId="072C312A" w:rsidR="0003003D" w:rsidRPr="00A30109" w:rsidRDefault="0003003D" w:rsidP="002711F8">
      <w:pPr>
        <w:spacing w:line="480" w:lineRule="auto"/>
        <w:rPr>
          <w:rFonts w:asciiTheme="majorBidi" w:hAnsiTheme="majorBidi" w:cstheme="majorBidi"/>
          <w:highlight w:val="yellow"/>
        </w:rPr>
      </w:pPr>
    </w:p>
    <w:p w14:paraId="08E41DE9" w14:textId="05C23359" w:rsidR="00D961DF" w:rsidRPr="00A30109" w:rsidRDefault="00D961DF" w:rsidP="002711F8">
      <w:pPr>
        <w:pStyle w:val="NormalWeb"/>
        <w:spacing w:before="240" w:beforeAutospacing="0" w:after="240" w:afterAutospacing="0" w:line="480" w:lineRule="auto"/>
        <w:rPr>
          <w:rFonts w:asciiTheme="majorBidi" w:hAnsiTheme="majorBidi" w:cstheme="majorBidi"/>
          <w:color w:val="000000"/>
          <w:sz w:val="22"/>
          <w:szCs w:val="22"/>
          <w:highlight w:val="yellow"/>
        </w:rPr>
      </w:pPr>
      <w:r w:rsidRPr="00A30109">
        <w:rPr>
          <w:rFonts w:asciiTheme="majorBidi" w:hAnsiTheme="majorBidi" w:cstheme="majorBidi"/>
          <w:color w:val="000000"/>
          <w:sz w:val="22"/>
          <w:szCs w:val="22"/>
          <w:highlight w:val="yellow"/>
        </w:rPr>
        <w:t xml:space="preserve">. </w:t>
      </w:r>
    </w:p>
    <w:p w14:paraId="5BB2138E" w14:textId="77777777" w:rsidR="004169CB" w:rsidRPr="00A30109" w:rsidRDefault="004169CB" w:rsidP="004169CB">
      <w:pPr>
        <w:spacing w:line="480" w:lineRule="auto"/>
        <w:rPr>
          <w:rFonts w:asciiTheme="majorBidi" w:eastAsia="Times New Roman" w:hAnsiTheme="majorBidi" w:cstheme="majorBidi"/>
          <w:highlight w:val="yellow"/>
        </w:rPr>
      </w:pPr>
      <w:r w:rsidRPr="00A30109">
        <w:rPr>
          <w:rFonts w:asciiTheme="majorBidi" w:eastAsia="Times New Roman" w:hAnsiTheme="majorBidi" w:cstheme="majorBidi"/>
          <w:color w:val="000000"/>
          <w:highlight w:val="yellow"/>
        </w:rPr>
        <w:lastRenderedPageBreak/>
        <w:t>While in traditional markets only big players can take advantage of arbitrage and market making opportunities, Defi allows for the average people to collectively pool capital and algorithmically become a unified and profitable market maker (</w:t>
      </w:r>
      <w:proofErr w:type="spellStart"/>
      <w:r w:rsidRPr="00A30109">
        <w:rPr>
          <w:rFonts w:asciiTheme="majorBidi" w:hAnsiTheme="majorBidi" w:cstheme="majorBidi"/>
          <w:highlight w:val="yellow"/>
        </w:rPr>
        <w:t>Egorov</w:t>
      </w:r>
      <w:proofErr w:type="spellEnd"/>
      <w:r w:rsidRPr="00A30109">
        <w:rPr>
          <w:rFonts w:asciiTheme="majorBidi" w:hAnsiTheme="majorBidi" w:cstheme="majorBidi"/>
          <w:highlight w:val="yellow"/>
        </w:rPr>
        <w:t>).</w:t>
      </w:r>
    </w:p>
    <w:p w14:paraId="59A521F9" w14:textId="77777777" w:rsidR="004169CB" w:rsidRPr="00A30109" w:rsidRDefault="004169CB" w:rsidP="004169CB">
      <w:pPr>
        <w:spacing w:line="480" w:lineRule="auto"/>
        <w:rPr>
          <w:rFonts w:asciiTheme="majorBidi" w:eastAsia="Times New Roman" w:hAnsiTheme="majorBidi" w:cstheme="majorBidi"/>
          <w:highlight w:val="yellow"/>
        </w:rPr>
      </w:pPr>
      <w:r w:rsidRPr="00A30109">
        <w:rPr>
          <w:rFonts w:asciiTheme="majorBidi" w:eastAsia="Times New Roman" w:hAnsiTheme="majorBidi" w:cstheme="majorBidi"/>
          <w:color w:val="000000"/>
          <w:highlight w:val="yellow"/>
        </w:rPr>
        <w:t>In a typical order book market, there is what we call a bid and ask. This means the highest one is willing to pay for an asset, and the least one is willing to sell for. The distance between these two is called the spread. There inherently must be a distance between these two numbers, otherwise both orders would find each other and be filled. When a new player comes into the market, they may place a limit order at any given price, or they can have their order fill instantly with a market order. For someone who wants to make money off the market, they must position themselves on both the buying and selling side of the order book. This way, no matter what kind of order, buy or sell, limit or market, the “market maker” will profit the difference between their positions, since they buy for less than they sell.</w:t>
      </w:r>
    </w:p>
    <w:p w14:paraId="2F15432C" w14:textId="77777777" w:rsidR="004169CB" w:rsidRPr="00A30109" w:rsidRDefault="004169CB" w:rsidP="004169CB">
      <w:pPr>
        <w:spacing w:line="480" w:lineRule="auto"/>
        <w:rPr>
          <w:rFonts w:asciiTheme="majorBidi" w:eastAsia="Times New Roman" w:hAnsiTheme="majorBidi" w:cstheme="majorBidi"/>
          <w:highlight w:val="yellow"/>
        </w:rPr>
      </w:pPr>
      <w:r w:rsidRPr="00A30109">
        <w:rPr>
          <w:rFonts w:asciiTheme="majorBidi" w:eastAsia="Times New Roman" w:hAnsiTheme="majorBidi" w:cstheme="majorBidi"/>
          <w:color w:val="000000"/>
          <w:highlight w:val="yellow"/>
        </w:rPr>
        <w:t>While this sounds technically sound, this market making method has a few problems, one being its inequity.  It required a very large amount of capital, computer and programming resources and close connections to the exchange computer (</w:t>
      </w:r>
      <w:r w:rsidRPr="00A30109">
        <w:rPr>
          <w:rFonts w:asciiTheme="majorBidi" w:hAnsiTheme="majorBidi" w:cstheme="majorBidi"/>
          <w:highlight w:val="yellow"/>
        </w:rPr>
        <w:t>Williams, Peterson).</w:t>
      </w:r>
      <w:r w:rsidRPr="00A30109">
        <w:rPr>
          <w:rFonts w:asciiTheme="majorBidi" w:eastAsia="Times New Roman" w:hAnsiTheme="majorBidi" w:cstheme="majorBidi"/>
          <w:color w:val="000000"/>
          <w:highlight w:val="yellow"/>
        </w:rPr>
        <w:t xml:space="preserve"> This is not something an individual with $20 dollars in the bank account can make money on.</w:t>
      </w:r>
    </w:p>
    <w:p w14:paraId="5DBEB02C" w14:textId="77777777" w:rsidR="004169CB" w:rsidRPr="00A30109" w:rsidRDefault="004169CB" w:rsidP="004169CB">
      <w:pPr>
        <w:spacing w:before="240" w:line="480" w:lineRule="auto"/>
        <w:rPr>
          <w:rFonts w:asciiTheme="majorBidi" w:eastAsia="Times New Roman" w:hAnsiTheme="majorBidi" w:cstheme="majorBidi"/>
          <w:highlight w:val="yellow"/>
        </w:rPr>
      </w:pPr>
      <w:r w:rsidRPr="00A30109">
        <w:rPr>
          <w:rFonts w:asciiTheme="majorBidi" w:eastAsia="Times New Roman" w:hAnsiTheme="majorBidi" w:cstheme="majorBidi"/>
          <w:color w:val="000000"/>
          <w:highlight w:val="yellow"/>
        </w:rPr>
        <w:t>Years later, blockchain developers created a system for the everyday man, one that does not require huge swaths of capital or immense technological capabilities. Meant to be able to provide liquidity to the everyday man this system does not facilitate order books (</w:t>
      </w:r>
      <w:r w:rsidRPr="00A30109">
        <w:rPr>
          <w:rFonts w:asciiTheme="majorBidi" w:hAnsiTheme="majorBidi" w:cstheme="majorBidi"/>
          <w:highlight w:val="yellow"/>
        </w:rPr>
        <w:t>Adams)</w:t>
      </w:r>
      <w:r w:rsidRPr="00A30109">
        <w:rPr>
          <w:rFonts w:asciiTheme="majorBidi" w:eastAsia="Times New Roman" w:hAnsiTheme="majorBidi" w:cstheme="majorBidi"/>
          <w:color w:val="000000"/>
          <w:highlight w:val="yellow"/>
        </w:rPr>
        <w:t>. Those who want to make money off trading will provide liquidity to a pool. This means that many individuals put assets together into one non-custodial fund that others make trades with. The money is made by chagrin around a 0.3% fee, which is typically the spread in any liquid market.</w:t>
      </w:r>
    </w:p>
    <w:p w14:paraId="777962DF" w14:textId="77777777" w:rsidR="004169CB" w:rsidRPr="00A30109" w:rsidRDefault="004169CB" w:rsidP="004169CB">
      <w:pPr>
        <w:spacing w:line="480" w:lineRule="auto"/>
        <w:rPr>
          <w:rFonts w:asciiTheme="majorBidi" w:eastAsia="Times New Roman" w:hAnsiTheme="majorBidi" w:cstheme="majorBidi"/>
          <w:highlight w:val="yellow"/>
        </w:rPr>
      </w:pPr>
      <w:r w:rsidRPr="00A30109">
        <w:rPr>
          <w:rFonts w:asciiTheme="majorBidi" w:eastAsia="Times New Roman" w:hAnsiTheme="majorBidi" w:cstheme="majorBidi"/>
          <w:color w:val="000000"/>
          <w:highlight w:val="yellow"/>
        </w:rPr>
        <w:t xml:space="preserve">On the trading side, the swap price is set up with what is called a price oracle, a decentralized technological function that aggregates several exchange prices. From here, one who wants to create an </w:t>
      </w:r>
      <w:r w:rsidRPr="00A30109">
        <w:rPr>
          <w:rFonts w:asciiTheme="majorBidi" w:eastAsia="Times New Roman" w:hAnsiTheme="majorBidi" w:cstheme="majorBidi"/>
          <w:color w:val="000000"/>
          <w:highlight w:val="yellow"/>
        </w:rPr>
        <w:lastRenderedPageBreak/>
        <w:t>order, or a swap will “call” the current market price and trade with a liquidity pool. The swapper pays a small fee to make the trade and they go on their way.</w:t>
      </w:r>
    </w:p>
    <w:p w14:paraId="31F4E8EE" w14:textId="77777777" w:rsidR="008F327E" w:rsidRDefault="008F327E" w:rsidP="008F327E">
      <w:pPr>
        <w:spacing w:after="0" w:line="480" w:lineRule="auto"/>
        <w:rPr>
          <w:rFonts w:asciiTheme="majorBidi" w:eastAsia="Times New Roman" w:hAnsiTheme="majorBidi" w:cstheme="majorBidi"/>
          <w:highlight w:val="yellow"/>
        </w:rPr>
      </w:pPr>
    </w:p>
    <w:p w14:paraId="06D2EB84" w14:textId="73D0F286" w:rsidR="004169CB" w:rsidRPr="008F327E" w:rsidRDefault="004169CB" w:rsidP="008F327E">
      <w:pPr>
        <w:spacing w:after="0" w:line="480" w:lineRule="auto"/>
        <w:rPr>
          <w:rFonts w:asciiTheme="majorBidi" w:eastAsia="Times New Roman" w:hAnsiTheme="majorBidi" w:cstheme="majorBidi"/>
          <w:highlight w:val="yellow"/>
        </w:rPr>
      </w:pPr>
      <w:r w:rsidRPr="008F327E">
        <w:rPr>
          <w:rFonts w:asciiTheme="majorBidi" w:eastAsia="Times New Roman" w:hAnsiTheme="majorBidi" w:cstheme="majorBidi"/>
          <w:highlight w:val="yellow"/>
        </w:rPr>
        <w:t>Margin Investing</w:t>
      </w:r>
    </w:p>
    <w:p w14:paraId="64A1ED02" w14:textId="77777777" w:rsidR="004169CB" w:rsidRPr="00A30109" w:rsidRDefault="004169CB" w:rsidP="004169CB">
      <w:pPr>
        <w:spacing w:line="480" w:lineRule="auto"/>
        <w:rPr>
          <w:rFonts w:asciiTheme="majorBidi" w:eastAsia="Times New Roman" w:hAnsiTheme="majorBidi" w:cstheme="majorBidi"/>
          <w:highlight w:val="yellow"/>
        </w:rPr>
      </w:pPr>
      <w:r w:rsidRPr="00A30109">
        <w:rPr>
          <w:rFonts w:asciiTheme="majorBidi" w:eastAsia="Times New Roman" w:hAnsiTheme="majorBidi" w:cstheme="majorBidi"/>
          <w:color w:val="000000"/>
          <w:highlight w:val="yellow"/>
        </w:rPr>
        <w:t>Now margin lending has been outside traditional banking for decades at this point, so the concept may not be fresh in everyone's mind. Let us say that you own one share of Apple stock. As a huge fan and a believer in the company's long-term performance, you do not wish to sell this asset anytime soon. So, your stockbroker introduces you to a man who does not think that Apple will perform well in the next few days. The man says to you, “I will pay you 5% APY to ‘borrow’ your security.” This man wants to short sell Apple, meaning he is going to sell the stock now and repurchase it later for cheaper. At the end of the period, he will return the stock to you with 5% yearly interest. You and the broker are protected by a margin, or collateral, a larger amount of liquid value held in the borrower’s portfolio. If Apple share price goes up, the borrower will have to add more collateral, or be forced to buy the stock back at a loss and forfeit his or her collateral.</w:t>
      </w:r>
    </w:p>
    <w:p w14:paraId="330E5F90" w14:textId="77777777" w:rsidR="004169CB" w:rsidRPr="00A30109" w:rsidRDefault="004169CB" w:rsidP="004169CB">
      <w:pPr>
        <w:spacing w:line="480" w:lineRule="auto"/>
        <w:rPr>
          <w:rFonts w:asciiTheme="majorBidi" w:eastAsia="Times New Roman" w:hAnsiTheme="majorBidi" w:cstheme="majorBidi"/>
          <w:highlight w:val="yellow"/>
        </w:rPr>
      </w:pPr>
      <w:r w:rsidRPr="00A30109">
        <w:rPr>
          <w:rFonts w:asciiTheme="majorBidi" w:eastAsia="Times New Roman" w:hAnsiTheme="majorBidi" w:cstheme="majorBidi"/>
          <w:color w:val="000000"/>
          <w:highlight w:val="yellow"/>
        </w:rPr>
        <w:t>On the blockchain, this margin lending system has been created without the need for a TTP. A system called “Compound Finance” is a great example of this decentralized financial ecosystem (</w:t>
      </w:r>
      <w:proofErr w:type="spellStart"/>
      <w:r w:rsidRPr="00A30109">
        <w:rPr>
          <w:rFonts w:asciiTheme="majorBidi" w:hAnsiTheme="majorBidi" w:cstheme="majorBidi"/>
          <w:highlight w:val="yellow"/>
        </w:rPr>
        <w:t>Leshner</w:t>
      </w:r>
      <w:proofErr w:type="spellEnd"/>
      <w:r w:rsidRPr="00A30109">
        <w:rPr>
          <w:rFonts w:asciiTheme="majorBidi" w:hAnsiTheme="majorBidi" w:cstheme="majorBidi"/>
          <w:highlight w:val="yellow"/>
        </w:rPr>
        <w:t>)</w:t>
      </w:r>
      <w:r w:rsidRPr="00A30109">
        <w:rPr>
          <w:rFonts w:asciiTheme="majorBidi" w:eastAsia="Times New Roman" w:hAnsiTheme="majorBidi" w:cstheme="majorBidi"/>
          <w:color w:val="000000"/>
          <w:highlight w:val="yellow"/>
        </w:rPr>
        <w:t>. Like margin lending, there are two parties at play, one going long, and the other going short. However, there is no broker, as this is done with pre-audited code called smart contracts. One party will post collateral, typically Ether, a popular cryptocurrency, and ask for a loan worth roughly 50% of the collateral value. The APY typically fluctuates with supply and demand, but it is usually around 10% APY. Another party will provide stablecoins to the borrower and collect the interest payment.</w:t>
      </w:r>
    </w:p>
    <w:p w14:paraId="4974D820" w14:textId="77777777" w:rsidR="004169CB" w:rsidRPr="00A30109" w:rsidRDefault="004169CB" w:rsidP="004169CB">
      <w:pPr>
        <w:spacing w:line="480" w:lineRule="auto"/>
        <w:rPr>
          <w:rFonts w:asciiTheme="majorBidi" w:eastAsia="Times New Roman" w:hAnsiTheme="majorBidi" w:cstheme="majorBidi"/>
          <w:highlight w:val="yellow"/>
        </w:rPr>
      </w:pPr>
      <w:r w:rsidRPr="00A30109">
        <w:rPr>
          <w:rFonts w:asciiTheme="majorBidi" w:eastAsia="Times New Roman" w:hAnsiTheme="majorBidi" w:cstheme="majorBidi"/>
          <w:color w:val="000000"/>
          <w:highlight w:val="yellow"/>
        </w:rPr>
        <w:t>The collateral is managed by a system of computers known as keepers. They make sure that the collateral value is safe and will contact the borrower if there is a risk of liquidation. If there is ever a loan collateral that is reaching dangerous values, any individual may come in and purchase the debt. The purchaser is required to post the margin and in return they may redeem the underlying value.</w:t>
      </w:r>
    </w:p>
    <w:p w14:paraId="22942209" w14:textId="77777777" w:rsidR="004169CB" w:rsidRPr="00A30109" w:rsidRDefault="004169CB" w:rsidP="004169CB">
      <w:pPr>
        <w:spacing w:line="480" w:lineRule="auto"/>
        <w:rPr>
          <w:rFonts w:asciiTheme="majorBidi" w:eastAsia="Times New Roman" w:hAnsiTheme="majorBidi" w:cstheme="majorBidi"/>
          <w:highlight w:val="yellow"/>
        </w:rPr>
      </w:pPr>
      <w:r w:rsidRPr="00A30109">
        <w:rPr>
          <w:rFonts w:asciiTheme="majorBidi" w:eastAsia="Times New Roman" w:hAnsiTheme="majorBidi" w:cstheme="majorBidi"/>
          <w:color w:val="000000"/>
          <w:highlight w:val="yellow"/>
        </w:rPr>
        <w:lastRenderedPageBreak/>
        <w:t>So why would someone ever do this? Well unlike margin lending, there is no one going short. Because the other asset is a stablecoin, considered a risk neutral position, there is only one person going long. If someone really believes in Ether, they may be able to almost double their position by using this protocol. Now, if the price goes up, they will easily be able to pay from their profits. If it goes down, then the lender will benefit. Either way for the lender, this is a win-win.</w:t>
      </w:r>
    </w:p>
    <w:p w14:paraId="27EA8804" w14:textId="4055E483" w:rsidR="004169CB" w:rsidRPr="00A30109" w:rsidRDefault="004169CB" w:rsidP="004169CB">
      <w:pPr>
        <w:spacing w:line="480" w:lineRule="auto"/>
        <w:rPr>
          <w:rFonts w:asciiTheme="majorBidi" w:eastAsia="Times New Roman" w:hAnsiTheme="majorBidi" w:cstheme="majorBidi"/>
          <w:color w:val="000000"/>
          <w:highlight w:val="yellow"/>
        </w:rPr>
      </w:pPr>
      <w:r w:rsidRPr="00A30109">
        <w:rPr>
          <w:rFonts w:asciiTheme="majorBidi" w:eastAsia="Times New Roman" w:hAnsiTheme="majorBidi" w:cstheme="majorBidi"/>
          <w:color w:val="000000"/>
          <w:highlight w:val="yellow"/>
        </w:rPr>
        <w:t xml:space="preserve">As of July 30, 2020, there is around $2.7 billion dollars locked into these protocols, up over 100% the last few months. </w:t>
      </w:r>
      <w:r w:rsidR="00B36377">
        <w:rPr>
          <w:rFonts w:asciiTheme="majorBidi" w:eastAsia="Times New Roman" w:hAnsiTheme="majorBidi" w:cstheme="majorBidi"/>
          <w:color w:val="000000"/>
          <w:highlight w:val="yellow"/>
        </w:rPr>
        <w:t xml:space="preserve">(Late </w:t>
      </w:r>
      <w:r w:rsidR="00AB2926">
        <w:rPr>
          <w:rFonts w:asciiTheme="majorBidi" w:eastAsia="Times New Roman" w:hAnsiTheme="majorBidi" w:cstheme="majorBidi"/>
          <w:color w:val="000000"/>
          <w:highlight w:val="yellow"/>
        </w:rPr>
        <w:t>February 2021, 35.14 Billion.</w:t>
      </w:r>
      <w:r w:rsidR="00B36377">
        <w:rPr>
          <w:rFonts w:asciiTheme="majorBidi" w:eastAsia="Times New Roman" w:hAnsiTheme="majorBidi" w:cstheme="majorBidi"/>
          <w:color w:val="000000"/>
          <w:highlight w:val="yellow"/>
        </w:rPr>
        <w:t>)</w:t>
      </w:r>
      <w:r w:rsidR="00AB2926">
        <w:rPr>
          <w:rFonts w:asciiTheme="majorBidi" w:eastAsia="Times New Roman" w:hAnsiTheme="majorBidi" w:cstheme="majorBidi"/>
          <w:color w:val="000000"/>
          <w:highlight w:val="yellow"/>
        </w:rPr>
        <w:t xml:space="preserve"> </w:t>
      </w:r>
      <w:r w:rsidRPr="00A30109">
        <w:rPr>
          <w:rFonts w:asciiTheme="majorBidi" w:eastAsia="Times New Roman" w:hAnsiTheme="majorBidi" w:cstheme="majorBidi"/>
          <w:color w:val="000000"/>
          <w:highlight w:val="yellow"/>
        </w:rPr>
        <w:t>There have been many recent developments in this technology and a handful of capital firms and institutional investors heavily investing. For someone who is distrustful of banks and embracing the future, it is the place to be financially.</w:t>
      </w:r>
    </w:p>
    <w:p w14:paraId="2C5A4ECF" w14:textId="77777777" w:rsidR="00EA1B0A" w:rsidRDefault="00EA1B0A" w:rsidP="002711F8">
      <w:pPr>
        <w:pStyle w:val="NormalWeb"/>
        <w:spacing w:before="240" w:beforeAutospacing="0" w:after="240" w:afterAutospacing="0" w:line="480" w:lineRule="auto"/>
        <w:rPr>
          <w:rFonts w:asciiTheme="majorBidi" w:hAnsiTheme="majorBidi" w:cstheme="majorBidi"/>
          <w:color w:val="000000"/>
          <w:sz w:val="22"/>
          <w:szCs w:val="22"/>
        </w:rPr>
      </w:pPr>
    </w:p>
    <w:p w14:paraId="5EC58772" w14:textId="28509C9F" w:rsidR="004F2C9C" w:rsidRPr="00A74E4F" w:rsidRDefault="00EA1B0A" w:rsidP="00A74E4F">
      <w:pPr>
        <w:pStyle w:val="NormalWeb"/>
        <w:spacing w:before="240" w:beforeAutospacing="0" w:after="240" w:afterAutospacing="0" w:line="480" w:lineRule="auto"/>
        <w:jc w:val="center"/>
        <w:rPr>
          <w:rFonts w:asciiTheme="majorBidi" w:hAnsiTheme="majorBidi" w:cstheme="majorBidi"/>
          <w:b/>
          <w:bCs/>
          <w:color w:val="000000"/>
          <w:sz w:val="22"/>
          <w:szCs w:val="22"/>
        </w:rPr>
      </w:pPr>
      <w:r w:rsidRPr="00A74E4F">
        <w:rPr>
          <w:rFonts w:asciiTheme="majorBidi" w:hAnsiTheme="majorBidi" w:cstheme="majorBidi"/>
          <w:b/>
          <w:bCs/>
          <w:color w:val="000000"/>
          <w:sz w:val="22"/>
          <w:szCs w:val="22"/>
        </w:rPr>
        <w:t>REAL ESTATE AS A POTENTIAL INVESTMENT</w:t>
      </w:r>
    </w:p>
    <w:p w14:paraId="3EDC0961" w14:textId="1C37CDA5" w:rsidR="00021627" w:rsidRDefault="00EB5002" w:rsidP="00021627">
      <w:pPr>
        <w:pStyle w:val="NormalWeb"/>
        <w:spacing w:before="240" w:beforeAutospacing="0" w:after="240" w:afterAutospacing="0" w:line="480" w:lineRule="auto"/>
        <w:ind w:firstLine="720"/>
        <w:rPr>
          <w:rFonts w:asciiTheme="majorBidi" w:hAnsiTheme="majorBidi" w:cstheme="majorBidi"/>
          <w:color w:val="000000"/>
          <w:sz w:val="22"/>
          <w:szCs w:val="22"/>
        </w:rPr>
      </w:pPr>
      <w:r w:rsidRPr="002711F8">
        <w:rPr>
          <w:rFonts w:asciiTheme="majorBidi" w:hAnsiTheme="majorBidi" w:cstheme="majorBidi"/>
          <w:color w:val="000000"/>
          <w:sz w:val="22"/>
          <w:szCs w:val="22"/>
        </w:rPr>
        <w:t xml:space="preserve">Real estate is a physical asset, usually </w:t>
      </w:r>
      <w:r w:rsidR="00021627">
        <w:rPr>
          <w:rFonts w:asciiTheme="majorBidi" w:hAnsiTheme="majorBidi" w:cstheme="majorBidi"/>
          <w:color w:val="000000"/>
          <w:sz w:val="22"/>
          <w:szCs w:val="22"/>
        </w:rPr>
        <w:t>funded w</w:t>
      </w:r>
      <w:r w:rsidRPr="002711F8">
        <w:rPr>
          <w:rFonts w:asciiTheme="majorBidi" w:hAnsiTheme="majorBidi" w:cstheme="majorBidi"/>
          <w:color w:val="000000"/>
          <w:sz w:val="22"/>
          <w:szCs w:val="22"/>
        </w:rPr>
        <w:t>ith debt, or otherwise with OPM (other people’s money).  It is usually illiquid, but single-family houses are relatively interchangeable, (substitutes and comparable easily found). Multifamily and commercial properties are more unique.</w:t>
      </w:r>
      <w:r w:rsidR="00021627">
        <w:rPr>
          <w:rFonts w:asciiTheme="majorBidi" w:hAnsiTheme="majorBidi" w:cstheme="majorBidi"/>
          <w:color w:val="000000"/>
          <w:sz w:val="22"/>
          <w:szCs w:val="22"/>
        </w:rPr>
        <w:t xml:space="preserve"> The owner must own the entire unit, so it has very low divisibility.</w:t>
      </w:r>
    </w:p>
    <w:p w14:paraId="54B2F854" w14:textId="571FD3EB" w:rsidR="00EB5002" w:rsidRPr="002711F8" w:rsidRDefault="00EB5002" w:rsidP="00021627">
      <w:pPr>
        <w:pStyle w:val="NormalWeb"/>
        <w:spacing w:before="240" w:beforeAutospacing="0" w:after="240" w:afterAutospacing="0" w:line="480" w:lineRule="auto"/>
        <w:ind w:firstLine="720"/>
        <w:rPr>
          <w:rFonts w:asciiTheme="majorBidi" w:hAnsiTheme="majorBidi" w:cstheme="majorBidi"/>
          <w:sz w:val="22"/>
          <w:szCs w:val="22"/>
        </w:rPr>
      </w:pPr>
      <w:r w:rsidRPr="002711F8">
        <w:rPr>
          <w:rFonts w:asciiTheme="majorBidi" w:hAnsiTheme="majorBidi" w:cstheme="majorBidi"/>
          <w:color w:val="000000"/>
          <w:sz w:val="22"/>
          <w:szCs w:val="22"/>
        </w:rPr>
        <w:t xml:space="preserve">The equity structure of real estate can have many levels. Typical deals are funded with a permanent first mortgage from a large bank loan, or pension fund, and many have a second mortgage with a higher rate of interest than the first mortgage.  On the equity side, limited partner (senior) equity gets paid before and developer (primary power, and general partner) equity, which is subordinated to all debt and equity, but also gets a higher return.  The </w:t>
      </w:r>
      <w:r w:rsidR="00021627">
        <w:rPr>
          <w:rFonts w:asciiTheme="majorBidi" w:hAnsiTheme="majorBidi" w:cstheme="majorBidi"/>
          <w:color w:val="000000"/>
          <w:sz w:val="22"/>
          <w:szCs w:val="22"/>
        </w:rPr>
        <w:t>l</w:t>
      </w:r>
      <w:r w:rsidRPr="002711F8">
        <w:rPr>
          <w:rFonts w:asciiTheme="majorBidi" w:hAnsiTheme="majorBidi" w:cstheme="majorBidi"/>
          <w:color w:val="000000"/>
          <w:sz w:val="22"/>
          <w:szCs w:val="22"/>
        </w:rPr>
        <w:t xml:space="preserve">imited </w:t>
      </w:r>
      <w:r w:rsidR="00021627">
        <w:rPr>
          <w:rFonts w:asciiTheme="majorBidi" w:hAnsiTheme="majorBidi" w:cstheme="majorBidi"/>
          <w:color w:val="000000"/>
          <w:sz w:val="22"/>
          <w:szCs w:val="22"/>
        </w:rPr>
        <w:t>p</w:t>
      </w:r>
      <w:r w:rsidRPr="002711F8">
        <w:rPr>
          <w:rFonts w:asciiTheme="majorBidi" w:hAnsiTheme="majorBidi" w:cstheme="majorBidi"/>
          <w:color w:val="000000"/>
          <w:sz w:val="22"/>
          <w:szCs w:val="22"/>
        </w:rPr>
        <w:t>artner equity tranche could potentially fit with a crowdfunded equity source.</w:t>
      </w:r>
      <w:r w:rsidR="00021627">
        <w:rPr>
          <w:rFonts w:asciiTheme="majorBidi" w:hAnsiTheme="majorBidi" w:cstheme="majorBidi"/>
          <w:color w:val="000000"/>
          <w:sz w:val="22"/>
          <w:szCs w:val="22"/>
        </w:rPr>
        <w:t xml:space="preserve">  However, as we will shortly demonstrate, the model used by at least one blockchain </w:t>
      </w:r>
      <w:r w:rsidR="00CF4390">
        <w:rPr>
          <w:rFonts w:asciiTheme="majorBidi" w:hAnsiTheme="majorBidi" w:cstheme="majorBidi"/>
          <w:color w:val="000000"/>
          <w:sz w:val="22"/>
          <w:szCs w:val="22"/>
        </w:rPr>
        <w:t xml:space="preserve">model </w:t>
      </w:r>
      <w:r w:rsidR="00021627">
        <w:rPr>
          <w:rFonts w:asciiTheme="majorBidi" w:hAnsiTheme="majorBidi" w:cstheme="majorBidi"/>
          <w:color w:val="000000"/>
          <w:sz w:val="22"/>
          <w:szCs w:val="22"/>
        </w:rPr>
        <w:t xml:space="preserve">has no debt at all: the entire property value is tokenized (securitized) into bite-sized $50 units, resulting in excellent divisibility. </w:t>
      </w:r>
    </w:p>
    <w:p w14:paraId="02B569BF" w14:textId="317F4B71" w:rsidR="00A91244" w:rsidRDefault="00EB5002" w:rsidP="00021627">
      <w:pPr>
        <w:pStyle w:val="NormalWeb"/>
        <w:spacing w:before="240" w:beforeAutospacing="0" w:after="240" w:afterAutospacing="0" w:line="480" w:lineRule="auto"/>
        <w:ind w:firstLine="720"/>
        <w:rPr>
          <w:rFonts w:asciiTheme="majorBidi" w:hAnsiTheme="majorBidi" w:cstheme="majorBidi"/>
          <w:color w:val="000000"/>
          <w:sz w:val="22"/>
          <w:szCs w:val="22"/>
        </w:rPr>
      </w:pPr>
      <w:r w:rsidRPr="002711F8">
        <w:rPr>
          <w:rFonts w:asciiTheme="majorBidi" w:hAnsiTheme="majorBidi" w:cstheme="majorBidi"/>
          <w:color w:val="000000"/>
          <w:sz w:val="22"/>
          <w:szCs w:val="22"/>
        </w:rPr>
        <w:lastRenderedPageBreak/>
        <w:t xml:space="preserve">There are </w:t>
      </w:r>
      <w:r w:rsidR="00021627">
        <w:rPr>
          <w:rFonts w:asciiTheme="majorBidi" w:hAnsiTheme="majorBidi" w:cstheme="majorBidi"/>
          <w:color w:val="000000"/>
          <w:sz w:val="22"/>
          <w:szCs w:val="22"/>
        </w:rPr>
        <w:t>sev</w:t>
      </w:r>
      <w:r w:rsidR="00A30109">
        <w:rPr>
          <w:rFonts w:asciiTheme="majorBidi" w:hAnsiTheme="majorBidi" w:cstheme="majorBidi"/>
          <w:color w:val="000000"/>
          <w:sz w:val="22"/>
          <w:szCs w:val="22"/>
        </w:rPr>
        <w:t>er</w:t>
      </w:r>
      <w:r w:rsidR="00021627">
        <w:rPr>
          <w:rFonts w:asciiTheme="majorBidi" w:hAnsiTheme="majorBidi" w:cstheme="majorBidi"/>
          <w:color w:val="000000"/>
          <w:sz w:val="22"/>
          <w:szCs w:val="22"/>
        </w:rPr>
        <w:t xml:space="preserve">al types of </w:t>
      </w:r>
      <w:r w:rsidRPr="002711F8">
        <w:rPr>
          <w:rFonts w:asciiTheme="majorBidi" w:hAnsiTheme="majorBidi" w:cstheme="majorBidi"/>
          <w:color w:val="000000"/>
          <w:sz w:val="22"/>
          <w:szCs w:val="22"/>
        </w:rPr>
        <w:t>real estate investments available on the blockchain. Ma</w:t>
      </w:r>
      <w:r w:rsidR="00021627">
        <w:rPr>
          <w:rFonts w:asciiTheme="majorBidi" w:hAnsiTheme="majorBidi" w:cstheme="majorBidi"/>
          <w:color w:val="000000"/>
          <w:sz w:val="22"/>
          <w:szCs w:val="22"/>
        </w:rPr>
        <w:t>n</w:t>
      </w:r>
      <w:r w:rsidRPr="002711F8">
        <w:rPr>
          <w:rFonts w:asciiTheme="majorBidi" w:hAnsiTheme="majorBidi" w:cstheme="majorBidi"/>
          <w:color w:val="000000"/>
          <w:sz w:val="22"/>
          <w:szCs w:val="22"/>
        </w:rPr>
        <w:t xml:space="preserve">y, if not all legitimate investments require institutional investment status. This is because they are all heavily regulated by the </w:t>
      </w:r>
      <w:r w:rsidR="00A91244">
        <w:rPr>
          <w:rFonts w:asciiTheme="majorBidi" w:hAnsiTheme="majorBidi" w:cstheme="majorBidi"/>
          <w:color w:val="000000"/>
          <w:sz w:val="22"/>
          <w:szCs w:val="22"/>
        </w:rPr>
        <w:t xml:space="preserve">US </w:t>
      </w:r>
      <w:r w:rsidRPr="002711F8">
        <w:rPr>
          <w:rFonts w:asciiTheme="majorBidi" w:hAnsiTheme="majorBidi" w:cstheme="majorBidi"/>
          <w:color w:val="000000"/>
          <w:sz w:val="22"/>
          <w:szCs w:val="22"/>
        </w:rPr>
        <w:t>S</w:t>
      </w:r>
      <w:r w:rsidR="00A91244">
        <w:rPr>
          <w:rFonts w:asciiTheme="majorBidi" w:hAnsiTheme="majorBidi" w:cstheme="majorBidi"/>
          <w:color w:val="000000"/>
          <w:sz w:val="22"/>
          <w:szCs w:val="22"/>
        </w:rPr>
        <w:t xml:space="preserve">ecurities and Exchange Commission (SEC) or other </w:t>
      </w:r>
      <w:r w:rsidRPr="00A91244">
        <w:rPr>
          <w:rFonts w:asciiTheme="majorBidi" w:hAnsiTheme="majorBidi" w:cstheme="majorBidi"/>
          <w:color w:val="000000"/>
          <w:sz w:val="22"/>
          <w:szCs w:val="22"/>
        </w:rPr>
        <w:t>government</w:t>
      </w:r>
      <w:r w:rsidR="00A91244" w:rsidRPr="00A91244">
        <w:rPr>
          <w:rFonts w:asciiTheme="majorBidi" w:hAnsiTheme="majorBidi" w:cstheme="majorBidi"/>
          <w:color w:val="000000"/>
          <w:sz w:val="22"/>
          <w:szCs w:val="22"/>
        </w:rPr>
        <w:t xml:space="preserve"> entities</w:t>
      </w:r>
      <w:r w:rsidR="00EA1B0A" w:rsidRPr="00A91244">
        <w:rPr>
          <w:rFonts w:asciiTheme="majorBidi" w:hAnsiTheme="majorBidi" w:cstheme="majorBidi"/>
          <w:color w:val="000000"/>
          <w:sz w:val="22"/>
          <w:szCs w:val="22"/>
        </w:rPr>
        <w:t>.</w:t>
      </w:r>
      <w:r w:rsidR="00021627">
        <w:rPr>
          <w:rFonts w:asciiTheme="majorBidi" w:hAnsiTheme="majorBidi" w:cstheme="majorBidi"/>
          <w:color w:val="000000"/>
          <w:sz w:val="22"/>
          <w:szCs w:val="22"/>
        </w:rPr>
        <w:t xml:space="preserve">  </w:t>
      </w:r>
      <w:r w:rsidR="00A91244">
        <w:rPr>
          <w:rFonts w:asciiTheme="majorBidi" w:hAnsiTheme="majorBidi" w:cstheme="majorBidi"/>
          <w:color w:val="000000"/>
          <w:sz w:val="22"/>
          <w:szCs w:val="22"/>
        </w:rPr>
        <w:t xml:space="preserve">If </w:t>
      </w:r>
      <w:r w:rsidRPr="002711F8">
        <w:rPr>
          <w:rFonts w:asciiTheme="majorBidi" w:hAnsiTheme="majorBidi" w:cstheme="majorBidi"/>
          <w:color w:val="000000"/>
          <w:sz w:val="22"/>
          <w:szCs w:val="22"/>
        </w:rPr>
        <w:t>investments are on the blockchain, the issuing corporations c</w:t>
      </w:r>
      <w:r w:rsidR="00021627">
        <w:rPr>
          <w:rFonts w:asciiTheme="majorBidi" w:hAnsiTheme="majorBidi" w:cstheme="majorBidi"/>
          <w:color w:val="000000"/>
          <w:sz w:val="22"/>
          <w:szCs w:val="22"/>
        </w:rPr>
        <w:t xml:space="preserve">ould potentially </w:t>
      </w:r>
      <w:r w:rsidRPr="002711F8">
        <w:rPr>
          <w:rFonts w:asciiTheme="majorBidi" w:hAnsiTheme="majorBidi" w:cstheme="majorBidi"/>
          <w:color w:val="000000"/>
          <w:sz w:val="22"/>
          <w:szCs w:val="22"/>
        </w:rPr>
        <w:t xml:space="preserve">save money on public exchanges listing fees. In addition, these markets </w:t>
      </w:r>
      <w:r w:rsidR="00A91244">
        <w:rPr>
          <w:rFonts w:asciiTheme="majorBidi" w:hAnsiTheme="majorBidi" w:cstheme="majorBidi"/>
          <w:color w:val="000000"/>
          <w:sz w:val="22"/>
          <w:szCs w:val="22"/>
        </w:rPr>
        <w:t xml:space="preserve">are potentially </w:t>
      </w:r>
      <w:r w:rsidRPr="002711F8">
        <w:rPr>
          <w:rFonts w:asciiTheme="majorBidi" w:hAnsiTheme="majorBidi" w:cstheme="majorBidi"/>
          <w:color w:val="000000"/>
          <w:sz w:val="22"/>
          <w:szCs w:val="22"/>
        </w:rPr>
        <w:t xml:space="preserve">more liquid because of the platform </w:t>
      </w:r>
      <w:r w:rsidR="00A91244">
        <w:rPr>
          <w:rFonts w:asciiTheme="majorBidi" w:hAnsiTheme="majorBidi" w:cstheme="majorBidi"/>
          <w:color w:val="000000"/>
          <w:sz w:val="22"/>
          <w:szCs w:val="22"/>
        </w:rPr>
        <w:t>they</w:t>
      </w:r>
      <w:r w:rsidRPr="002711F8">
        <w:rPr>
          <w:rFonts w:asciiTheme="majorBidi" w:hAnsiTheme="majorBidi" w:cstheme="majorBidi"/>
          <w:color w:val="000000"/>
          <w:sz w:val="22"/>
          <w:szCs w:val="22"/>
        </w:rPr>
        <w:t xml:space="preserve"> </w:t>
      </w:r>
      <w:r w:rsidR="00A91244">
        <w:rPr>
          <w:rFonts w:asciiTheme="majorBidi" w:hAnsiTheme="majorBidi" w:cstheme="majorBidi"/>
          <w:color w:val="000000"/>
          <w:sz w:val="22"/>
          <w:szCs w:val="22"/>
        </w:rPr>
        <w:t>are</w:t>
      </w:r>
      <w:r w:rsidRPr="002711F8">
        <w:rPr>
          <w:rFonts w:asciiTheme="majorBidi" w:hAnsiTheme="majorBidi" w:cstheme="majorBidi"/>
          <w:color w:val="000000"/>
          <w:sz w:val="22"/>
          <w:szCs w:val="22"/>
        </w:rPr>
        <w:t xml:space="preserve"> on. </w:t>
      </w:r>
      <w:r w:rsidR="00A91244">
        <w:rPr>
          <w:rFonts w:asciiTheme="majorBidi" w:hAnsiTheme="majorBidi" w:cstheme="majorBidi"/>
          <w:color w:val="000000"/>
          <w:sz w:val="22"/>
          <w:szCs w:val="22"/>
        </w:rPr>
        <w:t>For non-institutional investors, t</w:t>
      </w:r>
      <w:r w:rsidRPr="002711F8">
        <w:rPr>
          <w:rFonts w:asciiTheme="majorBidi" w:hAnsiTheme="majorBidi" w:cstheme="majorBidi"/>
          <w:color w:val="000000"/>
          <w:sz w:val="22"/>
          <w:szCs w:val="22"/>
        </w:rPr>
        <w:t>o ensure security and regulatory legality, trades can only be made to approved persons or addresses</w:t>
      </w:r>
      <w:r w:rsidR="00021627">
        <w:rPr>
          <w:rFonts w:asciiTheme="majorBidi" w:hAnsiTheme="majorBidi" w:cstheme="majorBidi"/>
          <w:color w:val="000000"/>
          <w:sz w:val="22"/>
          <w:szCs w:val="22"/>
        </w:rPr>
        <w:t xml:space="preserve">, such as accredited investors. </w:t>
      </w:r>
      <w:r w:rsidR="00A91244">
        <w:rPr>
          <w:rFonts w:asciiTheme="majorBidi" w:hAnsiTheme="majorBidi" w:cstheme="majorBidi"/>
          <w:color w:val="000000"/>
          <w:sz w:val="22"/>
          <w:szCs w:val="22"/>
        </w:rPr>
        <w:t xml:space="preserve"> </w:t>
      </w:r>
    </w:p>
    <w:p w14:paraId="03BC6616" w14:textId="7FE11C6B" w:rsidR="00EB5002" w:rsidRPr="002711F8" w:rsidRDefault="00A91244" w:rsidP="00A91244">
      <w:pPr>
        <w:pStyle w:val="NormalWeb"/>
        <w:spacing w:before="240" w:beforeAutospacing="0" w:after="240" w:afterAutospacing="0" w:line="480" w:lineRule="auto"/>
        <w:ind w:firstLine="720"/>
        <w:rPr>
          <w:rFonts w:asciiTheme="majorBidi" w:hAnsiTheme="majorBidi" w:cstheme="majorBidi"/>
          <w:sz w:val="22"/>
          <w:szCs w:val="22"/>
        </w:rPr>
      </w:pPr>
      <w:r>
        <w:rPr>
          <w:rFonts w:asciiTheme="majorBidi" w:hAnsiTheme="majorBidi" w:cstheme="majorBidi"/>
          <w:color w:val="000000"/>
          <w:sz w:val="22"/>
          <w:szCs w:val="22"/>
        </w:rPr>
        <w:t xml:space="preserve">Blockchain platforms can now obtain real estate to be listed, securitize it, and make it available to investors in divisible bites, and maintain an anonymous, transparent and instantaneous payment system. One </w:t>
      </w:r>
      <w:r w:rsidR="00EB5002" w:rsidRPr="002711F8">
        <w:rPr>
          <w:rFonts w:asciiTheme="majorBidi" w:hAnsiTheme="majorBidi" w:cstheme="majorBidi"/>
          <w:color w:val="000000"/>
          <w:sz w:val="22"/>
          <w:szCs w:val="22"/>
        </w:rPr>
        <w:t>example is a company called “</w:t>
      </w:r>
      <w:proofErr w:type="spellStart"/>
      <w:r w:rsidR="00EB5002" w:rsidRPr="002711F8">
        <w:rPr>
          <w:rFonts w:asciiTheme="majorBidi" w:hAnsiTheme="majorBidi" w:cstheme="majorBidi"/>
          <w:color w:val="000000"/>
          <w:sz w:val="22"/>
          <w:szCs w:val="22"/>
        </w:rPr>
        <w:t>R</w:t>
      </w:r>
      <w:r w:rsidR="00EA1B0A">
        <w:rPr>
          <w:rFonts w:asciiTheme="majorBidi" w:hAnsiTheme="majorBidi" w:cstheme="majorBidi"/>
          <w:color w:val="000000"/>
          <w:sz w:val="22"/>
          <w:szCs w:val="22"/>
        </w:rPr>
        <w:t>eal</w:t>
      </w:r>
      <w:r w:rsidR="00EB5002" w:rsidRPr="002711F8">
        <w:rPr>
          <w:rFonts w:asciiTheme="majorBidi" w:hAnsiTheme="majorBidi" w:cstheme="majorBidi"/>
          <w:color w:val="000000"/>
          <w:sz w:val="22"/>
          <w:szCs w:val="22"/>
        </w:rPr>
        <w:t>T</w:t>
      </w:r>
      <w:proofErr w:type="spellEnd"/>
      <w:r w:rsidR="00EB5002" w:rsidRPr="002711F8">
        <w:rPr>
          <w:rFonts w:asciiTheme="majorBidi" w:hAnsiTheme="majorBidi" w:cstheme="majorBidi"/>
          <w:color w:val="000000"/>
          <w:sz w:val="22"/>
          <w:szCs w:val="22"/>
        </w:rPr>
        <w:t xml:space="preserve">” has done this. Restricted to accredited investors and issued on the Ethereum blockchain, </w:t>
      </w:r>
      <w:proofErr w:type="spellStart"/>
      <w:r w:rsidR="00EB5002" w:rsidRPr="002711F8">
        <w:rPr>
          <w:rFonts w:asciiTheme="majorBidi" w:hAnsiTheme="majorBidi" w:cstheme="majorBidi"/>
          <w:color w:val="000000"/>
          <w:sz w:val="22"/>
          <w:szCs w:val="22"/>
        </w:rPr>
        <w:t>RealT</w:t>
      </w:r>
      <w:proofErr w:type="spellEnd"/>
      <w:r w:rsidR="00EB5002" w:rsidRPr="002711F8">
        <w:rPr>
          <w:rFonts w:asciiTheme="majorBidi" w:hAnsiTheme="majorBidi" w:cstheme="majorBidi"/>
          <w:color w:val="000000"/>
          <w:sz w:val="22"/>
          <w:szCs w:val="22"/>
        </w:rPr>
        <w:t xml:space="preserve"> has brought </w:t>
      </w:r>
      <w:r>
        <w:rPr>
          <w:rFonts w:asciiTheme="majorBidi" w:hAnsiTheme="majorBidi" w:cstheme="majorBidi"/>
          <w:color w:val="000000"/>
          <w:sz w:val="22"/>
          <w:szCs w:val="22"/>
        </w:rPr>
        <w:t xml:space="preserve">tokenized </w:t>
      </w:r>
      <w:r w:rsidR="00EB5002" w:rsidRPr="002711F8">
        <w:rPr>
          <w:rFonts w:asciiTheme="majorBidi" w:hAnsiTheme="majorBidi" w:cstheme="majorBidi"/>
          <w:color w:val="000000"/>
          <w:sz w:val="22"/>
          <w:szCs w:val="22"/>
        </w:rPr>
        <w:t xml:space="preserve">real estate investment </w:t>
      </w:r>
      <w:r>
        <w:rPr>
          <w:rFonts w:asciiTheme="majorBidi" w:hAnsiTheme="majorBidi" w:cstheme="majorBidi"/>
          <w:color w:val="000000"/>
          <w:sz w:val="22"/>
          <w:szCs w:val="22"/>
        </w:rPr>
        <w:t xml:space="preserve">units </w:t>
      </w:r>
      <w:r w:rsidR="00EB5002" w:rsidRPr="002711F8">
        <w:rPr>
          <w:rFonts w:asciiTheme="majorBidi" w:hAnsiTheme="majorBidi" w:cstheme="majorBidi"/>
          <w:color w:val="000000"/>
          <w:sz w:val="22"/>
          <w:szCs w:val="22"/>
        </w:rPr>
        <w:t xml:space="preserve">to </w:t>
      </w:r>
      <w:r>
        <w:rPr>
          <w:rFonts w:asciiTheme="majorBidi" w:hAnsiTheme="majorBidi" w:cstheme="majorBidi"/>
          <w:color w:val="000000"/>
          <w:sz w:val="22"/>
          <w:szCs w:val="22"/>
        </w:rPr>
        <w:t>individual investors.  For each listing, a</w:t>
      </w:r>
      <w:r w:rsidR="00EB5002" w:rsidRPr="002711F8">
        <w:rPr>
          <w:rFonts w:asciiTheme="majorBidi" w:hAnsiTheme="majorBidi" w:cstheme="majorBidi"/>
          <w:color w:val="000000"/>
          <w:sz w:val="22"/>
          <w:szCs w:val="22"/>
        </w:rPr>
        <w:t xml:space="preserve"> management company </w:t>
      </w:r>
      <w:r>
        <w:rPr>
          <w:rFonts w:asciiTheme="majorBidi" w:hAnsiTheme="majorBidi" w:cstheme="majorBidi"/>
          <w:color w:val="000000"/>
          <w:sz w:val="22"/>
          <w:szCs w:val="22"/>
        </w:rPr>
        <w:t xml:space="preserve">(typically the listing developer/originator) </w:t>
      </w:r>
      <w:r w:rsidR="00EB5002" w:rsidRPr="002711F8">
        <w:rPr>
          <w:rFonts w:asciiTheme="majorBidi" w:hAnsiTheme="majorBidi" w:cstheme="majorBidi"/>
          <w:color w:val="000000"/>
          <w:sz w:val="22"/>
          <w:szCs w:val="22"/>
        </w:rPr>
        <w:t xml:space="preserve">is </w:t>
      </w:r>
      <w:r>
        <w:rPr>
          <w:rFonts w:asciiTheme="majorBidi" w:hAnsiTheme="majorBidi" w:cstheme="majorBidi"/>
          <w:color w:val="000000"/>
          <w:sz w:val="22"/>
          <w:szCs w:val="22"/>
        </w:rPr>
        <w:t>retained t</w:t>
      </w:r>
      <w:r w:rsidR="00EB5002" w:rsidRPr="002711F8">
        <w:rPr>
          <w:rFonts w:asciiTheme="majorBidi" w:hAnsiTheme="majorBidi" w:cstheme="majorBidi"/>
          <w:color w:val="000000"/>
          <w:sz w:val="22"/>
          <w:szCs w:val="22"/>
        </w:rPr>
        <w:t xml:space="preserve">o do maintenance, collect rent, and take a </w:t>
      </w:r>
      <w:r>
        <w:rPr>
          <w:rFonts w:asciiTheme="majorBidi" w:hAnsiTheme="majorBidi" w:cstheme="majorBidi"/>
          <w:color w:val="000000"/>
          <w:sz w:val="22"/>
          <w:szCs w:val="22"/>
        </w:rPr>
        <w:t xml:space="preserve">modest </w:t>
      </w:r>
      <w:r w:rsidR="00EB5002" w:rsidRPr="002711F8">
        <w:rPr>
          <w:rFonts w:asciiTheme="majorBidi" w:hAnsiTheme="majorBidi" w:cstheme="majorBidi"/>
          <w:color w:val="000000"/>
          <w:sz w:val="22"/>
          <w:szCs w:val="22"/>
        </w:rPr>
        <w:t xml:space="preserve">fee while the </w:t>
      </w:r>
      <w:r>
        <w:rPr>
          <w:rFonts w:asciiTheme="majorBidi" w:hAnsiTheme="majorBidi" w:cstheme="majorBidi"/>
          <w:color w:val="000000"/>
          <w:sz w:val="22"/>
          <w:szCs w:val="22"/>
        </w:rPr>
        <w:t xml:space="preserve">entire </w:t>
      </w:r>
      <w:r w:rsidR="00EB5002" w:rsidRPr="002711F8">
        <w:rPr>
          <w:rFonts w:asciiTheme="majorBidi" w:hAnsiTheme="majorBidi" w:cstheme="majorBidi"/>
          <w:color w:val="000000"/>
          <w:sz w:val="22"/>
          <w:szCs w:val="22"/>
        </w:rPr>
        <w:t xml:space="preserve">equity of the property is sold off for stablecoins on the blockchain. </w:t>
      </w:r>
      <w:r>
        <w:rPr>
          <w:rFonts w:asciiTheme="majorBidi" w:hAnsiTheme="majorBidi" w:cstheme="majorBidi"/>
          <w:color w:val="000000"/>
          <w:sz w:val="22"/>
          <w:szCs w:val="22"/>
        </w:rPr>
        <w:t xml:space="preserve"> </w:t>
      </w:r>
      <w:r w:rsidR="00EB5002" w:rsidRPr="002711F8">
        <w:rPr>
          <w:rFonts w:asciiTheme="majorBidi" w:hAnsiTheme="majorBidi" w:cstheme="majorBidi"/>
          <w:color w:val="000000"/>
          <w:sz w:val="22"/>
          <w:szCs w:val="22"/>
        </w:rPr>
        <w:t>Once rent is collected, it is tokenized and sent proportionately to equity holders. This platform makes accessing real estate investing simple and profitable.</w:t>
      </w:r>
    </w:p>
    <w:p w14:paraId="0ECC28BC" w14:textId="180B1485" w:rsidR="00FB73B0" w:rsidRPr="00A91244" w:rsidRDefault="00FB73B0" w:rsidP="00A91244">
      <w:pPr>
        <w:spacing w:line="480" w:lineRule="auto"/>
        <w:jc w:val="center"/>
        <w:rPr>
          <w:rFonts w:asciiTheme="majorBidi" w:hAnsiTheme="majorBidi" w:cstheme="majorBidi"/>
          <w:b/>
          <w:bCs/>
        </w:rPr>
      </w:pPr>
      <w:proofErr w:type="spellStart"/>
      <w:r w:rsidRPr="00A91244">
        <w:rPr>
          <w:rFonts w:asciiTheme="majorBidi" w:hAnsiTheme="majorBidi" w:cstheme="majorBidi"/>
          <w:b/>
          <w:bCs/>
        </w:rPr>
        <w:t>RealT</w:t>
      </w:r>
      <w:proofErr w:type="spellEnd"/>
      <w:r w:rsidR="00EA1B0A" w:rsidRPr="00A91244">
        <w:rPr>
          <w:rFonts w:asciiTheme="majorBidi" w:hAnsiTheme="majorBidi" w:cstheme="majorBidi"/>
          <w:b/>
          <w:bCs/>
        </w:rPr>
        <w:t xml:space="preserve"> CASE STUDY</w:t>
      </w:r>
    </w:p>
    <w:p w14:paraId="412DB50D" w14:textId="7B7DFEF8" w:rsidR="00A30109" w:rsidRDefault="00FF0DC9" w:rsidP="00A91244">
      <w:pPr>
        <w:spacing w:line="480" w:lineRule="auto"/>
        <w:ind w:firstLine="720"/>
        <w:rPr>
          <w:rFonts w:asciiTheme="majorBidi" w:eastAsia="Times New Roman" w:hAnsiTheme="majorBidi" w:cstheme="majorBidi"/>
        </w:rPr>
      </w:pPr>
      <w:r w:rsidRPr="002711F8">
        <w:rPr>
          <w:rFonts w:asciiTheme="majorBidi" w:eastAsia="Times New Roman" w:hAnsiTheme="majorBidi" w:cstheme="majorBidi"/>
        </w:rPr>
        <w:t xml:space="preserve">Real T is one of </w:t>
      </w:r>
      <w:r w:rsidR="00A91244">
        <w:rPr>
          <w:rFonts w:asciiTheme="majorBidi" w:eastAsia="Times New Roman" w:hAnsiTheme="majorBidi" w:cstheme="majorBidi"/>
        </w:rPr>
        <w:t xml:space="preserve">several </w:t>
      </w:r>
      <w:r w:rsidRPr="002711F8">
        <w:rPr>
          <w:rFonts w:asciiTheme="majorBidi" w:eastAsia="Times New Roman" w:hAnsiTheme="majorBidi" w:cstheme="majorBidi"/>
        </w:rPr>
        <w:t xml:space="preserve">known companies marketing fractional tokenized ownership of residential properties on the www. </w:t>
      </w:r>
      <w:r w:rsidR="00A91244">
        <w:rPr>
          <w:rFonts w:asciiTheme="majorBidi" w:eastAsia="Times New Roman" w:hAnsiTheme="majorBidi" w:cstheme="majorBidi"/>
        </w:rPr>
        <w:t xml:space="preserve"> </w:t>
      </w:r>
      <w:r w:rsidRPr="002711F8">
        <w:rPr>
          <w:rFonts w:asciiTheme="majorBidi" w:eastAsia="Times New Roman" w:hAnsiTheme="majorBidi" w:cstheme="majorBidi"/>
        </w:rPr>
        <w:t xml:space="preserve">Transactions are managed/maintained on the </w:t>
      </w:r>
      <w:r w:rsidR="00A91244">
        <w:rPr>
          <w:rFonts w:asciiTheme="majorBidi" w:eastAsia="Times New Roman" w:hAnsiTheme="majorBidi" w:cstheme="majorBidi"/>
        </w:rPr>
        <w:t xml:space="preserve">Ethereum </w:t>
      </w:r>
      <w:r w:rsidRPr="002711F8">
        <w:rPr>
          <w:rFonts w:asciiTheme="majorBidi" w:eastAsia="Times New Roman" w:hAnsiTheme="majorBidi" w:cstheme="majorBidi"/>
        </w:rPr>
        <w:t>blockchain.  Although you can pay with crypto currency, USD is the common currency.</w:t>
      </w:r>
      <w:r w:rsidR="00A91244">
        <w:rPr>
          <w:rFonts w:asciiTheme="majorBidi" w:eastAsia="Times New Roman" w:hAnsiTheme="majorBidi" w:cstheme="majorBidi"/>
        </w:rPr>
        <w:t xml:space="preserve"> Thus</w:t>
      </w:r>
      <w:r w:rsidR="00A30109">
        <w:rPr>
          <w:rFonts w:asciiTheme="majorBidi" w:eastAsia="Times New Roman" w:hAnsiTheme="majorBidi" w:cstheme="majorBidi"/>
        </w:rPr>
        <w:t>,</w:t>
      </w:r>
      <w:r w:rsidR="00A91244">
        <w:rPr>
          <w:rFonts w:asciiTheme="majorBidi" w:eastAsia="Times New Roman" w:hAnsiTheme="majorBidi" w:cstheme="majorBidi"/>
        </w:rPr>
        <w:t xml:space="preserve"> this case study focuses on the blockchain, rather than crypto side of innovation. </w:t>
      </w:r>
    </w:p>
    <w:p w14:paraId="6649004A" w14:textId="77777777" w:rsidR="00F6113D" w:rsidRPr="00F6113D" w:rsidRDefault="00F6113D" w:rsidP="00A91244">
      <w:pPr>
        <w:spacing w:line="480" w:lineRule="auto"/>
        <w:ind w:firstLine="720"/>
        <w:rPr>
          <w:rFonts w:asciiTheme="majorBidi" w:eastAsia="Times New Roman" w:hAnsiTheme="majorBidi" w:cstheme="majorBidi"/>
          <w:b/>
          <w:bCs/>
        </w:rPr>
      </w:pPr>
      <w:r w:rsidRPr="00F6113D">
        <w:rPr>
          <w:rFonts w:asciiTheme="majorBidi" w:eastAsia="Times New Roman" w:hAnsiTheme="majorBidi" w:cstheme="majorBidi"/>
          <w:b/>
          <w:bCs/>
        </w:rPr>
        <w:t>Demand side: investors</w:t>
      </w:r>
    </w:p>
    <w:p w14:paraId="631C8E8E" w14:textId="7B11BE80" w:rsidR="00FF0DC9" w:rsidRPr="002711F8" w:rsidRDefault="00CB516F" w:rsidP="00A91244">
      <w:pPr>
        <w:spacing w:line="480" w:lineRule="auto"/>
        <w:ind w:firstLine="720"/>
        <w:rPr>
          <w:rFonts w:asciiTheme="majorBidi" w:eastAsia="Times New Roman" w:hAnsiTheme="majorBidi" w:cstheme="majorBidi"/>
        </w:rPr>
      </w:pPr>
      <w:r>
        <w:rPr>
          <w:rFonts w:asciiTheme="majorBidi" w:eastAsia="Times New Roman" w:hAnsiTheme="majorBidi" w:cstheme="majorBidi"/>
        </w:rPr>
        <w:t>On the demand side, i</w:t>
      </w:r>
      <w:r w:rsidR="00FF0DC9" w:rsidRPr="002711F8">
        <w:rPr>
          <w:rFonts w:asciiTheme="majorBidi" w:eastAsia="Times New Roman" w:hAnsiTheme="majorBidi" w:cstheme="majorBidi"/>
        </w:rPr>
        <w:t>nvestors must be high-income/net worth</w:t>
      </w:r>
      <w:r w:rsidR="00A30109">
        <w:rPr>
          <w:rFonts w:asciiTheme="majorBidi" w:eastAsia="Times New Roman" w:hAnsiTheme="majorBidi" w:cstheme="majorBidi"/>
        </w:rPr>
        <w:t xml:space="preserve"> </w:t>
      </w:r>
      <w:r w:rsidR="00FF0DC9" w:rsidRPr="002711F8">
        <w:rPr>
          <w:rFonts w:asciiTheme="majorBidi" w:eastAsia="Times New Roman" w:hAnsiTheme="majorBidi" w:cstheme="majorBidi"/>
        </w:rPr>
        <w:t xml:space="preserve">qualified investors as per SEC rules. Once vetted and admitted, investors can purchase property shares as they become available in the primary (similar to an ICO) market. </w:t>
      </w:r>
      <w:r>
        <w:rPr>
          <w:rFonts w:asciiTheme="majorBidi" w:eastAsia="Times New Roman" w:hAnsiTheme="majorBidi" w:cstheme="majorBidi"/>
        </w:rPr>
        <w:t xml:space="preserve"> </w:t>
      </w:r>
      <w:r w:rsidR="00FF0DC9" w:rsidRPr="002711F8">
        <w:rPr>
          <w:rFonts w:asciiTheme="majorBidi" w:eastAsia="Times New Roman" w:hAnsiTheme="majorBidi" w:cstheme="majorBidi"/>
        </w:rPr>
        <w:t xml:space="preserve">There is also a secondary market for shares that can be bought and </w:t>
      </w:r>
      <w:r w:rsidR="00FF0DC9" w:rsidRPr="002711F8">
        <w:rPr>
          <w:rFonts w:asciiTheme="majorBidi" w:eastAsia="Times New Roman" w:hAnsiTheme="majorBidi" w:cstheme="majorBidi"/>
        </w:rPr>
        <w:lastRenderedPageBreak/>
        <w:t>sold</w:t>
      </w:r>
      <w:r>
        <w:rPr>
          <w:rFonts w:asciiTheme="majorBidi" w:eastAsia="Times New Roman" w:hAnsiTheme="majorBidi" w:cstheme="majorBidi"/>
        </w:rPr>
        <w:t xml:space="preserve"> after origination, but this is the focus on a later paper.  </w:t>
      </w:r>
      <w:r w:rsidR="00FF0DC9" w:rsidRPr="002711F8">
        <w:rPr>
          <w:rFonts w:asciiTheme="majorBidi" w:eastAsia="Times New Roman" w:hAnsiTheme="majorBidi" w:cstheme="majorBidi"/>
        </w:rPr>
        <w:t>Properties are offered to both US (Regulation C) and foreign investors (Regulation S) in separate tranches.</w:t>
      </w:r>
      <w:r>
        <w:rPr>
          <w:rFonts w:asciiTheme="majorBidi" w:eastAsia="Times New Roman" w:hAnsiTheme="majorBidi" w:cstheme="majorBidi"/>
        </w:rPr>
        <w:t xml:space="preserve"> We consider them interchangeable for the purpose of this case study. Investors buy “units” of about $50 each, which is the minimum stake, If the typical property is worth say, $65,000, then about 1,300 units would be available. Each investment unit offers a stated return, say 11%, payable monthly. Investors can buy as many units as they like</w:t>
      </w:r>
      <w:r>
        <w:rPr>
          <w:rStyle w:val="FootnoteReference"/>
          <w:rFonts w:asciiTheme="majorBidi" w:eastAsia="Times New Roman" w:hAnsiTheme="majorBidi" w:cstheme="majorBidi"/>
        </w:rPr>
        <w:footnoteReference w:id="1"/>
      </w:r>
      <w:r>
        <w:rPr>
          <w:rFonts w:asciiTheme="majorBidi" w:eastAsia="Times New Roman" w:hAnsiTheme="majorBidi" w:cstheme="majorBidi"/>
        </w:rPr>
        <w:t>.  All rent distributions, ownership and other transaction-related activity is transparently available for viewing on the blockchain, and rent payments are direct-deposited</w:t>
      </w:r>
      <w:r w:rsidR="00A30109">
        <w:rPr>
          <w:rFonts w:asciiTheme="majorBidi" w:eastAsia="Times New Roman" w:hAnsiTheme="majorBidi" w:cstheme="majorBidi"/>
        </w:rPr>
        <w:t xml:space="preserve"> via smart contracts</w:t>
      </w:r>
      <w:r w:rsidR="00CF4390">
        <w:rPr>
          <w:rStyle w:val="FootnoteReference"/>
          <w:rFonts w:asciiTheme="majorBidi" w:eastAsia="Times New Roman" w:hAnsiTheme="majorBidi" w:cstheme="majorBidi"/>
        </w:rPr>
        <w:footnoteReference w:id="2"/>
      </w:r>
      <w:r w:rsidR="00A30109">
        <w:rPr>
          <w:rFonts w:asciiTheme="majorBidi" w:eastAsia="Times New Roman" w:hAnsiTheme="majorBidi" w:cstheme="majorBidi"/>
        </w:rPr>
        <w:t xml:space="preserve">. </w:t>
      </w:r>
    </w:p>
    <w:p w14:paraId="368666F7" w14:textId="62190E09" w:rsidR="00F6113D" w:rsidRPr="00F6113D" w:rsidRDefault="00F6113D" w:rsidP="00CB516F">
      <w:pPr>
        <w:spacing w:line="480" w:lineRule="auto"/>
        <w:ind w:firstLine="720"/>
        <w:rPr>
          <w:rFonts w:asciiTheme="majorBidi" w:eastAsia="Times New Roman" w:hAnsiTheme="majorBidi" w:cstheme="majorBidi"/>
          <w:b/>
          <w:bCs/>
        </w:rPr>
      </w:pPr>
      <w:r w:rsidRPr="00F6113D">
        <w:rPr>
          <w:rFonts w:asciiTheme="majorBidi" w:eastAsia="Times New Roman" w:hAnsiTheme="majorBidi" w:cstheme="majorBidi"/>
          <w:b/>
          <w:bCs/>
        </w:rPr>
        <w:t xml:space="preserve">Supply side: </w:t>
      </w:r>
      <w:proofErr w:type="spellStart"/>
      <w:r w:rsidRPr="00F6113D">
        <w:rPr>
          <w:rFonts w:asciiTheme="majorBidi" w:eastAsia="Times New Roman" w:hAnsiTheme="majorBidi" w:cstheme="majorBidi"/>
          <w:b/>
          <w:bCs/>
        </w:rPr>
        <w:t>RealT</w:t>
      </w:r>
      <w:proofErr w:type="spellEnd"/>
      <w:r w:rsidRPr="00F6113D">
        <w:rPr>
          <w:rFonts w:asciiTheme="majorBidi" w:eastAsia="Times New Roman" w:hAnsiTheme="majorBidi" w:cstheme="majorBidi"/>
          <w:b/>
          <w:bCs/>
        </w:rPr>
        <w:t xml:space="preserve"> and originators/developers</w:t>
      </w:r>
    </w:p>
    <w:p w14:paraId="7EE6EEAA" w14:textId="07B858BC" w:rsidR="00FB4691" w:rsidRDefault="00A30109" w:rsidP="00CB516F">
      <w:pPr>
        <w:spacing w:line="480" w:lineRule="auto"/>
        <w:ind w:firstLine="720"/>
        <w:rPr>
          <w:rFonts w:asciiTheme="majorBidi" w:eastAsia="Times New Roman" w:hAnsiTheme="majorBidi" w:cstheme="majorBidi"/>
        </w:rPr>
      </w:pPr>
      <w:r>
        <w:rPr>
          <w:rFonts w:asciiTheme="majorBidi" w:eastAsia="Times New Roman" w:hAnsiTheme="majorBidi" w:cstheme="majorBidi"/>
        </w:rPr>
        <w:t xml:space="preserve">On the supply side, </w:t>
      </w:r>
      <w:proofErr w:type="spellStart"/>
      <w:r>
        <w:rPr>
          <w:rFonts w:asciiTheme="majorBidi" w:eastAsia="Times New Roman" w:hAnsiTheme="majorBidi" w:cstheme="majorBidi"/>
        </w:rPr>
        <w:t>RealT</w:t>
      </w:r>
      <w:proofErr w:type="spellEnd"/>
      <w:r>
        <w:rPr>
          <w:rFonts w:asciiTheme="majorBidi" w:eastAsia="Times New Roman" w:hAnsiTheme="majorBidi" w:cstheme="majorBidi"/>
        </w:rPr>
        <w:t xml:space="preserve"> is a two-year-old start up with about 50 properties in its nascent portfolio.  Its main function is to provide a bridge between independent originator/developer who list their properties on </w:t>
      </w:r>
      <w:proofErr w:type="spellStart"/>
      <w:r>
        <w:rPr>
          <w:rFonts w:asciiTheme="majorBidi" w:eastAsia="Times New Roman" w:hAnsiTheme="majorBidi" w:cstheme="majorBidi"/>
        </w:rPr>
        <w:t>RealT’s</w:t>
      </w:r>
      <w:proofErr w:type="spellEnd"/>
      <w:r>
        <w:rPr>
          <w:rFonts w:asciiTheme="majorBidi" w:eastAsia="Times New Roman" w:hAnsiTheme="majorBidi" w:cstheme="majorBidi"/>
        </w:rPr>
        <w:t xml:space="preserve"> blockchain platform, thus enabling investors to access them and buy tokenized ownership equity units.  T</w:t>
      </w:r>
      <w:r w:rsidR="00FF0DC9" w:rsidRPr="002711F8">
        <w:rPr>
          <w:rFonts w:asciiTheme="majorBidi" w:eastAsia="Times New Roman" w:hAnsiTheme="majorBidi" w:cstheme="majorBidi"/>
        </w:rPr>
        <w:t xml:space="preserve">he typical property </w:t>
      </w:r>
      <w:r>
        <w:rPr>
          <w:rFonts w:asciiTheme="majorBidi" w:eastAsia="Times New Roman" w:hAnsiTheme="majorBidi" w:cstheme="majorBidi"/>
        </w:rPr>
        <w:t xml:space="preserve">listed by a developer </w:t>
      </w:r>
      <w:r w:rsidR="00FF0DC9" w:rsidRPr="002711F8">
        <w:rPr>
          <w:rFonts w:asciiTheme="majorBidi" w:eastAsia="Times New Roman" w:hAnsiTheme="majorBidi" w:cstheme="majorBidi"/>
        </w:rPr>
        <w:t xml:space="preserve">is a single-family house in good condition in an inner-city neighborhood (mostly in Detroit, but a few in Cleveland, Akron and Rochester NY). </w:t>
      </w:r>
      <w:r>
        <w:rPr>
          <w:rFonts w:asciiTheme="majorBidi" w:eastAsia="Times New Roman" w:hAnsiTheme="majorBidi" w:cstheme="majorBidi"/>
        </w:rPr>
        <w:t xml:space="preserve"> Because they can be bought very cheaply (supply exceeds demand in central city markets), many are in good physical condition and with modest repairs and upgrades and can be brought into the </w:t>
      </w:r>
      <w:proofErr w:type="spellStart"/>
      <w:r>
        <w:rPr>
          <w:rFonts w:asciiTheme="majorBidi" w:eastAsia="Times New Roman" w:hAnsiTheme="majorBidi" w:cstheme="majorBidi"/>
        </w:rPr>
        <w:t>RealT</w:t>
      </w:r>
      <w:proofErr w:type="spellEnd"/>
      <w:r>
        <w:rPr>
          <w:rFonts w:asciiTheme="majorBidi" w:eastAsia="Times New Roman" w:hAnsiTheme="majorBidi" w:cstheme="majorBidi"/>
        </w:rPr>
        <w:t xml:space="preserve"> portfolio </w:t>
      </w:r>
      <w:r w:rsidR="00FB4691">
        <w:rPr>
          <w:rFonts w:asciiTheme="majorBidi" w:eastAsia="Times New Roman" w:hAnsiTheme="majorBidi" w:cstheme="majorBidi"/>
        </w:rPr>
        <w:t xml:space="preserve">as independent LLCs as </w:t>
      </w:r>
      <w:r>
        <w:rPr>
          <w:rFonts w:asciiTheme="majorBidi" w:eastAsia="Times New Roman" w:hAnsiTheme="majorBidi" w:cstheme="majorBidi"/>
        </w:rPr>
        <w:t xml:space="preserve">fully rented and generating returns in excess of 10%.  </w:t>
      </w:r>
      <w:r w:rsidR="00FB4691">
        <w:rPr>
          <w:rFonts w:asciiTheme="majorBidi" w:eastAsia="Times New Roman" w:hAnsiTheme="majorBidi" w:cstheme="majorBidi"/>
        </w:rPr>
        <w:t xml:space="preserve">The property transactions appear twice in the public record a few weeks or months apart: once as the originator/developer acquires the house off the market at a local price, and a second time when it’s put into the </w:t>
      </w:r>
      <w:proofErr w:type="spellStart"/>
      <w:r w:rsidR="00FB4691">
        <w:rPr>
          <w:rFonts w:asciiTheme="majorBidi" w:eastAsia="Times New Roman" w:hAnsiTheme="majorBidi" w:cstheme="majorBidi"/>
        </w:rPr>
        <w:t>RealT</w:t>
      </w:r>
      <w:proofErr w:type="spellEnd"/>
      <w:r w:rsidR="00FB4691">
        <w:rPr>
          <w:rFonts w:asciiTheme="majorBidi" w:eastAsia="Times New Roman" w:hAnsiTheme="majorBidi" w:cstheme="majorBidi"/>
        </w:rPr>
        <w:t xml:space="preserve"> portfolio at its higher, securitized price. While t</w:t>
      </w:r>
      <w:r w:rsidR="00FF0DC9" w:rsidRPr="002711F8">
        <w:rPr>
          <w:rFonts w:asciiTheme="majorBidi" w:eastAsia="Times New Roman" w:hAnsiTheme="majorBidi" w:cstheme="majorBidi"/>
        </w:rPr>
        <w:t xml:space="preserve">hese homes can offer substantial positive cash flow, in these markets long term appreciation is likely negligible.  </w:t>
      </w:r>
      <w:r w:rsidR="00FB4691">
        <w:rPr>
          <w:rFonts w:asciiTheme="majorBidi" w:eastAsia="Times New Roman" w:hAnsiTheme="majorBidi" w:cstheme="majorBidi"/>
        </w:rPr>
        <w:t xml:space="preserve">Once in the </w:t>
      </w:r>
      <w:proofErr w:type="spellStart"/>
      <w:r w:rsidR="00FB4691">
        <w:rPr>
          <w:rFonts w:asciiTheme="majorBidi" w:eastAsia="Times New Roman" w:hAnsiTheme="majorBidi" w:cstheme="majorBidi"/>
        </w:rPr>
        <w:t>RealT</w:t>
      </w:r>
      <w:proofErr w:type="spellEnd"/>
      <w:r w:rsidR="00FB4691">
        <w:rPr>
          <w:rFonts w:asciiTheme="majorBidi" w:eastAsia="Times New Roman" w:hAnsiTheme="majorBidi" w:cstheme="majorBidi"/>
        </w:rPr>
        <w:t xml:space="preserve"> portfolio, tenants pay rent to the LLC which has a property management entity (likely the developer) that manages </w:t>
      </w:r>
      <w:r w:rsidR="00FB4691">
        <w:rPr>
          <w:rFonts w:asciiTheme="majorBidi" w:eastAsia="Times New Roman" w:hAnsiTheme="majorBidi" w:cstheme="majorBidi"/>
        </w:rPr>
        <w:lastRenderedPageBreak/>
        <w:t xml:space="preserve">rent collection and deals with maintenance issues. These net funds flow onto the </w:t>
      </w:r>
      <w:proofErr w:type="spellStart"/>
      <w:r w:rsidR="00FB4691">
        <w:rPr>
          <w:rFonts w:asciiTheme="majorBidi" w:eastAsia="Times New Roman" w:hAnsiTheme="majorBidi" w:cstheme="majorBidi"/>
        </w:rPr>
        <w:t>RealT</w:t>
      </w:r>
      <w:proofErr w:type="spellEnd"/>
      <w:r w:rsidR="00FB4691">
        <w:rPr>
          <w:rFonts w:asciiTheme="majorBidi" w:eastAsia="Times New Roman" w:hAnsiTheme="majorBidi" w:cstheme="majorBidi"/>
        </w:rPr>
        <w:t xml:space="preserve"> blockchain and are distributed to unit holders as per the smart contract.  Exhibit 3 below shows the ownership structure and cash flow stream.</w:t>
      </w:r>
    </w:p>
    <w:p w14:paraId="4630DAEB" w14:textId="0476EA2F" w:rsidR="00DB2567" w:rsidRDefault="00DB2567" w:rsidP="00CB516F">
      <w:pPr>
        <w:spacing w:line="480" w:lineRule="auto"/>
        <w:ind w:firstLine="720"/>
        <w:rPr>
          <w:rFonts w:asciiTheme="majorBidi" w:eastAsia="Times New Roman" w:hAnsiTheme="majorBidi" w:cstheme="majorBidi"/>
        </w:rPr>
      </w:pPr>
    </w:p>
    <w:p w14:paraId="6102BD40" w14:textId="01B0C51A" w:rsidR="005329C5" w:rsidRDefault="00AB2926" w:rsidP="00CB516F">
      <w:pPr>
        <w:spacing w:line="480" w:lineRule="auto"/>
        <w:ind w:firstLine="720"/>
        <w:rPr>
          <w:rFonts w:asciiTheme="majorBidi" w:eastAsia="Times New Roman" w:hAnsiTheme="majorBidi" w:cstheme="majorBidi"/>
        </w:rPr>
      </w:pPr>
      <w:r>
        <w:rPr>
          <w:rFonts w:asciiTheme="majorBidi" w:eastAsia="Times New Roman" w:hAnsiTheme="majorBidi" w:cstheme="majorBidi"/>
          <w:noProof/>
        </w:rPr>
        <w:drawing>
          <wp:inline distT="0" distB="0" distL="0" distR="0" wp14:anchorId="7099B3A7" wp14:editId="586DA71C">
            <wp:extent cx="5944235" cy="3042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4235" cy="3042285"/>
                    </a:xfrm>
                    <a:prstGeom prst="rect">
                      <a:avLst/>
                    </a:prstGeom>
                    <a:noFill/>
                  </pic:spPr>
                </pic:pic>
              </a:graphicData>
            </a:graphic>
          </wp:inline>
        </w:drawing>
      </w:r>
    </w:p>
    <w:p w14:paraId="73C284BD" w14:textId="1ED0BABD" w:rsidR="00DB2567" w:rsidRDefault="00DB2567" w:rsidP="00CB516F">
      <w:pPr>
        <w:spacing w:line="480" w:lineRule="auto"/>
        <w:ind w:firstLine="720"/>
        <w:rPr>
          <w:rFonts w:asciiTheme="majorBidi" w:eastAsia="Times New Roman" w:hAnsiTheme="majorBidi" w:cstheme="majorBidi"/>
        </w:rPr>
      </w:pPr>
      <w:r>
        <w:rPr>
          <w:rFonts w:asciiTheme="majorBidi" w:eastAsia="Times New Roman" w:hAnsiTheme="majorBidi" w:cstheme="majorBidi"/>
        </w:rPr>
        <w:t xml:space="preserve">Exhibit 3: </w:t>
      </w:r>
      <w:proofErr w:type="spellStart"/>
      <w:r>
        <w:rPr>
          <w:rFonts w:asciiTheme="majorBidi" w:eastAsia="Times New Roman" w:hAnsiTheme="majorBidi" w:cstheme="majorBidi"/>
        </w:rPr>
        <w:t>RealT</w:t>
      </w:r>
      <w:proofErr w:type="spellEnd"/>
      <w:r>
        <w:rPr>
          <w:rFonts w:asciiTheme="majorBidi" w:eastAsia="Times New Roman" w:hAnsiTheme="majorBidi" w:cstheme="majorBidi"/>
        </w:rPr>
        <w:t xml:space="preserve"> System Ownership Flowchart</w:t>
      </w:r>
    </w:p>
    <w:p w14:paraId="5896816E" w14:textId="77777777" w:rsidR="00FB4691" w:rsidRPr="00123D80" w:rsidRDefault="00FB4691" w:rsidP="00FB4691">
      <w:pPr>
        <w:spacing w:line="480" w:lineRule="auto"/>
        <w:ind w:left="360"/>
        <w:rPr>
          <w:rFonts w:asciiTheme="majorBidi" w:hAnsiTheme="majorBidi" w:cstheme="majorBidi"/>
        </w:rPr>
      </w:pPr>
      <w:r>
        <w:rPr>
          <w:noProof/>
        </w:rPr>
        <w:drawing>
          <wp:inline distT="0" distB="0" distL="0" distR="0" wp14:anchorId="3B4C8376" wp14:editId="7B656FE4">
            <wp:extent cx="4162451" cy="2268002"/>
            <wp:effectExtent l="0" t="0" r="0" b="0"/>
            <wp:docPr id="5" name="Picture 1">
              <a:extLst xmlns:a="http://schemas.openxmlformats.org/drawingml/2006/main">
                <a:ext uri="{FF2B5EF4-FFF2-40B4-BE49-F238E27FC236}">
                  <a16:creationId xmlns:a16="http://schemas.microsoft.com/office/drawing/2014/main" id="{00000000-0008-0000-03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00000000-0008-0000-0300-000002000000}"/>
                        </a:ext>
                      </a:extLst>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88045" cy="2281948"/>
                    </a:xfrm>
                    <a:prstGeom prst="rect">
                      <a:avLst/>
                    </a:prstGeom>
                    <a:noFill/>
                  </pic:spPr>
                </pic:pic>
              </a:graphicData>
            </a:graphic>
          </wp:inline>
        </w:drawing>
      </w:r>
    </w:p>
    <w:p w14:paraId="20F03C78" w14:textId="77777777" w:rsidR="00FB4691" w:rsidRDefault="00FB4691" w:rsidP="00FB4691">
      <w:pPr>
        <w:spacing w:line="480" w:lineRule="auto"/>
        <w:ind w:left="360"/>
        <w:rPr>
          <w:rFonts w:asciiTheme="majorBidi" w:hAnsiTheme="majorBidi" w:cstheme="majorBidi"/>
        </w:rPr>
      </w:pPr>
      <w:r w:rsidRPr="00123D80">
        <w:rPr>
          <w:rFonts w:asciiTheme="majorBidi" w:hAnsiTheme="majorBidi" w:cstheme="majorBidi"/>
        </w:rPr>
        <w:t xml:space="preserve">Source </w:t>
      </w:r>
      <w:proofErr w:type="spellStart"/>
      <w:r w:rsidRPr="00123D80">
        <w:rPr>
          <w:rFonts w:asciiTheme="majorBidi" w:hAnsiTheme="majorBidi" w:cstheme="majorBidi"/>
        </w:rPr>
        <w:t>RealT</w:t>
      </w:r>
      <w:proofErr w:type="spellEnd"/>
      <w:r w:rsidRPr="00123D80">
        <w:rPr>
          <w:rFonts w:asciiTheme="majorBidi" w:hAnsiTheme="majorBidi" w:cstheme="majorBidi"/>
        </w:rPr>
        <w:t xml:space="preserve"> 2021</w:t>
      </w:r>
    </w:p>
    <w:p w14:paraId="0638533D" w14:textId="77E4C691" w:rsidR="00F6113D" w:rsidRPr="00F6113D" w:rsidRDefault="00F6113D" w:rsidP="00F6113D">
      <w:pPr>
        <w:spacing w:line="480" w:lineRule="auto"/>
        <w:ind w:firstLine="360"/>
        <w:rPr>
          <w:rFonts w:asciiTheme="majorBidi" w:eastAsia="Times New Roman" w:hAnsiTheme="majorBidi" w:cstheme="majorBidi"/>
          <w:b/>
          <w:bCs/>
        </w:rPr>
      </w:pPr>
      <w:r w:rsidRPr="00F6113D">
        <w:rPr>
          <w:rFonts w:asciiTheme="majorBidi" w:eastAsia="Times New Roman" w:hAnsiTheme="majorBidi" w:cstheme="majorBidi"/>
          <w:b/>
          <w:bCs/>
        </w:rPr>
        <w:lastRenderedPageBreak/>
        <w:t xml:space="preserve">The </w:t>
      </w:r>
      <w:proofErr w:type="spellStart"/>
      <w:r>
        <w:rPr>
          <w:rFonts w:asciiTheme="majorBidi" w:eastAsia="Times New Roman" w:hAnsiTheme="majorBidi" w:cstheme="majorBidi"/>
          <w:b/>
          <w:bCs/>
        </w:rPr>
        <w:t>RealT</w:t>
      </w:r>
      <w:proofErr w:type="spellEnd"/>
      <w:r>
        <w:rPr>
          <w:rFonts w:asciiTheme="majorBidi" w:eastAsia="Times New Roman" w:hAnsiTheme="majorBidi" w:cstheme="majorBidi"/>
          <w:b/>
          <w:bCs/>
        </w:rPr>
        <w:t xml:space="preserve"> </w:t>
      </w:r>
      <w:r w:rsidRPr="00F6113D">
        <w:rPr>
          <w:rFonts w:asciiTheme="majorBidi" w:eastAsia="Times New Roman" w:hAnsiTheme="majorBidi" w:cstheme="majorBidi"/>
          <w:b/>
          <w:bCs/>
        </w:rPr>
        <w:t>portfolio</w:t>
      </w:r>
    </w:p>
    <w:p w14:paraId="64D4E6C7" w14:textId="75849B5A" w:rsidR="00FF0DC9" w:rsidRPr="002711F8" w:rsidRDefault="00FF0DC9" w:rsidP="00F6113D">
      <w:pPr>
        <w:spacing w:line="480" w:lineRule="auto"/>
        <w:ind w:firstLine="360"/>
        <w:rPr>
          <w:rFonts w:asciiTheme="majorBidi" w:eastAsia="Times New Roman" w:hAnsiTheme="majorBidi" w:cstheme="majorBidi"/>
        </w:rPr>
      </w:pPr>
      <w:r w:rsidRPr="002711F8">
        <w:rPr>
          <w:rFonts w:asciiTheme="majorBidi" w:eastAsia="Times New Roman" w:hAnsiTheme="majorBidi" w:cstheme="majorBidi"/>
        </w:rPr>
        <w:t xml:space="preserve">We started tracking Real T in late November 2020. At that time, there were 19 properties in the inventory. This grew to 35 properties by January 20, 2021. </w:t>
      </w:r>
      <w:r w:rsidR="00F6113D">
        <w:rPr>
          <w:rFonts w:asciiTheme="majorBidi" w:eastAsia="Times New Roman" w:hAnsiTheme="majorBidi" w:cstheme="majorBidi"/>
        </w:rPr>
        <w:t xml:space="preserve">By February 10, 2011 there were 43 properties in there, with several being added every week or two. Most of the properties are in Detroit, Michigan. Exhibit 4 shows the profile of the current </w:t>
      </w:r>
      <w:proofErr w:type="spellStart"/>
      <w:r w:rsidR="00F6113D">
        <w:rPr>
          <w:rFonts w:asciiTheme="majorBidi" w:eastAsia="Times New Roman" w:hAnsiTheme="majorBidi" w:cstheme="majorBidi"/>
        </w:rPr>
        <w:t>RealT</w:t>
      </w:r>
      <w:proofErr w:type="spellEnd"/>
      <w:r w:rsidR="00F6113D">
        <w:rPr>
          <w:rFonts w:asciiTheme="majorBidi" w:eastAsia="Times New Roman" w:hAnsiTheme="majorBidi" w:cstheme="majorBidi"/>
        </w:rPr>
        <w:t xml:space="preserve"> portfolio, broken down into the Detroit single family/doubles and other (a few apartment buildings and detached houses outside Detroit). </w:t>
      </w:r>
    </w:p>
    <w:p w14:paraId="457EE76D" w14:textId="3CCC612A" w:rsidR="00FF0DC9" w:rsidRPr="002711F8" w:rsidRDefault="00F6113D" w:rsidP="002711F8">
      <w:pPr>
        <w:pStyle w:val="ListParagraph"/>
        <w:spacing w:line="480" w:lineRule="auto"/>
        <w:rPr>
          <w:rFonts w:asciiTheme="majorBidi" w:eastAsia="Times New Roman" w:hAnsiTheme="majorBidi" w:cstheme="majorBidi"/>
        </w:rPr>
      </w:pPr>
      <w:r>
        <w:rPr>
          <w:rFonts w:asciiTheme="majorBidi" w:eastAsia="Times New Roman" w:hAnsiTheme="majorBidi" w:cstheme="majorBidi"/>
        </w:rPr>
        <w:t xml:space="preserve">Exbibit 4: </w:t>
      </w:r>
      <w:r w:rsidR="008C7653">
        <w:rPr>
          <w:rFonts w:asciiTheme="majorBidi" w:eastAsia="Times New Roman" w:hAnsiTheme="majorBidi" w:cstheme="majorBidi"/>
        </w:rPr>
        <w:t xml:space="preserve">February 2021 </w:t>
      </w:r>
      <w:proofErr w:type="spellStart"/>
      <w:r>
        <w:rPr>
          <w:rFonts w:asciiTheme="majorBidi" w:eastAsia="Times New Roman" w:hAnsiTheme="majorBidi" w:cstheme="majorBidi"/>
        </w:rPr>
        <w:t>RealT</w:t>
      </w:r>
      <w:proofErr w:type="spellEnd"/>
      <w:r>
        <w:rPr>
          <w:rFonts w:asciiTheme="majorBidi" w:eastAsia="Times New Roman" w:hAnsiTheme="majorBidi" w:cstheme="majorBidi"/>
        </w:rPr>
        <w:t xml:space="preserve"> </w:t>
      </w:r>
      <w:r w:rsidR="00DB2567">
        <w:rPr>
          <w:rFonts w:asciiTheme="majorBidi" w:eastAsia="Times New Roman" w:hAnsiTheme="majorBidi" w:cstheme="majorBidi"/>
        </w:rPr>
        <w:t>L</w:t>
      </w:r>
      <w:r>
        <w:rPr>
          <w:rFonts w:asciiTheme="majorBidi" w:eastAsia="Times New Roman" w:hAnsiTheme="majorBidi" w:cstheme="majorBidi"/>
        </w:rPr>
        <w:t xml:space="preserve">isted </w:t>
      </w:r>
      <w:r w:rsidR="00DB2567">
        <w:rPr>
          <w:rFonts w:asciiTheme="majorBidi" w:eastAsia="Times New Roman" w:hAnsiTheme="majorBidi" w:cstheme="majorBidi"/>
        </w:rPr>
        <w:t>P</w:t>
      </w:r>
      <w:r>
        <w:rPr>
          <w:rFonts w:asciiTheme="majorBidi" w:eastAsia="Times New Roman" w:hAnsiTheme="majorBidi" w:cstheme="majorBidi"/>
        </w:rPr>
        <w:t xml:space="preserve">roperty </w:t>
      </w:r>
      <w:r w:rsidR="00DB2567">
        <w:rPr>
          <w:rFonts w:asciiTheme="majorBidi" w:eastAsia="Times New Roman" w:hAnsiTheme="majorBidi" w:cstheme="majorBidi"/>
        </w:rPr>
        <w:t>P</w:t>
      </w:r>
      <w:r>
        <w:rPr>
          <w:rFonts w:asciiTheme="majorBidi" w:eastAsia="Times New Roman" w:hAnsiTheme="majorBidi" w:cstheme="majorBidi"/>
        </w:rPr>
        <w:t>ortfolio</w:t>
      </w:r>
    </w:p>
    <w:p w14:paraId="308109E1" w14:textId="77777777" w:rsidR="00FF0DC9" w:rsidRPr="002711F8" w:rsidRDefault="00FF0DC9" w:rsidP="002711F8">
      <w:pPr>
        <w:pStyle w:val="ListParagraph"/>
        <w:spacing w:line="480" w:lineRule="auto"/>
        <w:rPr>
          <w:rFonts w:asciiTheme="majorBidi" w:eastAsia="Times New Roman" w:hAnsiTheme="majorBidi" w:cstheme="majorBidi"/>
        </w:rPr>
      </w:pPr>
      <w:r w:rsidRPr="002711F8">
        <w:rPr>
          <w:rFonts w:asciiTheme="majorBidi" w:hAnsiTheme="majorBidi" w:cstheme="majorBidi"/>
          <w:noProof/>
        </w:rPr>
        <w:drawing>
          <wp:inline distT="0" distB="0" distL="0" distR="0" wp14:anchorId="7C26CC3C" wp14:editId="77762516">
            <wp:extent cx="6024880" cy="9797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93530" cy="990877"/>
                    </a:xfrm>
                    <a:prstGeom prst="rect">
                      <a:avLst/>
                    </a:prstGeom>
                    <a:noFill/>
                    <a:ln>
                      <a:noFill/>
                    </a:ln>
                  </pic:spPr>
                </pic:pic>
              </a:graphicData>
            </a:graphic>
          </wp:inline>
        </w:drawing>
      </w:r>
    </w:p>
    <w:p w14:paraId="1E597C4A" w14:textId="0C40EBB0" w:rsidR="00F6113D" w:rsidRPr="00F6113D" w:rsidRDefault="00F6113D" w:rsidP="0022191D">
      <w:pPr>
        <w:spacing w:line="480" w:lineRule="auto"/>
        <w:ind w:firstLine="720"/>
        <w:rPr>
          <w:rFonts w:asciiTheme="majorBidi" w:eastAsia="Times New Roman" w:hAnsiTheme="majorBidi" w:cstheme="majorBidi"/>
        </w:rPr>
      </w:pPr>
      <w:r w:rsidRPr="00F6113D">
        <w:rPr>
          <w:rFonts w:asciiTheme="majorBidi" w:eastAsia="Times New Roman" w:hAnsiTheme="majorBidi" w:cstheme="majorBidi"/>
        </w:rPr>
        <w:t>The portfolio is pretty typical of an inner</w:t>
      </w:r>
      <w:r>
        <w:rPr>
          <w:rFonts w:asciiTheme="majorBidi" w:eastAsia="Times New Roman" w:hAnsiTheme="majorBidi" w:cstheme="majorBidi"/>
        </w:rPr>
        <w:t>-</w:t>
      </w:r>
      <w:r w:rsidRPr="00F6113D">
        <w:rPr>
          <w:rFonts w:asciiTheme="majorBidi" w:eastAsia="Times New Roman" w:hAnsiTheme="majorBidi" w:cstheme="majorBidi"/>
        </w:rPr>
        <w:t xml:space="preserve">city market: </w:t>
      </w:r>
      <w:r>
        <w:rPr>
          <w:rFonts w:asciiTheme="majorBidi" w:eastAsia="Times New Roman" w:hAnsiTheme="majorBidi" w:cstheme="majorBidi"/>
        </w:rPr>
        <w:t xml:space="preserve">properties </w:t>
      </w:r>
      <w:r w:rsidR="009478F3">
        <w:rPr>
          <w:rFonts w:asciiTheme="majorBidi" w:eastAsia="Times New Roman" w:hAnsiTheme="majorBidi" w:cstheme="majorBidi"/>
        </w:rPr>
        <w:t xml:space="preserve">often have </w:t>
      </w:r>
      <w:r>
        <w:rPr>
          <w:rFonts w:asciiTheme="majorBidi" w:eastAsia="Times New Roman" w:hAnsiTheme="majorBidi" w:cstheme="majorBidi"/>
        </w:rPr>
        <w:t>3 bedroom</w:t>
      </w:r>
      <w:r w:rsidR="009478F3">
        <w:rPr>
          <w:rFonts w:asciiTheme="majorBidi" w:eastAsia="Times New Roman" w:hAnsiTheme="majorBidi" w:cstheme="majorBidi"/>
        </w:rPr>
        <w:t>s</w:t>
      </w:r>
      <w:r>
        <w:rPr>
          <w:rFonts w:asciiTheme="majorBidi" w:eastAsia="Times New Roman" w:hAnsiTheme="majorBidi" w:cstheme="majorBidi"/>
        </w:rPr>
        <w:t xml:space="preserve">, 1.5 baths, about 1,300 square feet, </w:t>
      </w:r>
      <w:r w:rsidR="009478F3">
        <w:rPr>
          <w:rFonts w:asciiTheme="majorBidi" w:eastAsia="Times New Roman" w:hAnsiTheme="majorBidi" w:cstheme="majorBidi"/>
        </w:rPr>
        <w:t xml:space="preserve">are </w:t>
      </w:r>
      <w:r>
        <w:rPr>
          <w:rFonts w:asciiTheme="majorBidi" w:eastAsia="Times New Roman" w:hAnsiTheme="majorBidi" w:cstheme="majorBidi"/>
        </w:rPr>
        <w:t xml:space="preserve">over 80 years old, </w:t>
      </w:r>
      <w:r w:rsidR="009478F3">
        <w:rPr>
          <w:rFonts w:asciiTheme="majorBidi" w:eastAsia="Times New Roman" w:hAnsiTheme="majorBidi" w:cstheme="majorBidi"/>
        </w:rPr>
        <w:t xml:space="preserve">and </w:t>
      </w:r>
      <w:r>
        <w:rPr>
          <w:rFonts w:asciiTheme="majorBidi" w:eastAsia="Times New Roman" w:hAnsiTheme="majorBidi" w:cstheme="majorBidi"/>
        </w:rPr>
        <w:t>generat</w:t>
      </w:r>
      <w:r w:rsidR="009478F3">
        <w:rPr>
          <w:rFonts w:asciiTheme="majorBidi" w:eastAsia="Times New Roman" w:hAnsiTheme="majorBidi" w:cstheme="majorBidi"/>
        </w:rPr>
        <w:t>e</w:t>
      </w:r>
      <w:r>
        <w:rPr>
          <w:rFonts w:asciiTheme="majorBidi" w:eastAsia="Times New Roman" w:hAnsiTheme="majorBidi" w:cstheme="majorBidi"/>
        </w:rPr>
        <w:t xml:space="preserve"> gross monthly rents of $870, about $0.75/SF/month</w:t>
      </w:r>
      <w:r w:rsidR="0022191D">
        <w:rPr>
          <w:rFonts w:asciiTheme="majorBidi" w:eastAsia="Times New Roman" w:hAnsiTheme="majorBidi" w:cstheme="majorBidi"/>
        </w:rPr>
        <w:t>. The entire tokenized price is about $66,000, and there are about 1,300 tokens priced at $53/token offered to investors. These tokens offer r</w:t>
      </w:r>
      <w:r>
        <w:rPr>
          <w:rFonts w:asciiTheme="majorBidi" w:eastAsia="Times New Roman" w:hAnsiTheme="majorBidi" w:cstheme="majorBidi"/>
        </w:rPr>
        <w:t>eturns above 10%</w:t>
      </w:r>
      <w:r w:rsidR="0022191D">
        <w:rPr>
          <w:rFonts w:asciiTheme="majorBidi" w:eastAsia="Times New Roman" w:hAnsiTheme="majorBidi" w:cstheme="majorBidi"/>
        </w:rPr>
        <w:t xml:space="preserve">. Interesting enough, over half of the tenants in these rentals are </w:t>
      </w:r>
      <w:r w:rsidR="009478F3">
        <w:rPr>
          <w:rFonts w:asciiTheme="majorBidi" w:eastAsia="Times New Roman" w:hAnsiTheme="majorBidi" w:cstheme="majorBidi"/>
        </w:rPr>
        <w:t>S</w:t>
      </w:r>
      <w:r w:rsidR="0022191D">
        <w:rPr>
          <w:rFonts w:asciiTheme="majorBidi" w:eastAsia="Times New Roman" w:hAnsiTheme="majorBidi" w:cstheme="majorBidi"/>
        </w:rPr>
        <w:t xml:space="preserve">ection 8, which could have major upside implications for stable cash flow, low turnover and cash flow stability. </w:t>
      </w:r>
      <w:r>
        <w:rPr>
          <w:rFonts w:asciiTheme="majorBidi" w:eastAsia="Times New Roman" w:hAnsiTheme="majorBidi" w:cstheme="majorBidi"/>
        </w:rPr>
        <w:t xml:space="preserve"> </w:t>
      </w:r>
      <w:r w:rsidR="0022191D">
        <w:rPr>
          <w:rFonts w:asciiTheme="majorBidi" w:eastAsia="Times New Roman" w:hAnsiTheme="majorBidi" w:cstheme="majorBidi"/>
        </w:rPr>
        <w:t xml:space="preserve">The properties outside Detroit are small apartment buildings, (average of 10 units per property), with average unit size of about 800SF, with similar rent and tenant profiles. Those deals had a tokenized value of about $430,000 and offered 5,600 tokens (average cost $85) per property to investors, at slightly lower, but still healthy returns. </w:t>
      </w:r>
    </w:p>
    <w:p w14:paraId="7C9DAE66" w14:textId="50ED0FB5" w:rsidR="00F6113D" w:rsidRPr="00EA1B0A" w:rsidRDefault="00F6113D" w:rsidP="00F6113D">
      <w:pPr>
        <w:spacing w:line="480" w:lineRule="auto"/>
        <w:rPr>
          <w:rFonts w:asciiTheme="majorBidi" w:eastAsia="Times New Roman" w:hAnsiTheme="majorBidi" w:cstheme="majorBidi"/>
          <w:b/>
          <w:bCs/>
        </w:rPr>
      </w:pPr>
      <w:r w:rsidRPr="00EA1B0A">
        <w:rPr>
          <w:rFonts w:asciiTheme="majorBidi" w:eastAsia="Times New Roman" w:hAnsiTheme="majorBidi" w:cstheme="majorBidi"/>
          <w:b/>
          <w:bCs/>
        </w:rPr>
        <w:t>The buy and getting the property into the Real T inventory</w:t>
      </w:r>
    </w:p>
    <w:p w14:paraId="20E26665" w14:textId="10366ABF" w:rsidR="00DB2567" w:rsidRDefault="00F6113D" w:rsidP="008C7653">
      <w:pPr>
        <w:spacing w:line="480" w:lineRule="auto"/>
        <w:ind w:firstLine="720"/>
        <w:rPr>
          <w:rFonts w:asciiTheme="majorBidi" w:eastAsia="Times New Roman" w:hAnsiTheme="majorBidi" w:cstheme="majorBidi"/>
        </w:rPr>
      </w:pPr>
      <w:r w:rsidRPr="002711F8">
        <w:rPr>
          <w:rFonts w:asciiTheme="majorBidi" w:eastAsia="Times New Roman" w:hAnsiTheme="majorBidi" w:cstheme="majorBidi"/>
        </w:rPr>
        <w:t>The</w:t>
      </w:r>
      <w:r w:rsidR="008C7653">
        <w:rPr>
          <w:rFonts w:asciiTheme="majorBidi" w:eastAsia="Times New Roman" w:hAnsiTheme="majorBidi" w:cstheme="majorBidi"/>
        </w:rPr>
        <w:t>re are two parts to this analysis. First is the buy and listing the property, followed by its ongoing cash flows offered to investors. On the buy, the</w:t>
      </w:r>
      <w:r w:rsidRPr="002711F8">
        <w:rPr>
          <w:rFonts w:asciiTheme="majorBidi" w:eastAsia="Times New Roman" w:hAnsiTheme="majorBidi" w:cstheme="majorBidi"/>
        </w:rPr>
        <w:t xml:space="preserve"> typical property had a </w:t>
      </w:r>
      <w:proofErr w:type="spellStart"/>
      <w:r w:rsidRPr="002711F8">
        <w:rPr>
          <w:rFonts w:asciiTheme="majorBidi" w:eastAsia="Times New Roman" w:hAnsiTheme="majorBidi" w:cstheme="majorBidi"/>
        </w:rPr>
        <w:t>RealT</w:t>
      </w:r>
      <w:proofErr w:type="spellEnd"/>
      <w:r w:rsidRPr="002711F8">
        <w:rPr>
          <w:rFonts w:asciiTheme="majorBidi" w:eastAsia="Times New Roman" w:hAnsiTheme="majorBidi" w:cstheme="majorBidi"/>
        </w:rPr>
        <w:t xml:space="preserve"> syndication value of </w:t>
      </w:r>
      <w:r w:rsidR="008C7653">
        <w:rPr>
          <w:rFonts w:asciiTheme="majorBidi" w:eastAsia="Times New Roman" w:hAnsiTheme="majorBidi" w:cstheme="majorBidi"/>
        </w:rPr>
        <w:t xml:space="preserve">about </w:t>
      </w:r>
      <w:r w:rsidRPr="002711F8">
        <w:rPr>
          <w:rFonts w:asciiTheme="majorBidi" w:eastAsia="Times New Roman" w:hAnsiTheme="majorBidi" w:cstheme="majorBidi"/>
        </w:rPr>
        <w:t>$6</w:t>
      </w:r>
      <w:r w:rsidR="008C7653">
        <w:rPr>
          <w:rFonts w:asciiTheme="majorBidi" w:eastAsia="Times New Roman" w:hAnsiTheme="majorBidi" w:cstheme="majorBidi"/>
        </w:rPr>
        <w:t>5</w:t>
      </w:r>
      <w:r w:rsidRPr="002711F8">
        <w:rPr>
          <w:rFonts w:asciiTheme="majorBidi" w:eastAsia="Times New Roman" w:hAnsiTheme="majorBidi" w:cstheme="majorBidi"/>
        </w:rPr>
        <w:t xml:space="preserve">,000. </w:t>
      </w:r>
      <w:r w:rsidR="008C7653">
        <w:rPr>
          <w:rFonts w:asciiTheme="majorBidi" w:eastAsia="Times New Roman" w:hAnsiTheme="majorBidi" w:cstheme="majorBidi"/>
        </w:rPr>
        <w:t xml:space="preserve"> </w:t>
      </w:r>
      <w:r w:rsidRPr="002711F8">
        <w:rPr>
          <w:rFonts w:asciiTheme="majorBidi" w:eastAsia="Times New Roman" w:hAnsiTheme="majorBidi" w:cstheme="majorBidi"/>
        </w:rPr>
        <w:t>However, cross</w:t>
      </w:r>
      <w:r w:rsidR="008C7653">
        <w:rPr>
          <w:rFonts w:asciiTheme="majorBidi" w:eastAsia="Times New Roman" w:hAnsiTheme="majorBidi" w:cstheme="majorBidi"/>
        </w:rPr>
        <w:t>-</w:t>
      </w:r>
      <w:r w:rsidRPr="002711F8">
        <w:rPr>
          <w:rFonts w:asciiTheme="majorBidi" w:eastAsia="Times New Roman" w:hAnsiTheme="majorBidi" w:cstheme="majorBidi"/>
        </w:rPr>
        <w:t>check</w:t>
      </w:r>
      <w:r w:rsidR="008C7653">
        <w:rPr>
          <w:rFonts w:asciiTheme="majorBidi" w:eastAsia="Times New Roman" w:hAnsiTheme="majorBidi" w:cstheme="majorBidi"/>
        </w:rPr>
        <w:t xml:space="preserve">ing the </w:t>
      </w:r>
      <w:r w:rsidRPr="002711F8">
        <w:rPr>
          <w:rFonts w:asciiTheme="majorBidi" w:eastAsia="Times New Roman" w:hAnsiTheme="majorBidi" w:cstheme="majorBidi"/>
        </w:rPr>
        <w:t>property on Zillow</w:t>
      </w:r>
      <w:r w:rsidR="008C7653">
        <w:rPr>
          <w:rFonts w:asciiTheme="majorBidi" w:eastAsia="Times New Roman" w:hAnsiTheme="majorBidi" w:cstheme="majorBidi"/>
        </w:rPr>
        <w:t xml:space="preserve"> showed that </w:t>
      </w:r>
      <w:r w:rsidRPr="002711F8">
        <w:rPr>
          <w:rFonts w:asciiTheme="majorBidi" w:eastAsia="Times New Roman" w:hAnsiTheme="majorBidi" w:cstheme="majorBidi"/>
        </w:rPr>
        <w:t xml:space="preserve">the Zestimate was about </w:t>
      </w:r>
      <w:r w:rsidRPr="002711F8">
        <w:rPr>
          <w:rFonts w:asciiTheme="majorBidi" w:eastAsia="Times New Roman" w:hAnsiTheme="majorBidi" w:cstheme="majorBidi"/>
        </w:rPr>
        <w:lastRenderedPageBreak/>
        <w:t>half that, or $3</w:t>
      </w:r>
      <w:r w:rsidR="008C7653">
        <w:rPr>
          <w:rFonts w:asciiTheme="majorBidi" w:eastAsia="Times New Roman" w:hAnsiTheme="majorBidi" w:cstheme="majorBidi"/>
        </w:rPr>
        <w:t>5</w:t>
      </w:r>
      <w:r w:rsidRPr="002711F8">
        <w:rPr>
          <w:rFonts w:asciiTheme="majorBidi" w:eastAsia="Times New Roman" w:hAnsiTheme="majorBidi" w:cstheme="majorBidi"/>
        </w:rPr>
        <w:t xml:space="preserve">,000. </w:t>
      </w:r>
      <w:r w:rsidR="008C7653">
        <w:rPr>
          <w:rFonts w:asciiTheme="majorBidi" w:eastAsia="Times New Roman" w:hAnsiTheme="majorBidi" w:cstheme="majorBidi"/>
        </w:rPr>
        <w:t xml:space="preserve"> </w:t>
      </w:r>
      <w:r w:rsidRPr="002711F8">
        <w:rPr>
          <w:rFonts w:asciiTheme="majorBidi" w:eastAsia="Times New Roman" w:hAnsiTheme="majorBidi" w:cstheme="majorBidi"/>
        </w:rPr>
        <w:t xml:space="preserve">The same property would likely have </w:t>
      </w:r>
      <w:r w:rsidR="008C7653">
        <w:rPr>
          <w:rFonts w:asciiTheme="majorBidi" w:eastAsia="Times New Roman" w:hAnsiTheme="majorBidi" w:cstheme="majorBidi"/>
        </w:rPr>
        <w:t xml:space="preserve">the same </w:t>
      </w:r>
      <w:r w:rsidRPr="002711F8">
        <w:rPr>
          <w:rFonts w:asciiTheme="majorBidi" w:eastAsia="Times New Roman" w:hAnsiTheme="majorBidi" w:cstheme="majorBidi"/>
        </w:rPr>
        <w:t xml:space="preserve">rent on Zillow and in the </w:t>
      </w:r>
      <w:proofErr w:type="spellStart"/>
      <w:r w:rsidR="008C7653">
        <w:rPr>
          <w:rFonts w:asciiTheme="majorBidi" w:eastAsia="Times New Roman" w:hAnsiTheme="majorBidi" w:cstheme="majorBidi"/>
        </w:rPr>
        <w:t>RealT</w:t>
      </w:r>
      <w:proofErr w:type="spellEnd"/>
      <w:r w:rsidR="008C7653">
        <w:rPr>
          <w:rFonts w:asciiTheme="majorBidi" w:eastAsia="Times New Roman" w:hAnsiTheme="majorBidi" w:cstheme="majorBidi"/>
        </w:rPr>
        <w:t xml:space="preserve"> </w:t>
      </w:r>
      <w:r w:rsidRPr="002711F8">
        <w:rPr>
          <w:rFonts w:asciiTheme="majorBidi" w:eastAsia="Times New Roman" w:hAnsiTheme="majorBidi" w:cstheme="majorBidi"/>
        </w:rPr>
        <w:t xml:space="preserve">offering statement of $850 per month. </w:t>
      </w:r>
      <w:r w:rsidR="008C7653">
        <w:rPr>
          <w:rFonts w:asciiTheme="majorBidi" w:eastAsia="Times New Roman" w:hAnsiTheme="majorBidi" w:cstheme="majorBidi"/>
        </w:rPr>
        <w:t xml:space="preserve"> </w:t>
      </w:r>
      <w:r w:rsidRPr="002711F8">
        <w:rPr>
          <w:rFonts w:asciiTheme="majorBidi" w:eastAsia="Times New Roman" w:hAnsiTheme="majorBidi" w:cstheme="majorBidi"/>
        </w:rPr>
        <w:t xml:space="preserve">Thus, it appears there is substantial upside in listing the property on </w:t>
      </w:r>
      <w:proofErr w:type="spellStart"/>
      <w:r w:rsidRPr="002711F8">
        <w:rPr>
          <w:rFonts w:asciiTheme="majorBidi" w:eastAsia="Times New Roman" w:hAnsiTheme="majorBidi" w:cstheme="majorBidi"/>
        </w:rPr>
        <w:t>RealT</w:t>
      </w:r>
      <w:proofErr w:type="spellEnd"/>
      <w:r w:rsidR="008C7653">
        <w:rPr>
          <w:rFonts w:asciiTheme="majorBidi" w:eastAsia="Times New Roman" w:hAnsiTheme="majorBidi" w:cstheme="majorBidi"/>
        </w:rPr>
        <w:t xml:space="preserve"> (basically flipping it), and this is corroborated by the following assumptions.</w:t>
      </w:r>
      <w:r w:rsidRPr="002711F8">
        <w:rPr>
          <w:rFonts w:asciiTheme="majorBidi" w:eastAsia="Times New Roman" w:hAnsiTheme="majorBidi" w:cstheme="majorBidi"/>
        </w:rPr>
        <w:t xml:space="preserve">  Even after allowing for $10,000 for repairs and upgrades, </w:t>
      </w:r>
      <w:r w:rsidR="008C7653">
        <w:rPr>
          <w:rFonts w:asciiTheme="majorBidi" w:eastAsia="Times New Roman" w:hAnsiTheme="majorBidi" w:cstheme="majorBidi"/>
        </w:rPr>
        <w:t xml:space="preserve">marketing and financing costs, </w:t>
      </w:r>
      <w:r w:rsidRPr="002711F8">
        <w:rPr>
          <w:rFonts w:asciiTheme="majorBidi" w:eastAsia="Times New Roman" w:hAnsiTheme="majorBidi" w:cstheme="majorBidi"/>
        </w:rPr>
        <w:t>a one-time Real T syndication</w:t>
      </w:r>
      <w:r w:rsidR="008C7653">
        <w:rPr>
          <w:rFonts w:asciiTheme="majorBidi" w:eastAsia="Times New Roman" w:hAnsiTheme="majorBidi" w:cstheme="majorBidi"/>
        </w:rPr>
        <w:t>/tokenization</w:t>
      </w:r>
      <w:r w:rsidRPr="002711F8">
        <w:rPr>
          <w:rFonts w:asciiTheme="majorBidi" w:eastAsia="Times New Roman" w:hAnsiTheme="majorBidi" w:cstheme="majorBidi"/>
        </w:rPr>
        <w:t xml:space="preserve"> fee of </w:t>
      </w:r>
      <w:r w:rsidR="008C7653">
        <w:rPr>
          <w:rFonts w:asciiTheme="majorBidi" w:eastAsia="Times New Roman" w:hAnsiTheme="majorBidi" w:cstheme="majorBidi"/>
        </w:rPr>
        <w:t>5</w:t>
      </w:r>
      <w:r w:rsidRPr="002711F8">
        <w:rPr>
          <w:rFonts w:asciiTheme="majorBidi" w:eastAsia="Times New Roman" w:hAnsiTheme="majorBidi" w:cstheme="majorBidi"/>
        </w:rPr>
        <w:t xml:space="preserve">%, the potential unleveraged profit margin is about </w:t>
      </w:r>
      <w:r w:rsidR="008C7653">
        <w:rPr>
          <w:rFonts w:asciiTheme="majorBidi" w:eastAsia="Times New Roman" w:hAnsiTheme="majorBidi" w:cstheme="majorBidi"/>
        </w:rPr>
        <w:t>4</w:t>
      </w:r>
      <w:r w:rsidRPr="002711F8">
        <w:rPr>
          <w:rFonts w:asciiTheme="majorBidi" w:eastAsia="Times New Roman" w:hAnsiTheme="majorBidi" w:cstheme="majorBidi"/>
        </w:rPr>
        <w:t>0%, a nice return.</w:t>
      </w:r>
      <w:r w:rsidR="008C7653">
        <w:rPr>
          <w:rFonts w:asciiTheme="majorBidi" w:eastAsia="Times New Roman" w:hAnsiTheme="majorBidi" w:cstheme="majorBidi"/>
        </w:rPr>
        <w:t xml:space="preserve"> </w:t>
      </w:r>
      <w:r w:rsidR="00DB2567">
        <w:rPr>
          <w:rFonts w:asciiTheme="majorBidi" w:eastAsia="Times New Roman" w:hAnsiTheme="majorBidi" w:cstheme="majorBidi"/>
        </w:rPr>
        <w:t xml:space="preserve">This is detailed later in the top left side of Exhibit 6.     </w:t>
      </w:r>
    </w:p>
    <w:p w14:paraId="5BDB6F08" w14:textId="1A048917" w:rsidR="008C7653" w:rsidRPr="002711F8" w:rsidRDefault="008C7653" w:rsidP="008C7653">
      <w:pPr>
        <w:spacing w:line="480" w:lineRule="auto"/>
        <w:ind w:firstLine="720"/>
        <w:rPr>
          <w:rFonts w:asciiTheme="majorBidi" w:eastAsia="Times New Roman" w:hAnsiTheme="majorBidi" w:cstheme="majorBidi"/>
        </w:rPr>
      </w:pPr>
      <w:r w:rsidRPr="002711F8">
        <w:rPr>
          <w:rFonts w:asciiTheme="majorBidi" w:eastAsia="Times New Roman" w:hAnsiTheme="majorBidi" w:cstheme="majorBidi"/>
        </w:rPr>
        <w:t>Once the property is listed, rents from a fully</w:t>
      </w:r>
      <w:r w:rsidR="00DB2567">
        <w:rPr>
          <w:rFonts w:asciiTheme="majorBidi" w:eastAsia="Times New Roman" w:hAnsiTheme="majorBidi" w:cstheme="majorBidi"/>
        </w:rPr>
        <w:t>-</w:t>
      </w:r>
      <w:r w:rsidRPr="002711F8">
        <w:rPr>
          <w:rFonts w:asciiTheme="majorBidi" w:eastAsia="Times New Roman" w:hAnsiTheme="majorBidi" w:cstheme="majorBidi"/>
        </w:rPr>
        <w:t xml:space="preserve">occupied property support a projected rate of return, after property taxes, maintenance, marketing, a vacancy allowance, and a Real T service fee of 2%, and a management fee of </w:t>
      </w:r>
      <w:r w:rsidR="00DB2567">
        <w:rPr>
          <w:rFonts w:asciiTheme="majorBidi" w:eastAsia="Times New Roman" w:hAnsiTheme="majorBidi" w:cstheme="majorBidi"/>
        </w:rPr>
        <w:t>8</w:t>
      </w:r>
      <w:r w:rsidRPr="002711F8">
        <w:rPr>
          <w:rFonts w:asciiTheme="majorBidi" w:eastAsia="Times New Roman" w:hAnsiTheme="majorBidi" w:cstheme="majorBidi"/>
        </w:rPr>
        <w:t>%</w:t>
      </w:r>
      <w:r w:rsidR="00DB2567">
        <w:rPr>
          <w:rFonts w:asciiTheme="majorBidi" w:eastAsia="Times New Roman" w:hAnsiTheme="majorBidi" w:cstheme="majorBidi"/>
        </w:rPr>
        <w:t xml:space="preserve">, that likely </w:t>
      </w:r>
      <w:r w:rsidRPr="002711F8">
        <w:rPr>
          <w:rFonts w:asciiTheme="majorBidi" w:eastAsia="Times New Roman" w:hAnsiTheme="majorBidi" w:cstheme="majorBidi"/>
        </w:rPr>
        <w:t xml:space="preserve">accrues to the </w:t>
      </w:r>
      <w:r w:rsidR="00DB2567">
        <w:rPr>
          <w:rFonts w:asciiTheme="majorBidi" w:eastAsia="Times New Roman" w:hAnsiTheme="majorBidi" w:cstheme="majorBidi"/>
        </w:rPr>
        <w:t>originator/developer</w:t>
      </w:r>
      <w:r w:rsidR="00DB2567">
        <w:rPr>
          <w:rStyle w:val="FootnoteReference"/>
          <w:rFonts w:asciiTheme="majorBidi" w:eastAsia="Times New Roman" w:hAnsiTheme="majorBidi" w:cstheme="majorBidi"/>
        </w:rPr>
        <w:footnoteReference w:id="3"/>
      </w:r>
      <w:r>
        <w:rPr>
          <w:rFonts w:asciiTheme="majorBidi" w:eastAsia="Times New Roman" w:hAnsiTheme="majorBidi" w:cstheme="majorBidi"/>
        </w:rPr>
        <w:t>.</w:t>
      </w:r>
      <w:r w:rsidR="00DB2567">
        <w:rPr>
          <w:rFonts w:asciiTheme="majorBidi" w:eastAsia="Times New Roman" w:hAnsiTheme="majorBidi" w:cstheme="majorBidi"/>
        </w:rPr>
        <w:t xml:space="preserve"> The available net cash flow of $7,300/year is distributed to token owners in proportion of their ownership in the property. See Exhibit 5.</w:t>
      </w:r>
    </w:p>
    <w:p w14:paraId="727D94F9" w14:textId="56AAD1F5" w:rsidR="00FF0DC9" w:rsidRPr="002711F8" w:rsidRDefault="00DB2567" w:rsidP="002711F8">
      <w:pPr>
        <w:pStyle w:val="ListParagraph"/>
        <w:spacing w:line="480" w:lineRule="auto"/>
        <w:rPr>
          <w:rFonts w:asciiTheme="majorBidi" w:eastAsia="Times New Roman" w:hAnsiTheme="majorBidi" w:cstheme="majorBidi"/>
        </w:rPr>
      </w:pPr>
      <w:r>
        <w:rPr>
          <w:rFonts w:asciiTheme="majorBidi" w:eastAsia="Times New Roman" w:hAnsiTheme="majorBidi" w:cstheme="majorBidi"/>
        </w:rPr>
        <w:t>Exhibit 5: Single Unit Cash flow Example offered to Investors</w:t>
      </w:r>
    </w:p>
    <w:p w14:paraId="56C902FA" w14:textId="5F73DAA8" w:rsidR="00FF0DC9" w:rsidRDefault="00FF0DC9" w:rsidP="00EA1B0A">
      <w:pPr>
        <w:pStyle w:val="ListParagraph"/>
        <w:spacing w:line="480" w:lineRule="auto"/>
        <w:rPr>
          <w:rFonts w:asciiTheme="majorBidi" w:eastAsia="Times New Roman" w:hAnsiTheme="majorBidi" w:cstheme="majorBidi"/>
        </w:rPr>
      </w:pPr>
      <w:r w:rsidRPr="002711F8">
        <w:rPr>
          <w:rFonts w:asciiTheme="majorBidi" w:hAnsiTheme="majorBidi" w:cstheme="majorBidi"/>
          <w:noProof/>
        </w:rPr>
        <w:drawing>
          <wp:inline distT="0" distB="0" distL="0" distR="0" wp14:anchorId="0A79B09C" wp14:editId="79790EA2">
            <wp:extent cx="4011295" cy="2841172"/>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34522" cy="2857624"/>
                    </a:xfrm>
                    <a:prstGeom prst="rect">
                      <a:avLst/>
                    </a:prstGeom>
                    <a:noFill/>
                    <a:ln>
                      <a:noFill/>
                    </a:ln>
                  </pic:spPr>
                </pic:pic>
              </a:graphicData>
            </a:graphic>
          </wp:inline>
        </w:drawing>
      </w:r>
    </w:p>
    <w:p w14:paraId="0CCF9F24" w14:textId="3564C633" w:rsidR="00021627" w:rsidRPr="002711F8" w:rsidRDefault="00021627" w:rsidP="00EA1B0A">
      <w:pPr>
        <w:pStyle w:val="ListParagraph"/>
        <w:spacing w:line="480" w:lineRule="auto"/>
        <w:rPr>
          <w:rFonts w:asciiTheme="majorBidi" w:eastAsia="Times New Roman" w:hAnsiTheme="majorBidi" w:cstheme="majorBidi"/>
        </w:rPr>
      </w:pPr>
      <w:r>
        <w:rPr>
          <w:rFonts w:asciiTheme="majorBidi" w:eastAsia="Times New Roman" w:hAnsiTheme="majorBidi" w:cstheme="majorBidi"/>
        </w:rPr>
        <w:t xml:space="preserve">Source: </w:t>
      </w:r>
      <w:proofErr w:type="spellStart"/>
      <w:r>
        <w:rPr>
          <w:rFonts w:asciiTheme="majorBidi" w:eastAsia="Times New Roman" w:hAnsiTheme="majorBidi" w:cstheme="majorBidi"/>
        </w:rPr>
        <w:t>RealT</w:t>
      </w:r>
      <w:proofErr w:type="spellEnd"/>
    </w:p>
    <w:p w14:paraId="7371E78C" w14:textId="426539BA" w:rsidR="00123D80" w:rsidRDefault="00123D80" w:rsidP="00123D80">
      <w:pPr>
        <w:spacing w:line="480" w:lineRule="auto"/>
        <w:ind w:left="360"/>
        <w:rPr>
          <w:rFonts w:asciiTheme="majorBidi" w:hAnsiTheme="majorBidi" w:cstheme="majorBidi"/>
          <w:b/>
          <w:bCs/>
        </w:rPr>
      </w:pPr>
      <w:r w:rsidRPr="00DB2567">
        <w:rPr>
          <w:rFonts w:asciiTheme="majorBidi" w:hAnsiTheme="majorBidi" w:cstheme="majorBidi"/>
          <w:b/>
          <w:bCs/>
        </w:rPr>
        <w:t>Scalability</w:t>
      </w:r>
      <w:r w:rsidR="00DB2567" w:rsidRPr="00DB2567">
        <w:rPr>
          <w:rFonts w:asciiTheme="majorBidi" w:hAnsiTheme="majorBidi" w:cstheme="majorBidi"/>
          <w:b/>
          <w:bCs/>
        </w:rPr>
        <w:t xml:space="preserve"> of the </w:t>
      </w:r>
      <w:proofErr w:type="spellStart"/>
      <w:r w:rsidR="00DB2567" w:rsidRPr="00DB2567">
        <w:rPr>
          <w:rFonts w:asciiTheme="majorBidi" w:hAnsiTheme="majorBidi" w:cstheme="majorBidi"/>
          <w:b/>
          <w:bCs/>
        </w:rPr>
        <w:t>RealT</w:t>
      </w:r>
      <w:proofErr w:type="spellEnd"/>
      <w:r w:rsidR="00DB2567" w:rsidRPr="00DB2567">
        <w:rPr>
          <w:rFonts w:asciiTheme="majorBidi" w:hAnsiTheme="majorBidi" w:cstheme="majorBidi"/>
          <w:b/>
          <w:bCs/>
        </w:rPr>
        <w:t xml:space="preserve"> model</w:t>
      </w:r>
      <w:r w:rsidRPr="00DB2567">
        <w:rPr>
          <w:rFonts w:asciiTheme="majorBidi" w:hAnsiTheme="majorBidi" w:cstheme="majorBidi"/>
          <w:b/>
          <w:bCs/>
        </w:rPr>
        <w:t xml:space="preserve"> </w:t>
      </w:r>
    </w:p>
    <w:p w14:paraId="36B9D3B8" w14:textId="77777777" w:rsidR="002302CD" w:rsidRDefault="00B4330A" w:rsidP="00B4330A">
      <w:pPr>
        <w:spacing w:line="480" w:lineRule="auto"/>
        <w:ind w:left="360" w:firstLine="360"/>
        <w:rPr>
          <w:rFonts w:asciiTheme="majorBidi" w:hAnsiTheme="majorBidi" w:cstheme="majorBidi"/>
        </w:rPr>
      </w:pPr>
      <w:r w:rsidRPr="00B4330A">
        <w:rPr>
          <w:rFonts w:asciiTheme="majorBidi" w:hAnsiTheme="majorBidi" w:cstheme="majorBidi"/>
        </w:rPr>
        <w:lastRenderedPageBreak/>
        <w:t>Having set the basic assumptions</w:t>
      </w:r>
      <w:r>
        <w:rPr>
          <w:rFonts w:asciiTheme="majorBidi" w:hAnsiTheme="majorBidi" w:cstheme="majorBidi"/>
        </w:rPr>
        <w:t xml:space="preserve">, we now examine how scalable this model is for both the originator/developer and </w:t>
      </w:r>
      <w:proofErr w:type="spellStart"/>
      <w:r>
        <w:rPr>
          <w:rFonts w:asciiTheme="majorBidi" w:hAnsiTheme="majorBidi" w:cstheme="majorBidi"/>
        </w:rPr>
        <w:t>RealT</w:t>
      </w:r>
      <w:proofErr w:type="spellEnd"/>
      <w:r>
        <w:rPr>
          <w:rFonts w:asciiTheme="majorBidi" w:hAnsiTheme="majorBidi" w:cstheme="majorBidi"/>
        </w:rPr>
        <w:t xml:space="preserve"> the blockchain company. For the originator/developer, we assume they operate in a metro are</w:t>
      </w:r>
      <w:r w:rsidR="00926208">
        <w:rPr>
          <w:rFonts w:asciiTheme="majorBidi" w:hAnsiTheme="majorBidi" w:cstheme="majorBidi"/>
        </w:rPr>
        <w:t>a</w:t>
      </w:r>
      <w:r>
        <w:rPr>
          <w:rFonts w:asciiTheme="majorBidi" w:hAnsiTheme="majorBidi" w:cstheme="majorBidi"/>
        </w:rPr>
        <w:t xml:space="preserve"> they know well. We assume they can select appropriate houses or apartment buildings, buy properties at or below market prices, and can rehab units, obtain financing if needed, market the units and fill them, and also do the property management. Each unit should take three months or less to acquire, do the physical rehab work, rent up and place on the blockchain.  We assume the originator/developer desires to grow the number of properties on </w:t>
      </w:r>
      <w:proofErr w:type="spellStart"/>
      <w:r>
        <w:rPr>
          <w:rFonts w:asciiTheme="majorBidi" w:hAnsiTheme="majorBidi" w:cstheme="majorBidi"/>
        </w:rPr>
        <w:t>RealT</w:t>
      </w:r>
      <w:proofErr w:type="spellEnd"/>
      <w:r>
        <w:rPr>
          <w:rFonts w:asciiTheme="majorBidi" w:hAnsiTheme="majorBidi" w:cstheme="majorBidi"/>
        </w:rPr>
        <w:t xml:space="preserve"> to achieve cash flow and some economies of scale in property management. </w:t>
      </w:r>
    </w:p>
    <w:p w14:paraId="687FA3BE" w14:textId="39F0EB26" w:rsidR="00926208" w:rsidRDefault="00926208" w:rsidP="00B4330A">
      <w:pPr>
        <w:spacing w:line="480" w:lineRule="auto"/>
        <w:ind w:left="360" w:firstLine="360"/>
        <w:rPr>
          <w:rFonts w:asciiTheme="majorBidi" w:hAnsiTheme="majorBidi" w:cstheme="majorBidi"/>
        </w:rPr>
      </w:pPr>
      <w:r>
        <w:rPr>
          <w:rFonts w:asciiTheme="majorBidi" w:hAnsiTheme="majorBidi" w:cstheme="majorBidi"/>
        </w:rPr>
        <w:t xml:space="preserve">Based on these building blocks, Exhibit 6 shows the scalability of the </w:t>
      </w:r>
      <w:proofErr w:type="spellStart"/>
      <w:r>
        <w:rPr>
          <w:rFonts w:asciiTheme="majorBidi" w:hAnsiTheme="majorBidi" w:cstheme="majorBidi"/>
        </w:rPr>
        <w:t>RealT</w:t>
      </w:r>
      <w:proofErr w:type="spellEnd"/>
      <w:r>
        <w:rPr>
          <w:rFonts w:asciiTheme="majorBidi" w:hAnsiTheme="majorBidi" w:cstheme="majorBidi"/>
        </w:rPr>
        <w:t xml:space="preserve"> model.  We examine returns to the originator/developer on the left side, and the top left quadrant restates material presented above for a single unit, and expands it for 10, 25 and 100 units. We address both cash flows for the original placement/development, and ongoing cash flows from management. Note that by the time the originator/developer places the property on the blockchain, they have cashed out, and unless they own tokens, they have no money left riding on the property, just the opportunity to manage the unit for a fee. </w:t>
      </w:r>
      <w:r w:rsidR="002302CD">
        <w:rPr>
          <w:rFonts w:asciiTheme="majorBidi" w:hAnsiTheme="majorBidi" w:cstheme="majorBidi"/>
        </w:rPr>
        <w:t xml:space="preserve">From the developer’s perspective, most of the money is in listing the properties rather than ongoing management.  Each property has a large profit (estimated at 40% using these assumptions) for “flipping” the property onto the blockchain. For management, they’d need 100 units to net $50,000 a year on those fees. </w:t>
      </w:r>
      <w:r w:rsidR="007E59D7">
        <w:rPr>
          <w:rFonts w:asciiTheme="majorBidi" w:hAnsiTheme="majorBidi" w:cstheme="majorBidi"/>
        </w:rPr>
        <w:t xml:space="preserve"> The items in red show </w:t>
      </w:r>
      <w:proofErr w:type="spellStart"/>
      <w:r w:rsidR="007E59D7">
        <w:rPr>
          <w:rFonts w:asciiTheme="majorBidi" w:hAnsiTheme="majorBidi" w:cstheme="majorBidi"/>
        </w:rPr>
        <w:t>RealT’s</w:t>
      </w:r>
      <w:proofErr w:type="spellEnd"/>
      <w:r w:rsidR="007E59D7">
        <w:rPr>
          <w:rFonts w:asciiTheme="majorBidi" w:hAnsiTheme="majorBidi" w:cstheme="majorBidi"/>
        </w:rPr>
        <w:t xml:space="preserve"> take, both on origination, and for ongoing servicing. </w:t>
      </w:r>
    </w:p>
    <w:p w14:paraId="6A79E672" w14:textId="77FE0E6E" w:rsidR="007E59D7" w:rsidRDefault="007E59D7" w:rsidP="00B4330A">
      <w:pPr>
        <w:spacing w:line="480" w:lineRule="auto"/>
        <w:ind w:left="360" w:firstLine="360"/>
        <w:rPr>
          <w:rFonts w:asciiTheme="majorBidi" w:hAnsiTheme="majorBidi" w:cstheme="majorBidi"/>
        </w:rPr>
      </w:pPr>
      <w:r>
        <w:rPr>
          <w:rFonts w:asciiTheme="majorBidi" w:hAnsiTheme="majorBidi" w:cstheme="majorBidi"/>
        </w:rPr>
        <w:t xml:space="preserve">On the right side of Exhibit 6, we show </w:t>
      </w:r>
      <w:proofErr w:type="spellStart"/>
      <w:r>
        <w:rPr>
          <w:rFonts w:asciiTheme="majorBidi" w:hAnsiTheme="majorBidi" w:cstheme="majorBidi"/>
        </w:rPr>
        <w:t>RealT’s</w:t>
      </w:r>
      <w:proofErr w:type="spellEnd"/>
      <w:r>
        <w:rPr>
          <w:rFonts w:asciiTheme="majorBidi" w:hAnsiTheme="majorBidi" w:cstheme="majorBidi"/>
        </w:rPr>
        <w:t xml:space="preserve"> </w:t>
      </w:r>
      <w:r w:rsidR="00E5058F">
        <w:rPr>
          <w:rFonts w:asciiTheme="majorBidi" w:hAnsiTheme="majorBidi" w:cstheme="majorBidi"/>
        </w:rPr>
        <w:t>earnings</w:t>
      </w:r>
      <w:r>
        <w:rPr>
          <w:rFonts w:asciiTheme="majorBidi" w:hAnsiTheme="majorBidi" w:cstheme="majorBidi"/>
        </w:rPr>
        <w:t xml:space="preserve">, at a larger scale since they are presumably doing this in numerous markets. Likewise, the bulk of their funds comes from the one-time-per-property listing/securitizing fee. At 1,000 units under management, the fees they’d make (over $3 million) looks like it could support a business nicely. </w:t>
      </w:r>
    </w:p>
    <w:p w14:paraId="40645D2D" w14:textId="01F3C9BE" w:rsidR="00B4330A" w:rsidRDefault="007E59D7" w:rsidP="00B4330A">
      <w:pPr>
        <w:spacing w:line="480" w:lineRule="auto"/>
        <w:ind w:left="360" w:firstLine="360"/>
        <w:rPr>
          <w:rFonts w:asciiTheme="majorBidi" w:hAnsiTheme="majorBidi" w:cstheme="majorBidi"/>
        </w:rPr>
      </w:pPr>
      <w:r>
        <w:rPr>
          <w:rFonts w:asciiTheme="majorBidi" w:hAnsiTheme="majorBidi" w:cstheme="majorBidi"/>
        </w:rPr>
        <w:t xml:space="preserve">Finally, at the bottom of Exhibit 6 we combine these growth scenarios over a five-year ramp-up period for both the individual originator/developer. For the city-originator, we assume a steady </w:t>
      </w:r>
      <w:r>
        <w:rPr>
          <w:rFonts w:asciiTheme="majorBidi" w:hAnsiTheme="majorBidi" w:cstheme="majorBidi"/>
        </w:rPr>
        <w:lastRenderedPageBreak/>
        <w:t>increase to adding up to 30 new units a year onto the blockchain, also yielding a total of about 100 total units under management by year 5. The revenues do look sustainable, and could likely support a few employees, although the mix of revenues from origination rather than management stays quite high</w:t>
      </w:r>
      <w:r w:rsidR="00BF768C">
        <w:rPr>
          <w:rFonts w:asciiTheme="majorBidi" w:hAnsiTheme="majorBidi" w:cstheme="majorBidi"/>
        </w:rPr>
        <w:t>, at almost 90%.  Further, net revenues from property management are only about $60,000 a year</w:t>
      </w:r>
      <w:r>
        <w:rPr>
          <w:rFonts w:asciiTheme="majorBidi" w:hAnsiTheme="majorBidi" w:cstheme="majorBidi"/>
        </w:rPr>
        <w:t xml:space="preserve">. </w:t>
      </w:r>
      <w:r w:rsidR="00BF768C">
        <w:rPr>
          <w:rFonts w:asciiTheme="majorBidi" w:hAnsiTheme="majorBidi" w:cstheme="majorBidi"/>
        </w:rPr>
        <w:t xml:space="preserve"> To do “real” money (not </w:t>
      </w:r>
      <w:proofErr w:type="spellStart"/>
      <w:r w:rsidR="00BF768C">
        <w:rPr>
          <w:rFonts w:asciiTheme="majorBidi" w:hAnsiTheme="majorBidi" w:cstheme="majorBidi"/>
        </w:rPr>
        <w:t>RealT</w:t>
      </w:r>
      <w:proofErr w:type="spellEnd"/>
      <w:r w:rsidR="00BF768C">
        <w:rPr>
          <w:rFonts w:asciiTheme="majorBidi" w:hAnsiTheme="majorBidi" w:cstheme="majorBidi"/>
        </w:rPr>
        <w:t>), the entrepreneur would likely have to grow faster than we show here. On the other hand, if originator/developers tokenize apartment buildings rather than houses, or if the houses are more expensive and can still generate adequate returns such that investors would buy the tokens, then the revenues would certainly increase.</w:t>
      </w:r>
    </w:p>
    <w:p w14:paraId="690D00F1" w14:textId="793DA424" w:rsidR="00BF768C" w:rsidRDefault="00BF768C" w:rsidP="00B4330A">
      <w:pPr>
        <w:spacing w:line="480" w:lineRule="auto"/>
        <w:ind w:left="360" w:firstLine="360"/>
        <w:rPr>
          <w:rFonts w:asciiTheme="majorBidi" w:hAnsiTheme="majorBidi" w:cstheme="majorBidi"/>
        </w:rPr>
      </w:pPr>
      <w:r>
        <w:rPr>
          <w:rFonts w:asciiTheme="majorBidi" w:hAnsiTheme="majorBidi" w:cstheme="majorBidi"/>
        </w:rPr>
        <w:t xml:space="preserve">From the perspective of </w:t>
      </w:r>
      <w:proofErr w:type="spellStart"/>
      <w:r>
        <w:rPr>
          <w:rFonts w:asciiTheme="majorBidi" w:hAnsiTheme="majorBidi" w:cstheme="majorBidi"/>
        </w:rPr>
        <w:t>RealT</w:t>
      </w:r>
      <w:proofErr w:type="spellEnd"/>
      <w:r>
        <w:rPr>
          <w:rFonts w:asciiTheme="majorBidi" w:hAnsiTheme="majorBidi" w:cstheme="majorBidi"/>
        </w:rPr>
        <w:t xml:space="preserve">, we assume they can add five cities (each having an originator/developer performing similar to that shown on the left side panel) a year, up to a total of 30 urban markets within five years. That gives them 900 (single family sized) properties on the blockchain from all sources by year 5. Using these assumptions, </w:t>
      </w:r>
      <w:r w:rsidR="00E5058F">
        <w:rPr>
          <w:rFonts w:asciiTheme="majorBidi" w:hAnsiTheme="majorBidi" w:cstheme="majorBidi"/>
        </w:rPr>
        <w:t>t</w:t>
      </w:r>
      <w:r>
        <w:rPr>
          <w:rFonts w:asciiTheme="majorBidi" w:hAnsiTheme="majorBidi" w:cstheme="majorBidi"/>
        </w:rPr>
        <w:t xml:space="preserve">hey break $1 million by year four, and have a nice upward trajectory after that.  If their originator/developers tokenize more expensive property and can still generate adequate returns such that investors would buy the tokens, then the revenues would certainly be higher. </w:t>
      </w:r>
    </w:p>
    <w:p w14:paraId="2AD7A7A2" w14:textId="61C14516" w:rsidR="00123D80" w:rsidRDefault="00926208" w:rsidP="00123D80">
      <w:pPr>
        <w:spacing w:line="480" w:lineRule="auto"/>
        <w:ind w:left="360"/>
        <w:rPr>
          <w:rFonts w:asciiTheme="majorBidi" w:hAnsiTheme="majorBidi" w:cstheme="majorBidi"/>
        </w:rPr>
      </w:pPr>
      <w:r>
        <w:rPr>
          <w:rFonts w:asciiTheme="majorBidi" w:hAnsiTheme="majorBidi" w:cstheme="majorBidi"/>
        </w:rPr>
        <w:t xml:space="preserve">Exhibit 6: Scalability of the </w:t>
      </w:r>
      <w:proofErr w:type="spellStart"/>
      <w:r>
        <w:rPr>
          <w:rFonts w:asciiTheme="majorBidi" w:hAnsiTheme="majorBidi" w:cstheme="majorBidi"/>
        </w:rPr>
        <w:t>RealT</w:t>
      </w:r>
      <w:proofErr w:type="spellEnd"/>
      <w:r>
        <w:rPr>
          <w:rFonts w:asciiTheme="majorBidi" w:hAnsiTheme="majorBidi" w:cstheme="majorBidi"/>
        </w:rPr>
        <w:t xml:space="preserve"> Model</w:t>
      </w:r>
    </w:p>
    <w:p w14:paraId="6863AC20" w14:textId="70312A37" w:rsidR="00123D80" w:rsidRDefault="00123D80" w:rsidP="00123D80">
      <w:pPr>
        <w:spacing w:line="480" w:lineRule="auto"/>
        <w:ind w:left="360"/>
        <w:rPr>
          <w:rFonts w:asciiTheme="majorBidi" w:hAnsiTheme="majorBidi" w:cstheme="majorBidi"/>
        </w:rPr>
      </w:pPr>
      <w:r w:rsidRPr="00123D80">
        <w:rPr>
          <w:noProof/>
        </w:rPr>
        <w:lastRenderedPageBreak/>
        <w:drawing>
          <wp:inline distT="0" distB="0" distL="0" distR="0" wp14:anchorId="6900713E" wp14:editId="46E44D4E">
            <wp:extent cx="5943600" cy="33413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14:paraId="34F53508" w14:textId="401F044C" w:rsidR="00EA1B0A" w:rsidRPr="00250C16" w:rsidRDefault="00EA1B0A" w:rsidP="00250C16">
      <w:pPr>
        <w:spacing w:line="480" w:lineRule="auto"/>
        <w:jc w:val="center"/>
        <w:rPr>
          <w:rFonts w:asciiTheme="majorBidi" w:eastAsia="Times New Roman" w:hAnsiTheme="majorBidi" w:cstheme="majorBidi"/>
          <w:b/>
          <w:bCs/>
          <w:color w:val="000000"/>
        </w:rPr>
      </w:pPr>
      <w:r w:rsidRPr="00250C16">
        <w:rPr>
          <w:rFonts w:asciiTheme="majorBidi" w:eastAsia="Times New Roman" w:hAnsiTheme="majorBidi" w:cstheme="majorBidi"/>
          <w:b/>
          <w:bCs/>
          <w:color w:val="000000"/>
        </w:rPr>
        <w:t xml:space="preserve">SECONDARY AND INDIRECT BENEFITS OF THE </w:t>
      </w:r>
      <w:proofErr w:type="spellStart"/>
      <w:r w:rsidRPr="00250C16">
        <w:rPr>
          <w:rFonts w:asciiTheme="majorBidi" w:eastAsia="Times New Roman" w:hAnsiTheme="majorBidi" w:cstheme="majorBidi"/>
          <w:b/>
          <w:bCs/>
          <w:color w:val="000000"/>
        </w:rPr>
        <w:t>R</w:t>
      </w:r>
      <w:r w:rsidR="006503EF" w:rsidRPr="00250C16">
        <w:rPr>
          <w:rFonts w:asciiTheme="majorBidi" w:eastAsia="Times New Roman" w:hAnsiTheme="majorBidi" w:cstheme="majorBidi"/>
          <w:b/>
          <w:bCs/>
          <w:color w:val="000000"/>
        </w:rPr>
        <w:t>eal</w:t>
      </w:r>
      <w:r w:rsidRPr="00250C16">
        <w:rPr>
          <w:rFonts w:asciiTheme="majorBidi" w:eastAsia="Times New Roman" w:hAnsiTheme="majorBidi" w:cstheme="majorBidi"/>
          <w:b/>
          <w:bCs/>
          <w:color w:val="000000"/>
        </w:rPr>
        <w:t>T</w:t>
      </w:r>
      <w:proofErr w:type="spellEnd"/>
      <w:r w:rsidRPr="00250C16">
        <w:rPr>
          <w:rFonts w:asciiTheme="majorBidi" w:eastAsia="Times New Roman" w:hAnsiTheme="majorBidi" w:cstheme="majorBidi"/>
          <w:b/>
          <w:bCs/>
          <w:color w:val="000000"/>
        </w:rPr>
        <w:t xml:space="preserve"> PROGRAM</w:t>
      </w:r>
    </w:p>
    <w:p w14:paraId="7E8502E9" w14:textId="4A6D9C8B" w:rsidR="00BE0E24" w:rsidRPr="005324F0" w:rsidRDefault="00BE0E24" w:rsidP="005324F0">
      <w:pPr>
        <w:spacing w:line="480" w:lineRule="auto"/>
        <w:ind w:firstLine="720"/>
        <w:rPr>
          <w:rFonts w:asciiTheme="majorBidi" w:hAnsiTheme="majorBidi" w:cstheme="majorBidi"/>
        </w:rPr>
      </w:pPr>
      <w:r w:rsidRPr="005324F0">
        <w:rPr>
          <w:rFonts w:asciiTheme="majorBidi" w:hAnsiTheme="majorBidi" w:cstheme="majorBidi"/>
        </w:rPr>
        <w:t>Detroit</w:t>
      </w:r>
      <w:r w:rsidR="005324F0" w:rsidRPr="005324F0">
        <w:rPr>
          <w:rFonts w:asciiTheme="majorBidi" w:hAnsiTheme="majorBidi" w:cstheme="majorBidi"/>
        </w:rPr>
        <w:t xml:space="preserve"> is not alone. </w:t>
      </w:r>
      <w:r w:rsidR="006403E2" w:rsidRPr="005324F0">
        <w:rPr>
          <w:rFonts w:asciiTheme="majorBidi" w:hAnsiTheme="majorBidi" w:cstheme="majorBidi"/>
        </w:rPr>
        <w:t xml:space="preserve">Cities like </w:t>
      </w:r>
      <w:r w:rsidR="005324F0" w:rsidRPr="005324F0">
        <w:rPr>
          <w:rFonts w:asciiTheme="majorBidi" w:hAnsiTheme="majorBidi" w:cstheme="majorBidi"/>
        </w:rPr>
        <w:t>Cleveland, Buffalo, St. Louis have stable rents and declining asset values due in part to negative population growth. These markets can offer a high cash</w:t>
      </w:r>
      <w:r w:rsidR="00E14B8B">
        <w:rPr>
          <w:rFonts w:asciiTheme="majorBidi" w:hAnsiTheme="majorBidi" w:cstheme="majorBidi"/>
        </w:rPr>
        <w:t>-</w:t>
      </w:r>
      <w:r w:rsidR="005324F0" w:rsidRPr="005324F0">
        <w:rPr>
          <w:rFonts w:asciiTheme="majorBidi" w:hAnsiTheme="majorBidi" w:cstheme="majorBidi"/>
        </w:rPr>
        <w:t>on</w:t>
      </w:r>
      <w:r w:rsidR="00E14B8B">
        <w:rPr>
          <w:rFonts w:asciiTheme="majorBidi" w:hAnsiTheme="majorBidi" w:cstheme="majorBidi"/>
        </w:rPr>
        <w:t>-</w:t>
      </w:r>
      <w:r w:rsidR="005324F0" w:rsidRPr="005324F0">
        <w:rPr>
          <w:rFonts w:asciiTheme="majorBidi" w:hAnsiTheme="majorBidi" w:cstheme="majorBidi"/>
        </w:rPr>
        <w:t xml:space="preserve">cash return to real estate investment, and easily hit the 10% threshold attractive to online </w:t>
      </w:r>
      <w:r w:rsidR="005324F0">
        <w:rPr>
          <w:rFonts w:asciiTheme="majorBidi" w:hAnsiTheme="majorBidi" w:cstheme="majorBidi"/>
        </w:rPr>
        <w:t xml:space="preserve">token </w:t>
      </w:r>
      <w:r w:rsidR="005324F0" w:rsidRPr="005324F0">
        <w:rPr>
          <w:rFonts w:asciiTheme="majorBidi" w:hAnsiTheme="majorBidi" w:cstheme="majorBidi"/>
        </w:rPr>
        <w:t xml:space="preserve">investors. </w:t>
      </w:r>
      <w:r w:rsidR="006503EF">
        <w:rPr>
          <w:rFonts w:asciiTheme="majorBidi" w:hAnsiTheme="majorBidi" w:cstheme="majorBidi"/>
        </w:rPr>
        <w:t>There are likely dozens of market</w:t>
      </w:r>
      <w:r w:rsidR="00250C16">
        <w:rPr>
          <w:rFonts w:asciiTheme="majorBidi" w:hAnsiTheme="majorBidi" w:cstheme="majorBidi"/>
        </w:rPr>
        <w:t>s</w:t>
      </w:r>
      <w:r w:rsidR="006503EF">
        <w:rPr>
          <w:rFonts w:asciiTheme="majorBidi" w:hAnsiTheme="majorBidi" w:cstheme="majorBidi"/>
        </w:rPr>
        <w:t xml:space="preserve"> in the US where th</w:t>
      </w:r>
      <w:r w:rsidR="00250C16">
        <w:rPr>
          <w:rFonts w:asciiTheme="majorBidi" w:hAnsiTheme="majorBidi" w:cstheme="majorBidi"/>
        </w:rPr>
        <w:t xml:space="preserve">e </w:t>
      </w:r>
      <w:proofErr w:type="spellStart"/>
      <w:r w:rsidR="00250C16">
        <w:rPr>
          <w:rFonts w:asciiTheme="majorBidi" w:hAnsiTheme="majorBidi" w:cstheme="majorBidi"/>
        </w:rPr>
        <w:t>RealT</w:t>
      </w:r>
      <w:proofErr w:type="spellEnd"/>
      <w:r w:rsidR="00250C16">
        <w:rPr>
          <w:rFonts w:asciiTheme="majorBidi" w:hAnsiTheme="majorBidi" w:cstheme="majorBidi"/>
        </w:rPr>
        <w:t xml:space="preserve"> concept </w:t>
      </w:r>
      <w:r w:rsidR="006503EF">
        <w:rPr>
          <w:rFonts w:asciiTheme="majorBidi" w:hAnsiTheme="majorBidi" w:cstheme="majorBidi"/>
        </w:rPr>
        <w:t>could be replicated</w:t>
      </w:r>
      <w:r w:rsidR="00250C16">
        <w:rPr>
          <w:rFonts w:asciiTheme="majorBidi" w:hAnsiTheme="majorBidi" w:cstheme="majorBidi"/>
        </w:rPr>
        <w:t>, and in larger markets there could be room for more than one local originator/developer</w:t>
      </w:r>
      <w:r w:rsidR="006503EF">
        <w:rPr>
          <w:rFonts w:asciiTheme="majorBidi" w:hAnsiTheme="majorBidi" w:cstheme="majorBidi"/>
        </w:rPr>
        <w:t xml:space="preserve">. </w:t>
      </w:r>
    </w:p>
    <w:p w14:paraId="42CC05F4" w14:textId="646EEC09" w:rsidR="005324F0" w:rsidRDefault="005324F0" w:rsidP="005324F0">
      <w:pPr>
        <w:spacing w:line="480" w:lineRule="auto"/>
        <w:ind w:firstLine="720"/>
        <w:rPr>
          <w:rFonts w:asciiTheme="majorBidi" w:hAnsiTheme="majorBidi" w:cstheme="majorBidi"/>
        </w:rPr>
      </w:pPr>
      <w:r w:rsidRPr="005324F0">
        <w:rPr>
          <w:rFonts w:asciiTheme="majorBidi" w:hAnsiTheme="majorBidi" w:cstheme="majorBidi"/>
        </w:rPr>
        <w:t xml:space="preserve">Since the typical Zillow </w:t>
      </w:r>
      <w:r w:rsidR="00E14B8B">
        <w:rPr>
          <w:rFonts w:asciiTheme="majorBidi" w:hAnsiTheme="majorBidi" w:cstheme="majorBidi"/>
        </w:rPr>
        <w:t xml:space="preserve">market </w:t>
      </w:r>
      <w:r w:rsidRPr="005324F0">
        <w:rPr>
          <w:rFonts w:asciiTheme="majorBidi" w:hAnsiTheme="majorBidi" w:cstheme="majorBidi"/>
        </w:rPr>
        <w:t xml:space="preserve">price of an asset in the </w:t>
      </w:r>
      <w:proofErr w:type="spellStart"/>
      <w:r w:rsidRPr="005324F0">
        <w:rPr>
          <w:rFonts w:asciiTheme="majorBidi" w:hAnsiTheme="majorBidi" w:cstheme="majorBidi"/>
        </w:rPr>
        <w:t>RealT</w:t>
      </w:r>
      <w:proofErr w:type="spellEnd"/>
      <w:r w:rsidRPr="005324F0">
        <w:rPr>
          <w:rFonts w:asciiTheme="majorBidi" w:hAnsiTheme="majorBidi" w:cstheme="majorBidi"/>
        </w:rPr>
        <w:t xml:space="preserve"> portfolio appears to be about half of its securitized price</w:t>
      </w:r>
      <w:r w:rsidR="00E14B8B">
        <w:rPr>
          <w:rFonts w:asciiTheme="majorBidi" w:hAnsiTheme="majorBidi" w:cstheme="majorBidi"/>
        </w:rPr>
        <w:t xml:space="preserve"> (but rents are about the same)</w:t>
      </w:r>
      <w:r w:rsidRPr="005324F0">
        <w:rPr>
          <w:rFonts w:asciiTheme="majorBidi" w:hAnsiTheme="majorBidi" w:cstheme="majorBidi"/>
        </w:rPr>
        <w:t>, there are a number of implications. First, obviously, there is a profit potential for the investor to acquire the property, get it fixed up and l</w:t>
      </w:r>
      <w:r>
        <w:rPr>
          <w:rFonts w:asciiTheme="majorBidi" w:hAnsiTheme="majorBidi" w:cstheme="majorBidi"/>
        </w:rPr>
        <w:t>e</w:t>
      </w:r>
      <w:r w:rsidRPr="005324F0">
        <w:rPr>
          <w:rFonts w:asciiTheme="majorBidi" w:hAnsiTheme="majorBidi" w:cstheme="majorBidi"/>
        </w:rPr>
        <w:t xml:space="preserve">ased up, and flip it into the </w:t>
      </w:r>
      <w:proofErr w:type="spellStart"/>
      <w:r w:rsidRPr="005324F0">
        <w:rPr>
          <w:rFonts w:asciiTheme="majorBidi" w:hAnsiTheme="majorBidi" w:cstheme="majorBidi"/>
        </w:rPr>
        <w:t>RealT</w:t>
      </w:r>
      <w:proofErr w:type="spellEnd"/>
      <w:r w:rsidRPr="005324F0">
        <w:rPr>
          <w:rFonts w:asciiTheme="majorBidi" w:hAnsiTheme="majorBidi" w:cstheme="majorBidi"/>
        </w:rPr>
        <w:t xml:space="preserve"> online portfolio.  </w:t>
      </w:r>
      <w:r>
        <w:rPr>
          <w:rFonts w:asciiTheme="majorBidi" w:hAnsiTheme="majorBidi" w:cstheme="majorBidi"/>
        </w:rPr>
        <w:t>The value</w:t>
      </w:r>
      <w:r w:rsidR="00E14B8B">
        <w:rPr>
          <w:rFonts w:asciiTheme="majorBidi" w:hAnsiTheme="majorBidi" w:cstheme="majorBidi"/>
        </w:rPr>
        <w:t>-</w:t>
      </w:r>
      <w:r>
        <w:rPr>
          <w:rFonts w:asciiTheme="majorBidi" w:hAnsiTheme="majorBidi" w:cstheme="majorBidi"/>
        </w:rPr>
        <w:t>add here seems to be both the physical/rent-up, but also</w:t>
      </w:r>
      <w:r w:rsidR="00E14B8B">
        <w:rPr>
          <w:rFonts w:asciiTheme="majorBidi" w:hAnsiTheme="majorBidi" w:cstheme="majorBidi"/>
        </w:rPr>
        <w:t xml:space="preserve"> that</w:t>
      </w:r>
      <w:r>
        <w:rPr>
          <w:rFonts w:asciiTheme="majorBidi" w:hAnsiTheme="majorBidi" w:cstheme="majorBidi"/>
        </w:rPr>
        <w:t xml:space="preserve"> securitizing it allows </w:t>
      </w:r>
      <w:r w:rsidR="00E14B8B">
        <w:rPr>
          <w:rFonts w:asciiTheme="majorBidi" w:hAnsiTheme="majorBidi" w:cstheme="majorBidi"/>
        </w:rPr>
        <w:t xml:space="preserve">a way </w:t>
      </w:r>
      <w:r>
        <w:rPr>
          <w:rFonts w:asciiTheme="majorBidi" w:hAnsiTheme="majorBidi" w:cstheme="majorBidi"/>
        </w:rPr>
        <w:t xml:space="preserve">to find token investors that </w:t>
      </w:r>
      <w:r w:rsidR="00E14B8B">
        <w:rPr>
          <w:rFonts w:asciiTheme="majorBidi" w:hAnsiTheme="majorBidi" w:cstheme="majorBidi"/>
        </w:rPr>
        <w:t xml:space="preserve">increase </w:t>
      </w:r>
      <w:r>
        <w:rPr>
          <w:rFonts w:asciiTheme="majorBidi" w:hAnsiTheme="majorBidi" w:cstheme="majorBidi"/>
        </w:rPr>
        <w:t xml:space="preserve">the </w:t>
      </w:r>
      <w:r w:rsidR="00E14B8B">
        <w:rPr>
          <w:rFonts w:asciiTheme="majorBidi" w:hAnsiTheme="majorBidi" w:cstheme="majorBidi"/>
        </w:rPr>
        <w:t xml:space="preserve">asset </w:t>
      </w:r>
      <w:r>
        <w:rPr>
          <w:rFonts w:asciiTheme="majorBidi" w:hAnsiTheme="majorBidi" w:cstheme="majorBidi"/>
        </w:rPr>
        <w:t>price</w:t>
      </w:r>
      <w:r w:rsidR="00E14B8B">
        <w:rPr>
          <w:rFonts w:asciiTheme="majorBidi" w:hAnsiTheme="majorBidi" w:cstheme="majorBidi"/>
        </w:rPr>
        <w:t>, and still produce</w:t>
      </w:r>
      <w:r>
        <w:rPr>
          <w:rFonts w:asciiTheme="majorBidi" w:hAnsiTheme="majorBidi" w:cstheme="majorBidi"/>
        </w:rPr>
        <w:t xml:space="preserve"> 10%+ returns. </w:t>
      </w:r>
    </w:p>
    <w:p w14:paraId="119236FC" w14:textId="3E7D9EE2" w:rsidR="00DF784D" w:rsidRPr="00DF784D" w:rsidRDefault="005324F0" w:rsidP="00DF784D">
      <w:pPr>
        <w:spacing w:line="480" w:lineRule="auto"/>
        <w:ind w:firstLine="720"/>
        <w:rPr>
          <w:rFonts w:asciiTheme="majorBidi" w:hAnsiTheme="majorBidi" w:cstheme="majorBidi"/>
        </w:rPr>
      </w:pPr>
      <w:r w:rsidRPr="00DF784D">
        <w:rPr>
          <w:rFonts w:asciiTheme="majorBidi" w:hAnsiTheme="majorBidi" w:cstheme="majorBidi"/>
        </w:rPr>
        <w:lastRenderedPageBreak/>
        <w:t xml:space="preserve">But </w:t>
      </w:r>
      <w:r w:rsidR="00E14B8B" w:rsidRPr="00DF784D">
        <w:rPr>
          <w:rFonts w:asciiTheme="majorBidi" w:hAnsiTheme="majorBidi" w:cstheme="majorBidi"/>
        </w:rPr>
        <w:t xml:space="preserve">bringing residential properties into the </w:t>
      </w:r>
      <w:proofErr w:type="spellStart"/>
      <w:r w:rsidR="00E14B8B" w:rsidRPr="00DF784D">
        <w:rPr>
          <w:rFonts w:asciiTheme="majorBidi" w:hAnsiTheme="majorBidi" w:cstheme="majorBidi"/>
        </w:rPr>
        <w:t>RealT</w:t>
      </w:r>
      <w:proofErr w:type="spellEnd"/>
      <w:r w:rsidR="00E14B8B" w:rsidRPr="00DF784D">
        <w:rPr>
          <w:rFonts w:asciiTheme="majorBidi" w:hAnsiTheme="majorBidi" w:cstheme="majorBidi"/>
        </w:rPr>
        <w:t xml:space="preserve"> portfolio </w:t>
      </w:r>
      <w:r w:rsidR="00DF784D" w:rsidRPr="00DF784D">
        <w:rPr>
          <w:rFonts w:asciiTheme="majorBidi" w:hAnsiTheme="majorBidi" w:cstheme="majorBidi"/>
        </w:rPr>
        <w:t>a</w:t>
      </w:r>
      <w:r w:rsidRPr="00DF784D">
        <w:rPr>
          <w:rFonts w:asciiTheme="majorBidi" w:hAnsiTheme="majorBidi" w:cstheme="majorBidi"/>
        </w:rPr>
        <w:t xml:space="preserve">lso increases property values in the inner city: these sales are legal and registered with the local authorities, and appraisers can use them as comps in valuating nearby properties. Thus, this could swing the </w:t>
      </w:r>
      <w:r w:rsidR="00250C16">
        <w:rPr>
          <w:rFonts w:asciiTheme="majorBidi" w:hAnsiTheme="majorBidi" w:cstheme="majorBidi"/>
        </w:rPr>
        <w:t xml:space="preserve">house price </w:t>
      </w:r>
      <w:r w:rsidRPr="00DF784D">
        <w:rPr>
          <w:rFonts w:asciiTheme="majorBidi" w:hAnsiTheme="majorBidi" w:cstheme="majorBidi"/>
        </w:rPr>
        <w:t>pendulum back toward higher values, larger mortgages, higher net worth for owners of inner-city residential property.  This is a good thing</w:t>
      </w:r>
      <w:r>
        <w:rPr>
          <w:rStyle w:val="FootnoteReference"/>
          <w:rFonts w:asciiTheme="majorBidi" w:hAnsiTheme="majorBidi" w:cstheme="majorBidi"/>
        </w:rPr>
        <w:footnoteReference w:id="4"/>
      </w:r>
      <w:r w:rsidRPr="00DF784D">
        <w:rPr>
          <w:rFonts w:asciiTheme="majorBidi" w:hAnsiTheme="majorBidi" w:cstheme="majorBidi"/>
        </w:rPr>
        <w:t xml:space="preserve">. </w:t>
      </w:r>
      <w:r w:rsidR="00E14B8B" w:rsidRPr="00DF784D">
        <w:rPr>
          <w:rFonts w:asciiTheme="majorBidi" w:hAnsiTheme="majorBidi" w:cstheme="majorBidi"/>
        </w:rPr>
        <w:t>Increasing inner city property values has been a thorny, even a vexing</w:t>
      </w:r>
      <w:r w:rsidR="00DF784D" w:rsidRPr="00DF784D">
        <w:rPr>
          <w:rFonts w:asciiTheme="majorBidi" w:hAnsiTheme="majorBidi" w:cstheme="majorBidi"/>
        </w:rPr>
        <w:t xml:space="preserve"> societal </w:t>
      </w:r>
      <w:r w:rsidR="00E14B8B" w:rsidRPr="00DF784D">
        <w:rPr>
          <w:rFonts w:asciiTheme="majorBidi" w:hAnsiTheme="majorBidi" w:cstheme="majorBidi"/>
        </w:rPr>
        <w:t xml:space="preserve">issue, and also </w:t>
      </w:r>
      <w:r w:rsidR="00DF784D" w:rsidRPr="00DF784D">
        <w:rPr>
          <w:rFonts w:asciiTheme="majorBidi" w:hAnsiTheme="majorBidi" w:cstheme="majorBidi"/>
        </w:rPr>
        <w:t xml:space="preserve">directly </w:t>
      </w:r>
      <w:r w:rsidR="00E14B8B" w:rsidRPr="00DF784D">
        <w:rPr>
          <w:rFonts w:asciiTheme="majorBidi" w:hAnsiTheme="majorBidi" w:cstheme="majorBidi"/>
        </w:rPr>
        <w:t xml:space="preserve">affects wealth creation among African-Americans and other minorities (Perry, 2020, </w:t>
      </w:r>
      <w:r w:rsidR="00E14B8B" w:rsidRPr="00DF784D">
        <w:rPr>
          <w:rStyle w:val="Hyperlink"/>
          <w:rFonts w:asciiTheme="majorBidi" w:hAnsiTheme="majorBidi" w:cstheme="majorBidi"/>
          <w:color w:val="auto"/>
          <w:u w:val="none"/>
        </w:rPr>
        <w:t>Chapter 2</w:t>
      </w:r>
      <w:r w:rsidR="00E14B8B" w:rsidRPr="00DF784D">
        <w:rPr>
          <w:rFonts w:asciiTheme="majorBidi" w:hAnsiTheme="majorBidi" w:cstheme="majorBidi"/>
        </w:rPr>
        <w:t xml:space="preserve">). </w:t>
      </w:r>
      <w:r w:rsidR="00DF784D" w:rsidRPr="00DF784D">
        <w:rPr>
          <w:rFonts w:asciiTheme="majorBidi" w:hAnsiTheme="majorBidi" w:cstheme="majorBidi"/>
        </w:rPr>
        <w:t>Buying up real estate with interested capital partners could help redevelop neighborhoods, and add appreciation to property values.</w:t>
      </w:r>
      <w:r w:rsidR="006503EF">
        <w:rPr>
          <w:rFonts w:asciiTheme="majorBidi" w:hAnsiTheme="majorBidi" w:cstheme="majorBidi"/>
        </w:rPr>
        <w:t xml:space="preserve">  Perhaps investment in </w:t>
      </w:r>
      <w:proofErr w:type="spellStart"/>
      <w:r w:rsidR="006503EF">
        <w:rPr>
          <w:rFonts w:asciiTheme="majorBidi" w:hAnsiTheme="majorBidi" w:cstheme="majorBidi"/>
        </w:rPr>
        <w:t>RealT</w:t>
      </w:r>
      <w:proofErr w:type="spellEnd"/>
      <w:r w:rsidR="006503EF">
        <w:rPr>
          <w:rFonts w:asciiTheme="majorBidi" w:hAnsiTheme="majorBidi" w:cstheme="majorBidi"/>
        </w:rPr>
        <w:t xml:space="preserve"> could satisfy a Bank’s CRA (Community Reinvestment Act) requirements. </w:t>
      </w:r>
    </w:p>
    <w:p w14:paraId="5482876D" w14:textId="77777777" w:rsidR="00DF784D" w:rsidRDefault="00DF784D" w:rsidP="005324F0">
      <w:pPr>
        <w:spacing w:line="480" w:lineRule="auto"/>
        <w:ind w:firstLine="720"/>
        <w:rPr>
          <w:rFonts w:asciiTheme="majorBidi" w:hAnsiTheme="majorBidi" w:cstheme="majorBidi"/>
        </w:rPr>
      </w:pPr>
      <w:r>
        <w:rPr>
          <w:rFonts w:asciiTheme="majorBidi" w:hAnsiTheme="majorBidi" w:cstheme="majorBidi"/>
        </w:rPr>
        <w:t xml:space="preserve">Another intriguing observation is the prevalence of Section 8 tenants in the </w:t>
      </w:r>
      <w:proofErr w:type="spellStart"/>
      <w:r>
        <w:rPr>
          <w:rFonts w:asciiTheme="majorBidi" w:hAnsiTheme="majorBidi" w:cstheme="majorBidi"/>
        </w:rPr>
        <w:t>RealT</w:t>
      </w:r>
      <w:proofErr w:type="spellEnd"/>
      <w:r>
        <w:rPr>
          <w:rFonts w:asciiTheme="majorBidi" w:hAnsiTheme="majorBidi" w:cstheme="majorBidi"/>
        </w:rPr>
        <w:t xml:space="preserve"> portfolio. This type of tenant tends to be very stable, so rental turnover is minimized, and the required property quality adds a sense of oversight and assurance that the property conditions are maintained.  In a sense, </w:t>
      </w:r>
      <w:proofErr w:type="spellStart"/>
      <w:r>
        <w:rPr>
          <w:rFonts w:asciiTheme="majorBidi" w:hAnsiTheme="majorBidi" w:cstheme="majorBidi"/>
        </w:rPr>
        <w:t>RealT</w:t>
      </w:r>
      <w:proofErr w:type="spellEnd"/>
      <w:r>
        <w:rPr>
          <w:rFonts w:asciiTheme="majorBidi" w:hAnsiTheme="majorBidi" w:cstheme="majorBidi"/>
        </w:rPr>
        <w:t xml:space="preserve"> could be looked as a type of Section 8 secured portfolio, backed indirectly by the US government.  </w:t>
      </w:r>
    </w:p>
    <w:p w14:paraId="2CFF12DD" w14:textId="474F9E8E" w:rsidR="00E14B8B" w:rsidRDefault="00DF784D" w:rsidP="005324F0">
      <w:pPr>
        <w:spacing w:line="480" w:lineRule="auto"/>
        <w:ind w:firstLine="720"/>
        <w:rPr>
          <w:rFonts w:asciiTheme="majorBidi" w:hAnsiTheme="majorBidi" w:cstheme="majorBidi"/>
        </w:rPr>
      </w:pPr>
      <w:r>
        <w:rPr>
          <w:rFonts w:asciiTheme="majorBidi" w:hAnsiTheme="majorBidi" w:cstheme="majorBidi"/>
        </w:rPr>
        <w:t xml:space="preserve"> </w:t>
      </w:r>
    </w:p>
    <w:p w14:paraId="330BE7B2" w14:textId="322EF0CB" w:rsidR="00BE0E24" w:rsidRPr="00250C16" w:rsidRDefault="00EA1B0A" w:rsidP="00250C16">
      <w:pPr>
        <w:spacing w:line="480" w:lineRule="auto"/>
        <w:jc w:val="center"/>
        <w:rPr>
          <w:rFonts w:asciiTheme="majorBidi" w:hAnsiTheme="majorBidi" w:cstheme="majorBidi"/>
          <w:b/>
          <w:bCs/>
        </w:rPr>
      </w:pPr>
      <w:r w:rsidRPr="00250C16">
        <w:rPr>
          <w:rFonts w:asciiTheme="majorBidi" w:hAnsiTheme="majorBidi" w:cstheme="majorBidi"/>
          <w:b/>
          <w:bCs/>
        </w:rPr>
        <w:t>CONCLUSIONS AND FUTURE RESEARCH</w:t>
      </w:r>
    </w:p>
    <w:p w14:paraId="1D00FC30" w14:textId="77777777" w:rsidR="00250C16" w:rsidRDefault="00250C16" w:rsidP="00250C16">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Blockchain technology is a platform for transactions and investment. It includes Crypto currencies, of which there are dozens of investment vehicles, of which Bitcoin and Ethereum are the best known. Crypto is an emerging asset class, and offers some portfolio diversification benefits, as well as attractive rates of return, subject to “translation” or conversion back into underlying currencies like the US dollar.  Blockchain allows ease of access and transparency, but also provides a cloak of anonymity, which may be incompatible with owning real estate, which generally has ownership and transactions as public records. </w:t>
      </w:r>
    </w:p>
    <w:p w14:paraId="49D78525" w14:textId="42FFC9E9" w:rsidR="00250C16" w:rsidRDefault="00250C16" w:rsidP="00250C16">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This paper has provided a primer on the intersection of blockchain, cryptocurrencies and real property, and reviews the various ways that these emerging technologies and instruments are used in real estate investment today. </w:t>
      </w:r>
      <w:r>
        <w:rPr>
          <w:rFonts w:ascii="Times New Roman" w:eastAsia="Times New Roman" w:hAnsi="Times New Roman" w:cs="Times New Roman"/>
          <w:sz w:val="20"/>
          <w:szCs w:val="20"/>
        </w:rPr>
        <w:lastRenderedPageBreak/>
        <w:t>We did a case study of a blockchain-oriented investment platform</w:t>
      </w:r>
      <w:r w:rsidR="00BA02E5">
        <w:rPr>
          <w:rFonts w:ascii="Times New Roman" w:eastAsia="Times New Roman" w:hAnsi="Times New Roman" w:cs="Times New Roman"/>
          <w:sz w:val="20"/>
          <w:szCs w:val="20"/>
        </w:rPr>
        <w:t xml:space="preserve"> called </w:t>
      </w:r>
      <w:proofErr w:type="spellStart"/>
      <w:r>
        <w:rPr>
          <w:rFonts w:ascii="Times New Roman" w:eastAsia="Times New Roman" w:hAnsi="Times New Roman" w:cs="Times New Roman"/>
          <w:sz w:val="20"/>
          <w:szCs w:val="20"/>
        </w:rPr>
        <w:t>RealT</w:t>
      </w:r>
      <w:proofErr w:type="spellEnd"/>
      <w:r w:rsidR="00BA02E5">
        <w:rPr>
          <w:rFonts w:ascii="Times New Roman" w:eastAsia="Times New Roman" w:hAnsi="Times New Roman" w:cs="Times New Roman"/>
          <w:sz w:val="20"/>
          <w:szCs w:val="20"/>
        </w:rPr>
        <w:t xml:space="preserve">. Their </w:t>
      </w:r>
      <w:r>
        <w:rPr>
          <w:rFonts w:ascii="Times New Roman" w:eastAsia="Times New Roman" w:hAnsi="Times New Roman" w:cs="Times New Roman"/>
          <w:sz w:val="20"/>
          <w:szCs w:val="20"/>
        </w:rPr>
        <w:t>business model and customer-servicing interface</w:t>
      </w:r>
      <w:r w:rsidR="00BA02E5">
        <w:rPr>
          <w:rFonts w:ascii="Times New Roman" w:eastAsia="Times New Roman" w:hAnsi="Times New Roman" w:cs="Times New Roman"/>
          <w:sz w:val="20"/>
          <w:szCs w:val="20"/>
        </w:rPr>
        <w:t xml:space="preserve"> appears to be sustainable for token buying investors, originator/developer partners that list and manage the properties, and for the parent company that provides a marketplace where properties are tokenized on the blockchain with smart contracts. </w:t>
      </w:r>
      <w:r>
        <w:rPr>
          <w:rFonts w:ascii="Times New Roman" w:eastAsia="Times New Roman" w:hAnsi="Times New Roman" w:cs="Times New Roman"/>
          <w:sz w:val="20"/>
          <w:szCs w:val="20"/>
        </w:rPr>
        <w:t>We look ahead to ponder future directions over the next 5 years where the best qualities of cryptocurrency and real estate overlap and may form a robust and sustainable investment environment.</w:t>
      </w:r>
    </w:p>
    <w:p w14:paraId="5B878427" w14:textId="0B9E84C0" w:rsidR="00DF784D" w:rsidRDefault="00BA02E5" w:rsidP="005329C5">
      <w:pPr>
        <w:spacing w:line="480" w:lineRule="auto"/>
        <w:ind w:left="360"/>
        <w:rPr>
          <w:rFonts w:asciiTheme="majorBidi" w:hAnsiTheme="majorBidi" w:cstheme="majorBidi"/>
        </w:rPr>
      </w:pPr>
      <w:r>
        <w:rPr>
          <w:rFonts w:asciiTheme="majorBidi" w:hAnsiTheme="majorBidi" w:cstheme="majorBidi"/>
        </w:rPr>
        <w:t>Some l</w:t>
      </w:r>
      <w:r w:rsidR="00DF784D">
        <w:rPr>
          <w:rFonts w:asciiTheme="majorBidi" w:hAnsiTheme="majorBidi" w:cstheme="majorBidi"/>
        </w:rPr>
        <w:t>oose ends:</w:t>
      </w:r>
      <w:r>
        <w:rPr>
          <w:rFonts w:asciiTheme="majorBidi" w:hAnsiTheme="majorBidi" w:cstheme="majorBidi"/>
        </w:rPr>
        <w:t xml:space="preserve">  We are n</w:t>
      </w:r>
      <w:r w:rsidR="00DF784D">
        <w:rPr>
          <w:rFonts w:asciiTheme="majorBidi" w:hAnsiTheme="majorBidi" w:cstheme="majorBidi"/>
        </w:rPr>
        <w:t xml:space="preserve">ot sure of exit strategy for owning these houses. </w:t>
      </w:r>
      <w:r>
        <w:rPr>
          <w:rFonts w:asciiTheme="majorBidi" w:hAnsiTheme="majorBidi" w:cstheme="majorBidi"/>
        </w:rPr>
        <w:t xml:space="preserve">Perhaps you </w:t>
      </w:r>
      <w:r w:rsidR="00DF784D">
        <w:rPr>
          <w:rFonts w:asciiTheme="majorBidi" w:hAnsiTheme="majorBidi" w:cstheme="majorBidi"/>
        </w:rPr>
        <w:t xml:space="preserve">just sell your tokens, maybe tenant can buy them, or one owner can accumulate tokens, likely at a reduced price, maybe after a non-payment event (say vacancy). </w:t>
      </w:r>
    </w:p>
    <w:p w14:paraId="5EC927FD" w14:textId="63CD8DDF" w:rsidR="00DF784D" w:rsidRDefault="00DF784D" w:rsidP="006503EF">
      <w:pPr>
        <w:spacing w:line="480" w:lineRule="auto"/>
        <w:ind w:left="360" w:firstLine="360"/>
        <w:rPr>
          <w:rFonts w:asciiTheme="majorBidi" w:hAnsiTheme="majorBidi" w:cstheme="majorBidi"/>
        </w:rPr>
      </w:pPr>
      <w:r>
        <w:rPr>
          <w:rFonts w:asciiTheme="majorBidi" w:hAnsiTheme="majorBidi" w:cstheme="majorBidi"/>
        </w:rPr>
        <w:t xml:space="preserve">Also, rental property generates an annual depreciation allowance of </w:t>
      </w:r>
      <w:r w:rsidR="006503EF">
        <w:rPr>
          <w:rFonts w:asciiTheme="majorBidi" w:hAnsiTheme="majorBidi" w:cstheme="majorBidi"/>
        </w:rPr>
        <w:t xml:space="preserve">3.63% of the non-land part of the property. Not sure how this is allocated. Maybe after income tax time, I’ll find out since I own a few tokens in a Detroit </w:t>
      </w:r>
      <w:proofErr w:type="spellStart"/>
      <w:r w:rsidR="006503EF">
        <w:rPr>
          <w:rFonts w:asciiTheme="majorBidi" w:hAnsiTheme="majorBidi" w:cstheme="majorBidi"/>
        </w:rPr>
        <w:t>RealT</w:t>
      </w:r>
      <w:proofErr w:type="spellEnd"/>
      <w:r w:rsidR="006503EF">
        <w:rPr>
          <w:rFonts w:asciiTheme="majorBidi" w:hAnsiTheme="majorBidi" w:cstheme="majorBidi"/>
        </w:rPr>
        <w:t xml:space="preserve"> house. </w:t>
      </w:r>
    </w:p>
    <w:p w14:paraId="135D90CF" w14:textId="1EBC0909" w:rsidR="005329C5" w:rsidRPr="005D372D" w:rsidRDefault="005329C5" w:rsidP="005D372D">
      <w:pPr>
        <w:spacing w:line="480" w:lineRule="auto"/>
        <w:rPr>
          <w:rFonts w:asciiTheme="majorBidi" w:hAnsiTheme="majorBidi" w:cstheme="majorBidi"/>
        </w:rPr>
      </w:pPr>
      <w:r w:rsidRPr="005D372D">
        <w:rPr>
          <w:rFonts w:asciiTheme="majorBidi" w:hAnsiTheme="majorBidi" w:cstheme="majorBidi"/>
        </w:rPr>
        <w:t>Asset Pricing in real estate Zillow, potential for arbitrage</w:t>
      </w:r>
      <w:r w:rsidR="00BA02E5">
        <w:rPr>
          <w:rFonts w:asciiTheme="majorBidi" w:hAnsiTheme="majorBidi" w:cstheme="majorBidi"/>
        </w:rPr>
        <w:t xml:space="preserve">, huge neighborhood upside in house prices. </w:t>
      </w:r>
    </w:p>
    <w:p w14:paraId="701458BA" w14:textId="70502DA9" w:rsidR="005329C5" w:rsidRPr="005D372D" w:rsidRDefault="005329C5" w:rsidP="005D372D">
      <w:pPr>
        <w:spacing w:line="480" w:lineRule="auto"/>
        <w:rPr>
          <w:rFonts w:asciiTheme="majorBidi" w:hAnsiTheme="majorBidi" w:cstheme="majorBidi"/>
        </w:rPr>
      </w:pPr>
      <w:r w:rsidRPr="005D372D">
        <w:rPr>
          <w:rFonts w:asciiTheme="majorBidi" w:hAnsiTheme="majorBidi" w:cstheme="majorBidi"/>
        </w:rPr>
        <w:t>Benefits of transparent blockchain investments</w:t>
      </w:r>
      <w:r w:rsidR="005D372D" w:rsidRPr="005D372D">
        <w:rPr>
          <w:rFonts w:asciiTheme="majorBidi" w:hAnsiTheme="majorBidi" w:cstheme="majorBidi"/>
        </w:rPr>
        <w:t xml:space="preserve">: </w:t>
      </w:r>
      <w:r w:rsidRPr="005D372D">
        <w:rPr>
          <w:rFonts w:asciiTheme="majorBidi" w:hAnsiTheme="majorBidi" w:cstheme="majorBidi"/>
        </w:rPr>
        <w:t>All transactions data are public</w:t>
      </w:r>
    </w:p>
    <w:p w14:paraId="579CD6DF" w14:textId="77777777" w:rsidR="005329C5" w:rsidRPr="002711F8" w:rsidRDefault="005329C5" w:rsidP="005329C5">
      <w:pPr>
        <w:pStyle w:val="ListParagraph"/>
        <w:numPr>
          <w:ilvl w:val="1"/>
          <w:numId w:val="1"/>
        </w:numPr>
        <w:spacing w:line="480" w:lineRule="auto"/>
        <w:rPr>
          <w:rFonts w:asciiTheme="majorBidi" w:hAnsiTheme="majorBidi" w:cstheme="majorBidi"/>
        </w:rPr>
      </w:pPr>
      <w:r w:rsidRPr="002711F8">
        <w:rPr>
          <w:rFonts w:asciiTheme="majorBidi" w:hAnsiTheme="majorBidi" w:cstheme="majorBidi"/>
        </w:rPr>
        <w:t>buying, selling, rent payments</w:t>
      </w:r>
    </w:p>
    <w:p w14:paraId="36EC1A3B" w14:textId="77777777" w:rsidR="005329C5" w:rsidRPr="002711F8" w:rsidRDefault="005329C5" w:rsidP="005329C5">
      <w:pPr>
        <w:pStyle w:val="ListParagraph"/>
        <w:numPr>
          <w:ilvl w:val="1"/>
          <w:numId w:val="1"/>
        </w:numPr>
        <w:spacing w:line="480" w:lineRule="auto"/>
        <w:rPr>
          <w:rFonts w:asciiTheme="majorBidi" w:hAnsiTheme="majorBidi" w:cstheme="majorBidi"/>
        </w:rPr>
      </w:pPr>
      <w:r w:rsidRPr="002711F8">
        <w:rPr>
          <w:rFonts w:asciiTheme="majorBidi" w:hAnsiTheme="majorBidi" w:cstheme="majorBidi"/>
        </w:rPr>
        <w:t>Amounts and participants</w:t>
      </w:r>
    </w:p>
    <w:p w14:paraId="1AB70E85" w14:textId="77777777" w:rsidR="005329C5" w:rsidRPr="002711F8" w:rsidRDefault="005329C5" w:rsidP="005329C5">
      <w:pPr>
        <w:pStyle w:val="ListParagraph"/>
        <w:numPr>
          <w:ilvl w:val="1"/>
          <w:numId w:val="1"/>
        </w:numPr>
        <w:spacing w:line="480" w:lineRule="auto"/>
        <w:rPr>
          <w:rFonts w:asciiTheme="majorBidi" w:hAnsiTheme="majorBidi" w:cstheme="majorBidi"/>
        </w:rPr>
      </w:pPr>
      <w:r w:rsidRPr="002711F8">
        <w:rPr>
          <w:rFonts w:asciiTheme="majorBidi" w:hAnsiTheme="majorBidi" w:cstheme="majorBidi"/>
        </w:rPr>
        <w:t>Primary market, Secondary market</w:t>
      </w:r>
    </w:p>
    <w:p w14:paraId="7BB4C9EC" w14:textId="77777777" w:rsidR="005329C5" w:rsidRPr="002711F8" w:rsidRDefault="005329C5" w:rsidP="005329C5">
      <w:pPr>
        <w:pStyle w:val="ListParagraph"/>
        <w:numPr>
          <w:ilvl w:val="1"/>
          <w:numId w:val="1"/>
        </w:numPr>
        <w:spacing w:line="480" w:lineRule="auto"/>
        <w:rPr>
          <w:rFonts w:asciiTheme="majorBidi" w:hAnsiTheme="majorBidi" w:cstheme="majorBidi"/>
        </w:rPr>
      </w:pPr>
      <w:r w:rsidRPr="002711F8">
        <w:rPr>
          <w:rFonts w:asciiTheme="majorBidi" w:hAnsiTheme="majorBidi" w:cstheme="majorBidi"/>
        </w:rPr>
        <w:t>Large amounts of liquidity including Bid-Ask spread</w:t>
      </w:r>
    </w:p>
    <w:p w14:paraId="61B3591F" w14:textId="77777777" w:rsidR="005329C5" w:rsidRPr="002711F8" w:rsidRDefault="005329C5" w:rsidP="005329C5">
      <w:pPr>
        <w:pStyle w:val="ListParagraph"/>
        <w:numPr>
          <w:ilvl w:val="1"/>
          <w:numId w:val="1"/>
        </w:numPr>
        <w:spacing w:line="480" w:lineRule="auto"/>
        <w:rPr>
          <w:rFonts w:asciiTheme="majorBidi" w:hAnsiTheme="majorBidi" w:cstheme="majorBidi"/>
        </w:rPr>
      </w:pPr>
      <w:r w:rsidRPr="002711F8">
        <w:rPr>
          <w:rFonts w:asciiTheme="majorBidi" w:hAnsiTheme="majorBidi" w:cstheme="majorBidi"/>
        </w:rPr>
        <w:t>Live secondary pricing data</w:t>
      </w:r>
    </w:p>
    <w:p w14:paraId="386ED3CD" w14:textId="77777777" w:rsidR="005329C5" w:rsidRPr="002711F8" w:rsidRDefault="005329C5" w:rsidP="005329C5">
      <w:pPr>
        <w:pStyle w:val="ListParagraph"/>
        <w:numPr>
          <w:ilvl w:val="1"/>
          <w:numId w:val="1"/>
        </w:numPr>
        <w:spacing w:line="480" w:lineRule="auto"/>
        <w:rPr>
          <w:rFonts w:asciiTheme="majorBidi" w:hAnsiTheme="majorBidi" w:cstheme="majorBidi"/>
        </w:rPr>
      </w:pPr>
      <w:r w:rsidRPr="002711F8">
        <w:rPr>
          <w:rFonts w:asciiTheme="majorBidi" w:hAnsiTheme="majorBidi" w:cstheme="majorBidi"/>
        </w:rPr>
        <w:t>Transparency in pricing assets</w:t>
      </w:r>
    </w:p>
    <w:p w14:paraId="0EC03BA3" w14:textId="1BEBF85F" w:rsidR="005329C5" w:rsidRDefault="005329C5" w:rsidP="005329C5">
      <w:pPr>
        <w:pStyle w:val="ListParagraph"/>
        <w:numPr>
          <w:ilvl w:val="1"/>
          <w:numId w:val="1"/>
        </w:numPr>
        <w:spacing w:line="480" w:lineRule="auto"/>
        <w:rPr>
          <w:rFonts w:asciiTheme="majorBidi" w:hAnsiTheme="majorBidi" w:cstheme="majorBidi"/>
        </w:rPr>
      </w:pPr>
      <w:r w:rsidRPr="002711F8">
        <w:rPr>
          <w:rFonts w:asciiTheme="majorBidi" w:hAnsiTheme="majorBidi" w:cstheme="majorBidi"/>
        </w:rPr>
        <w:t>No money laundering</w:t>
      </w:r>
    </w:p>
    <w:p w14:paraId="7E5496E2" w14:textId="77777777" w:rsidR="008F327E" w:rsidRPr="008F327E" w:rsidRDefault="008F327E" w:rsidP="008F327E">
      <w:pPr>
        <w:pStyle w:val="ListParagraph"/>
        <w:numPr>
          <w:ilvl w:val="1"/>
          <w:numId w:val="1"/>
        </w:numPr>
        <w:spacing w:line="480" w:lineRule="auto"/>
        <w:rPr>
          <w:rFonts w:asciiTheme="majorBidi" w:hAnsiTheme="majorBidi" w:cstheme="majorBidi"/>
        </w:rPr>
      </w:pPr>
      <w:r w:rsidRPr="008F327E">
        <w:rPr>
          <w:rFonts w:asciiTheme="majorBidi" w:hAnsiTheme="majorBidi" w:cstheme="majorBidi"/>
        </w:rPr>
        <w:t>Dividends and liquidity</w:t>
      </w:r>
    </w:p>
    <w:p w14:paraId="0E2D64A0" w14:textId="77777777" w:rsidR="008F327E" w:rsidRPr="008F327E" w:rsidRDefault="008F327E" w:rsidP="008F327E">
      <w:pPr>
        <w:pStyle w:val="ListParagraph"/>
        <w:numPr>
          <w:ilvl w:val="1"/>
          <w:numId w:val="1"/>
        </w:numPr>
        <w:spacing w:line="480" w:lineRule="auto"/>
        <w:rPr>
          <w:rFonts w:asciiTheme="majorBidi" w:hAnsiTheme="majorBidi" w:cstheme="majorBidi"/>
        </w:rPr>
      </w:pPr>
      <w:r w:rsidRPr="008F327E">
        <w:rPr>
          <w:rFonts w:asciiTheme="majorBidi" w:hAnsiTheme="majorBidi" w:cstheme="majorBidi"/>
        </w:rPr>
        <w:t>Transparency</w:t>
      </w:r>
    </w:p>
    <w:p w14:paraId="7E79FFCD" w14:textId="77777777" w:rsidR="008F327E" w:rsidRPr="008F327E" w:rsidRDefault="008F327E" w:rsidP="008F327E">
      <w:pPr>
        <w:pStyle w:val="ListParagraph"/>
        <w:numPr>
          <w:ilvl w:val="1"/>
          <w:numId w:val="1"/>
        </w:numPr>
        <w:spacing w:line="480" w:lineRule="auto"/>
        <w:rPr>
          <w:rFonts w:asciiTheme="majorBidi" w:hAnsiTheme="majorBidi" w:cstheme="majorBidi"/>
        </w:rPr>
      </w:pPr>
      <w:r w:rsidRPr="008F327E">
        <w:rPr>
          <w:rFonts w:asciiTheme="majorBidi" w:hAnsiTheme="majorBidi" w:cstheme="majorBidi"/>
        </w:rPr>
        <w:t>Shareholders can place shares in escrow to be market makers</w:t>
      </w:r>
    </w:p>
    <w:p w14:paraId="295745B9" w14:textId="77777777" w:rsidR="008F327E" w:rsidRPr="008F327E" w:rsidRDefault="008F327E" w:rsidP="008F327E">
      <w:pPr>
        <w:pStyle w:val="ListParagraph"/>
        <w:numPr>
          <w:ilvl w:val="1"/>
          <w:numId w:val="1"/>
        </w:numPr>
        <w:spacing w:line="480" w:lineRule="auto"/>
        <w:rPr>
          <w:rFonts w:asciiTheme="majorBidi" w:hAnsiTheme="majorBidi" w:cstheme="majorBidi"/>
        </w:rPr>
      </w:pPr>
      <w:r w:rsidRPr="008F327E">
        <w:rPr>
          <w:rFonts w:asciiTheme="majorBidi" w:hAnsiTheme="majorBidi" w:cstheme="majorBidi"/>
        </w:rPr>
        <w:t>Still receive rental payments</w:t>
      </w:r>
    </w:p>
    <w:p w14:paraId="141A9391" w14:textId="77777777" w:rsidR="008F327E" w:rsidRPr="008F327E" w:rsidRDefault="008F327E" w:rsidP="008F327E">
      <w:pPr>
        <w:pStyle w:val="ListParagraph"/>
        <w:numPr>
          <w:ilvl w:val="1"/>
          <w:numId w:val="1"/>
        </w:numPr>
        <w:spacing w:line="480" w:lineRule="auto"/>
        <w:rPr>
          <w:rFonts w:asciiTheme="majorBidi" w:hAnsiTheme="majorBidi" w:cstheme="majorBidi"/>
        </w:rPr>
      </w:pPr>
      <w:r w:rsidRPr="008F327E">
        <w:rPr>
          <w:rFonts w:asciiTheme="majorBidi" w:hAnsiTheme="majorBidi" w:cstheme="majorBidi"/>
        </w:rPr>
        <w:lastRenderedPageBreak/>
        <w:t>Receive profits of bid ask spread</w:t>
      </w:r>
    </w:p>
    <w:p w14:paraId="5A9BCE7B" w14:textId="77777777" w:rsidR="008F327E" w:rsidRPr="008F327E" w:rsidRDefault="008F327E" w:rsidP="008F327E">
      <w:pPr>
        <w:pStyle w:val="ListParagraph"/>
        <w:numPr>
          <w:ilvl w:val="1"/>
          <w:numId w:val="1"/>
        </w:numPr>
        <w:spacing w:line="480" w:lineRule="auto"/>
        <w:rPr>
          <w:rFonts w:asciiTheme="majorBidi" w:hAnsiTheme="majorBidi" w:cstheme="majorBidi"/>
        </w:rPr>
      </w:pPr>
      <w:r w:rsidRPr="008F327E">
        <w:rPr>
          <w:rFonts w:asciiTheme="majorBidi" w:hAnsiTheme="majorBidi" w:cstheme="majorBidi"/>
        </w:rPr>
        <w:t>Must place both buy side and sell side orders</w:t>
      </w:r>
    </w:p>
    <w:p w14:paraId="264D365A" w14:textId="77777777" w:rsidR="008F327E" w:rsidRPr="008F327E" w:rsidRDefault="008F327E" w:rsidP="008F327E">
      <w:pPr>
        <w:pStyle w:val="ListParagraph"/>
        <w:numPr>
          <w:ilvl w:val="1"/>
          <w:numId w:val="1"/>
        </w:numPr>
        <w:spacing w:line="480" w:lineRule="auto"/>
        <w:rPr>
          <w:rFonts w:asciiTheme="majorBidi" w:hAnsiTheme="majorBidi" w:cstheme="majorBidi"/>
        </w:rPr>
      </w:pPr>
      <w:r w:rsidRPr="008F327E">
        <w:rPr>
          <w:rFonts w:asciiTheme="majorBidi" w:hAnsiTheme="majorBidi" w:cstheme="majorBidi"/>
        </w:rPr>
        <w:t>Automated Market Makers</w:t>
      </w:r>
    </w:p>
    <w:p w14:paraId="7B2AE339" w14:textId="77777777" w:rsidR="008F327E" w:rsidRPr="008F327E" w:rsidRDefault="008F327E" w:rsidP="008F327E">
      <w:pPr>
        <w:pStyle w:val="ListParagraph"/>
        <w:numPr>
          <w:ilvl w:val="1"/>
          <w:numId w:val="1"/>
        </w:numPr>
        <w:spacing w:line="480" w:lineRule="auto"/>
        <w:rPr>
          <w:rFonts w:asciiTheme="majorBidi" w:hAnsiTheme="majorBidi" w:cstheme="majorBidi"/>
        </w:rPr>
      </w:pPr>
      <w:r w:rsidRPr="008F327E">
        <w:rPr>
          <w:rFonts w:asciiTheme="majorBidi" w:hAnsiTheme="majorBidi" w:cstheme="majorBidi"/>
        </w:rPr>
        <w:t>Dividends are paid without ex-dividend date</w:t>
      </w:r>
    </w:p>
    <w:p w14:paraId="375BFB51" w14:textId="77777777" w:rsidR="008F327E" w:rsidRPr="008F327E" w:rsidRDefault="008F327E" w:rsidP="008F327E">
      <w:pPr>
        <w:pStyle w:val="ListParagraph"/>
        <w:numPr>
          <w:ilvl w:val="1"/>
          <w:numId w:val="1"/>
        </w:numPr>
        <w:spacing w:line="480" w:lineRule="auto"/>
        <w:rPr>
          <w:rFonts w:asciiTheme="majorBidi" w:hAnsiTheme="majorBidi" w:cstheme="majorBidi"/>
        </w:rPr>
      </w:pPr>
      <w:r w:rsidRPr="008F327E">
        <w:rPr>
          <w:rFonts w:asciiTheme="majorBidi" w:hAnsiTheme="majorBidi" w:cstheme="majorBidi"/>
        </w:rPr>
        <w:t>Those who own at payment time receive payment</w:t>
      </w:r>
    </w:p>
    <w:p w14:paraId="5EC524C5" w14:textId="77777777" w:rsidR="008F327E" w:rsidRPr="008F327E" w:rsidRDefault="008F327E" w:rsidP="008F327E">
      <w:pPr>
        <w:pStyle w:val="ListParagraph"/>
        <w:numPr>
          <w:ilvl w:val="1"/>
          <w:numId w:val="1"/>
        </w:numPr>
        <w:spacing w:line="480" w:lineRule="auto"/>
        <w:rPr>
          <w:rFonts w:asciiTheme="majorBidi" w:hAnsiTheme="majorBidi" w:cstheme="majorBidi"/>
        </w:rPr>
      </w:pPr>
      <w:r w:rsidRPr="008F327E">
        <w:rPr>
          <w:rFonts w:asciiTheme="majorBidi" w:hAnsiTheme="majorBidi" w:cstheme="majorBidi"/>
        </w:rPr>
        <w:t>No weird price swing to calculate expected dividend</w:t>
      </w:r>
    </w:p>
    <w:p w14:paraId="7E38F2F5" w14:textId="77777777" w:rsidR="008F327E" w:rsidRPr="008F327E" w:rsidRDefault="008F327E" w:rsidP="008F327E">
      <w:pPr>
        <w:pStyle w:val="ListParagraph"/>
        <w:numPr>
          <w:ilvl w:val="1"/>
          <w:numId w:val="1"/>
        </w:numPr>
        <w:rPr>
          <w:rFonts w:asciiTheme="majorBidi" w:hAnsiTheme="majorBidi" w:cstheme="majorBidi"/>
        </w:rPr>
      </w:pPr>
      <w:r w:rsidRPr="008F327E">
        <w:rPr>
          <w:rFonts w:asciiTheme="majorBidi" w:hAnsiTheme="majorBidi" w:cstheme="majorBidi"/>
        </w:rPr>
        <w:t>Secondary market liquidity</w:t>
      </w:r>
    </w:p>
    <w:p w14:paraId="4C208B4F" w14:textId="77777777" w:rsidR="008F327E" w:rsidRPr="008F327E" w:rsidRDefault="008F327E" w:rsidP="008F327E">
      <w:pPr>
        <w:pStyle w:val="ListParagraph"/>
        <w:numPr>
          <w:ilvl w:val="1"/>
          <w:numId w:val="1"/>
        </w:numPr>
        <w:spacing w:line="480" w:lineRule="auto"/>
        <w:rPr>
          <w:rFonts w:asciiTheme="majorBidi" w:hAnsiTheme="majorBidi" w:cstheme="majorBidi"/>
        </w:rPr>
      </w:pPr>
    </w:p>
    <w:p w14:paraId="46A41087" w14:textId="77777777" w:rsidR="008F327E" w:rsidRPr="002711F8" w:rsidRDefault="008F327E" w:rsidP="005329C5">
      <w:pPr>
        <w:pStyle w:val="ListParagraph"/>
        <w:numPr>
          <w:ilvl w:val="1"/>
          <w:numId w:val="1"/>
        </w:numPr>
        <w:spacing w:line="480" w:lineRule="auto"/>
        <w:rPr>
          <w:rFonts w:asciiTheme="majorBidi" w:hAnsiTheme="majorBidi" w:cstheme="majorBidi"/>
        </w:rPr>
      </w:pPr>
    </w:p>
    <w:p w14:paraId="47952666" w14:textId="1D824227" w:rsidR="0070788E" w:rsidRPr="00BA02E5" w:rsidRDefault="00BA02E5" w:rsidP="00BA02E5">
      <w:pPr>
        <w:spacing w:line="480" w:lineRule="auto"/>
        <w:rPr>
          <w:rFonts w:asciiTheme="majorBidi" w:hAnsiTheme="majorBidi" w:cstheme="majorBidi"/>
        </w:rPr>
      </w:pPr>
      <w:r w:rsidRPr="00BA02E5">
        <w:rPr>
          <w:rFonts w:asciiTheme="majorBidi" w:hAnsiTheme="majorBidi" w:cstheme="majorBidi"/>
        </w:rPr>
        <w:t xml:space="preserve">Future research includes secondary market for tokens, more volume on </w:t>
      </w:r>
      <w:proofErr w:type="spellStart"/>
      <w:r w:rsidRPr="00BA02E5">
        <w:rPr>
          <w:rFonts w:asciiTheme="majorBidi" w:hAnsiTheme="majorBidi" w:cstheme="majorBidi"/>
        </w:rPr>
        <w:t>RealT</w:t>
      </w:r>
      <w:proofErr w:type="spellEnd"/>
      <w:r w:rsidRPr="00BA02E5">
        <w:rPr>
          <w:rFonts w:asciiTheme="majorBidi" w:hAnsiTheme="majorBidi" w:cstheme="majorBidi"/>
        </w:rPr>
        <w:t xml:space="preserve">, other similar firms, </w:t>
      </w:r>
      <w:proofErr w:type="spellStart"/>
      <w:r w:rsidRPr="00BA02E5">
        <w:rPr>
          <w:rFonts w:asciiTheme="majorBidi" w:hAnsiTheme="majorBidi" w:cstheme="majorBidi"/>
        </w:rPr>
        <w:t>crating</w:t>
      </w:r>
      <w:proofErr w:type="spellEnd"/>
      <w:r w:rsidRPr="00BA02E5">
        <w:rPr>
          <w:rFonts w:asciiTheme="majorBidi" w:hAnsiTheme="majorBidi" w:cstheme="majorBidi"/>
        </w:rPr>
        <w:t xml:space="preserve"> a token index, and watching to see within a few years if local house prices creep up.  Finally more thought needs to be put into the apparent fact that </w:t>
      </w:r>
      <w:proofErr w:type="spellStart"/>
      <w:r w:rsidRPr="00BA02E5">
        <w:rPr>
          <w:rFonts w:asciiTheme="majorBidi" w:hAnsiTheme="majorBidi" w:cstheme="majorBidi"/>
        </w:rPr>
        <w:t>RealT</w:t>
      </w:r>
      <w:proofErr w:type="spellEnd"/>
      <w:r w:rsidRPr="00BA02E5">
        <w:rPr>
          <w:rFonts w:asciiTheme="majorBidi" w:hAnsiTheme="majorBidi" w:cstheme="majorBidi"/>
        </w:rPr>
        <w:t xml:space="preserve"> is essentially a </w:t>
      </w:r>
      <w:r w:rsidR="0070788E" w:rsidRPr="00BA02E5">
        <w:rPr>
          <w:rFonts w:asciiTheme="majorBidi" w:hAnsiTheme="majorBidi" w:cstheme="majorBidi"/>
        </w:rPr>
        <w:t>Section 8 backed Securit</w:t>
      </w:r>
      <w:r w:rsidRPr="00BA02E5">
        <w:rPr>
          <w:rFonts w:asciiTheme="majorBidi" w:hAnsiTheme="majorBidi" w:cstheme="majorBidi"/>
        </w:rPr>
        <w:t>y</w:t>
      </w:r>
      <w:r w:rsidR="0070788E" w:rsidRPr="00BA02E5">
        <w:rPr>
          <w:rFonts w:asciiTheme="majorBidi" w:hAnsiTheme="majorBidi" w:cstheme="majorBidi"/>
        </w:rPr>
        <w:t>.</w:t>
      </w:r>
    </w:p>
    <w:p w14:paraId="3B4DD59E" w14:textId="28BA68E1" w:rsidR="00447EFB" w:rsidRDefault="00447EFB" w:rsidP="002711F8">
      <w:pPr>
        <w:spacing w:line="480" w:lineRule="auto"/>
        <w:rPr>
          <w:rFonts w:asciiTheme="majorBidi" w:hAnsiTheme="majorBidi" w:cstheme="majorBidi"/>
        </w:rPr>
      </w:pPr>
    </w:p>
    <w:p w14:paraId="63C8B925" w14:textId="449E39CC" w:rsidR="00447EFB" w:rsidRDefault="00447EFB" w:rsidP="002711F8">
      <w:pPr>
        <w:spacing w:line="480" w:lineRule="auto"/>
        <w:rPr>
          <w:rFonts w:asciiTheme="majorBidi" w:hAnsiTheme="majorBidi" w:cstheme="majorBidi"/>
        </w:rPr>
      </w:pPr>
    </w:p>
    <w:p w14:paraId="71BB760C" w14:textId="77777777" w:rsidR="00BA02E5" w:rsidRDefault="00BA02E5">
      <w:pPr>
        <w:rPr>
          <w:rFonts w:asciiTheme="majorBidi" w:hAnsiTheme="majorBidi" w:cstheme="majorBidi"/>
          <w:b/>
          <w:bCs/>
        </w:rPr>
      </w:pPr>
      <w:r>
        <w:rPr>
          <w:rFonts w:asciiTheme="majorBidi" w:hAnsiTheme="majorBidi" w:cstheme="majorBidi"/>
          <w:b/>
          <w:bCs/>
        </w:rPr>
        <w:br w:type="page"/>
      </w:r>
    </w:p>
    <w:p w14:paraId="42C96CC9" w14:textId="098C984D" w:rsidR="00931041" w:rsidRPr="00BA02E5" w:rsidRDefault="00EA1B0A" w:rsidP="00BA02E5">
      <w:pPr>
        <w:spacing w:line="480" w:lineRule="auto"/>
        <w:jc w:val="center"/>
        <w:rPr>
          <w:rFonts w:asciiTheme="majorBidi" w:hAnsiTheme="majorBidi" w:cstheme="majorBidi"/>
          <w:b/>
          <w:bCs/>
        </w:rPr>
      </w:pPr>
      <w:r w:rsidRPr="00BA02E5">
        <w:rPr>
          <w:rFonts w:asciiTheme="majorBidi" w:hAnsiTheme="majorBidi" w:cstheme="majorBidi"/>
          <w:b/>
          <w:bCs/>
        </w:rPr>
        <w:lastRenderedPageBreak/>
        <w:t>REFERENCES</w:t>
      </w:r>
    </w:p>
    <w:p w14:paraId="13375585" w14:textId="192B6FC4" w:rsidR="00931041" w:rsidRPr="002711F8" w:rsidRDefault="00931041" w:rsidP="002711F8">
      <w:pPr>
        <w:spacing w:line="480" w:lineRule="auto"/>
        <w:rPr>
          <w:rFonts w:asciiTheme="majorBidi" w:hAnsiTheme="majorBidi" w:cstheme="majorBidi"/>
        </w:rPr>
      </w:pPr>
      <w:r w:rsidRPr="002711F8">
        <w:rPr>
          <w:rFonts w:asciiTheme="majorBidi" w:hAnsiTheme="majorBidi" w:cstheme="majorBidi"/>
        </w:rPr>
        <w:t xml:space="preserve">Robert </w:t>
      </w:r>
      <w:proofErr w:type="spellStart"/>
      <w:r w:rsidRPr="002711F8">
        <w:rPr>
          <w:rFonts w:asciiTheme="majorBidi" w:hAnsiTheme="majorBidi" w:cstheme="majorBidi"/>
        </w:rPr>
        <w:t>Leshner</w:t>
      </w:r>
      <w:proofErr w:type="spellEnd"/>
      <w:r w:rsidRPr="002711F8">
        <w:rPr>
          <w:rFonts w:asciiTheme="majorBidi" w:hAnsiTheme="majorBidi" w:cstheme="majorBidi"/>
        </w:rPr>
        <w:t xml:space="preserve"> and Geoffrey Hayes. Compound: The Money Market Protocol. Feb. 2019. url: </w:t>
      </w:r>
      <w:hyperlink r:id="rId24" w:history="1">
        <w:r w:rsidR="004B07CD" w:rsidRPr="002711F8">
          <w:rPr>
            <w:rStyle w:val="Hyperlink"/>
            <w:rFonts w:asciiTheme="majorBidi" w:hAnsiTheme="majorBidi" w:cstheme="majorBidi"/>
          </w:rPr>
          <w:t>https://compound.finance/documents/Compound. Whitepaper.pdf</w:t>
        </w:r>
      </w:hyperlink>
      <w:r w:rsidRPr="002711F8">
        <w:rPr>
          <w:rFonts w:asciiTheme="majorBidi" w:hAnsiTheme="majorBidi" w:cstheme="majorBidi"/>
        </w:rPr>
        <w:t>.</w:t>
      </w:r>
    </w:p>
    <w:p w14:paraId="3855760B" w14:textId="6363D757" w:rsidR="004B07CD" w:rsidRDefault="004B07CD" w:rsidP="002711F8">
      <w:pPr>
        <w:spacing w:line="480" w:lineRule="auto"/>
        <w:rPr>
          <w:rStyle w:val="Hyperlink"/>
          <w:rFonts w:asciiTheme="majorBidi" w:hAnsiTheme="majorBidi" w:cstheme="majorBidi"/>
          <w:i/>
          <w:iCs/>
        </w:rPr>
      </w:pPr>
      <w:r w:rsidRPr="002711F8">
        <w:rPr>
          <w:rFonts w:asciiTheme="majorBidi" w:hAnsiTheme="majorBidi" w:cstheme="majorBidi"/>
          <w:i/>
          <w:iCs/>
        </w:rPr>
        <w:t xml:space="preserve">Hayden Adams. Uniswap. url: </w:t>
      </w:r>
      <w:hyperlink r:id="rId25">
        <w:r w:rsidRPr="002711F8">
          <w:rPr>
            <w:rStyle w:val="Hyperlink"/>
            <w:rFonts w:asciiTheme="majorBidi" w:hAnsiTheme="majorBidi" w:cstheme="majorBidi"/>
            <w:i/>
            <w:iCs/>
          </w:rPr>
          <w:t>https://uniswap.org/docs/</w:t>
        </w:r>
      </w:hyperlink>
    </w:p>
    <w:p w14:paraId="0849026B" w14:textId="2E7AC593" w:rsidR="00E14B8B" w:rsidRPr="00E14B8B" w:rsidRDefault="00E14B8B" w:rsidP="002711F8">
      <w:pPr>
        <w:spacing w:line="480" w:lineRule="auto"/>
        <w:rPr>
          <w:rFonts w:asciiTheme="majorBidi" w:hAnsiTheme="majorBidi" w:cstheme="majorBidi"/>
        </w:rPr>
      </w:pPr>
      <w:r w:rsidRPr="00E14B8B">
        <w:rPr>
          <w:rStyle w:val="Hyperlink"/>
          <w:rFonts w:asciiTheme="majorBidi" w:hAnsiTheme="majorBidi" w:cstheme="majorBidi"/>
          <w:color w:val="auto"/>
          <w:u w:val="none"/>
        </w:rPr>
        <w:t xml:space="preserve">Perry, Andre. </w:t>
      </w:r>
      <w:r>
        <w:rPr>
          <w:rStyle w:val="Hyperlink"/>
          <w:rFonts w:asciiTheme="majorBidi" w:hAnsiTheme="majorBidi" w:cstheme="majorBidi"/>
          <w:color w:val="auto"/>
          <w:u w:val="none"/>
        </w:rPr>
        <w:t xml:space="preserve">2020. </w:t>
      </w:r>
      <w:r w:rsidRPr="00E14B8B">
        <w:rPr>
          <w:rStyle w:val="Hyperlink"/>
          <w:rFonts w:asciiTheme="majorBidi" w:hAnsiTheme="majorBidi" w:cstheme="majorBidi"/>
          <w:color w:val="auto"/>
        </w:rPr>
        <w:t>Know Your Price</w:t>
      </w:r>
      <w:r>
        <w:rPr>
          <w:rStyle w:val="Hyperlink"/>
          <w:rFonts w:asciiTheme="majorBidi" w:hAnsiTheme="majorBidi" w:cstheme="majorBidi"/>
          <w:color w:val="auto"/>
          <w:u w:val="none"/>
        </w:rPr>
        <w:t>. Washington DC: Brookings Institution Press</w:t>
      </w:r>
    </w:p>
    <w:p w14:paraId="6BD8B7B2" w14:textId="77777777" w:rsidR="0063680E" w:rsidRPr="002711F8" w:rsidRDefault="0063680E" w:rsidP="002711F8">
      <w:pPr>
        <w:spacing w:line="480" w:lineRule="auto"/>
        <w:rPr>
          <w:rFonts w:asciiTheme="majorBidi" w:hAnsiTheme="majorBidi" w:cstheme="majorBidi"/>
          <w:i/>
          <w:iCs/>
        </w:rPr>
      </w:pPr>
      <w:proofErr w:type="spellStart"/>
      <w:r w:rsidRPr="0009685C">
        <w:rPr>
          <w:rFonts w:asciiTheme="majorBidi" w:hAnsiTheme="majorBidi" w:cstheme="majorBidi"/>
        </w:rPr>
        <w:t>Schär</w:t>
      </w:r>
      <w:proofErr w:type="spellEnd"/>
      <w:r w:rsidRPr="0009685C">
        <w:rPr>
          <w:rFonts w:asciiTheme="majorBidi" w:hAnsiTheme="majorBidi" w:cstheme="majorBidi"/>
        </w:rPr>
        <w:t>, Fabian &amp; Schuler, Katrin &amp; Wagner, Tobias. (2020).</w:t>
      </w:r>
      <w:r w:rsidRPr="002711F8">
        <w:rPr>
          <w:rFonts w:asciiTheme="majorBidi" w:hAnsiTheme="majorBidi" w:cstheme="majorBidi"/>
          <w:i/>
          <w:iCs/>
        </w:rPr>
        <w:t xml:space="preserve"> Blockchain Vending Machine: A Smart Contract-Based Peer-to-Peer Marketplace for Physical Goods.</w:t>
      </w:r>
    </w:p>
    <w:p w14:paraId="71A66059" w14:textId="6F1C617F" w:rsidR="004B07CD" w:rsidRPr="002711F8" w:rsidRDefault="00770275" w:rsidP="002711F8">
      <w:pPr>
        <w:spacing w:line="480" w:lineRule="auto"/>
        <w:rPr>
          <w:rFonts w:asciiTheme="majorBidi" w:hAnsiTheme="majorBidi" w:cstheme="majorBidi"/>
          <w:color w:val="000000"/>
          <w:shd w:val="clear" w:color="auto" w:fill="FFFFFF"/>
        </w:rPr>
      </w:pPr>
      <w:proofErr w:type="spellStart"/>
      <w:r w:rsidRPr="002711F8">
        <w:rPr>
          <w:rFonts w:asciiTheme="majorBidi" w:hAnsiTheme="majorBidi" w:cstheme="majorBidi"/>
          <w:i/>
          <w:iCs/>
          <w:color w:val="000000"/>
          <w:shd w:val="clear" w:color="auto" w:fill="FFFFFF"/>
        </w:rPr>
        <w:t>Vitalik</w:t>
      </w:r>
      <w:proofErr w:type="spellEnd"/>
      <w:r w:rsidRPr="002711F8">
        <w:rPr>
          <w:rFonts w:asciiTheme="majorBidi" w:hAnsiTheme="majorBidi" w:cstheme="majorBidi"/>
          <w:i/>
          <w:iCs/>
          <w:color w:val="000000"/>
          <w:shd w:val="clear" w:color="auto" w:fill="FFFFFF"/>
        </w:rPr>
        <w:t xml:space="preserve"> </w:t>
      </w:r>
      <w:proofErr w:type="spellStart"/>
      <w:r w:rsidRPr="002711F8">
        <w:rPr>
          <w:rFonts w:asciiTheme="majorBidi" w:hAnsiTheme="majorBidi" w:cstheme="majorBidi"/>
          <w:i/>
          <w:iCs/>
          <w:color w:val="000000"/>
          <w:shd w:val="clear" w:color="auto" w:fill="FFFFFF"/>
        </w:rPr>
        <w:t>Buterin</w:t>
      </w:r>
      <w:proofErr w:type="spellEnd"/>
      <w:r w:rsidRPr="002711F8">
        <w:rPr>
          <w:rFonts w:asciiTheme="majorBidi" w:hAnsiTheme="majorBidi" w:cstheme="majorBidi"/>
          <w:i/>
          <w:iCs/>
          <w:color w:val="000000"/>
          <w:shd w:val="clear" w:color="auto" w:fill="FFFFFF"/>
        </w:rPr>
        <w:t xml:space="preserve"> et al. 2013. Ethereum white paper. GitHub repository (2013)</w:t>
      </w:r>
      <w:r w:rsidRPr="002711F8">
        <w:rPr>
          <w:rFonts w:asciiTheme="majorBidi" w:hAnsiTheme="majorBidi" w:cstheme="majorBidi"/>
          <w:color w:val="000000"/>
          <w:shd w:val="clear" w:color="auto" w:fill="FFFFFF"/>
        </w:rPr>
        <w:t>.</w:t>
      </w:r>
    </w:p>
    <w:p w14:paraId="2ED5432B" w14:textId="7CC8656B" w:rsidR="00365E9D" w:rsidRPr="002711F8" w:rsidRDefault="003B235E" w:rsidP="002711F8">
      <w:pPr>
        <w:spacing w:line="480" w:lineRule="auto"/>
        <w:rPr>
          <w:rFonts w:asciiTheme="majorBidi" w:hAnsiTheme="majorBidi" w:cstheme="majorBidi"/>
        </w:rPr>
      </w:pPr>
      <w:hyperlink r:id="rId26" w:history="1">
        <w:r w:rsidR="00365E9D" w:rsidRPr="002711F8">
          <w:rPr>
            <w:rStyle w:val="Hyperlink"/>
            <w:rFonts w:asciiTheme="majorBidi" w:hAnsiTheme="majorBidi" w:cstheme="majorBidi"/>
          </w:rPr>
          <w:t>https://www.coindesk.com/bloomberg-terminal-lists-ethereum-based-debt-instrument</w:t>
        </w:r>
      </w:hyperlink>
    </w:p>
    <w:p w14:paraId="69873080" w14:textId="23513C94" w:rsidR="00365E9D" w:rsidRPr="002711F8" w:rsidRDefault="003B235E" w:rsidP="002711F8">
      <w:pPr>
        <w:spacing w:line="480" w:lineRule="auto"/>
        <w:rPr>
          <w:rFonts w:asciiTheme="majorBidi" w:hAnsiTheme="majorBidi" w:cstheme="majorBidi"/>
        </w:rPr>
      </w:pPr>
      <w:hyperlink r:id="rId27" w:history="1">
        <w:r w:rsidR="001F1637" w:rsidRPr="002711F8">
          <w:rPr>
            <w:rStyle w:val="Hyperlink"/>
            <w:rFonts w:asciiTheme="majorBidi" w:hAnsiTheme="majorBidi" w:cstheme="majorBidi"/>
          </w:rPr>
          <w:t>https://withcadence.io/blog/</w:t>
        </w:r>
      </w:hyperlink>
    </w:p>
    <w:p w14:paraId="04810922" w14:textId="364B2075" w:rsidR="001F1637" w:rsidRPr="002711F8" w:rsidRDefault="003B235E" w:rsidP="002711F8">
      <w:pPr>
        <w:spacing w:line="480" w:lineRule="auto"/>
        <w:rPr>
          <w:rFonts w:asciiTheme="majorBidi" w:hAnsiTheme="majorBidi" w:cstheme="majorBidi"/>
        </w:rPr>
      </w:pPr>
      <w:hyperlink r:id="rId28" w:history="1">
        <w:r w:rsidR="00CA29CD" w:rsidRPr="002711F8">
          <w:rPr>
            <w:rStyle w:val="Hyperlink"/>
            <w:rFonts w:asciiTheme="majorBidi" w:hAnsiTheme="majorBidi" w:cstheme="majorBidi"/>
          </w:rPr>
          <w:t>https://www.centre.io/usdc</w:t>
        </w:r>
      </w:hyperlink>
    </w:p>
    <w:p w14:paraId="284EB55F" w14:textId="35C90209" w:rsidR="00CA29CD" w:rsidRPr="002711F8" w:rsidRDefault="003B235E" w:rsidP="002711F8">
      <w:pPr>
        <w:spacing w:line="480" w:lineRule="auto"/>
        <w:rPr>
          <w:rFonts w:asciiTheme="majorBidi" w:hAnsiTheme="majorBidi" w:cstheme="majorBidi"/>
        </w:rPr>
      </w:pPr>
      <w:hyperlink r:id="rId29" w:history="1">
        <w:r w:rsidR="00DB7874" w:rsidRPr="002711F8">
          <w:rPr>
            <w:rStyle w:val="Hyperlink"/>
            <w:rFonts w:asciiTheme="majorBidi" w:hAnsiTheme="majorBidi" w:cstheme="majorBidi"/>
          </w:rPr>
          <w:t>https://www.paxos.com/paxgold/</w:t>
        </w:r>
      </w:hyperlink>
    </w:p>
    <w:p w14:paraId="2360BB79" w14:textId="75C69BE1" w:rsidR="00DB7874" w:rsidRDefault="0009685C" w:rsidP="0009685C">
      <w:pPr>
        <w:autoSpaceDE w:val="0"/>
        <w:autoSpaceDN w:val="0"/>
        <w:adjustRightInd w:val="0"/>
        <w:spacing w:after="0" w:line="240" w:lineRule="auto"/>
        <w:rPr>
          <w:rFonts w:ascii="Times New Roman" w:hAnsi="Times New Roman" w:cs="Times New Roman"/>
          <w:sz w:val="24"/>
          <w:szCs w:val="24"/>
        </w:rPr>
      </w:pPr>
      <w:proofErr w:type="spellStart"/>
      <w:r>
        <w:rPr>
          <w:rFonts w:asciiTheme="majorBidi" w:hAnsiTheme="majorBidi" w:cstheme="majorBidi"/>
        </w:rPr>
        <w:t>RealT</w:t>
      </w:r>
      <w:proofErr w:type="spellEnd"/>
      <w:r>
        <w:rPr>
          <w:rFonts w:asciiTheme="majorBidi" w:hAnsiTheme="majorBidi" w:cstheme="majorBidi"/>
        </w:rPr>
        <w:t xml:space="preserve">. </w:t>
      </w:r>
      <w:r w:rsidRPr="0009685C">
        <w:rPr>
          <w:rFonts w:ascii="Times New Roman" w:hAnsi="Times New Roman" w:cs="Times New Roman"/>
          <w:sz w:val="24"/>
          <w:szCs w:val="24"/>
        </w:rPr>
        <w:t>Legally Compliant Ownership</w:t>
      </w:r>
      <w:r>
        <w:rPr>
          <w:rFonts w:ascii="Times New Roman" w:hAnsi="Times New Roman" w:cs="Times New Roman"/>
          <w:sz w:val="24"/>
          <w:szCs w:val="24"/>
        </w:rPr>
        <w:t xml:space="preserve"> </w:t>
      </w:r>
      <w:r w:rsidRPr="0009685C">
        <w:rPr>
          <w:rFonts w:ascii="Times New Roman" w:hAnsi="Times New Roman" w:cs="Times New Roman"/>
          <w:sz w:val="24"/>
          <w:szCs w:val="24"/>
        </w:rPr>
        <w:t>of Tokenized Real Estate</w:t>
      </w:r>
      <w:r>
        <w:rPr>
          <w:rFonts w:ascii="Times New Roman" w:hAnsi="Times New Roman" w:cs="Times New Roman"/>
          <w:sz w:val="24"/>
          <w:szCs w:val="24"/>
        </w:rPr>
        <w:t xml:space="preserve">. White paper. </w:t>
      </w:r>
      <w:hyperlink r:id="rId30" w:history="1">
        <w:r w:rsidRPr="009A5BCE">
          <w:rPr>
            <w:rStyle w:val="Hyperlink"/>
            <w:rFonts w:ascii="Times New Roman" w:hAnsi="Times New Roman" w:cs="Times New Roman"/>
            <w:sz w:val="24"/>
            <w:szCs w:val="24"/>
          </w:rPr>
          <w:t>https://realt.co/education/</w:t>
        </w:r>
      </w:hyperlink>
      <w:r>
        <w:rPr>
          <w:rFonts w:ascii="Times New Roman" w:hAnsi="Times New Roman" w:cs="Times New Roman"/>
          <w:sz w:val="24"/>
          <w:szCs w:val="24"/>
        </w:rPr>
        <w:t xml:space="preserve"> las accessed February 23, 2021.</w:t>
      </w:r>
    </w:p>
    <w:p w14:paraId="5F570271" w14:textId="2805A50F" w:rsidR="005D372D" w:rsidRDefault="005D372D" w:rsidP="0009685C">
      <w:pPr>
        <w:autoSpaceDE w:val="0"/>
        <w:autoSpaceDN w:val="0"/>
        <w:adjustRightInd w:val="0"/>
        <w:spacing w:after="0" w:line="240" w:lineRule="auto"/>
        <w:rPr>
          <w:rFonts w:ascii="Times New Roman" w:hAnsi="Times New Roman" w:cs="Times New Roman"/>
          <w:sz w:val="24"/>
          <w:szCs w:val="24"/>
        </w:rPr>
      </w:pPr>
    </w:p>
    <w:p w14:paraId="5E65C697" w14:textId="77777777" w:rsidR="005D372D" w:rsidRDefault="003B235E" w:rsidP="005D372D">
      <w:pPr>
        <w:spacing w:line="480" w:lineRule="auto"/>
        <w:rPr>
          <w:rFonts w:asciiTheme="majorBidi" w:hAnsiTheme="majorBidi" w:cstheme="majorBidi"/>
        </w:rPr>
      </w:pPr>
      <w:hyperlink r:id="rId31" w:history="1">
        <w:r w:rsidR="005D372D" w:rsidRPr="00DD4CA7">
          <w:rPr>
            <w:rStyle w:val="Hyperlink"/>
            <w:rFonts w:asciiTheme="majorBidi" w:hAnsiTheme="majorBidi" w:cstheme="majorBidi"/>
          </w:rPr>
          <w:t>https://www.jpmorgan.com/commercial-banking/solutions/commercial-real-estate/community-development-banking/community-development-banking-faq</w:t>
        </w:r>
      </w:hyperlink>
    </w:p>
    <w:p w14:paraId="018066FA" w14:textId="77777777" w:rsidR="005D372D" w:rsidRDefault="003B235E" w:rsidP="005D372D">
      <w:pPr>
        <w:spacing w:line="480" w:lineRule="auto"/>
        <w:rPr>
          <w:rFonts w:asciiTheme="majorBidi" w:hAnsiTheme="majorBidi" w:cstheme="majorBidi"/>
        </w:rPr>
      </w:pPr>
      <w:hyperlink r:id="rId32" w:history="1">
        <w:r w:rsidR="005D372D" w:rsidRPr="00DD4CA7">
          <w:rPr>
            <w:rStyle w:val="Hyperlink"/>
            <w:rFonts w:asciiTheme="majorBidi" w:hAnsiTheme="majorBidi" w:cstheme="majorBidi"/>
          </w:rPr>
          <w:t>https://www.jpmorgan.com/commercial-banking/solutions/commercial-real-estate/community-development-banking/new-markets-tax-credit</w:t>
        </w:r>
      </w:hyperlink>
    </w:p>
    <w:p w14:paraId="35FB2950" w14:textId="77777777" w:rsidR="005D372D" w:rsidRDefault="003B235E" w:rsidP="005D372D">
      <w:pPr>
        <w:spacing w:line="480" w:lineRule="auto"/>
        <w:rPr>
          <w:rFonts w:asciiTheme="majorBidi" w:hAnsiTheme="majorBidi" w:cstheme="majorBidi"/>
        </w:rPr>
      </w:pPr>
      <w:hyperlink r:id="rId33" w:history="1">
        <w:r w:rsidR="005D372D" w:rsidRPr="00DD4CA7">
          <w:rPr>
            <w:rStyle w:val="Hyperlink"/>
            <w:rFonts w:asciiTheme="majorBidi" w:hAnsiTheme="majorBidi" w:cstheme="majorBidi"/>
          </w:rPr>
          <w:t>https://www.policymap.com/2015/07/mapping-cra-eligibility/</w:t>
        </w:r>
      </w:hyperlink>
    </w:p>
    <w:p w14:paraId="7F6CA725" w14:textId="77777777" w:rsidR="005D372D" w:rsidRDefault="003B235E" w:rsidP="005D372D">
      <w:pPr>
        <w:spacing w:line="480" w:lineRule="auto"/>
        <w:rPr>
          <w:rFonts w:asciiTheme="majorBidi" w:hAnsiTheme="majorBidi" w:cstheme="majorBidi"/>
        </w:rPr>
      </w:pPr>
      <w:hyperlink r:id="rId34" w:history="1">
        <w:r w:rsidR="005D372D" w:rsidRPr="00DD4CA7">
          <w:rPr>
            <w:rStyle w:val="Hyperlink"/>
            <w:rFonts w:asciiTheme="majorBidi" w:hAnsiTheme="majorBidi" w:cstheme="majorBidi"/>
          </w:rPr>
          <w:t>https://dashboard.realt.ch/map</w:t>
        </w:r>
      </w:hyperlink>
    </w:p>
    <w:p w14:paraId="06552DE2" w14:textId="3BE47503" w:rsidR="005D372D" w:rsidRDefault="003B235E" w:rsidP="005D372D">
      <w:pPr>
        <w:spacing w:line="480" w:lineRule="auto"/>
        <w:rPr>
          <w:rStyle w:val="Hyperlink"/>
          <w:rFonts w:asciiTheme="majorBidi" w:hAnsiTheme="majorBidi" w:cstheme="majorBidi"/>
        </w:rPr>
      </w:pPr>
      <w:hyperlink r:id="rId35" w:history="1">
        <w:r w:rsidR="005D372D" w:rsidRPr="009A5BCE">
          <w:rPr>
            <w:rStyle w:val="Hyperlink"/>
            <w:rFonts w:asciiTheme="majorBidi" w:hAnsiTheme="majorBidi" w:cstheme="majorBidi"/>
          </w:rPr>
          <w:t>https://www.policymap.com/2015/07/mapping-cra-eligibility/</w:t>
        </w:r>
      </w:hyperlink>
    </w:p>
    <w:p w14:paraId="4669BC78" w14:textId="286B9238" w:rsidR="00407068" w:rsidRDefault="00407068" w:rsidP="005D372D">
      <w:pPr>
        <w:spacing w:line="480" w:lineRule="auto"/>
        <w:rPr>
          <w:rFonts w:asciiTheme="majorBidi" w:hAnsiTheme="majorBidi" w:cstheme="majorBidi"/>
        </w:rPr>
      </w:pPr>
      <w:r w:rsidRPr="00407068">
        <w:rPr>
          <w:rFonts w:asciiTheme="majorBidi" w:hAnsiTheme="majorBidi" w:cstheme="majorBidi"/>
        </w:rPr>
        <w:lastRenderedPageBreak/>
        <w:t>https://www.cnbc.com/2019/08/01/goldman-spending-100-million-to-shave-milliseconds-off-stock-trades.html</w:t>
      </w:r>
    </w:p>
    <w:sectPr w:rsidR="00407068" w:rsidSect="007E6D16">
      <w:footerReference w:type="default" r:id="rId36"/>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975BB" w14:textId="77777777" w:rsidR="003B235E" w:rsidRDefault="003B235E" w:rsidP="00EA1B0A">
      <w:pPr>
        <w:spacing w:after="0" w:line="240" w:lineRule="auto"/>
      </w:pPr>
      <w:r>
        <w:separator/>
      </w:r>
    </w:p>
  </w:endnote>
  <w:endnote w:type="continuationSeparator" w:id="0">
    <w:p w14:paraId="1B7D895C" w14:textId="77777777" w:rsidR="003B235E" w:rsidRDefault="003B235E" w:rsidP="00EA1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9251384"/>
      <w:docPartObj>
        <w:docPartGallery w:val="Page Numbers (Bottom of Page)"/>
        <w:docPartUnique/>
      </w:docPartObj>
    </w:sdtPr>
    <w:sdtEndPr>
      <w:rPr>
        <w:noProof/>
      </w:rPr>
    </w:sdtEndPr>
    <w:sdtContent>
      <w:p w14:paraId="37356B14" w14:textId="63F96385" w:rsidR="00F6113D" w:rsidRDefault="00F6113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CF6E935" w14:textId="77777777" w:rsidR="00F6113D" w:rsidRDefault="00F611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85ECC3" w14:textId="77777777" w:rsidR="003B235E" w:rsidRDefault="003B235E" w:rsidP="00EA1B0A">
      <w:pPr>
        <w:spacing w:after="0" w:line="240" w:lineRule="auto"/>
      </w:pPr>
      <w:r>
        <w:separator/>
      </w:r>
    </w:p>
  </w:footnote>
  <w:footnote w:type="continuationSeparator" w:id="0">
    <w:p w14:paraId="46FCE33B" w14:textId="77777777" w:rsidR="003B235E" w:rsidRDefault="003B235E" w:rsidP="00EA1B0A">
      <w:pPr>
        <w:spacing w:after="0" w:line="240" w:lineRule="auto"/>
      </w:pPr>
      <w:r>
        <w:continuationSeparator/>
      </w:r>
    </w:p>
  </w:footnote>
  <w:footnote w:id="1">
    <w:p w14:paraId="14BD9D72" w14:textId="3CF462D4" w:rsidR="00F6113D" w:rsidRPr="00CF4390" w:rsidRDefault="00F6113D" w:rsidP="009478F3">
      <w:pPr>
        <w:spacing w:line="240" w:lineRule="auto"/>
        <w:rPr>
          <w:rFonts w:ascii="Times New Roman" w:hAnsi="Times New Roman" w:cs="Times New Roman"/>
        </w:rPr>
      </w:pPr>
      <w:r>
        <w:rPr>
          <w:rStyle w:val="FootnoteReference"/>
        </w:rPr>
        <w:footnoteRef/>
      </w:r>
      <w:r>
        <w:t xml:space="preserve"> </w:t>
      </w:r>
      <w:r w:rsidRPr="00CB516F">
        <w:rPr>
          <w:rFonts w:asciiTheme="majorBidi" w:eastAsia="Times New Roman" w:hAnsiTheme="majorBidi" w:cstheme="majorBidi"/>
          <w:sz w:val="20"/>
          <w:szCs w:val="20"/>
        </w:rPr>
        <w:t xml:space="preserve">Further, at </w:t>
      </w:r>
      <w:r>
        <w:rPr>
          <w:rFonts w:asciiTheme="majorBidi" w:eastAsia="Times New Roman" w:hAnsiTheme="majorBidi" w:cstheme="majorBidi"/>
          <w:sz w:val="20"/>
          <w:szCs w:val="20"/>
        </w:rPr>
        <w:t xml:space="preserve">least at </w:t>
      </w:r>
      <w:r w:rsidRPr="00CB516F">
        <w:rPr>
          <w:rFonts w:asciiTheme="majorBidi" w:eastAsia="Times New Roman" w:hAnsiTheme="majorBidi" w:cstheme="majorBidi"/>
          <w:sz w:val="20"/>
          <w:szCs w:val="20"/>
        </w:rPr>
        <w:t>this time</w:t>
      </w:r>
      <w:r>
        <w:rPr>
          <w:rFonts w:asciiTheme="majorBidi" w:eastAsia="Times New Roman" w:hAnsiTheme="majorBidi" w:cstheme="majorBidi"/>
          <w:sz w:val="20"/>
          <w:szCs w:val="20"/>
        </w:rPr>
        <w:t>,</w:t>
      </w:r>
      <w:r w:rsidRPr="00CB516F">
        <w:rPr>
          <w:rFonts w:asciiTheme="majorBidi" w:eastAsia="Times New Roman" w:hAnsiTheme="majorBidi" w:cstheme="majorBidi"/>
          <w:sz w:val="20"/>
          <w:szCs w:val="20"/>
        </w:rPr>
        <w:t xml:space="preserve"> </w:t>
      </w:r>
      <w:proofErr w:type="spellStart"/>
      <w:r w:rsidRPr="00CB516F">
        <w:rPr>
          <w:rFonts w:asciiTheme="majorBidi" w:eastAsia="Times New Roman" w:hAnsiTheme="majorBidi" w:cstheme="majorBidi"/>
          <w:sz w:val="20"/>
          <w:szCs w:val="20"/>
        </w:rPr>
        <w:t>RealT</w:t>
      </w:r>
      <w:proofErr w:type="spellEnd"/>
      <w:r w:rsidRPr="00CB516F">
        <w:rPr>
          <w:rFonts w:asciiTheme="majorBidi" w:eastAsia="Times New Roman" w:hAnsiTheme="majorBidi" w:cstheme="majorBidi"/>
          <w:sz w:val="20"/>
          <w:szCs w:val="20"/>
        </w:rPr>
        <w:t xml:space="preserve"> offers some “guaranteed buyback” provisions, though it is unclear how sustainable these are in the long run.</w:t>
      </w:r>
      <w:r>
        <w:rPr>
          <w:rFonts w:asciiTheme="majorBidi" w:eastAsia="Times New Roman" w:hAnsiTheme="majorBidi" w:cstheme="majorBidi"/>
        </w:rPr>
        <w:t xml:space="preserve">  </w:t>
      </w:r>
    </w:p>
  </w:footnote>
  <w:footnote w:id="2">
    <w:p w14:paraId="72C6366C" w14:textId="71B9EAF0" w:rsidR="00CF4390" w:rsidRDefault="00CF4390">
      <w:pPr>
        <w:pStyle w:val="FootnoteText"/>
      </w:pPr>
      <w:r w:rsidRPr="00CF4390">
        <w:rPr>
          <w:rStyle w:val="FootnoteReference"/>
          <w:rFonts w:ascii="Times New Roman" w:hAnsi="Times New Roman" w:cs="Times New Roman"/>
        </w:rPr>
        <w:footnoteRef/>
      </w:r>
      <w:r w:rsidRPr="00CF4390">
        <w:rPr>
          <w:rFonts w:ascii="Times New Roman" w:hAnsi="Times New Roman" w:cs="Times New Roman"/>
        </w:rPr>
        <w:t xml:space="preserve"> The types of reports available to investors on ownership, distribution of cash flows and other items are remarkable and numerous.</w:t>
      </w:r>
      <w:r>
        <w:t xml:space="preserve"> They </w:t>
      </w:r>
      <w:r w:rsidRPr="005329C5">
        <w:rPr>
          <w:rFonts w:ascii="Times New Roman" w:hAnsi="Times New Roman" w:cs="Times New Roman"/>
        </w:rPr>
        <w:t>are graph based, and show all the pro</w:t>
      </w:r>
      <w:r w:rsidR="005329C5" w:rsidRPr="005329C5">
        <w:rPr>
          <w:rFonts w:ascii="Times New Roman" w:hAnsi="Times New Roman" w:cs="Times New Roman"/>
        </w:rPr>
        <w:t>p</w:t>
      </w:r>
      <w:r w:rsidRPr="005329C5">
        <w:rPr>
          <w:rFonts w:ascii="Times New Roman" w:hAnsi="Times New Roman" w:cs="Times New Roman"/>
        </w:rPr>
        <w:t>ert</w:t>
      </w:r>
      <w:r w:rsidR="005329C5" w:rsidRPr="005329C5">
        <w:rPr>
          <w:rFonts w:ascii="Times New Roman" w:hAnsi="Times New Roman" w:cs="Times New Roman"/>
        </w:rPr>
        <w:t>y</w:t>
      </w:r>
      <w:r w:rsidRPr="005329C5">
        <w:rPr>
          <w:rFonts w:ascii="Times New Roman" w:hAnsi="Times New Roman" w:cs="Times New Roman"/>
        </w:rPr>
        <w:t>’</w:t>
      </w:r>
      <w:r w:rsidR="005329C5" w:rsidRPr="005329C5">
        <w:rPr>
          <w:rFonts w:ascii="Times New Roman" w:hAnsi="Times New Roman" w:cs="Times New Roman"/>
        </w:rPr>
        <w:t>s</w:t>
      </w:r>
      <w:r w:rsidRPr="005329C5">
        <w:rPr>
          <w:rFonts w:ascii="Times New Roman" w:hAnsi="Times New Roman" w:cs="Times New Roman"/>
        </w:rPr>
        <w:t xml:space="preserve"> </w:t>
      </w:r>
      <w:r w:rsidR="005329C5" w:rsidRPr="005329C5">
        <w:rPr>
          <w:rFonts w:ascii="Times New Roman" w:hAnsi="Times New Roman" w:cs="Times New Roman"/>
        </w:rPr>
        <w:t>e</w:t>
      </w:r>
      <w:r w:rsidRPr="005329C5">
        <w:rPr>
          <w:rFonts w:ascii="Times New Roman" w:hAnsi="Times New Roman" w:cs="Times New Roman"/>
        </w:rPr>
        <w:t>xpenditures, but everything is anonymous, as owner units are ide</w:t>
      </w:r>
      <w:r w:rsidR="005329C5" w:rsidRPr="005329C5">
        <w:rPr>
          <w:rFonts w:ascii="Times New Roman" w:hAnsi="Times New Roman" w:cs="Times New Roman"/>
        </w:rPr>
        <w:t>n</w:t>
      </w:r>
      <w:r w:rsidRPr="005329C5">
        <w:rPr>
          <w:rFonts w:ascii="Times New Roman" w:hAnsi="Times New Roman" w:cs="Times New Roman"/>
        </w:rPr>
        <w:t>tified by numbers n</w:t>
      </w:r>
      <w:r w:rsidR="005329C5" w:rsidRPr="005329C5">
        <w:rPr>
          <w:rFonts w:ascii="Times New Roman" w:hAnsi="Times New Roman" w:cs="Times New Roman"/>
        </w:rPr>
        <w:t>o</w:t>
      </w:r>
      <w:r w:rsidRPr="005329C5">
        <w:rPr>
          <w:rFonts w:ascii="Times New Roman" w:hAnsi="Times New Roman" w:cs="Times New Roman"/>
        </w:rPr>
        <w:t>t by name</w:t>
      </w:r>
      <w:r w:rsidR="005329C5" w:rsidRPr="005329C5">
        <w:rPr>
          <w:rFonts w:ascii="Times New Roman" w:hAnsi="Times New Roman" w:cs="Times New Roman"/>
        </w:rPr>
        <w:t xml:space="preserve">. </w:t>
      </w:r>
      <w:r w:rsidR="005329C5">
        <w:rPr>
          <w:rFonts w:ascii="Times New Roman" w:hAnsi="Times New Roman" w:cs="Times New Roman"/>
        </w:rPr>
        <w:t>T</w:t>
      </w:r>
      <w:r w:rsidR="005329C5" w:rsidRPr="005329C5">
        <w:rPr>
          <w:rFonts w:ascii="Times New Roman" w:hAnsi="Times New Roman" w:cs="Times New Roman"/>
        </w:rPr>
        <w:t>hey are updated in real time and are remarkably transparent.</w:t>
      </w:r>
    </w:p>
  </w:footnote>
  <w:footnote w:id="3">
    <w:p w14:paraId="445F2B68" w14:textId="7245990A" w:rsidR="00DB2567" w:rsidRDefault="00DB2567">
      <w:pPr>
        <w:pStyle w:val="FootnoteText"/>
      </w:pPr>
      <w:r>
        <w:rPr>
          <w:rStyle w:val="FootnoteReference"/>
        </w:rPr>
        <w:footnoteRef/>
      </w:r>
      <w:r>
        <w:t xml:space="preserve"> </w:t>
      </w:r>
      <w:r>
        <w:rPr>
          <w:rFonts w:asciiTheme="majorBidi" w:eastAsia="Times New Roman" w:hAnsiTheme="majorBidi" w:cstheme="majorBidi"/>
        </w:rPr>
        <w:t xml:space="preserve">The </w:t>
      </w:r>
      <w:proofErr w:type="spellStart"/>
      <w:r>
        <w:rPr>
          <w:rFonts w:asciiTheme="majorBidi" w:eastAsia="Times New Roman" w:hAnsiTheme="majorBidi" w:cstheme="majorBidi"/>
        </w:rPr>
        <w:t>RealT</w:t>
      </w:r>
      <w:proofErr w:type="spellEnd"/>
      <w:r>
        <w:rPr>
          <w:rFonts w:asciiTheme="majorBidi" w:eastAsia="Times New Roman" w:hAnsiTheme="majorBidi" w:cstheme="majorBidi"/>
        </w:rPr>
        <w:t xml:space="preserve"> contract calls for a slightly lower cut, but also allows for additional management fee for distributing maintenance funds.</w:t>
      </w:r>
    </w:p>
  </w:footnote>
  <w:footnote w:id="4">
    <w:p w14:paraId="4C463E78" w14:textId="116999D4" w:rsidR="005324F0" w:rsidRDefault="005324F0">
      <w:pPr>
        <w:pStyle w:val="FootnoteText"/>
      </w:pPr>
      <w:r>
        <w:rPr>
          <w:rStyle w:val="FootnoteReference"/>
        </w:rPr>
        <w:footnoteRef/>
      </w:r>
      <w:r>
        <w:t xml:space="preserve"> </w:t>
      </w:r>
      <w:r>
        <w:rPr>
          <w:rFonts w:asciiTheme="majorBidi" w:hAnsiTheme="majorBidi" w:cstheme="majorBidi"/>
        </w:rPr>
        <w:t>On the downside, if property values go up, so will property taxes, so some people will complain about that.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92C1D"/>
    <w:multiLevelType w:val="hybridMultilevel"/>
    <w:tmpl w:val="17E04480"/>
    <w:lvl w:ilvl="0" w:tplc="57C6986E">
      <w:start w:val="1"/>
      <w:numFmt w:val="bullet"/>
      <w:lvlText w:val="•"/>
      <w:lvlJc w:val="left"/>
      <w:pPr>
        <w:tabs>
          <w:tab w:val="num" w:pos="720"/>
        </w:tabs>
        <w:ind w:left="720" w:hanging="360"/>
      </w:pPr>
      <w:rPr>
        <w:rFonts w:ascii="Times New Roman" w:hAnsi="Times New Roman" w:hint="default"/>
      </w:rPr>
    </w:lvl>
    <w:lvl w:ilvl="1" w:tplc="17F8C5E6" w:tentative="1">
      <w:start w:val="1"/>
      <w:numFmt w:val="bullet"/>
      <w:lvlText w:val="•"/>
      <w:lvlJc w:val="left"/>
      <w:pPr>
        <w:tabs>
          <w:tab w:val="num" w:pos="1440"/>
        </w:tabs>
        <w:ind w:left="1440" w:hanging="360"/>
      </w:pPr>
      <w:rPr>
        <w:rFonts w:ascii="Times New Roman" w:hAnsi="Times New Roman" w:hint="default"/>
      </w:rPr>
    </w:lvl>
    <w:lvl w:ilvl="2" w:tplc="98AEE8CE" w:tentative="1">
      <w:start w:val="1"/>
      <w:numFmt w:val="bullet"/>
      <w:lvlText w:val="•"/>
      <w:lvlJc w:val="left"/>
      <w:pPr>
        <w:tabs>
          <w:tab w:val="num" w:pos="2160"/>
        </w:tabs>
        <w:ind w:left="2160" w:hanging="360"/>
      </w:pPr>
      <w:rPr>
        <w:rFonts w:ascii="Times New Roman" w:hAnsi="Times New Roman" w:hint="default"/>
      </w:rPr>
    </w:lvl>
    <w:lvl w:ilvl="3" w:tplc="B470D696" w:tentative="1">
      <w:start w:val="1"/>
      <w:numFmt w:val="bullet"/>
      <w:lvlText w:val="•"/>
      <w:lvlJc w:val="left"/>
      <w:pPr>
        <w:tabs>
          <w:tab w:val="num" w:pos="2880"/>
        </w:tabs>
        <w:ind w:left="2880" w:hanging="360"/>
      </w:pPr>
      <w:rPr>
        <w:rFonts w:ascii="Times New Roman" w:hAnsi="Times New Roman" w:hint="default"/>
      </w:rPr>
    </w:lvl>
    <w:lvl w:ilvl="4" w:tplc="C3CAD840" w:tentative="1">
      <w:start w:val="1"/>
      <w:numFmt w:val="bullet"/>
      <w:lvlText w:val="•"/>
      <w:lvlJc w:val="left"/>
      <w:pPr>
        <w:tabs>
          <w:tab w:val="num" w:pos="3600"/>
        </w:tabs>
        <w:ind w:left="3600" w:hanging="360"/>
      </w:pPr>
      <w:rPr>
        <w:rFonts w:ascii="Times New Roman" w:hAnsi="Times New Roman" w:hint="default"/>
      </w:rPr>
    </w:lvl>
    <w:lvl w:ilvl="5" w:tplc="920C512C" w:tentative="1">
      <w:start w:val="1"/>
      <w:numFmt w:val="bullet"/>
      <w:lvlText w:val="•"/>
      <w:lvlJc w:val="left"/>
      <w:pPr>
        <w:tabs>
          <w:tab w:val="num" w:pos="4320"/>
        </w:tabs>
        <w:ind w:left="4320" w:hanging="360"/>
      </w:pPr>
      <w:rPr>
        <w:rFonts w:ascii="Times New Roman" w:hAnsi="Times New Roman" w:hint="default"/>
      </w:rPr>
    </w:lvl>
    <w:lvl w:ilvl="6" w:tplc="8F38BAD0" w:tentative="1">
      <w:start w:val="1"/>
      <w:numFmt w:val="bullet"/>
      <w:lvlText w:val="•"/>
      <w:lvlJc w:val="left"/>
      <w:pPr>
        <w:tabs>
          <w:tab w:val="num" w:pos="5040"/>
        </w:tabs>
        <w:ind w:left="5040" w:hanging="360"/>
      </w:pPr>
      <w:rPr>
        <w:rFonts w:ascii="Times New Roman" w:hAnsi="Times New Roman" w:hint="default"/>
      </w:rPr>
    </w:lvl>
    <w:lvl w:ilvl="7" w:tplc="3E5CC504" w:tentative="1">
      <w:start w:val="1"/>
      <w:numFmt w:val="bullet"/>
      <w:lvlText w:val="•"/>
      <w:lvlJc w:val="left"/>
      <w:pPr>
        <w:tabs>
          <w:tab w:val="num" w:pos="5760"/>
        </w:tabs>
        <w:ind w:left="5760" w:hanging="360"/>
      </w:pPr>
      <w:rPr>
        <w:rFonts w:ascii="Times New Roman" w:hAnsi="Times New Roman" w:hint="default"/>
      </w:rPr>
    </w:lvl>
    <w:lvl w:ilvl="8" w:tplc="C5AE5ABC"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6867646"/>
    <w:multiLevelType w:val="hybridMultilevel"/>
    <w:tmpl w:val="5FF26466"/>
    <w:lvl w:ilvl="0" w:tplc="F6AE04BA">
      <w:start w:val="1"/>
      <w:numFmt w:val="bullet"/>
      <w:lvlText w:val="•"/>
      <w:lvlJc w:val="left"/>
      <w:pPr>
        <w:tabs>
          <w:tab w:val="num" w:pos="720"/>
        </w:tabs>
        <w:ind w:left="720" w:hanging="360"/>
      </w:pPr>
      <w:rPr>
        <w:rFonts w:ascii="Times New Roman" w:hAnsi="Times New Roman" w:hint="default"/>
      </w:rPr>
    </w:lvl>
    <w:lvl w:ilvl="1" w:tplc="B2C49C54" w:tentative="1">
      <w:start w:val="1"/>
      <w:numFmt w:val="bullet"/>
      <w:lvlText w:val="•"/>
      <w:lvlJc w:val="left"/>
      <w:pPr>
        <w:tabs>
          <w:tab w:val="num" w:pos="1440"/>
        </w:tabs>
        <w:ind w:left="1440" w:hanging="360"/>
      </w:pPr>
      <w:rPr>
        <w:rFonts w:ascii="Times New Roman" w:hAnsi="Times New Roman" w:hint="default"/>
      </w:rPr>
    </w:lvl>
    <w:lvl w:ilvl="2" w:tplc="EE5CC272" w:tentative="1">
      <w:start w:val="1"/>
      <w:numFmt w:val="bullet"/>
      <w:lvlText w:val="•"/>
      <w:lvlJc w:val="left"/>
      <w:pPr>
        <w:tabs>
          <w:tab w:val="num" w:pos="2160"/>
        </w:tabs>
        <w:ind w:left="2160" w:hanging="360"/>
      </w:pPr>
      <w:rPr>
        <w:rFonts w:ascii="Times New Roman" w:hAnsi="Times New Roman" w:hint="default"/>
      </w:rPr>
    </w:lvl>
    <w:lvl w:ilvl="3" w:tplc="3B0A76C6" w:tentative="1">
      <w:start w:val="1"/>
      <w:numFmt w:val="bullet"/>
      <w:lvlText w:val="•"/>
      <w:lvlJc w:val="left"/>
      <w:pPr>
        <w:tabs>
          <w:tab w:val="num" w:pos="2880"/>
        </w:tabs>
        <w:ind w:left="2880" w:hanging="360"/>
      </w:pPr>
      <w:rPr>
        <w:rFonts w:ascii="Times New Roman" w:hAnsi="Times New Roman" w:hint="default"/>
      </w:rPr>
    </w:lvl>
    <w:lvl w:ilvl="4" w:tplc="291C95F0" w:tentative="1">
      <w:start w:val="1"/>
      <w:numFmt w:val="bullet"/>
      <w:lvlText w:val="•"/>
      <w:lvlJc w:val="left"/>
      <w:pPr>
        <w:tabs>
          <w:tab w:val="num" w:pos="3600"/>
        </w:tabs>
        <w:ind w:left="3600" w:hanging="360"/>
      </w:pPr>
      <w:rPr>
        <w:rFonts w:ascii="Times New Roman" w:hAnsi="Times New Roman" w:hint="default"/>
      </w:rPr>
    </w:lvl>
    <w:lvl w:ilvl="5" w:tplc="8ED2820C" w:tentative="1">
      <w:start w:val="1"/>
      <w:numFmt w:val="bullet"/>
      <w:lvlText w:val="•"/>
      <w:lvlJc w:val="left"/>
      <w:pPr>
        <w:tabs>
          <w:tab w:val="num" w:pos="4320"/>
        </w:tabs>
        <w:ind w:left="4320" w:hanging="360"/>
      </w:pPr>
      <w:rPr>
        <w:rFonts w:ascii="Times New Roman" w:hAnsi="Times New Roman" w:hint="default"/>
      </w:rPr>
    </w:lvl>
    <w:lvl w:ilvl="6" w:tplc="76587474" w:tentative="1">
      <w:start w:val="1"/>
      <w:numFmt w:val="bullet"/>
      <w:lvlText w:val="•"/>
      <w:lvlJc w:val="left"/>
      <w:pPr>
        <w:tabs>
          <w:tab w:val="num" w:pos="5040"/>
        </w:tabs>
        <w:ind w:left="5040" w:hanging="360"/>
      </w:pPr>
      <w:rPr>
        <w:rFonts w:ascii="Times New Roman" w:hAnsi="Times New Roman" w:hint="default"/>
      </w:rPr>
    </w:lvl>
    <w:lvl w:ilvl="7" w:tplc="EC32C25A" w:tentative="1">
      <w:start w:val="1"/>
      <w:numFmt w:val="bullet"/>
      <w:lvlText w:val="•"/>
      <w:lvlJc w:val="left"/>
      <w:pPr>
        <w:tabs>
          <w:tab w:val="num" w:pos="5760"/>
        </w:tabs>
        <w:ind w:left="5760" w:hanging="360"/>
      </w:pPr>
      <w:rPr>
        <w:rFonts w:ascii="Times New Roman" w:hAnsi="Times New Roman" w:hint="default"/>
      </w:rPr>
    </w:lvl>
    <w:lvl w:ilvl="8" w:tplc="94E6A0B2"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0E922BC6"/>
    <w:multiLevelType w:val="hybridMultilevel"/>
    <w:tmpl w:val="292E53F0"/>
    <w:lvl w:ilvl="0" w:tplc="8F4C0126">
      <w:start w:val="1"/>
      <w:numFmt w:val="bullet"/>
      <w:lvlText w:val=""/>
      <w:lvlJc w:val="left"/>
      <w:pPr>
        <w:tabs>
          <w:tab w:val="num" w:pos="720"/>
        </w:tabs>
        <w:ind w:left="720" w:hanging="360"/>
      </w:pPr>
      <w:rPr>
        <w:rFonts w:ascii="Wingdings 2" w:hAnsi="Wingdings 2" w:hint="default"/>
      </w:rPr>
    </w:lvl>
    <w:lvl w:ilvl="1" w:tplc="8BEEC1D2">
      <w:numFmt w:val="bullet"/>
      <w:lvlText w:val=""/>
      <w:lvlJc w:val="left"/>
      <w:pPr>
        <w:tabs>
          <w:tab w:val="num" w:pos="1440"/>
        </w:tabs>
        <w:ind w:left="1440" w:hanging="360"/>
      </w:pPr>
      <w:rPr>
        <w:rFonts w:ascii="Wingdings 2" w:hAnsi="Wingdings 2" w:hint="default"/>
      </w:rPr>
    </w:lvl>
    <w:lvl w:ilvl="2" w:tplc="3EC68C00" w:tentative="1">
      <w:start w:val="1"/>
      <w:numFmt w:val="bullet"/>
      <w:lvlText w:val=""/>
      <w:lvlJc w:val="left"/>
      <w:pPr>
        <w:tabs>
          <w:tab w:val="num" w:pos="2160"/>
        </w:tabs>
        <w:ind w:left="2160" w:hanging="360"/>
      </w:pPr>
      <w:rPr>
        <w:rFonts w:ascii="Wingdings 2" w:hAnsi="Wingdings 2" w:hint="default"/>
      </w:rPr>
    </w:lvl>
    <w:lvl w:ilvl="3" w:tplc="780AAABA" w:tentative="1">
      <w:start w:val="1"/>
      <w:numFmt w:val="bullet"/>
      <w:lvlText w:val=""/>
      <w:lvlJc w:val="left"/>
      <w:pPr>
        <w:tabs>
          <w:tab w:val="num" w:pos="2880"/>
        </w:tabs>
        <w:ind w:left="2880" w:hanging="360"/>
      </w:pPr>
      <w:rPr>
        <w:rFonts w:ascii="Wingdings 2" w:hAnsi="Wingdings 2" w:hint="default"/>
      </w:rPr>
    </w:lvl>
    <w:lvl w:ilvl="4" w:tplc="36560AAA" w:tentative="1">
      <w:start w:val="1"/>
      <w:numFmt w:val="bullet"/>
      <w:lvlText w:val=""/>
      <w:lvlJc w:val="left"/>
      <w:pPr>
        <w:tabs>
          <w:tab w:val="num" w:pos="3600"/>
        </w:tabs>
        <w:ind w:left="3600" w:hanging="360"/>
      </w:pPr>
      <w:rPr>
        <w:rFonts w:ascii="Wingdings 2" w:hAnsi="Wingdings 2" w:hint="default"/>
      </w:rPr>
    </w:lvl>
    <w:lvl w:ilvl="5" w:tplc="59C8AF72" w:tentative="1">
      <w:start w:val="1"/>
      <w:numFmt w:val="bullet"/>
      <w:lvlText w:val=""/>
      <w:lvlJc w:val="left"/>
      <w:pPr>
        <w:tabs>
          <w:tab w:val="num" w:pos="4320"/>
        </w:tabs>
        <w:ind w:left="4320" w:hanging="360"/>
      </w:pPr>
      <w:rPr>
        <w:rFonts w:ascii="Wingdings 2" w:hAnsi="Wingdings 2" w:hint="default"/>
      </w:rPr>
    </w:lvl>
    <w:lvl w:ilvl="6" w:tplc="4F5860B6" w:tentative="1">
      <w:start w:val="1"/>
      <w:numFmt w:val="bullet"/>
      <w:lvlText w:val=""/>
      <w:lvlJc w:val="left"/>
      <w:pPr>
        <w:tabs>
          <w:tab w:val="num" w:pos="5040"/>
        </w:tabs>
        <w:ind w:left="5040" w:hanging="360"/>
      </w:pPr>
      <w:rPr>
        <w:rFonts w:ascii="Wingdings 2" w:hAnsi="Wingdings 2" w:hint="default"/>
      </w:rPr>
    </w:lvl>
    <w:lvl w:ilvl="7" w:tplc="A352047A" w:tentative="1">
      <w:start w:val="1"/>
      <w:numFmt w:val="bullet"/>
      <w:lvlText w:val=""/>
      <w:lvlJc w:val="left"/>
      <w:pPr>
        <w:tabs>
          <w:tab w:val="num" w:pos="5760"/>
        </w:tabs>
        <w:ind w:left="5760" w:hanging="360"/>
      </w:pPr>
      <w:rPr>
        <w:rFonts w:ascii="Wingdings 2" w:hAnsi="Wingdings 2" w:hint="default"/>
      </w:rPr>
    </w:lvl>
    <w:lvl w:ilvl="8" w:tplc="F8DE17B8"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13CD42D0"/>
    <w:multiLevelType w:val="hybridMultilevel"/>
    <w:tmpl w:val="BF98D522"/>
    <w:lvl w:ilvl="0" w:tplc="1820F730">
      <w:start w:val="1"/>
      <w:numFmt w:val="bullet"/>
      <w:lvlText w:val=""/>
      <w:lvlJc w:val="left"/>
      <w:pPr>
        <w:tabs>
          <w:tab w:val="num" w:pos="720"/>
        </w:tabs>
        <w:ind w:left="720" w:hanging="360"/>
      </w:pPr>
      <w:rPr>
        <w:rFonts w:ascii="Wingdings 2" w:hAnsi="Wingdings 2" w:hint="default"/>
      </w:rPr>
    </w:lvl>
    <w:lvl w:ilvl="1" w:tplc="768AF766">
      <w:numFmt w:val="bullet"/>
      <w:lvlText w:val=""/>
      <w:lvlJc w:val="left"/>
      <w:pPr>
        <w:tabs>
          <w:tab w:val="num" w:pos="1440"/>
        </w:tabs>
        <w:ind w:left="1440" w:hanging="360"/>
      </w:pPr>
      <w:rPr>
        <w:rFonts w:ascii="Wingdings 2" w:hAnsi="Wingdings 2" w:hint="default"/>
      </w:rPr>
    </w:lvl>
    <w:lvl w:ilvl="2" w:tplc="880E275E" w:tentative="1">
      <w:start w:val="1"/>
      <w:numFmt w:val="bullet"/>
      <w:lvlText w:val=""/>
      <w:lvlJc w:val="left"/>
      <w:pPr>
        <w:tabs>
          <w:tab w:val="num" w:pos="2160"/>
        </w:tabs>
        <w:ind w:left="2160" w:hanging="360"/>
      </w:pPr>
      <w:rPr>
        <w:rFonts w:ascii="Wingdings 2" w:hAnsi="Wingdings 2" w:hint="default"/>
      </w:rPr>
    </w:lvl>
    <w:lvl w:ilvl="3" w:tplc="B5D07A04" w:tentative="1">
      <w:start w:val="1"/>
      <w:numFmt w:val="bullet"/>
      <w:lvlText w:val=""/>
      <w:lvlJc w:val="left"/>
      <w:pPr>
        <w:tabs>
          <w:tab w:val="num" w:pos="2880"/>
        </w:tabs>
        <w:ind w:left="2880" w:hanging="360"/>
      </w:pPr>
      <w:rPr>
        <w:rFonts w:ascii="Wingdings 2" w:hAnsi="Wingdings 2" w:hint="default"/>
      </w:rPr>
    </w:lvl>
    <w:lvl w:ilvl="4" w:tplc="6E727D50" w:tentative="1">
      <w:start w:val="1"/>
      <w:numFmt w:val="bullet"/>
      <w:lvlText w:val=""/>
      <w:lvlJc w:val="left"/>
      <w:pPr>
        <w:tabs>
          <w:tab w:val="num" w:pos="3600"/>
        </w:tabs>
        <w:ind w:left="3600" w:hanging="360"/>
      </w:pPr>
      <w:rPr>
        <w:rFonts w:ascii="Wingdings 2" w:hAnsi="Wingdings 2" w:hint="default"/>
      </w:rPr>
    </w:lvl>
    <w:lvl w:ilvl="5" w:tplc="E0F48A42" w:tentative="1">
      <w:start w:val="1"/>
      <w:numFmt w:val="bullet"/>
      <w:lvlText w:val=""/>
      <w:lvlJc w:val="left"/>
      <w:pPr>
        <w:tabs>
          <w:tab w:val="num" w:pos="4320"/>
        </w:tabs>
        <w:ind w:left="4320" w:hanging="360"/>
      </w:pPr>
      <w:rPr>
        <w:rFonts w:ascii="Wingdings 2" w:hAnsi="Wingdings 2" w:hint="default"/>
      </w:rPr>
    </w:lvl>
    <w:lvl w:ilvl="6" w:tplc="6AE8A8FA" w:tentative="1">
      <w:start w:val="1"/>
      <w:numFmt w:val="bullet"/>
      <w:lvlText w:val=""/>
      <w:lvlJc w:val="left"/>
      <w:pPr>
        <w:tabs>
          <w:tab w:val="num" w:pos="5040"/>
        </w:tabs>
        <w:ind w:left="5040" w:hanging="360"/>
      </w:pPr>
      <w:rPr>
        <w:rFonts w:ascii="Wingdings 2" w:hAnsi="Wingdings 2" w:hint="default"/>
      </w:rPr>
    </w:lvl>
    <w:lvl w:ilvl="7" w:tplc="145678F8" w:tentative="1">
      <w:start w:val="1"/>
      <w:numFmt w:val="bullet"/>
      <w:lvlText w:val=""/>
      <w:lvlJc w:val="left"/>
      <w:pPr>
        <w:tabs>
          <w:tab w:val="num" w:pos="5760"/>
        </w:tabs>
        <w:ind w:left="5760" w:hanging="360"/>
      </w:pPr>
      <w:rPr>
        <w:rFonts w:ascii="Wingdings 2" w:hAnsi="Wingdings 2" w:hint="default"/>
      </w:rPr>
    </w:lvl>
    <w:lvl w:ilvl="8" w:tplc="6468545E"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14D6051D"/>
    <w:multiLevelType w:val="hybridMultilevel"/>
    <w:tmpl w:val="92A2D560"/>
    <w:lvl w:ilvl="0" w:tplc="705E684E">
      <w:start w:val="1"/>
      <w:numFmt w:val="bullet"/>
      <w:lvlText w:val=""/>
      <w:lvlJc w:val="left"/>
      <w:pPr>
        <w:tabs>
          <w:tab w:val="num" w:pos="720"/>
        </w:tabs>
        <w:ind w:left="720" w:hanging="360"/>
      </w:pPr>
      <w:rPr>
        <w:rFonts w:ascii="Wingdings 2" w:hAnsi="Wingdings 2" w:hint="default"/>
      </w:rPr>
    </w:lvl>
    <w:lvl w:ilvl="1" w:tplc="00D65C68">
      <w:numFmt w:val="bullet"/>
      <w:lvlText w:val=""/>
      <w:lvlJc w:val="left"/>
      <w:pPr>
        <w:tabs>
          <w:tab w:val="num" w:pos="1440"/>
        </w:tabs>
        <w:ind w:left="1440" w:hanging="360"/>
      </w:pPr>
      <w:rPr>
        <w:rFonts w:ascii="Wingdings 2" w:hAnsi="Wingdings 2" w:hint="default"/>
      </w:rPr>
    </w:lvl>
    <w:lvl w:ilvl="2" w:tplc="5A9C700C" w:tentative="1">
      <w:start w:val="1"/>
      <w:numFmt w:val="bullet"/>
      <w:lvlText w:val=""/>
      <w:lvlJc w:val="left"/>
      <w:pPr>
        <w:tabs>
          <w:tab w:val="num" w:pos="2160"/>
        </w:tabs>
        <w:ind w:left="2160" w:hanging="360"/>
      </w:pPr>
      <w:rPr>
        <w:rFonts w:ascii="Wingdings 2" w:hAnsi="Wingdings 2" w:hint="default"/>
      </w:rPr>
    </w:lvl>
    <w:lvl w:ilvl="3" w:tplc="F3AC9A44" w:tentative="1">
      <w:start w:val="1"/>
      <w:numFmt w:val="bullet"/>
      <w:lvlText w:val=""/>
      <w:lvlJc w:val="left"/>
      <w:pPr>
        <w:tabs>
          <w:tab w:val="num" w:pos="2880"/>
        </w:tabs>
        <w:ind w:left="2880" w:hanging="360"/>
      </w:pPr>
      <w:rPr>
        <w:rFonts w:ascii="Wingdings 2" w:hAnsi="Wingdings 2" w:hint="default"/>
      </w:rPr>
    </w:lvl>
    <w:lvl w:ilvl="4" w:tplc="8FD67AA8" w:tentative="1">
      <w:start w:val="1"/>
      <w:numFmt w:val="bullet"/>
      <w:lvlText w:val=""/>
      <w:lvlJc w:val="left"/>
      <w:pPr>
        <w:tabs>
          <w:tab w:val="num" w:pos="3600"/>
        </w:tabs>
        <w:ind w:left="3600" w:hanging="360"/>
      </w:pPr>
      <w:rPr>
        <w:rFonts w:ascii="Wingdings 2" w:hAnsi="Wingdings 2" w:hint="default"/>
      </w:rPr>
    </w:lvl>
    <w:lvl w:ilvl="5" w:tplc="EFEA8C16" w:tentative="1">
      <w:start w:val="1"/>
      <w:numFmt w:val="bullet"/>
      <w:lvlText w:val=""/>
      <w:lvlJc w:val="left"/>
      <w:pPr>
        <w:tabs>
          <w:tab w:val="num" w:pos="4320"/>
        </w:tabs>
        <w:ind w:left="4320" w:hanging="360"/>
      </w:pPr>
      <w:rPr>
        <w:rFonts w:ascii="Wingdings 2" w:hAnsi="Wingdings 2" w:hint="default"/>
      </w:rPr>
    </w:lvl>
    <w:lvl w:ilvl="6" w:tplc="A3E89A9C" w:tentative="1">
      <w:start w:val="1"/>
      <w:numFmt w:val="bullet"/>
      <w:lvlText w:val=""/>
      <w:lvlJc w:val="left"/>
      <w:pPr>
        <w:tabs>
          <w:tab w:val="num" w:pos="5040"/>
        </w:tabs>
        <w:ind w:left="5040" w:hanging="360"/>
      </w:pPr>
      <w:rPr>
        <w:rFonts w:ascii="Wingdings 2" w:hAnsi="Wingdings 2" w:hint="default"/>
      </w:rPr>
    </w:lvl>
    <w:lvl w:ilvl="7" w:tplc="C26C532E" w:tentative="1">
      <w:start w:val="1"/>
      <w:numFmt w:val="bullet"/>
      <w:lvlText w:val=""/>
      <w:lvlJc w:val="left"/>
      <w:pPr>
        <w:tabs>
          <w:tab w:val="num" w:pos="5760"/>
        </w:tabs>
        <w:ind w:left="5760" w:hanging="360"/>
      </w:pPr>
      <w:rPr>
        <w:rFonts w:ascii="Wingdings 2" w:hAnsi="Wingdings 2" w:hint="default"/>
      </w:rPr>
    </w:lvl>
    <w:lvl w:ilvl="8" w:tplc="72B625D6" w:tentative="1">
      <w:start w:val="1"/>
      <w:numFmt w:val="bullet"/>
      <w:lvlText w:val=""/>
      <w:lvlJc w:val="left"/>
      <w:pPr>
        <w:tabs>
          <w:tab w:val="num" w:pos="6480"/>
        </w:tabs>
        <w:ind w:left="6480" w:hanging="360"/>
      </w:pPr>
      <w:rPr>
        <w:rFonts w:ascii="Wingdings 2" w:hAnsi="Wingdings 2" w:hint="default"/>
      </w:rPr>
    </w:lvl>
  </w:abstractNum>
  <w:abstractNum w:abstractNumId="5" w15:restartNumberingAfterBreak="0">
    <w:nsid w:val="19D36F55"/>
    <w:multiLevelType w:val="hybridMultilevel"/>
    <w:tmpl w:val="C67E6CB0"/>
    <w:lvl w:ilvl="0" w:tplc="0BAABF98">
      <w:start w:val="1"/>
      <w:numFmt w:val="bullet"/>
      <w:lvlText w:val="•"/>
      <w:lvlJc w:val="left"/>
      <w:pPr>
        <w:tabs>
          <w:tab w:val="num" w:pos="720"/>
        </w:tabs>
        <w:ind w:left="720" w:hanging="360"/>
      </w:pPr>
      <w:rPr>
        <w:rFonts w:ascii="Times New Roman" w:hAnsi="Times New Roman" w:hint="default"/>
      </w:rPr>
    </w:lvl>
    <w:lvl w:ilvl="1" w:tplc="A6E4E41C" w:tentative="1">
      <w:start w:val="1"/>
      <w:numFmt w:val="bullet"/>
      <w:lvlText w:val="•"/>
      <w:lvlJc w:val="left"/>
      <w:pPr>
        <w:tabs>
          <w:tab w:val="num" w:pos="1440"/>
        </w:tabs>
        <w:ind w:left="1440" w:hanging="360"/>
      </w:pPr>
      <w:rPr>
        <w:rFonts w:ascii="Times New Roman" w:hAnsi="Times New Roman" w:hint="default"/>
      </w:rPr>
    </w:lvl>
    <w:lvl w:ilvl="2" w:tplc="CC2C38C4" w:tentative="1">
      <w:start w:val="1"/>
      <w:numFmt w:val="bullet"/>
      <w:lvlText w:val="•"/>
      <w:lvlJc w:val="left"/>
      <w:pPr>
        <w:tabs>
          <w:tab w:val="num" w:pos="2160"/>
        </w:tabs>
        <w:ind w:left="2160" w:hanging="360"/>
      </w:pPr>
      <w:rPr>
        <w:rFonts w:ascii="Times New Roman" w:hAnsi="Times New Roman" w:hint="default"/>
      </w:rPr>
    </w:lvl>
    <w:lvl w:ilvl="3" w:tplc="2F565C90" w:tentative="1">
      <w:start w:val="1"/>
      <w:numFmt w:val="bullet"/>
      <w:lvlText w:val="•"/>
      <w:lvlJc w:val="left"/>
      <w:pPr>
        <w:tabs>
          <w:tab w:val="num" w:pos="2880"/>
        </w:tabs>
        <w:ind w:left="2880" w:hanging="360"/>
      </w:pPr>
      <w:rPr>
        <w:rFonts w:ascii="Times New Roman" w:hAnsi="Times New Roman" w:hint="default"/>
      </w:rPr>
    </w:lvl>
    <w:lvl w:ilvl="4" w:tplc="8640B2E0" w:tentative="1">
      <w:start w:val="1"/>
      <w:numFmt w:val="bullet"/>
      <w:lvlText w:val="•"/>
      <w:lvlJc w:val="left"/>
      <w:pPr>
        <w:tabs>
          <w:tab w:val="num" w:pos="3600"/>
        </w:tabs>
        <w:ind w:left="3600" w:hanging="360"/>
      </w:pPr>
      <w:rPr>
        <w:rFonts w:ascii="Times New Roman" w:hAnsi="Times New Roman" w:hint="default"/>
      </w:rPr>
    </w:lvl>
    <w:lvl w:ilvl="5" w:tplc="AE488A5A" w:tentative="1">
      <w:start w:val="1"/>
      <w:numFmt w:val="bullet"/>
      <w:lvlText w:val="•"/>
      <w:lvlJc w:val="left"/>
      <w:pPr>
        <w:tabs>
          <w:tab w:val="num" w:pos="4320"/>
        </w:tabs>
        <w:ind w:left="4320" w:hanging="360"/>
      </w:pPr>
      <w:rPr>
        <w:rFonts w:ascii="Times New Roman" w:hAnsi="Times New Roman" w:hint="default"/>
      </w:rPr>
    </w:lvl>
    <w:lvl w:ilvl="6" w:tplc="42146C0A" w:tentative="1">
      <w:start w:val="1"/>
      <w:numFmt w:val="bullet"/>
      <w:lvlText w:val="•"/>
      <w:lvlJc w:val="left"/>
      <w:pPr>
        <w:tabs>
          <w:tab w:val="num" w:pos="5040"/>
        </w:tabs>
        <w:ind w:left="5040" w:hanging="360"/>
      </w:pPr>
      <w:rPr>
        <w:rFonts w:ascii="Times New Roman" w:hAnsi="Times New Roman" w:hint="default"/>
      </w:rPr>
    </w:lvl>
    <w:lvl w:ilvl="7" w:tplc="36D04ACA" w:tentative="1">
      <w:start w:val="1"/>
      <w:numFmt w:val="bullet"/>
      <w:lvlText w:val="•"/>
      <w:lvlJc w:val="left"/>
      <w:pPr>
        <w:tabs>
          <w:tab w:val="num" w:pos="5760"/>
        </w:tabs>
        <w:ind w:left="5760" w:hanging="360"/>
      </w:pPr>
      <w:rPr>
        <w:rFonts w:ascii="Times New Roman" w:hAnsi="Times New Roman" w:hint="default"/>
      </w:rPr>
    </w:lvl>
    <w:lvl w:ilvl="8" w:tplc="744AA50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DE91F62"/>
    <w:multiLevelType w:val="hybridMultilevel"/>
    <w:tmpl w:val="34F28AD0"/>
    <w:lvl w:ilvl="0" w:tplc="F7C294E0">
      <w:start w:val="1"/>
      <w:numFmt w:val="bullet"/>
      <w:lvlText w:val="•"/>
      <w:lvlJc w:val="left"/>
      <w:pPr>
        <w:tabs>
          <w:tab w:val="num" w:pos="720"/>
        </w:tabs>
        <w:ind w:left="720" w:hanging="360"/>
      </w:pPr>
      <w:rPr>
        <w:rFonts w:ascii="Times New Roman" w:hAnsi="Times New Roman" w:hint="default"/>
      </w:rPr>
    </w:lvl>
    <w:lvl w:ilvl="1" w:tplc="F91670CC" w:tentative="1">
      <w:start w:val="1"/>
      <w:numFmt w:val="bullet"/>
      <w:lvlText w:val="•"/>
      <w:lvlJc w:val="left"/>
      <w:pPr>
        <w:tabs>
          <w:tab w:val="num" w:pos="1440"/>
        </w:tabs>
        <w:ind w:left="1440" w:hanging="360"/>
      </w:pPr>
      <w:rPr>
        <w:rFonts w:ascii="Times New Roman" w:hAnsi="Times New Roman" w:hint="default"/>
      </w:rPr>
    </w:lvl>
    <w:lvl w:ilvl="2" w:tplc="D1403B42" w:tentative="1">
      <w:start w:val="1"/>
      <w:numFmt w:val="bullet"/>
      <w:lvlText w:val="•"/>
      <w:lvlJc w:val="left"/>
      <w:pPr>
        <w:tabs>
          <w:tab w:val="num" w:pos="2160"/>
        </w:tabs>
        <w:ind w:left="2160" w:hanging="360"/>
      </w:pPr>
      <w:rPr>
        <w:rFonts w:ascii="Times New Roman" w:hAnsi="Times New Roman" w:hint="default"/>
      </w:rPr>
    </w:lvl>
    <w:lvl w:ilvl="3" w:tplc="D932D6F6" w:tentative="1">
      <w:start w:val="1"/>
      <w:numFmt w:val="bullet"/>
      <w:lvlText w:val="•"/>
      <w:lvlJc w:val="left"/>
      <w:pPr>
        <w:tabs>
          <w:tab w:val="num" w:pos="2880"/>
        </w:tabs>
        <w:ind w:left="2880" w:hanging="360"/>
      </w:pPr>
      <w:rPr>
        <w:rFonts w:ascii="Times New Roman" w:hAnsi="Times New Roman" w:hint="default"/>
      </w:rPr>
    </w:lvl>
    <w:lvl w:ilvl="4" w:tplc="20B89D3C" w:tentative="1">
      <w:start w:val="1"/>
      <w:numFmt w:val="bullet"/>
      <w:lvlText w:val="•"/>
      <w:lvlJc w:val="left"/>
      <w:pPr>
        <w:tabs>
          <w:tab w:val="num" w:pos="3600"/>
        </w:tabs>
        <w:ind w:left="3600" w:hanging="360"/>
      </w:pPr>
      <w:rPr>
        <w:rFonts w:ascii="Times New Roman" w:hAnsi="Times New Roman" w:hint="default"/>
      </w:rPr>
    </w:lvl>
    <w:lvl w:ilvl="5" w:tplc="850825AE" w:tentative="1">
      <w:start w:val="1"/>
      <w:numFmt w:val="bullet"/>
      <w:lvlText w:val="•"/>
      <w:lvlJc w:val="left"/>
      <w:pPr>
        <w:tabs>
          <w:tab w:val="num" w:pos="4320"/>
        </w:tabs>
        <w:ind w:left="4320" w:hanging="360"/>
      </w:pPr>
      <w:rPr>
        <w:rFonts w:ascii="Times New Roman" w:hAnsi="Times New Roman" w:hint="default"/>
      </w:rPr>
    </w:lvl>
    <w:lvl w:ilvl="6" w:tplc="C9BA5BC6" w:tentative="1">
      <w:start w:val="1"/>
      <w:numFmt w:val="bullet"/>
      <w:lvlText w:val="•"/>
      <w:lvlJc w:val="left"/>
      <w:pPr>
        <w:tabs>
          <w:tab w:val="num" w:pos="5040"/>
        </w:tabs>
        <w:ind w:left="5040" w:hanging="360"/>
      </w:pPr>
      <w:rPr>
        <w:rFonts w:ascii="Times New Roman" w:hAnsi="Times New Roman" w:hint="default"/>
      </w:rPr>
    </w:lvl>
    <w:lvl w:ilvl="7" w:tplc="21B6B67E" w:tentative="1">
      <w:start w:val="1"/>
      <w:numFmt w:val="bullet"/>
      <w:lvlText w:val="•"/>
      <w:lvlJc w:val="left"/>
      <w:pPr>
        <w:tabs>
          <w:tab w:val="num" w:pos="5760"/>
        </w:tabs>
        <w:ind w:left="5760" w:hanging="360"/>
      </w:pPr>
      <w:rPr>
        <w:rFonts w:ascii="Times New Roman" w:hAnsi="Times New Roman" w:hint="default"/>
      </w:rPr>
    </w:lvl>
    <w:lvl w:ilvl="8" w:tplc="9098B42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F0A0451"/>
    <w:multiLevelType w:val="hybridMultilevel"/>
    <w:tmpl w:val="6C7AE870"/>
    <w:lvl w:ilvl="0" w:tplc="ABFC768A">
      <w:start w:val="1"/>
      <w:numFmt w:val="bullet"/>
      <w:lvlText w:val="•"/>
      <w:lvlJc w:val="left"/>
      <w:pPr>
        <w:tabs>
          <w:tab w:val="num" w:pos="720"/>
        </w:tabs>
        <w:ind w:left="720" w:hanging="360"/>
      </w:pPr>
      <w:rPr>
        <w:rFonts w:ascii="Times New Roman" w:hAnsi="Times New Roman" w:hint="default"/>
      </w:rPr>
    </w:lvl>
    <w:lvl w:ilvl="1" w:tplc="26A62504" w:tentative="1">
      <w:start w:val="1"/>
      <w:numFmt w:val="bullet"/>
      <w:lvlText w:val="•"/>
      <w:lvlJc w:val="left"/>
      <w:pPr>
        <w:tabs>
          <w:tab w:val="num" w:pos="1440"/>
        </w:tabs>
        <w:ind w:left="1440" w:hanging="360"/>
      </w:pPr>
      <w:rPr>
        <w:rFonts w:ascii="Times New Roman" w:hAnsi="Times New Roman" w:hint="default"/>
      </w:rPr>
    </w:lvl>
    <w:lvl w:ilvl="2" w:tplc="9260F2D4" w:tentative="1">
      <w:start w:val="1"/>
      <w:numFmt w:val="bullet"/>
      <w:lvlText w:val="•"/>
      <w:lvlJc w:val="left"/>
      <w:pPr>
        <w:tabs>
          <w:tab w:val="num" w:pos="2160"/>
        </w:tabs>
        <w:ind w:left="2160" w:hanging="360"/>
      </w:pPr>
      <w:rPr>
        <w:rFonts w:ascii="Times New Roman" w:hAnsi="Times New Roman" w:hint="default"/>
      </w:rPr>
    </w:lvl>
    <w:lvl w:ilvl="3" w:tplc="4C1C4926" w:tentative="1">
      <w:start w:val="1"/>
      <w:numFmt w:val="bullet"/>
      <w:lvlText w:val="•"/>
      <w:lvlJc w:val="left"/>
      <w:pPr>
        <w:tabs>
          <w:tab w:val="num" w:pos="2880"/>
        </w:tabs>
        <w:ind w:left="2880" w:hanging="360"/>
      </w:pPr>
      <w:rPr>
        <w:rFonts w:ascii="Times New Roman" w:hAnsi="Times New Roman" w:hint="default"/>
      </w:rPr>
    </w:lvl>
    <w:lvl w:ilvl="4" w:tplc="B164DB4A" w:tentative="1">
      <w:start w:val="1"/>
      <w:numFmt w:val="bullet"/>
      <w:lvlText w:val="•"/>
      <w:lvlJc w:val="left"/>
      <w:pPr>
        <w:tabs>
          <w:tab w:val="num" w:pos="3600"/>
        </w:tabs>
        <w:ind w:left="3600" w:hanging="360"/>
      </w:pPr>
      <w:rPr>
        <w:rFonts w:ascii="Times New Roman" w:hAnsi="Times New Roman" w:hint="default"/>
      </w:rPr>
    </w:lvl>
    <w:lvl w:ilvl="5" w:tplc="567417D4" w:tentative="1">
      <w:start w:val="1"/>
      <w:numFmt w:val="bullet"/>
      <w:lvlText w:val="•"/>
      <w:lvlJc w:val="left"/>
      <w:pPr>
        <w:tabs>
          <w:tab w:val="num" w:pos="4320"/>
        </w:tabs>
        <w:ind w:left="4320" w:hanging="360"/>
      </w:pPr>
      <w:rPr>
        <w:rFonts w:ascii="Times New Roman" w:hAnsi="Times New Roman" w:hint="default"/>
      </w:rPr>
    </w:lvl>
    <w:lvl w:ilvl="6" w:tplc="6DE21494" w:tentative="1">
      <w:start w:val="1"/>
      <w:numFmt w:val="bullet"/>
      <w:lvlText w:val="•"/>
      <w:lvlJc w:val="left"/>
      <w:pPr>
        <w:tabs>
          <w:tab w:val="num" w:pos="5040"/>
        </w:tabs>
        <w:ind w:left="5040" w:hanging="360"/>
      </w:pPr>
      <w:rPr>
        <w:rFonts w:ascii="Times New Roman" w:hAnsi="Times New Roman" w:hint="default"/>
      </w:rPr>
    </w:lvl>
    <w:lvl w:ilvl="7" w:tplc="C9346556" w:tentative="1">
      <w:start w:val="1"/>
      <w:numFmt w:val="bullet"/>
      <w:lvlText w:val="•"/>
      <w:lvlJc w:val="left"/>
      <w:pPr>
        <w:tabs>
          <w:tab w:val="num" w:pos="5760"/>
        </w:tabs>
        <w:ind w:left="5760" w:hanging="360"/>
      </w:pPr>
      <w:rPr>
        <w:rFonts w:ascii="Times New Roman" w:hAnsi="Times New Roman" w:hint="default"/>
      </w:rPr>
    </w:lvl>
    <w:lvl w:ilvl="8" w:tplc="18ACCBE6"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1DF10DB"/>
    <w:multiLevelType w:val="hybridMultilevel"/>
    <w:tmpl w:val="B92A07AA"/>
    <w:lvl w:ilvl="0" w:tplc="8882441E">
      <w:start w:val="1"/>
      <w:numFmt w:val="bullet"/>
      <w:lvlText w:val="•"/>
      <w:lvlJc w:val="left"/>
      <w:pPr>
        <w:tabs>
          <w:tab w:val="num" w:pos="720"/>
        </w:tabs>
        <w:ind w:left="720" w:hanging="360"/>
      </w:pPr>
      <w:rPr>
        <w:rFonts w:ascii="Times New Roman" w:hAnsi="Times New Roman" w:hint="default"/>
      </w:rPr>
    </w:lvl>
    <w:lvl w:ilvl="1" w:tplc="C792B54C" w:tentative="1">
      <w:start w:val="1"/>
      <w:numFmt w:val="bullet"/>
      <w:lvlText w:val="•"/>
      <w:lvlJc w:val="left"/>
      <w:pPr>
        <w:tabs>
          <w:tab w:val="num" w:pos="1440"/>
        </w:tabs>
        <w:ind w:left="1440" w:hanging="360"/>
      </w:pPr>
      <w:rPr>
        <w:rFonts w:ascii="Times New Roman" w:hAnsi="Times New Roman" w:hint="default"/>
      </w:rPr>
    </w:lvl>
    <w:lvl w:ilvl="2" w:tplc="D310926A" w:tentative="1">
      <w:start w:val="1"/>
      <w:numFmt w:val="bullet"/>
      <w:lvlText w:val="•"/>
      <w:lvlJc w:val="left"/>
      <w:pPr>
        <w:tabs>
          <w:tab w:val="num" w:pos="2160"/>
        </w:tabs>
        <w:ind w:left="2160" w:hanging="360"/>
      </w:pPr>
      <w:rPr>
        <w:rFonts w:ascii="Times New Roman" w:hAnsi="Times New Roman" w:hint="default"/>
      </w:rPr>
    </w:lvl>
    <w:lvl w:ilvl="3" w:tplc="51E8C318" w:tentative="1">
      <w:start w:val="1"/>
      <w:numFmt w:val="bullet"/>
      <w:lvlText w:val="•"/>
      <w:lvlJc w:val="left"/>
      <w:pPr>
        <w:tabs>
          <w:tab w:val="num" w:pos="2880"/>
        </w:tabs>
        <w:ind w:left="2880" w:hanging="360"/>
      </w:pPr>
      <w:rPr>
        <w:rFonts w:ascii="Times New Roman" w:hAnsi="Times New Roman" w:hint="default"/>
      </w:rPr>
    </w:lvl>
    <w:lvl w:ilvl="4" w:tplc="E8DE4A94" w:tentative="1">
      <w:start w:val="1"/>
      <w:numFmt w:val="bullet"/>
      <w:lvlText w:val="•"/>
      <w:lvlJc w:val="left"/>
      <w:pPr>
        <w:tabs>
          <w:tab w:val="num" w:pos="3600"/>
        </w:tabs>
        <w:ind w:left="3600" w:hanging="360"/>
      </w:pPr>
      <w:rPr>
        <w:rFonts w:ascii="Times New Roman" w:hAnsi="Times New Roman" w:hint="default"/>
      </w:rPr>
    </w:lvl>
    <w:lvl w:ilvl="5" w:tplc="5E124B26" w:tentative="1">
      <w:start w:val="1"/>
      <w:numFmt w:val="bullet"/>
      <w:lvlText w:val="•"/>
      <w:lvlJc w:val="left"/>
      <w:pPr>
        <w:tabs>
          <w:tab w:val="num" w:pos="4320"/>
        </w:tabs>
        <w:ind w:left="4320" w:hanging="360"/>
      </w:pPr>
      <w:rPr>
        <w:rFonts w:ascii="Times New Roman" w:hAnsi="Times New Roman" w:hint="default"/>
      </w:rPr>
    </w:lvl>
    <w:lvl w:ilvl="6" w:tplc="7CAEC66E" w:tentative="1">
      <w:start w:val="1"/>
      <w:numFmt w:val="bullet"/>
      <w:lvlText w:val="•"/>
      <w:lvlJc w:val="left"/>
      <w:pPr>
        <w:tabs>
          <w:tab w:val="num" w:pos="5040"/>
        </w:tabs>
        <w:ind w:left="5040" w:hanging="360"/>
      </w:pPr>
      <w:rPr>
        <w:rFonts w:ascii="Times New Roman" w:hAnsi="Times New Roman" w:hint="default"/>
      </w:rPr>
    </w:lvl>
    <w:lvl w:ilvl="7" w:tplc="F5A43446" w:tentative="1">
      <w:start w:val="1"/>
      <w:numFmt w:val="bullet"/>
      <w:lvlText w:val="•"/>
      <w:lvlJc w:val="left"/>
      <w:pPr>
        <w:tabs>
          <w:tab w:val="num" w:pos="5760"/>
        </w:tabs>
        <w:ind w:left="5760" w:hanging="360"/>
      </w:pPr>
      <w:rPr>
        <w:rFonts w:ascii="Times New Roman" w:hAnsi="Times New Roman" w:hint="default"/>
      </w:rPr>
    </w:lvl>
    <w:lvl w:ilvl="8" w:tplc="F26A5A28"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2A51119"/>
    <w:multiLevelType w:val="hybridMultilevel"/>
    <w:tmpl w:val="54883BA4"/>
    <w:lvl w:ilvl="0" w:tplc="752237B8">
      <w:start w:val="1"/>
      <w:numFmt w:val="bullet"/>
      <w:lvlText w:val=""/>
      <w:lvlJc w:val="left"/>
      <w:pPr>
        <w:tabs>
          <w:tab w:val="num" w:pos="720"/>
        </w:tabs>
        <w:ind w:left="720" w:hanging="360"/>
      </w:pPr>
      <w:rPr>
        <w:rFonts w:ascii="Wingdings 2" w:hAnsi="Wingdings 2" w:hint="default"/>
      </w:rPr>
    </w:lvl>
    <w:lvl w:ilvl="1" w:tplc="FEAC91D8">
      <w:numFmt w:val="bullet"/>
      <w:lvlText w:val=""/>
      <w:lvlJc w:val="left"/>
      <w:pPr>
        <w:tabs>
          <w:tab w:val="num" w:pos="1440"/>
        </w:tabs>
        <w:ind w:left="1440" w:hanging="360"/>
      </w:pPr>
      <w:rPr>
        <w:rFonts w:ascii="Wingdings 2" w:hAnsi="Wingdings 2" w:hint="default"/>
      </w:rPr>
    </w:lvl>
    <w:lvl w:ilvl="2" w:tplc="B6685456" w:tentative="1">
      <w:start w:val="1"/>
      <w:numFmt w:val="bullet"/>
      <w:lvlText w:val=""/>
      <w:lvlJc w:val="left"/>
      <w:pPr>
        <w:tabs>
          <w:tab w:val="num" w:pos="2160"/>
        </w:tabs>
        <w:ind w:left="2160" w:hanging="360"/>
      </w:pPr>
      <w:rPr>
        <w:rFonts w:ascii="Wingdings 2" w:hAnsi="Wingdings 2" w:hint="default"/>
      </w:rPr>
    </w:lvl>
    <w:lvl w:ilvl="3" w:tplc="C07C00EA" w:tentative="1">
      <w:start w:val="1"/>
      <w:numFmt w:val="bullet"/>
      <w:lvlText w:val=""/>
      <w:lvlJc w:val="left"/>
      <w:pPr>
        <w:tabs>
          <w:tab w:val="num" w:pos="2880"/>
        </w:tabs>
        <w:ind w:left="2880" w:hanging="360"/>
      </w:pPr>
      <w:rPr>
        <w:rFonts w:ascii="Wingdings 2" w:hAnsi="Wingdings 2" w:hint="default"/>
      </w:rPr>
    </w:lvl>
    <w:lvl w:ilvl="4" w:tplc="7BCA5C4C" w:tentative="1">
      <w:start w:val="1"/>
      <w:numFmt w:val="bullet"/>
      <w:lvlText w:val=""/>
      <w:lvlJc w:val="left"/>
      <w:pPr>
        <w:tabs>
          <w:tab w:val="num" w:pos="3600"/>
        </w:tabs>
        <w:ind w:left="3600" w:hanging="360"/>
      </w:pPr>
      <w:rPr>
        <w:rFonts w:ascii="Wingdings 2" w:hAnsi="Wingdings 2" w:hint="default"/>
      </w:rPr>
    </w:lvl>
    <w:lvl w:ilvl="5" w:tplc="5A8C03CC" w:tentative="1">
      <w:start w:val="1"/>
      <w:numFmt w:val="bullet"/>
      <w:lvlText w:val=""/>
      <w:lvlJc w:val="left"/>
      <w:pPr>
        <w:tabs>
          <w:tab w:val="num" w:pos="4320"/>
        </w:tabs>
        <w:ind w:left="4320" w:hanging="360"/>
      </w:pPr>
      <w:rPr>
        <w:rFonts w:ascii="Wingdings 2" w:hAnsi="Wingdings 2" w:hint="default"/>
      </w:rPr>
    </w:lvl>
    <w:lvl w:ilvl="6" w:tplc="257C5CA6" w:tentative="1">
      <w:start w:val="1"/>
      <w:numFmt w:val="bullet"/>
      <w:lvlText w:val=""/>
      <w:lvlJc w:val="left"/>
      <w:pPr>
        <w:tabs>
          <w:tab w:val="num" w:pos="5040"/>
        </w:tabs>
        <w:ind w:left="5040" w:hanging="360"/>
      </w:pPr>
      <w:rPr>
        <w:rFonts w:ascii="Wingdings 2" w:hAnsi="Wingdings 2" w:hint="default"/>
      </w:rPr>
    </w:lvl>
    <w:lvl w:ilvl="7" w:tplc="C9A8D814" w:tentative="1">
      <w:start w:val="1"/>
      <w:numFmt w:val="bullet"/>
      <w:lvlText w:val=""/>
      <w:lvlJc w:val="left"/>
      <w:pPr>
        <w:tabs>
          <w:tab w:val="num" w:pos="5760"/>
        </w:tabs>
        <w:ind w:left="5760" w:hanging="360"/>
      </w:pPr>
      <w:rPr>
        <w:rFonts w:ascii="Wingdings 2" w:hAnsi="Wingdings 2" w:hint="default"/>
      </w:rPr>
    </w:lvl>
    <w:lvl w:ilvl="8" w:tplc="34F0699A"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337D7AC2"/>
    <w:multiLevelType w:val="hybridMultilevel"/>
    <w:tmpl w:val="6BBEC40C"/>
    <w:lvl w:ilvl="0" w:tplc="A7E21E74">
      <w:start w:val="1"/>
      <w:numFmt w:val="bullet"/>
      <w:lvlText w:val="•"/>
      <w:lvlJc w:val="left"/>
      <w:pPr>
        <w:tabs>
          <w:tab w:val="num" w:pos="720"/>
        </w:tabs>
        <w:ind w:left="720" w:hanging="360"/>
      </w:pPr>
      <w:rPr>
        <w:rFonts w:ascii="Times New Roman" w:hAnsi="Times New Roman" w:hint="default"/>
      </w:rPr>
    </w:lvl>
    <w:lvl w:ilvl="1" w:tplc="D2406EA8" w:tentative="1">
      <w:start w:val="1"/>
      <w:numFmt w:val="bullet"/>
      <w:lvlText w:val="•"/>
      <w:lvlJc w:val="left"/>
      <w:pPr>
        <w:tabs>
          <w:tab w:val="num" w:pos="1440"/>
        </w:tabs>
        <w:ind w:left="1440" w:hanging="360"/>
      </w:pPr>
      <w:rPr>
        <w:rFonts w:ascii="Times New Roman" w:hAnsi="Times New Roman" w:hint="default"/>
      </w:rPr>
    </w:lvl>
    <w:lvl w:ilvl="2" w:tplc="C43CEAC2" w:tentative="1">
      <w:start w:val="1"/>
      <w:numFmt w:val="bullet"/>
      <w:lvlText w:val="•"/>
      <w:lvlJc w:val="left"/>
      <w:pPr>
        <w:tabs>
          <w:tab w:val="num" w:pos="2160"/>
        </w:tabs>
        <w:ind w:left="2160" w:hanging="360"/>
      </w:pPr>
      <w:rPr>
        <w:rFonts w:ascii="Times New Roman" w:hAnsi="Times New Roman" w:hint="default"/>
      </w:rPr>
    </w:lvl>
    <w:lvl w:ilvl="3" w:tplc="A0D2418E" w:tentative="1">
      <w:start w:val="1"/>
      <w:numFmt w:val="bullet"/>
      <w:lvlText w:val="•"/>
      <w:lvlJc w:val="left"/>
      <w:pPr>
        <w:tabs>
          <w:tab w:val="num" w:pos="2880"/>
        </w:tabs>
        <w:ind w:left="2880" w:hanging="360"/>
      </w:pPr>
      <w:rPr>
        <w:rFonts w:ascii="Times New Roman" w:hAnsi="Times New Roman" w:hint="default"/>
      </w:rPr>
    </w:lvl>
    <w:lvl w:ilvl="4" w:tplc="4B64A102" w:tentative="1">
      <w:start w:val="1"/>
      <w:numFmt w:val="bullet"/>
      <w:lvlText w:val="•"/>
      <w:lvlJc w:val="left"/>
      <w:pPr>
        <w:tabs>
          <w:tab w:val="num" w:pos="3600"/>
        </w:tabs>
        <w:ind w:left="3600" w:hanging="360"/>
      </w:pPr>
      <w:rPr>
        <w:rFonts w:ascii="Times New Roman" w:hAnsi="Times New Roman" w:hint="default"/>
      </w:rPr>
    </w:lvl>
    <w:lvl w:ilvl="5" w:tplc="648827CE" w:tentative="1">
      <w:start w:val="1"/>
      <w:numFmt w:val="bullet"/>
      <w:lvlText w:val="•"/>
      <w:lvlJc w:val="left"/>
      <w:pPr>
        <w:tabs>
          <w:tab w:val="num" w:pos="4320"/>
        </w:tabs>
        <w:ind w:left="4320" w:hanging="360"/>
      </w:pPr>
      <w:rPr>
        <w:rFonts w:ascii="Times New Roman" w:hAnsi="Times New Roman" w:hint="default"/>
      </w:rPr>
    </w:lvl>
    <w:lvl w:ilvl="6" w:tplc="6A44300E" w:tentative="1">
      <w:start w:val="1"/>
      <w:numFmt w:val="bullet"/>
      <w:lvlText w:val="•"/>
      <w:lvlJc w:val="left"/>
      <w:pPr>
        <w:tabs>
          <w:tab w:val="num" w:pos="5040"/>
        </w:tabs>
        <w:ind w:left="5040" w:hanging="360"/>
      </w:pPr>
      <w:rPr>
        <w:rFonts w:ascii="Times New Roman" w:hAnsi="Times New Roman" w:hint="default"/>
      </w:rPr>
    </w:lvl>
    <w:lvl w:ilvl="7" w:tplc="F44CB7BE" w:tentative="1">
      <w:start w:val="1"/>
      <w:numFmt w:val="bullet"/>
      <w:lvlText w:val="•"/>
      <w:lvlJc w:val="left"/>
      <w:pPr>
        <w:tabs>
          <w:tab w:val="num" w:pos="5760"/>
        </w:tabs>
        <w:ind w:left="5760" w:hanging="360"/>
      </w:pPr>
      <w:rPr>
        <w:rFonts w:ascii="Times New Roman" w:hAnsi="Times New Roman" w:hint="default"/>
      </w:rPr>
    </w:lvl>
    <w:lvl w:ilvl="8" w:tplc="978EAD6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365348B7"/>
    <w:multiLevelType w:val="hybridMultilevel"/>
    <w:tmpl w:val="D41CF290"/>
    <w:lvl w:ilvl="0" w:tplc="12C8DDB0">
      <w:start w:val="1"/>
      <w:numFmt w:val="bullet"/>
      <w:lvlText w:val="•"/>
      <w:lvlJc w:val="left"/>
      <w:pPr>
        <w:tabs>
          <w:tab w:val="num" w:pos="720"/>
        </w:tabs>
        <w:ind w:left="720" w:hanging="360"/>
      </w:pPr>
      <w:rPr>
        <w:rFonts w:ascii="Times New Roman" w:hAnsi="Times New Roman" w:hint="default"/>
      </w:rPr>
    </w:lvl>
    <w:lvl w:ilvl="1" w:tplc="6422CFA2" w:tentative="1">
      <w:start w:val="1"/>
      <w:numFmt w:val="bullet"/>
      <w:lvlText w:val="•"/>
      <w:lvlJc w:val="left"/>
      <w:pPr>
        <w:tabs>
          <w:tab w:val="num" w:pos="1440"/>
        </w:tabs>
        <w:ind w:left="1440" w:hanging="360"/>
      </w:pPr>
      <w:rPr>
        <w:rFonts w:ascii="Times New Roman" w:hAnsi="Times New Roman" w:hint="default"/>
      </w:rPr>
    </w:lvl>
    <w:lvl w:ilvl="2" w:tplc="F62A33F0" w:tentative="1">
      <w:start w:val="1"/>
      <w:numFmt w:val="bullet"/>
      <w:lvlText w:val="•"/>
      <w:lvlJc w:val="left"/>
      <w:pPr>
        <w:tabs>
          <w:tab w:val="num" w:pos="2160"/>
        </w:tabs>
        <w:ind w:left="2160" w:hanging="360"/>
      </w:pPr>
      <w:rPr>
        <w:rFonts w:ascii="Times New Roman" w:hAnsi="Times New Roman" w:hint="default"/>
      </w:rPr>
    </w:lvl>
    <w:lvl w:ilvl="3" w:tplc="CC78CFA2" w:tentative="1">
      <w:start w:val="1"/>
      <w:numFmt w:val="bullet"/>
      <w:lvlText w:val="•"/>
      <w:lvlJc w:val="left"/>
      <w:pPr>
        <w:tabs>
          <w:tab w:val="num" w:pos="2880"/>
        </w:tabs>
        <w:ind w:left="2880" w:hanging="360"/>
      </w:pPr>
      <w:rPr>
        <w:rFonts w:ascii="Times New Roman" w:hAnsi="Times New Roman" w:hint="default"/>
      </w:rPr>
    </w:lvl>
    <w:lvl w:ilvl="4" w:tplc="21D2DEF4" w:tentative="1">
      <w:start w:val="1"/>
      <w:numFmt w:val="bullet"/>
      <w:lvlText w:val="•"/>
      <w:lvlJc w:val="left"/>
      <w:pPr>
        <w:tabs>
          <w:tab w:val="num" w:pos="3600"/>
        </w:tabs>
        <w:ind w:left="3600" w:hanging="360"/>
      </w:pPr>
      <w:rPr>
        <w:rFonts w:ascii="Times New Roman" w:hAnsi="Times New Roman" w:hint="default"/>
      </w:rPr>
    </w:lvl>
    <w:lvl w:ilvl="5" w:tplc="E544079E" w:tentative="1">
      <w:start w:val="1"/>
      <w:numFmt w:val="bullet"/>
      <w:lvlText w:val="•"/>
      <w:lvlJc w:val="left"/>
      <w:pPr>
        <w:tabs>
          <w:tab w:val="num" w:pos="4320"/>
        </w:tabs>
        <w:ind w:left="4320" w:hanging="360"/>
      </w:pPr>
      <w:rPr>
        <w:rFonts w:ascii="Times New Roman" w:hAnsi="Times New Roman" w:hint="default"/>
      </w:rPr>
    </w:lvl>
    <w:lvl w:ilvl="6" w:tplc="8E9208F2" w:tentative="1">
      <w:start w:val="1"/>
      <w:numFmt w:val="bullet"/>
      <w:lvlText w:val="•"/>
      <w:lvlJc w:val="left"/>
      <w:pPr>
        <w:tabs>
          <w:tab w:val="num" w:pos="5040"/>
        </w:tabs>
        <w:ind w:left="5040" w:hanging="360"/>
      </w:pPr>
      <w:rPr>
        <w:rFonts w:ascii="Times New Roman" w:hAnsi="Times New Roman" w:hint="default"/>
      </w:rPr>
    </w:lvl>
    <w:lvl w:ilvl="7" w:tplc="8F08C00E" w:tentative="1">
      <w:start w:val="1"/>
      <w:numFmt w:val="bullet"/>
      <w:lvlText w:val="•"/>
      <w:lvlJc w:val="left"/>
      <w:pPr>
        <w:tabs>
          <w:tab w:val="num" w:pos="5760"/>
        </w:tabs>
        <w:ind w:left="5760" w:hanging="360"/>
      </w:pPr>
      <w:rPr>
        <w:rFonts w:ascii="Times New Roman" w:hAnsi="Times New Roman" w:hint="default"/>
      </w:rPr>
    </w:lvl>
    <w:lvl w:ilvl="8" w:tplc="697E920E"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99B36C8"/>
    <w:multiLevelType w:val="hybridMultilevel"/>
    <w:tmpl w:val="A43ADBE8"/>
    <w:lvl w:ilvl="0" w:tplc="15BC5472">
      <w:start w:val="1"/>
      <w:numFmt w:val="bullet"/>
      <w:lvlText w:val=""/>
      <w:lvlJc w:val="left"/>
      <w:pPr>
        <w:tabs>
          <w:tab w:val="num" w:pos="720"/>
        </w:tabs>
        <w:ind w:left="720" w:hanging="360"/>
      </w:pPr>
      <w:rPr>
        <w:rFonts w:ascii="Wingdings 2" w:hAnsi="Wingdings 2" w:hint="default"/>
      </w:rPr>
    </w:lvl>
    <w:lvl w:ilvl="1" w:tplc="3206669C">
      <w:numFmt w:val="bullet"/>
      <w:lvlText w:val=""/>
      <w:lvlJc w:val="left"/>
      <w:pPr>
        <w:tabs>
          <w:tab w:val="num" w:pos="1440"/>
        </w:tabs>
        <w:ind w:left="1440" w:hanging="360"/>
      </w:pPr>
      <w:rPr>
        <w:rFonts w:ascii="Wingdings 2" w:hAnsi="Wingdings 2" w:hint="default"/>
      </w:rPr>
    </w:lvl>
    <w:lvl w:ilvl="2" w:tplc="EC8C3FC8">
      <w:numFmt w:val="bullet"/>
      <w:lvlText w:val=""/>
      <w:lvlJc w:val="left"/>
      <w:pPr>
        <w:tabs>
          <w:tab w:val="num" w:pos="2160"/>
        </w:tabs>
        <w:ind w:left="2160" w:hanging="360"/>
      </w:pPr>
      <w:rPr>
        <w:rFonts w:ascii="Wingdings 2" w:hAnsi="Wingdings 2" w:hint="default"/>
      </w:rPr>
    </w:lvl>
    <w:lvl w:ilvl="3" w:tplc="573E56FA" w:tentative="1">
      <w:start w:val="1"/>
      <w:numFmt w:val="bullet"/>
      <w:lvlText w:val=""/>
      <w:lvlJc w:val="left"/>
      <w:pPr>
        <w:tabs>
          <w:tab w:val="num" w:pos="2880"/>
        </w:tabs>
        <w:ind w:left="2880" w:hanging="360"/>
      </w:pPr>
      <w:rPr>
        <w:rFonts w:ascii="Wingdings 2" w:hAnsi="Wingdings 2" w:hint="default"/>
      </w:rPr>
    </w:lvl>
    <w:lvl w:ilvl="4" w:tplc="26669AE6" w:tentative="1">
      <w:start w:val="1"/>
      <w:numFmt w:val="bullet"/>
      <w:lvlText w:val=""/>
      <w:lvlJc w:val="left"/>
      <w:pPr>
        <w:tabs>
          <w:tab w:val="num" w:pos="3600"/>
        </w:tabs>
        <w:ind w:left="3600" w:hanging="360"/>
      </w:pPr>
      <w:rPr>
        <w:rFonts w:ascii="Wingdings 2" w:hAnsi="Wingdings 2" w:hint="default"/>
      </w:rPr>
    </w:lvl>
    <w:lvl w:ilvl="5" w:tplc="F4EEDFDC" w:tentative="1">
      <w:start w:val="1"/>
      <w:numFmt w:val="bullet"/>
      <w:lvlText w:val=""/>
      <w:lvlJc w:val="left"/>
      <w:pPr>
        <w:tabs>
          <w:tab w:val="num" w:pos="4320"/>
        </w:tabs>
        <w:ind w:left="4320" w:hanging="360"/>
      </w:pPr>
      <w:rPr>
        <w:rFonts w:ascii="Wingdings 2" w:hAnsi="Wingdings 2" w:hint="default"/>
      </w:rPr>
    </w:lvl>
    <w:lvl w:ilvl="6" w:tplc="964C62CE" w:tentative="1">
      <w:start w:val="1"/>
      <w:numFmt w:val="bullet"/>
      <w:lvlText w:val=""/>
      <w:lvlJc w:val="left"/>
      <w:pPr>
        <w:tabs>
          <w:tab w:val="num" w:pos="5040"/>
        </w:tabs>
        <w:ind w:left="5040" w:hanging="360"/>
      </w:pPr>
      <w:rPr>
        <w:rFonts w:ascii="Wingdings 2" w:hAnsi="Wingdings 2" w:hint="default"/>
      </w:rPr>
    </w:lvl>
    <w:lvl w:ilvl="7" w:tplc="163C804E" w:tentative="1">
      <w:start w:val="1"/>
      <w:numFmt w:val="bullet"/>
      <w:lvlText w:val=""/>
      <w:lvlJc w:val="left"/>
      <w:pPr>
        <w:tabs>
          <w:tab w:val="num" w:pos="5760"/>
        </w:tabs>
        <w:ind w:left="5760" w:hanging="360"/>
      </w:pPr>
      <w:rPr>
        <w:rFonts w:ascii="Wingdings 2" w:hAnsi="Wingdings 2" w:hint="default"/>
      </w:rPr>
    </w:lvl>
    <w:lvl w:ilvl="8" w:tplc="CF126238"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3AB5704A"/>
    <w:multiLevelType w:val="hybridMultilevel"/>
    <w:tmpl w:val="0E88F996"/>
    <w:lvl w:ilvl="0" w:tplc="80DC1316">
      <w:start w:val="1"/>
      <w:numFmt w:val="bullet"/>
      <w:lvlText w:val="•"/>
      <w:lvlJc w:val="left"/>
      <w:pPr>
        <w:tabs>
          <w:tab w:val="num" w:pos="720"/>
        </w:tabs>
        <w:ind w:left="720" w:hanging="360"/>
      </w:pPr>
      <w:rPr>
        <w:rFonts w:ascii="Times New Roman" w:hAnsi="Times New Roman" w:hint="default"/>
      </w:rPr>
    </w:lvl>
    <w:lvl w:ilvl="1" w:tplc="86D419C6" w:tentative="1">
      <w:start w:val="1"/>
      <w:numFmt w:val="bullet"/>
      <w:lvlText w:val="•"/>
      <w:lvlJc w:val="left"/>
      <w:pPr>
        <w:tabs>
          <w:tab w:val="num" w:pos="1440"/>
        </w:tabs>
        <w:ind w:left="1440" w:hanging="360"/>
      </w:pPr>
      <w:rPr>
        <w:rFonts w:ascii="Times New Roman" w:hAnsi="Times New Roman" w:hint="default"/>
      </w:rPr>
    </w:lvl>
    <w:lvl w:ilvl="2" w:tplc="22684EE6" w:tentative="1">
      <w:start w:val="1"/>
      <w:numFmt w:val="bullet"/>
      <w:lvlText w:val="•"/>
      <w:lvlJc w:val="left"/>
      <w:pPr>
        <w:tabs>
          <w:tab w:val="num" w:pos="2160"/>
        </w:tabs>
        <w:ind w:left="2160" w:hanging="360"/>
      </w:pPr>
      <w:rPr>
        <w:rFonts w:ascii="Times New Roman" w:hAnsi="Times New Roman" w:hint="default"/>
      </w:rPr>
    </w:lvl>
    <w:lvl w:ilvl="3" w:tplc="1DACD64C" w:tentative="1">
      <w:start w:val="1"/>
      <w:numFmt w:val="bullet"/>
      <w:lvlText w:val="•"/>
      <w:lvlJc w:val="left"/>
      <w:pPr>
        <w:tabs>
          <w:tab w:val="num" w:pos="2880"/>
        </w:tabs>
        <w:ind w:left="2880" w:hanging="360"/>
      </w:pPr>
      <w:rPr>
        <w:rFonts w:ascii="Times New Roman" w:hAnsi="Times New Roman" w:hint="default"/>
      </w:rPr>
    </w:lvl>
    <w:lvl w:ilvl="4" w:tplc="BFDE3E94" w:tentative="1">
      <w:start w:val="1"/>
      <w:numFmt w:val="bullet"/>
      <w:lvlText w:val="•"/>
      <w:lvlJc w:val="left"/>
      <w:pPr>
        <w:tabs>
          <w:tab w:val="num" w:pos="3600"/>
        </w:tabs>
        <w:ind w:left="3600" w:hanging="360"/>
      </w:pPr>
      <w:rPr>
        <w:rFonts w:ascii="Times New Roman" w:hAnsi="Times New Roman" w:hint="default"/>
      </w:rPr>
    </w:lvl>
    <w:lvl w:ilvl="5" w:tplc="03F62D88" w:tentative="1">
      <w:start w:val="1"/>
      <w:numFmt w:val="bullet"/>
      <w:lvlText w:val="•"/>
      <w:lvlJc w:val="left"/>
      <w:pPr>
        <w:tabs>
          <w:tab w:val="num" w:pos="4320"/>
        </w:tabs>
        <w:ind w:left="4320" w:hanging="360"/>
      </w:pPr>
      <w:rPr>
        <w:rFonts w:ascii="Times New Roman" w:hAnsi="Times New Roman" w:hint="default"/>
      </w:rPr>
    </w:lvl>
    <w:lvl w:ilvl="6" w:tplc="0AF229AA" w:tentative="1">
      <w:start w:val="1"/>
      <w:numFmt w:val="bullet"/>
      <w:lvlText w:val="•"/>
      <w:lvlJc w:val="left"/>
      <w:pPr>
        <w:tabs>
          <w:tab w:val="num" w:pos="5040"/>
        </w:tabs>
        <w:ind w:left="5040" w:hanging="360"/>
      </w:pPr>
      <w:rPr>
        <w:rFonts w:ascii="Times New Roman" w:hAnsi="Times New Roman" w:hint="default"/>
      </w:rPr>
    </w:lvl>
    <w:lvl w:ilvl="7" w:tplc="E1C2878A" w:tentative="1">
      <w:start w:val="1"/>
      <w:numFmt w:val="bullet"/>
      <w:lvlText w:val="•"/>
      <w:lvlJc w:val="left"/>
      <w:pPr>
        <w:tabs>
          <w:tab w:val="num" w:pos="5760"/>
        </w:tabs>
        <w:ind w:left="5760" w:hanging="360"/>
      </w:pPr>
      <w:rPr>
        <w:rFonts w:ascii="Times New Roman" w:hAnsi="Times New Roman" w:hint="default"/>
      </w:rPr>
    </w:lvl>
    <w:lvl w:ilvl="8" w:tplc="39724482"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3FE903F7"/>
    <w:multiLevelType w:val="hybridMultilevel"/>
    <w:tmpl w:val="B55C2C44"/>
    <w:lvl w:ilvl="0" w:tplc="712E4B56">
      <w:start w:val="1"/>
      <w:numFmt w:val="bullet"/>
      <w:lvlText w:val="•"/>
      <w:lvlJc w:val="left"/>
      <w:pPr>
        <w:tabs>
          <w:tab w:val="num" w:pos="720"/>
        </w:tabs>
        <w:ind w:left="720" w:hanging="360"/>
      </w:pPr>
      <w:rPr>
        <w:rFonts w:ascii="Times New Roman" w:hAnsi="Times New Roman" w:hint="default"/>
      </w:rPr>
    </w:lvl>
    <w:lvl w:ilvl="1" w:tplc="7D580CD0" w:tentative="1">
      <w:start w:val="1"/>
      <w:numFmt w:val="bullet"/>
      <w:lvlText w:val="•"/>
      <w:lvlJc w:val="left"/>
      <w:pPr>
        <w:tabs>
          <w:tab w:val="num" w:pos="1440"/>
        </w:tabs>
        <w:ind w:left="1440" w:hanging="360"/>
      </w:pPr>
      <w:rPr>
        <w:rFonts w:ascii="Times New Roman" w:hAnsi="Times New Roman" w:hint="default"/>
      </w:rPr>
    </w:lvl>
    <w:lvl w:ilvl="2" w:tplc="C9F0B274" w:tentative="1">
      <w:start w:val="1"/>
      <w:numFmt w:val="bullet"/>
      <w:lvlText w:val="•"/>
      <w:lvlJc w:val="left"/>
      <w:pPr>
        <w:tabs>
          <w:tab w:val="num" w:pos="2160"/>
        </w:tabs>
        <w:ind w:left="2160" w:hanging="360"/>
      </w:pPr>
      <w:rPr>
        <w:rFonts w:ascii="Times New Roman" w:hAnsi="Times New Roman" w:hint="default"/>
      </w:rPr>
    </w:lvl>
    <w:lvl w:ilvl="3" w:tplc="9D9CFE12" w:tentative="1">
      <w:start w:val="1"/>
      <w:numFmt w:val="bullet"/>
      <w:lvlText w:val="•"/>
      <w:lvlJc w:val="left"/>
      <w:pPr>
        <w:tabs>
          <w:tab w:val="num" w:pos="2880"/>
        </w:tabs>
        <w:ind w:left="2880" w:hanging="360"/>
      </w:pPr>
      <w:rPr>
        <w:rFonts w:ascii="Times New Roman" w:hAnsi="Times New Roman" w:hint="default"/>
      </w:rPr>
    </w:lvl>
    <w:lvl w:ilvl="4" w:tplc="B3124F2C" w:tentative="1">
      <w:start w:val="1"/>
      <w:numFmt w:val="bullet"/>
      <w:lvlText w:val="•"/>
      <w:lvlJc w:val="left"/>
      <w:pPr>
        <w:tabs>
          <w:tab w:val="num" w:pos="3600"/>
        </w:tabs>
        <w:ind w:left="3600" w:hanging="360"/>
      </w:pPr>
      <w:rPr>
        <w:rFonts w:ascii="Times New Roman" w:hAnsi="Times New Roman" w:hint="default"/>
      </w:rPr>
    </w:lvl>
    <w:lvl w:ilvl="5" w:tplc="B074DAD2" w:tentative="1">
      <w:start w:val="1"/>
      <w:numFmt w:val="bullet"/>
      <w:lvlText w:val="•"/>
      <w:lvlJc w:val="left"/>
      <w:pPr>
        <w:tabs>
          <w:tab w:val="num" w:pos="4320"/>
        </w:tabs>
        <w:ind w:left="4320" w:hanging="360"/>
      </w:pPr>
      <w:rPr>
        <w:rFonts w:ascii="Times New Roman" w:hAnsi="Times New Roman" w:hint="default"/>
      </w:rPr>
    </w:lvl>
    <w:lvl w:ilvl="6" w:tplc="608C4762" w:tentative="1">
      <w:start w:val="1"/>
      <w:numFmt w:val="bullet"/>
      <w:lvlText w:val="•"/>
      <w:lvlJc w:val="left"/>
      <w:pPr>
        <w:tabs>
          <w:tab w:val="num" w:pos="5040"/>
        </w:tabs>
        <w:ind w:left="5040" w:hanging="360"/>
      </w:pPr>
      <w:rPr>
        <w:rFonts w:ascii="Times New Roman" w:hAnsi="Times New Roman" w:hint="default"/>
      </w:rPr>
    </w:lvl>
    <w:lvl w:ilvl="7" w:tplc="D9DAFBA0" w:tentative="1">
      <w:start w:val="1"/>
      <w:numFmt w:val="bullet"/>
      <w:lvlText w:val="•"/>
      <w:lvlJc w:val="left"/>
      <w:pPr>
        <w:tabs>
          <w:tab w:val="num" w:pos="5760"/>
        </w:tabs>
        <w:ind w:left="5760" w:hanging="360"/>
      </w:pPr>
      <w:rPr>
        <w:rFonts w:ascii="Times New Roman" w:hAnsi="Times New Roman" w:hint="default"/>
      </w:rPr>
    </w:lvl>
    <w:lvl w:ilvl="8" w:tplc="C7A0CA6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408447C8"/>
    <w:multiLevelType w:val="hybridMultilevel"/>
    <w:tmpl w:val="24D08BFA"/>
    <w:lvl w:ilvl="0" w:tplc="9A3A0E04">
      <w:start w:val="1"/>
      <w:numFmt w:val="bullet"/>
      <w:lvlText w:val="•"/>
      <w:lvlJc w:val="left"/>
      <w:pPr>
        <w:tabs>
          <w:tab w:val="num" w:pos="720"/>
        </w:tabs>
        <w:ind w:left="720" w:hanging="360"/>
      </w:pPr>
      <w:rPr>
        <w:rFonts w:ascii="Times New Roman" w:hAnsi="Times New Roman" w:hint="default"/>
      </w:rPr>
    </w:lvl>
    <w:lvl w:ilvl="1" w:tplc="1CE2657A" w:tentative="1">
      <w:start w:val="1"/>
      <w:numFmt w:val="bullet"/>
      <w:lvlText w:val="•"/>
      <w:lvlJc w:val="left"/>
      <w:pPr>
        <w:tabs>
          <w:tab w:val="num" w:pos="1440"/>
        </w:tabs>
        <w:ind w:left="1440" w:hanging="360"/>
      </w:pPr>
      <w:rPr>
        <w:rFonts w:ascii="Times New Roman" w:hAnsi="Times New Roman" w:hint="default"/>
      </w:rPr>
    </w:lvl>
    <w:lvl w:ilvl="2" w:tplc="61521E10" w:tentative="1">
      <w:start w:val="1"/>
      <w:numFmt w:val="bullet"/>
      <w:lvlText w:val="•"/>
      <w:lvlJc w:val="left"/>
      <w:pPr>
        <w:tabs>
          <w:tab w:val="num" w:pos="2160"/>
        </w:tabs>
        <w:ind w:left="2160" w:hanging="360"/>
      </w:pPr>
      <w:rPr>
        <w:rFonts w:ascii="Times New Roman" w:hAnsi="Times New Roman" w:hint="default"/>
      </w:rPr>
    </w:lvl>
    <w:lvl w:ilvl="3" w:tplc="B1767436" w:tentative="1">
      <w:start w:val="1"/>
      <w:numFmt w:val="bullet"/>
      <w:lvlText w:val="•"/>
      <w:lvlJc w:val="left"/>
      <w:pPr>
        <w:tabs>
          <w:tab w:val="num" w:pos="2880"/>
        </w:tabs>
        <w:ind w:left="2880" w:hanging="360"/>
      </w:pPr>
      <w:rPr>
        <w:rFonts w:ascii="Times New Roman" w:hAnsi="Times New Roman" w:hint="default"/>
      </w:rPr>
    </w:lvl>
    <w:lvl w:ilvl="4" w:tplc="9EFEEFE2" w:tentative="1">
      <w:start w:val="1"/>
      <w:numFmt w:val="bullet"/>
      <w:lvlText w:val="•"/>
      <w:lvlJc w:val="left"/>
      <w:pPr>
        <w:tabs>
          <w:tab w:val="num" w:pos="3600"/>
        </w:tabs>
        <w:ind w:left="3600" w:hanging="360"/>
      </w:pPr>
      <w:rPr>
        <w:rFonts w:ascii="Times New Roman" w:hAnsi="Times New Roman" w:hint="default"/>
      </w:rPr>
    </w:lvl>
    <w:lvl w:ilvl="5" w:tplc="602046C4" w:tentative="1">
      <w:start w:val="1"/>
      <w:numFmt w:val="bullet"/>
      <w:lvlText w:val="•"/>
      <w:lvlJc w:val="left"/>
      <w:pPr>
        <w:tabs>
          <w:tab w:val="num" w:pos="4320"/>
        </w:tabs>
        <w:ind w:left="4320" w:hanging="360"/>
      </w:pPr>
      <w:rPr>
        <w:rFonts w:ascii="Times New Roman" w:hAnsi="Times New Roman" w:hint="default"/>
      </w:rPr>
    </w:lvl>
    <w:lvl w:ilvl="6" w:tplc="3D901A26" w:tentative="1">
      <w:start w:val="1"/>
      <w:numFmt w:val="bullet"/>
      <w:lvlText w:val="•"/>
      <w:lvlJc w:val="left"/>
      <w:pPr>
        <w:tabs>
          <w:tab w:val="num" w:pos="5040"/>
        </w:tabs>
        <w:ind w:left="5040" w:hanging="360"/>
      </w:pPr>
      <w:rPr>
        <w:rFonts w:ascii="Times New Roman" w:hAnsi="Times New Roman" w:hint="default"/>
      </w:rPr>
    </w:lvl>
    <w:lvl w:ilvl="7" w:tplc="6310ECD2" w:tentative="1">
      <w:start w:val="1"/>
      <w:numFmt w:val="bullet"/>
      <w:lvlText w:val="•"/>
      <w:lvlJc w:val="left"/>
      <w:pPr>
        <w:tabs>
          <w:tab w:val="num" w:pos="5760"/>
        </w:tabs>
        <w:ind w:left="5760" w:hanging="360"/>
      </w:pPr>
      <w:rPr>
        <w:rFonts w:ascii="Times New Roman" w:hAnsi="Times New Roman" w:hint="default"/>
      </w:rPr>
    </w:lvl>
    <w:lvl w:ilvl="8" w:tplc="E50A3B18"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4250F75"/>
    <w:multiLevelType w:val="hybridMultilevel"/>
    <w:tmpl w:val="4FFE2DBE"/>
    <w:lvl w:ilvl="0" w:tplc="375C26EA">
      <w:start w:val="1"/>
      <w:numFmt w:val="bullet"/>
      <w:lvlText w:val=""/>
      <w:lvlJc w:val="left"/>
      <w:pPr>
        <w:tabs>
          <w:tab w:val="num" w:pos="720"/>
        </w:tabs>
        <w:ind w:left="720" w:hanging="360"/>
      </w:pPr>
      <w:rPr>
        <w:rFonts w:ascii="Wingdings 2" w:hAnsi="Wingdings 2" w:hint="default"/>
      </w:rPr>
    </w:lvl>
    <w:lvl w:ilvl="1" w:tplc="4E625618">
      <w:numFmt w:val="bullet"/>
      <w:lvlText w:val=""/>
      <w:lvlJc w:val="left"/>
      <w:pPr>
        <w:tabs>
          <w:tab w:val="num" w:pos="1440"/>
        </w:tabs>
        <w:ind w:left="1440" w:hanging="360"/>
      </w:pPr>
      <w:rPr>
        <w:rFonts w:ascii="Wingdings 2" w:hAnsi="Wingdings 2" w:hint="default"/>
      </w:rPr>
    </w:lvl>
    <w:lvl w:ilvl="2" w:tplc="5958D63E" w:tentative="1">
      <w:start w:val="1"/>
      <w:numFmt w:val="bullet"/>
      <w:lvlText w:val=""/>
      <w:lvlJc w:val="left"/>
      <w:pPr>
        <w:tabs>
          <w:tab w:val="num" w:pos="2160"/>
        </w:tabs>
        <w:ind w:left="2160" w:hanging="360"/>
      </w:pPr>
      <w:rPr>
        <w:rFonts w:ascii="Wingdings 2" w:hAnsi="Wingdings 2" w:hint="default"/>
      </w:rPr>
    </w:lvl>
    <w:lvl w:ilvl="3" w:tplc="81F040E6" w:tentative="1">
      <w:start w:val="1"/>
      <w:numFmt w:val="bullet"/>
      <w:lvlText w:val=""/>
      <w:lvlJc w:val="left"/>
      <w:pPr>
        <w:tabs>
          <w:tab w:val="num" w:pos="2880"/>
        </w:tabs>
        <w:ind w:left="2880" w:hanging="360"/>
      </w:pPr>
      <w:rPr>
        <w:rFonts w:ascii="Wingdings 2" w:hAnsi="Wingdings 2" w:hint="default"/>
      </w:rPr>
    </w:lvl>
    <w:lvl w:ilvl="4" w:tplc="373A0892" w:tentative="1">
      <w:start w:val="1"/>
      <w:numFmt w:val="bullet"/>
      <w:lvlText w:val=""/>
      <w:lvlJc w:val="left"/>
      <w:pPr>
        <w:tabs>
          <w:tab w:val="num" w:pos="3600"/>
        </w:tabs>
        <w:ind w:left="3600" w:hanging="360"/>
      </w:pPr>
      <w:rPr>
        <w:rFonts w:ascii="Wingdings 2" w:hAnsi="Wingdings 2" w:hint="default"/>
      </w:rPr>
    </w:lvl>
    <w:lvl w:ilvl="5" w:tplc="46300EE4" w:tentative="1">
      <w:start w:val="1"/>
      <w:numFmt w:val="bullet"/>
      <w:lvlText w:val=""/>
      <w:lvlJc w:val="left"/>
      <w:pPr>
        <w:tabs>
          <w:tab w:val="num" w:pos="4320"/>
        </w:tabs>
        <w:ind w:left="4320" w:hanging="360"/>
      </w:pPr>
      <w:rPr>
        <w:rFonts w:ascii="Wingdings 2" w:hAnsi="Wingdings 2" w:hint="default"/>
      </w:rPr>
    </w:lvl>
    <w:lvl w:ilvl="6" w:tplc="B02C347E" w:tentative="1">
      <w:start w:val="1"/>
      <w:numFmt w:val="bullet"/>
      <w:lvlText w:val=""/>
      <w:lvlJc w:val="left"/>
      <w:pPr>
        <w:tabs>
          <w:tab w:val="num" w:pos="5040"/>
        </w:tabs>
        <w:ind w:left="5040" w:hanging="360"/>
      </w:pPr>
      <w:rPr>
        <w:rFonts w:ascii="Wingdings 2" w:hAnsi="Wingdings 2" w:hint="default"/>
      </w:rPr>
    </w:lvl>
    <w:lvl w:ilvl="7" w:tplc="45424054" w:tentative="1">
      <w:start w:val="1"/>
      <w:numFmt w:val="bullet"/>
      <w:lvlText w:val=""/>
      <w:lvlJc w:val="left"/>
      <w:pPr>
        <w:tabs>
          <w:tab w:val="num" w:pos="5760"/>
        </w:tabs>
        <w:ind w:left="5760" w:hanging="360"/>
      </w:pPr>
      <w:rPr>
        <w:rFonts w:ascii="Wingdings 2" w:hAnsi="Wingdings 2" w:hint="default"/>
      </w:rPr>
    </w:lvl>
    <w:lvl w:ilvl="8" w:tplc="583E9B7A" w:tentative="1">
      <w:start w:val="1"/>
      <w:numFmt w:val="bullet"/>
      <w:lvlText w:val=""/>
      <w:lvlJc w:val="left"/>
      <w:pPr>
        <w:tabs>
          <w:tab w:val="num" w:pos="6480"/>
        </w:tabs>
        <w:ind w:left="6480" w:hanging="360"/>
      </w:pPr>
      <w:rPr>
        <w:rFonts w:ascii="Wingdings 2" w:hAnsi="Wingdings 2" w:hint="default"/>
      </w:rPr>
    </w:lvl>
  </w:abstractNum>
  <w:abstractNum w:abstractNumId="17" w15:restartNumberingAfterBreak="0">
    <w:nsid w:val="4770699A"/>
    <w:multiLevelType w:val="hybridMultilevel"/>
    <w:tmpl w:val="2BDAD674"/>
    <w:lvl w:ilvl="0" w:tplc="C5887B96">
      <w:start w:val="1"/>
      <w:numFmt w:val="bullet"/>
      <w:lvlText w:val=""/>
      <w:lvlJc w:val="left"/>
      <w:pPr>
        <w:tabs>
          <w:tab w:val="num" w:pos="720"/>
        </w:tabs>
        <w:ind w:left="720" w:hanging="360"/>
      </w:pPr>
      <w:rPr>
        <w:rFonts w:ascii="Wingdings 2" w:hAnsi="Wingdings 2" w:hint="default"/>
      </w:rPr>
    </w:lvl>
    <w:lvl w:ilvl="1" w:tplc="9E2A31DA" w:tentative="1">
      <w:start w:val="1"/>
      <w:numFmt w:val="bullet"/>
      <w:lvlText w:val=""/>
      <w:lvlJc w:val="left"/>
      <w:pPr>
        <w:tabs>
          <w:tab w:val="num" w:pos="1440"/>
        </w:tabs>
        <w:ind w:left="1440" w:hanging="360"/>
      </w:pPr>
      <w:rPr>
        <w:rFonts w:ascii="Wingdings 2" w:hAnsi="Wingdings 2" w:hint="default"/>
      </w:rPr>
    </w:lvl>
    <w:lvl w:ilvl="2" w:tplc="000C0E9E" w:tentative="1">
      <w:start w:val="1"/>
      <w:numFmt w:val="bullet"/>
      <w:lvlText w:val=""/>
      <w:lvlJc w:val="left"/>
      <w:pPr>
        <w:tabs>
          <w:tab w:val="num" w:pos="2160"/>
        </w:tabs>
        <w:ind w:left="2160" w:hanging="360"/>
      </w:pPr>
      <w:rPr>
        <w:rFonts w:ascii="Wingdings 2" w:hAnsi="Wingdings 2" w:hint="default"/>
      </w:rPr>
    </w:lvl>
    <w:lvl w:ilvl="3" w:tplc="3E7EE3D8" w:tentative="1">
      <w:start w:val="1"/>
      <w:numFmt w:val="bullet"/>
      <w:lvlText w:val=""/>
      <w:lvlJc w:val="left"/>
      <w:pPr>
        <w:tabs>
          <w:tab w:val="num" w:pos="2880"/>
        </w:tabs>
        <w:ind w:left="2880" w:hanging="360"/>
      </w:pPr>
      <w:rPr>
        <w:rFonts w:ascii="Wingdings 2" w:hAnsi="Wingdings 2" w:hint="default"/>
      </w:rPr>
    </w:lvl>
    <w:lvl w:ilvl="4" w:tplc="54A4A7B6" w:tentative="1">
      <w:start w:val="1"/>
      <w:numFmt w:val="bullet"/>
      <w:lvlText w:val=""/>
      <w:lvlJc w:val="left"/>
      <w:pPr>
        <w:tabs>
          <w:tab w:val="num" w:pos="3600"/>
        </w:tabs>
        <w:ind w:left="3600" w:hanging="360"/>
      </w:pPr>
      <w:rPr>
        <w:rFonts w:ascii="Wingdings 2" w:hAnsi="Wingdings 2" w:hint="default"/>
      </w:rPr>
    </w:lvl>
    <w:lvl w:ilvl="5" w:tplc="A23C6BE8" w:tentative="1">
      <w:start w:val="1"/>
      <w:numFmt w:val="bullet"/>
      <w:lvlText w:val=""/>
      <w:lvlJc w:val="left"/>
      <w:pPr>
        <w:tabs>
          <w:tab w:val="num" w:pos="4320"/>
        </w:tabs>
        <w:ind w:left="4320" w:hanging="360"/>
      </w:pPr>
      <w:rPr>
        <w:rFonts w:ascii="Wingdings 2" w:hAnsi="Wingdings 2" w:hint="default"/>
      </w:rPr>
    </w:lvl>
    <w:lvl w:ilvl="6" w:tplc="41026358" w:tentative="1">
      <w:start w:val="1"/>
      <w:numFmt w:val="bullet"/>
      <w:lvlText w:val=""/>
      <w:lvlJc w:val="left"/>
      <w:pPr>
        <w:tabs>
          <w:tab w:val="num" w:pos="5040"/>
        </w:tabs>
        <w:ind w:left="5040" w:hanging="360"/>
      </w:pPr>
      <w:rPr>
        <w:rFonts w:ascii="Wingdings 2" w:hAnsi="Wingdings 2" w:hint="default"/>
      </w:rPr>
    </w:lvl>
    <w:lvl w:ilvl="7" w:tplc="8C6A2DDC" w:tentative="1">
      <w:start w:val="1"/>
      <w:numFmt w:val="bullet"/>
      <w:lvlText w:val=""/>
      <w:lvlJc w:val="left"/>
      <w:pPr>
        <w:tabs>
          <w:tab w:val="num" w:pos="5760"/>
        </w:tabs>
        <w:ind w:left="5760" w:hanging="360"/>
      </w:pPr>
      <w:rPr>
        <w:rFonts w:ascii="Wingdings 2" w:hAnsi="Wingdings 2" w:hint="default"/>
      </w:rPr>
    </w:lvl>
    <w:lvl w:ilvl="8" w:tplc="BA4A47C4"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4C6A5517"/>
    <w:multiLevelType w:val="hybridMultilevel"/>
    <w:tmpl w:val="41944804"/>
    <w:lvl w:ilvl="0" w:tplc="1DE418D0">
      <w:start w:val="1"/>
      <w:numFmt w:val="bullet"/>
      <w:lvlText w:val="•"/>
      <w:lvlJc w:val="left"/>
      <w:pPr>
        <w:tabs>
          <w:tab w:val="num" w:pos="720"/>
        </w:tabs>
        <w:ind w:left="720" w:hanging="360"/>
      </w:pPr>
      <w:rPr>
        <w:rFonts w:ascii="Times New Roman" w:hAnsi="Times New Roman" w:hint="default"/>
      </w:rPr>
    </w:lvl>
    <w:lvl w:ilvl="1" w:tplc="2ADCABB6" w:tentative="1">
      <w:start w:val="1"/>
      <w:numFmt w:val="bullet"/>
      <w:lvlText w:val="•"/>
      <w:lvlJc w:val="left"/>
      <w:pPr>
        <w:tabs>
          <w:tab w:val="num" w:pos="1440"/>
        </w:tabs>
        <w:ind w:left="1440" w:hanging="360"/>
      </w:pPr>
      <w:rPr>
        <w:rFonts w:ascii="Times New Roman" w:hAnsi="Times New Roman" w:hint="default"/>
      </w:rPr>
    </w:lvl>
    <w:lvl w:ilvl="2" w:tplc="F986508E" w:tentative="1">
      <w:start w:val="1"/>
      <w:numFmt w:val="bullet"/>
      <w:lvlText w:val="•"/>
      <w:lvlJc w:val="left"/>
      <w:pPr>
        <w:tabs>
          <w:tab w:val="num" w:pos="2160"/>
        </w:tabs>
        <w:ind w:left="2160" w:hanging="360"/>
      </w:pPr>
      <w:rPr>
        <w:rFonts w:ascii="Times New Roman" w:hAnsi="Times New Roman" w:hint="default"/>
      </w:rPr>
    </w:lvl>
    <w:lvl w:ilvl="3" w:tplc="B366DA32" w:tentative="1">
      <w:start w:val="1"/>
      <w:numFmt w:val="bullet"/>
      <w:lvlText w:val="•"/>
      <w:lvlJc w:val="left"/>
      <w:pPr>
        <w:tabs>
          <w:tab w:val="num" w:pos="2880"/>
        </w:tabs>
        <w:ind w:left="2880" w:hanging="360"/>
      </w:pPr>
      <w:rPr>
        <w:rFonts w:ascii="Times New Roman" w:hAnsi="Times New Roman" w:hint="default"/>
      </w:rPr>
    </w:lvl>
    <w:lvl w:ilvl="4" w:tplc="60762198" w:tentative="1">
      <w:start w:val="1"/>
      <w:numFmt w:val="bullet"/>
      <w:lvlText w:val="•"/>
      <w:lvlJc w:val="left"/>
      <w:pPr>
        <w:tabs>
          <w:tab w:val="num" w:pos="3600"/>
        </w:tabs>
        <w:ind w:left="3600" w:hanging="360"/>
      </w:pPr>
      <w:rPr>
        <w:rFonts w:ascii="Times New Roman" w:hAnsi="Times New Roman" w:hint="default"/>
      </w:rPr>
    </w:lvl>
    <w:lvl w:ilvl="5" w:tplc="0C7C3E74" w:tentative="1">
      <w:start w:val="1"/>
      <w:numFmt w:val="bullet"/>
      <w:lvlText w:val="•"/>
      <w:lvlJc w:val="left"/>
      <w:pPr>
        <w:tabs>
          <w:tab w:val="num" w:pos="4320"/>
        </w:tabs>
        <w:ind w:left="4320" w:hanging="360"/>
      </w:pPr>
      <w:rPr>
        <w:rFonts w:ascii="Times New Roman" w:hAnsi="Times New Roman" w:hint="default"/>
      </w:rPr>
    </w:lvl>
    <w:lvl w:ilvl="6" w:tplc="334C59E0" w:tentative="1">
      <w:start w:val="1"/>
      <w:numFmt w:val="bullet"/>
      <w:lvlText w:val="•"/>
      <w:lvlJc w:val="left"/>
      <w:pPr>
        <w:tabs>
          <w:tab w:val="num" w:pos="5040"/>
        </w:tabs>
        <w:ind w:left="5040" w:hanging="360"/>
      </w:pPr>
      <w:rPr>
        <w:rFonts w:ascii="Times New Roman" w:hAnsi="Times New Roman" w:hint="default"/>
      </w:rPr>
    </w:lvl>
    <w:lvl w:ilvl="7" w:tplc="4DECAAF8" w:tentative="1">
      <w:start w:val="1"/>
      <w:numFmt w:val="bullet"/>
      <w:lvlText w:val="•"/>
      <w:lvlJc w:val="left"/>
      <w:pPr>
        <w:tabs>
          <w:tab w:val="num" w:pos="5760"/>
        </w:tabs>
        <w:ind w:left="5760" w:hanging="360"/>
      </w:pPr>
      <w:rPr>
        <w:rFonts w:ascii="Times New Roman" w:hAnsi="Times New Roman" w:hint="default"/>
      </w:rPr>
    </w:lvl>
    <w:lvl w:ilvl="8" w:tplc="5AA0298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51503BEC"/>
    <w:multiLevelType w:val="hybridMultilevel"/>
    <w:tmpl w:val="1D84CD90"/>
    <w:lvl w:ilvl="0" w:tplc="882EDF7E">
      <w:start w:val="1"/>
      <w:numFmt w:val="bullet"/>
      <w:lvlText w:val="•"/>
      <w:lvlJc w:val="left"/>
      <w:pPr>
        <w:tabs>
          <w:tab w:val="num" w:pos="720"/>
        </w:tabs>
        <w:ind w:left="720" w:hanging="360"/>
      </w:pPr>
      <w:rPr>
        <w:rFonts w:ascii="Times New Roman" w:hAnsi="Times New Roman" w:hint="default"/>
      </w:rPr>
    </w:lvl>
    <w:lvl w:ilvl="1" w:tplc="7654FCEE" w:tentative="1">
      <w:start w:val="1"/>
      <w:numFmt w:val="bullet"/>
      <w:lvlText w:val="•"/>
      <w:lvlJc w:val="left"/>
      <w:pPr>
        <w:tabs>
          <w:tab w:val="num" w:pos="1440"/>
        </w:tabs>
        <w:ind w:left="1440" w:hanging="360"/>
      </w:pPr>
      <w:rPr>
        <w:rFonts w:ascii="Times New Roman" w:hAnsi="Times New Roman" w:hint="default"/>
      </w:rPr>
    </w:lvl>
    <w:lvl w:ilvl="2" w:tplc="FD3471F6" w:tentative="1">
      <w:start w:val="1"/>
      <w:numFmt w:val="bullet"/>
      <w:lvlText w:val="•"/>
      <w:lvlJc w:val="left"/>
      <w:pPr>
        <w:tabs>
          <w:tab w:val="num" w:pos="2160"/>
        </w:tabs>
        <w:ind w:left="2160" w:hanging="360"/>
      </w:pPr>
      <w:rPr>
        <w:rFonts w:ascii="Times New Roman" w:hAnsi="Times New Roman" w:hint="default"/>
      </w:rPr>
    </w:lvl>
    <w:lvl w:ilvl="3" w:tplc="4EB006F6" w:tentative="1">
      <w:start w:val="1"/>
      <w:numFmt w:val="bullet"/>
      <w:lvlText w:val="•"/>
      <w:lvlJc w:val="left"/>
      <w:pPr>
        <w:tabs>
          <w:tab w:val="num" w:pos="2880"/>
        </w:tabs>
        <w:ind w:left="2880" w:hanging="360"/>
      </w:pPr>
      <w:rPr>
        <w:rFonts w:ascii="Times New Roman" w:hAnsi="Times New Roman" w:hint="default"/>
      </w:rPr>
    </w:lvl>
    <w:lvl w:ilvl="4" w:tplc="69462A0A" w:tentative="1">
      <w:start w:val="1"/>
      <w:numFmt w:val="bullet"/>
      <w:lvlText w:val="•"/>
      <w:lvlJc w:val="left"/>
      <w:pPr>
        <w:tabs>
          <w:tab w:val="num" w:pos="3600"/>
        </w:tabs>
        <w:ind w:left="3600" w:hanging="360"/>
      </w:pPr>
      <w:rPr>
        <w:rFonts w:ascii="Times New Roman" w:hAnsi="Times New Roman" w:hint="default"/>
      </w:rPr>
    </w:lvl>
    <w:lvl w:ilvl="5" w:tplc="4AD4F4DA" w:tentative="1">
      <w:start w:val="1"/>
      <w:numFmt w:val="bullet"/>
      <w:lvlText w:val="•"/>
      <w:lvlJc w:val="left"/>
      <w:pPr>
        <w:tabs>
          <w:tab w:val="num" w:pos="4320"/>
        </w:tabs>
        <w:ind w:left="4320" w:hanging="360"/>
      </w:pPr>
      <w:rPr>
        <w:rFonts w:ascii="Times New Roman" w:hAnsi="Times New Roman" w:hint="default"/>
      </w:rPr>
    </w:lvl>
    <w:lvl w:ilvl="6" w:tplc="F022DF2A" w:tentative="1">
      <w:start w:val="1"/>
      <w:numFmt w:val="bullet"/>
      <w:lvlText w:val="•"/>
      <w:lvlJc w:val="left"/>
      <w:pPr>
        <w:tabs>
          <w:tab w:val="num" w:pos="5040"/>
        </w:tabs>
        <w:ind w:left="5040" w:hanging="360"/>
      </w:pPr>
      <w:rPr>
        <w:rFonts w:ascii="Times New Roman" w:hAnsi="Times New Roman" w:hint="default"/>
      </w:rPr>
    </w:lvl>
    <w:lvl w:ilvl="7" w:tplc="E088796E" w:tentative="1">
      <w:start w:val="1"/>
      <w:numFmt w:val="bullet"/>
      <w:lvlText w:val="•"/>
      <w:lvlJc w:val="left"/>
      <w:pPr>
        <w:tabs>
          <w:tab w:val="num" w:pos="5760"/>
        </w:tabs>
        <w:ind w:left="5760" w:hanging="360"/>
      </w:pPr>
      <w:rPr>
        <w:rFonts w:ascii="Times New Roman" w:hAnsi="Times New Roman" w:hint="default"/>
      </w:rPr>
    </w:lvl>
    <w:lvl w:ilvl="8" w:tplc="FF1A37CC"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A3160E2"/>
    <w:multiLevelType w:val="hybridMultilevel"/>
    <w:tmpl w:val="268C4426"/>
    <w:lvl w:ilvl="0" w:tplc="C9B6C7A2">
      <w:start w:val="1"/>
      <w:numFmt w:val="bullet"/>
      <w:lvlText w:val=""/>
      <w:lvlJc w:val="left"/>
      <w:pPr>
        <w:tabs>
          <w:tab w:val="num" w:pos="720"/>
        </w:tabs>
        <w:ind w:left="720" w:hanging="360"/>
      </w:pPr>
      <w:rPr>
        <w:rFonts w:ascii="Wingdings 2" w:hAnsi="Wingdings 2" w:hint="default"/>
      </w:rPr>
    </w:lvl>
    <w:lvl w:ilvl="1" w:tplc="0C7C349A">
      <w:start w:val="1"/>
      <w:numFmt w:val="bullet"/>
      <w:lvlText w:val=""/>
      <w:lvlJc w:val="left"/>
      <w:pPr>
        <w:tabs>
          <w:tab w:val="num" w:pos="1440"/>
        </w:tabs>
        <w:ind w:left="1440" w:hanging="360"/>
      </w:pPr>
      <w:rPr>
        <w:rFonts w:ascii="Wingdings 2" w:hAnsi="Wingdings 2" w:hint="default"/>
      </w:rPr>
    </w:lvl>
    <w:lvl w:ilvl="2" w:tplc="7B167B30">
      <w:numFmt w:val="bullet"/>
      <w:lvlText w:val=""/>
      <w:lvlJc w:val="left"/>
      <w:pPr>
        <w:tabs>
          <w:tab w:val="num" w:pos="2160"/>
        </w:tabs>
        <w:ind w:left="2160" w:hanging="360"/>
      </w:pPr>
      <w:rPr>
        <w:rFonts w:ascii="Wingdings 2" w:hAnsi="Wingdings 2" w:hint="default"/>
      </w:rPr>
    </w:lvl>
    <w:lvl w:ilvl="3" w:tplc="527842AA" w:tentative="1">
      <w:start w:val="1"/>
      <w:numFmt w:val="bullet"/>
      <w:lvlText w:val=""/>
      <w:lvlJc w:val="left"/>
      <w:pPr>
        <w:tabs>
          <w:tab w:val="num" w:pos="2880"/>
        </w:tabs>
        <w:ind w:left="2880" w:hanging="360"/>
      </w:pPr>
      <w:rPr>
        <w:rFonts w:ascii="Wingdings 2" w:hAnsi="Wingdings 2" w:hint="default"/>
      </w:rPr>
    </w:lvl>
    <w:lvl w:ilvl="4" w:tplc="D29C5434" w:tentative="1">
      <w:start w:val="1"/>
      <w:numFmt w:val="bullet"/>
      <w:lvlText w:val=""/>
      <w:lvlJc w:val="left"/>
      <w:pPr>
        <w:tabs>
          <w:tab w:val="num" w:pos="3600"/>
        </w:tabs>
        <w:ind w:left="3600" w:hanging="360"/>
      </w:pPr>
      <w:rPr>
        <w:rFonts w:ascii="Wingdings 2" w:hAnsi="Wingdings 2" w:hint="default"/>
      </w:rPr>
    </w:lvl>
    <w:lvl w:ilvl="5" w:tplc="B2FC1686" w:tentative="1">
      <w:start w:val="1"/>
      <w:numFmt w:val="bullet"/>
      <w:lvlText w:val=""/>
      <w:lvlJc w:val="left"/>
      <w:pPr>
        <w:tabs>
          <w:tab w:val="num" w:pos="4320"/>
        </w:tabs>
        <w:ind w:left="4320" w:hanging="360"/>
      </w:pPr>
      <w:rPr>
        <w:rFonts w:ascii="Wingdings 2" w:hAnsi="Wingdings 2" w:hint="default"/>
      </w:rPr>
    </w:lvl>
    <w:lvl w:ilvl="6" w:tplc="599AC182" w:tentative="1">
      <w:start w:val="1"/>
      <w:numFmt w:val="bullet"/>
      <w:lvlText w:val=""/>
      <w:lvlJc w:val="left"/>
      <w:pPr>
        <w:tabs>
          <w:tab w:val="num" w:pos="5040"/>
        </w:tabs>
        <w:ind w:left="5040" w:hanging="360"/>
      </w:pPr>
      <w:rPr>
        <w:rFonts w:ascii="Wingdings 2" w:hAnsi="Wingdings 2" w:hint="default"/>
      </w:rPr>
    </w:lvl>
    <w:lvl w:ilvl="7" w:tplc="4C801FFE" w:tentative="1">
      <w:start w:val="1"/>
      <w:numFmt w:val="bullet"/>
      <w:lvlText w:val=""/>
      <w:lvlJc w:val="left"/>
      <w:pPr>
        <w:tabs>
          <w:tab w:val="num" w:pos="5760"/>
        </w:tabs>
        <w:ind w:left="5760" w:hanging="360"/>
      </w:pPr>
      <w:rPr>
        <w:rFonts w:ascii="Wingdings 2" w:hAnsi="Wingdings 2" w:hint="default"/>
      </w:rPr>
    </w:lvl>
    <w:lvl w:ilvl="8" w:tplc="BFA233CE" w:tentative="1">
      <w:start w:val="1"/>
      <w:numFmt w:val="bullet"/>
      <w:lvlText w:val=""/>
      <w:lvlJc w:val="left"/>
      <w:pPr>
        <w:tabs>
          <w:tab w:val="num" w:pos="6480"/>
        </w:tabs>
        <w:ind w:left="6480" w:hanging="360"/>
      </w:pPr>
      <w:rPr>
        <w:rFonts w:ascii="Wingdings 2" w:hAnsi="Wingdings 2" w:hint="default"/>
      </w:rPr>
    </w:lvl>
  </w:abstractNum>
  <w:abstractNum w:abstractNumId="21" w15:restartNumberingAfterBreak="0">
    <w:nsid w:val="5E3443E9"/>
    <w:multiLevelType w:val="hybridMultilevel"/>
    <w:tmpl w:val="018A6224"/>
    <w:lvl w:ilvl="0" w:tplc="563A834E">
      <w:start w:val="1"/>
      <w:numFmt w:val="bullet"/>
      <w:lvlText w:val="•"/>
      <w:lvlJc w:val="left"/>
      <w:pPr>
        <w:tabs>
          <w:tab w:val="num" w:pos="720"/>
        </w:tabs>
        <w:ind w:left="720" w:hanging="360"/>
      </w:pPr>
      <w:rPr>
        <w:rFonts w:ascii="Times New Roman" w:hAnsi="Times New Roman" w:hint="default"/>
      </w:rPr>
    </w:lvl>
    <w:lvl w:ilvl="1" w:tplc="ED0CACFC" w:tentative="1">
      <w:start w:val="1"/>
      <w:numFmt w:val="bullet"/>
      <w:lvlText w:val="•"/>
      <w:lvlJc w:val="left"/>
      <w:pPr>
        <w:tabs>
          <w:tab w:val="num" w:pos="1440"/>
        </w:tabs>
        <w:ind w:left="1440" w:hanging="360"/>
      </w:pPr>
      <w:rPr>
        <w:rFonts w:ascii="Times New Roman" w:hAnsi="Times New Roman" w:hint="default"/>
      </w:rPr>
    </w:lvl>
    <w:lvl w:ilvl="2" w:tplc="E5741E48" w:tentative="1">
      <w:start w:val="1"/>
      <w:numFmt w:val="bullet"/>
      <w:lvlText w:val="•"/>
      <w:lvlJc w:val="left"/>
      <w:pPr>
        <w:tabs>
          <w:tab w:val="num" w:pos="2160"/>
        </w:tabs>
        <w:ind w:left="2160" w:hanging="360"/>
      </w:pPr>
      <w:rPr>
        <w:rFonts w:ascii="Times New Roman" w:hAnsi="Times New Roman" w:hint="default"/>
      </w:rPr>
    </w:lvl>
    <w:lvl w:ilvl="3" w:tplc="318084F8" w:tentative="1">
      <w:start w:val="1"/>
      <w:numFmt w:val="bullet"/>
      <w:lvlText w:val="•"/>
      <w:lvlJc w:val="left"/>
      <w:pPr>
        <w:tabs>
          <w:tab w:val="num" w:pos="2880"/>
        </w:tabs>
        <w:ind w:left="2880" w:hanging="360"/>
      </w:pPr>
      <w:rPr>
        <w:rFonts w:ascii="Times New Roman" w:hAnsi="Times New Roman" w:hint="default"/>
      </w:rPr>
    </w:lvl>
    <w:lvl w:ilvl="4" w:tplc="AE72FD24" w:tentative="1">
      <w:start w:val="1"/>
      <w:numFmt w:val="bullet"/>
      <w:lvlText w:val="•"/>
      <w:lvlJc w:val="left"/>
      <w:pPr>
        <w:tabs>
          <w:tab w:val="num" w:pos="3600"/>
        </w:tabs>
        <w:ind w:left="3600" w:hanging="360"/>
      </w:pPr>
      <w:rPr>
        <w:rFonts w:ascii="Times New Roman" w:hAnsi="Times New Roman" w:hint="default"/>
      </w:rPr>
    </w:lvl>
    <w:lvl w:ilvl="5" w:tplc="EE5824EE" w:tentative="1">
      <w:start w:val="1"/>
      <w:numFmt w:val="bullet"/>
      <w:lvlText w:val="•"/>
      <w:lvlJc w:val="left"/>
      <w:pPr>
        <w:tabs>
          <w:tab w:val="num" w:pos="4320"/>
        </w:tabs>
        <w:ind w:left="4320" w:hanging="360"/>
      </w:pPr>
      <w:rPr>
        <w:rFonts w:ascii="Times New Roman" w:hAnsi="Times New Roman" w:hint="default"/>
      </w:rPr>
    </w:lvl>
    <w:lvl w:ilvl="6" w:tplc="1512C322" w:tentative="1">
      <w:start w:val="1"/>
      <w:numFmt w:val="bullet"/>
      <w:lvlText w:val="•"/>
      <w:lvlJc w:val="left"/>
      <w:pPr>
        <w:tabs>
          <w:tab w:val="num" w:pos="5040"/>
        </w:tabs>
        <w:ind w:left="5040" w:hanging="360"/>
      </w:pPr>
      <w:rPr>
        <w:rFonts w:ascii="Times New Roman" w:hAnsi="Times New Roman" w:hint="default"/>
      </w:rPr>
    </w:lvl>
    <w:lvl w:ilvl="7" w:tplc="94EA61DE" w:tentative="1">
      <w:start w:val="1"/>
      <w:numFmt w:val="bullet"/>
      <w:lvlText w:val="•"/>
      <w:lvlJc w:val="left"/>
      <w:pPr>
        <w:tabs>
          <w:tab w:val="num" w:pos="5760"/>
        </w:tabs>
        <w:ind w:left="5760" w:hanging="360"/>
      </w:pPr>
      <w:rPr>
        <w:rFonts w:ascii="Times New Roman" w:hAnsi="Times New Roman" w:hint="default"/>
      </w:rPr>
    </w:lvl>
    <w:lvl w:ilvl="8" w:tplc="E88862E0"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05E3246"/>
    <w:multiLevelType w:val="hybridMultilevel"/>
    <w:tmpl w:val="CF686D06"/>
    <w:lvl w:ilvl="0" w:tplc="153C04A4">
      <w:start w:val="1"/>
      <w:numFmt w:val="bullet"/>
      <w:lvlText w:val="•"/>
      <w:lvlJc w:val="left"/>
      <w:pPr>
        <w:tabs>
          <w:tab w:val="num" w:pos="720"/>
        </w:tabs>
        <w:ind w:left="720" w:hanging="360"/>
      </w:pPr>
      <w:rPr>
        <w:rFonts w:ascii="Times New Roman" w:hAnsi="Times New Roman" w:hint="default"/>
      </w:rPr>
    </w:lvl>
    <w:lvl w:ilvl="1" w:tplc="766698F4" w:tentative="1">
      <w:start w:val="1"/>
      <w:numFmt w:val="bullet"/>
      <w:lvlText w:val="•"/>
      <w:lvlJc w:val="left"/>
      <w:pPr>
        <w:tabs>
          <w:tab w:val="num" w:pos="1440"/>
        </w:tabs>
        <w:ind w:left="1440" w:hanging="360"/>
      </w:pPr>
      <w:rPr>
        <w:rFonts w:ascii="Times New Roman" w:hAnsi="Times New Roman" w:hint="default"/>
      </w:rPr>
    </w:lvl>
    <w:lvl w:ilvl="2" w:tplc="583EAC1C" w:tentative="1">
      <w:start w:val="1"/>
      <w:numFmt w:val="bullet"/>
      <w:lvlText w:val="•"/>
      <w:lvlJc w:val="left"/>
      <w:pPr>
        <w:tabs>
          <w:tab w:val="num" w:pos="2160"/>
        </w:tabs>
        <w:ind w:left="2160" w:hanging="360"/>
      </w:pPr>
      <w:rPr>
        <w:rFonts w:ascii="Times New Roman" w:hAnsi="Times New Roman" w:hint="default"/>
      </w:rPr>
    </w:lvl>
    <w:lvl w:ilvl="3" w:tplc="53B0DD70" w:tentative="1">
      <w:start w:val="1"/>
      <w:numFmt w:val="bullet"/>
      <w:lvlText w:val="•"/>
      <w:lvlJc w:val="left"/>
      <w:pPr>
        <w:tabs>
          <w:tab w:val="num" w:pos="2880"/>
        </w:tabs>
        <w:ind w:left="2880" w:hanging="360"/>
      </w:pPr>
      <w:rPr>
        <w:rFonts w:ascii="Times New Roman" w:hAnsi="Times New Roman" w:hint="default"/>
      </w:rPr>
    </w:lvl>
    <w:lvl w:ilvl="4" w:tplc="A4FA9C20" w:tentative="1">
      <w:start w:val="1"/>
      <w:numFmt w:val="bullet"/>
      <w:lvlText w:val="•"/>
      <w:lvlJc w:val="left"/>
      <w:pPr>
        <w:tabs>
          <w:tab w:val="num" w:pos="3600"/>
        </w:tabs>
        <w:ind w:left="3600" w:hanging="360"/>
      </w:pPr>
      <w:rPr>
        <w:rFonts w:ascii="Times New Roman" w:hAnsi="Times New Roman" w:hint="default"/>
      </w:rPr>
    </w:lvl>
    <w:lvl w:ilvl="5" w:tplc="184EE700" w:tentative="1">
      <w:start w:val="1"/>
      <w:numFmt w:val="bullet"/>
      <w:lvlText w:val="•"/>
      <w:lvlJc w:val="left"/>
      <w:pPr>
        <w:tabs>
          <w:tab w:val="num" w:pos="4320"/>
        </w:tabs>
        <w:ind w:left="4320" w:hanging="360"/>
      </w:pPr>
      <w:rPr>
        <w:rFonts w:ascii="Times New Roman" w:hAnsi="Times New Roman" w:hint="default"/>
      </w:rPr>
    </w:lvl>
    <w:lvl w:ilvl="6" w:tplc="9A1A8802" w:tentative="1">
      <w:start w:val="1"/>
      <w:numFmt w:val="bullet"/>
      <w:lvlText w:val="•"/>
      <w:lvlJc w:val="left"/>
      <w:pPr>
        <w:tabs>
          <w:tab w:val="num" w:pos="5040"/>
        </w:tabs>
        <w:ind w:left="5040" w:hanging="360"/>
      </w:pPr>
      <w:rPr>
        <w:rFonts w:ascii="Times New Roman" w:hAnsi="Times New Roman" w:hint="default"/>
      </w:rPr>
    </w:lvl>
    <w:lvl w:ilvl="7" w:tplc="38E4D618" w:tentative="1">
      <w:start w:val="1"/>
      <w:numFmt w:val="bullet"/>
      <w:lvlText w:val="•"/>
      <w:lvlJc w:val="left"/>
      <w:pPr>
        <w:tabs>
          <w:tab w:val="num" w:pos="5760"/>
        </w:tabs>
        <w:ind w:left="5760" w:hanging="360"/>
      </w:pPr>
      <w:rPr>
        <w:rFonts w:ascii="Times New Roman" w:hAnsi="Times New Roman" w:hint="default"/>
      </w:rPr>
    </w:lvl>
    <w:lvl w:ilvl="8" w:tplc="D4AA08B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6168287F"/>
    <w:multiLevelType w:val="hybridMultilevel"/>
    <w:tmpl w:val="E74624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521D76"/>
    <w:multiLevelType w:val="hybridMultilevel"/>
    <w:tmpl w:val="EE364928"/>
    <w:lvl w:ilvl="0" w:tplc="D5AA8296">
      <w:start w:val="1"/>
      <w:numFmt w:val="bullet"/>
      <w:lvlText w:val=""/>
      <w:lvlJc w:val="left"/>
      <w:pPr>
        <w:tabs>
          <w:tab w:val="num" w:pos="720"/>
        </w:tabs>
        <w:ind w:left="720" w:hanging="360"/>
      </w:pPr>
      <w:rPr>
        <w:rFonts w:ascii="Wingdings 2" w:hAnsi="Wingdings 2" w:hint="default"/>
      </w:rPr>
    </w:lvl>
    <w:lvl w:ilvl="1" w:tplc="455EA0F4">
      <w:numFmt w:val="bullet"/>
      <w:lvlText w:val=""/>
      <w:lvlJc w:val="left"/>
      <w:pPr>
        <w:tabs>
          <w:tab w:val="num" w:pos="1440"/>
        </w:tabs>
        <w:ind w:left="1440" w:hanging="360"/>
      </w:pPr>
      <w:rPr>
        <w:rFonts w:ascii="Wingdings 2" w:hAnsi="Wingdings 2" w:hint="default"/>
      </w:rPr>
    </w:lvl>
    <w:lvl w:ilvl="2" w:tplc="46A6D92A" w:tentative="1">
      <w:start w:val="1"/>
      <w:numFmt w:val="bullet"/>
      <w:lvlText w:val=""/>
      <w:lvlJc w:val="left"/>
      <w:pPr>
        <w:tabs>
          <w:tab w:val="num" w:pos="2160"/>
        </w:tabs>
        <w:ind w:left="2160" w:hanging="360"/>
      </w:pPr>
      <w:rPr>
        <w:rFonts w:ascii="Wingdings 2" w:hAnsi="Wingdings 2" w:hint="default"/>
      </w:rPr>
    </w:lvl>
    <w:lvl w:ilvl="3" w:tplc="D3FC0758" w:tentative="1">
      <w:start w:val="1"/>
      <w:numFmt w:val="bullet"/>
      <w:lvlText w:val=""/>
      <w:lvlJc w:val="left"/>
      <w:pPr>
        <w:tabs>
          <w:tab w:val="num" w:pos="2880"/>
        </w:tabs>
        <w:ind w:left="2880" w:hanging="360"/>
      </w:pPr>
      <w:rPr>
        <w:rFonts w:ascii="Wingdings 2" w:hAnsi="Wingdings 2" w:hint="default"/>
      </w:rPr>
    </w:lvl>
    <w:lvl w:ilvl="4" w:tplc="07F46FA2" w:tentative="1">
      <w:start w:val="1"/>
      <w:numFmt w:val="bullet"/>
      <w:lvlText w:val=""/>
      <w:lvlJc w:val="left"/>
      <w:pPr>
        <w:tabs>
          <w:tab w:val="num" w:pos="3600"/>
        </w:tabs>
        <w:ind w:left="3600" w:hanging="360"/>
      </w:pPr>
      <w:rPr>
        <w:rFonts w:ascii="Wingdings 2" w:hAnsi="Wingdings 2" w:hint="default"/>
      </w:rPr>
    </w:lvl>
    <w:lvl w:ilvl="5" w:tplc="FFE8F3C2" w:tentative="1">
      <w:start w:val="1"/>
      <w:numFmt w:val="bullet"/>
      <w:lvlText w:val=""/>
      <w:lvlJc w:val="left"/>
      <w:pPr>
        <w:tabs>
          <w:tab w:val="num" w:pos="4320"/>
        </w:tabs>
        <w:ind w:left="4320" w:hanging="360"/>
      </w:pPr>
      <w:rPr>
        <w:rFonts w:ascii="Wingdings 2" w:hAnsi="Wingdings 2" w:hint="default"/>
      </w:rPr>
    </w:lvl>
    <w:lvl w:ilvl="6" w:tplc="F9DC1F26" w:tentative="1">
      <w:start w:val="1"/>
      <w:numFmt w:val="bullet"/>
      <w:lvlText w:val=""/>
      <w:lvlJc w:val="left"/>
      <w:pPr>
        <w:tabs>
          <w:tab w:val="num" w:pos="5040"/>
        </w:tabs>
        <w:ind w:left="5040" w:hanging="360"/>
      </w:pPr>
      <w:rPr>
        <w:rFonts w:ascii="Wingdings 2" w:hAnsi="Wingdings 2" w:hint="default"/>
      </w:rPr>
    </w:lvl>
    <w:lvl w:ilvl="7" w:tplc="6E76FFC6" w:tentative="1">
      <w:start w:val="1"/>
      <w:numFmt w:val="bullet"/>
      <w:lvlText w:val=""/>
      <w:lvlJc w:val="left"/>
      <w:pPr>
        <w:tabs>
          <w:tab w:val="num" w:pos="5760"/>
        </w:tabs>
        <w:ind w:left="5760" w:hanging="360"/>
      </w:pPr>
      <w:rPr>
        <w:rFonts w:ascii="Wingdings 2" w:hAnsi="Wingdings 2" w:hint="default"/>
      </w:rPr>
    </w:lvl>
    <w:lvl w:ilvl="8" w:tplc="0008A6E8" w:tentative="1">
      <w:start w:val="1"/>
      <w:numFmt w:val="bullet"/>
      <w:lvlText w:val=""/>
      <w:lvlJc w:val="left"/>
      <w:pPr>
        <w:tabs>
          <w:tab w:val="num" w:pos="6480"/>
        </w:tabs>
        <w:ind w:left="6480" w:hanging="360"/>
      </w:pPr>
      <w:rPr>
        <w:rFonts w:ascii="Wingdings 2" w:hAnsi="Wingdings 2" w:hint="default"/>
      </w:rPr>
    </w:lvl>
  </w:abstractNum>
  <w:abstractNum w:abstractNumId="25" w15:restartNumberingAfterBreak="0">
    <w:nsid w:val="65972C45"/>
    <w:multiLevelType w:val="hybridMultilevel"/>
    <w:tmpl w:val="21586ECE"/>
    <w:lvl w:ilvl="0" w:tplc="7024A2BA">
      <w:start w:val="1"/>
      <w:numFmt w:val="bullet"/>
      <w:lvlText w:val=""/>
      <w:lvlJc w:val="left"/>
      <w:pPr>
        <w:tabs>
          <w:tab w:val="num" w:pos="720"/>
        </w:tabs>
        <w:ind w:left="720" w:hanging="360"/>
      </w:pPr>
      <w:rPr>
        <w:rFonts w:ascii="Wingdings 2" w:hAnsi="Wingdings 2" w:hint="default"/>
      </w:rPr>
    </w:lvl>
    <w:lvl w:ilvl="1" w:tplc="3A7AB124" w:tentative="1">
      <w:start w:val="1"/>
      <w:numFmt w:val="bullet"/>
      <w:lvlText w:val=""/>
      <w:lvlJc w:val="left"/>
      <w:pPr>
        <w:tabs>
          <w:tab w:val="num" w:pos="1440"/>
        </w:tabs>
        <w:ind w:left="1440" w:hanging="360"/>
      </w:pPr>
      <w:rPr>
        <w:rFonts w:ascii="Wingdings 2" w:hAnsi="Wingdings 2" w:hint="default"/>
      </w:rPr>
    </w:lvl>
    <w:lvl w:ilvl="2" w:tplc="3C4EFF4C" w:tentative="1">
      <w:start w:val="1"/>
      <w:numFmt w:val="bullet"/>
      <w:lvlText w:val=""/>
      <w:lvlJc w:val="left"/>
      <w:pPr>
        <w:tabs>
          <w:tab w:val="num" w:pos="2160"/>
        </w:tabs>
        <w:ind w:left="2160" w:hanging="360"/>
      </w:pPr>
      <w:rPr>
        <w:rFonts w:ascii="Wingdings 2" w:hAnsi="Wingdings 2" w:hint="default"/>
      </w:rPr>
    </w:lvl>
    <w:lvl w:ilvl="3" w:tplc="C24A01C0" w:tentative="1">
      <w:start w:val="1"/>
      <w:numFmt w:val="bullet"/>
      <w:lvlText w:val=""/>
      <w:lvlJc w:val="left"/>
      <w:pPr>
        <w:tabs>
          <w:tab w:val="num" w:pos="2880"/>
        </w:tabs>
        <w:ind w:left="2880" w:hanging="360"/>
      </w:pPr>
      <w:rPr>
        <w:rFonts w:ascii="Wingdings 2" w:hAnsi="Wingdings 2" w:hint="default"/>
      </w:rPr>
    </w:lvl>
    <w:lvl w:ilvl="4" w:tplc="7396CA08" w:tentative="1">
      <w:start w:val="1"/>
      <w:numFmt w:val="bullet"/>
      <w:lvlText w:val=""/>
      <w:lvlJc w:val="left"/>
      <w:pPr>
        <w:tabs>
          <w:tab w:val="num" w:pos="3600"/>
        </w:tabs>
        <w:ind w:left="3600" w:hanging="360"/>
      </w:pPr>
      <w:rPr>
        <w:rFonts w:ascii="Wingdings 2" w:hAnsi="Wingdings 2" w:hint="default"/>
      </w:rPr>
    </w:lvl>
    <w:lvl w:ilvl="5" w:tplc="19D20AE6" w:tentative="1">
      <w:start w:val="1"/>
      <w:numFmt w:val="bullet"/>
      <w:lvlText w:val=""/>
      <w:lvlJc w:val="left"/>
      <w:pPr>
        <w:tabs>
          <w:tab w:val="num" w:pos="4320"/>
        </w:tabs>
        <w:ind w:left="4320" w:hanging="360"/>
      </w:pPr>
      <w:rPr>
        <w:rFonts w:ascii="Wingdings 2" w:hAnsi="Wingdings 2" w:hint="default"/>
      </w:rPr>
    </w:lvl>
    <w:lvl w:ilvl="6" w:tplc="6F6024AE" w:tentative="1">
      <w:start w:val="1"/>
      <w:numFmt w:val="bullet"/>
      <w:lvlText w:val=""/>
      <w:lvlJc w:val="left"/>
      <w:pPr>
        <w:tabs>
          <w:tab w:val="num" w:pos="5040"/>
        </w:tabs>
        <w:ind w:left="5040" w:hanging="360"/>
      </w:pPr>
      <w:rPr>
        <w:rFonts w:ascii="Wingdings 2" w:hAnsi="Wingdings 2" w:hint="default"/>
      </w:rPr>
    </w:lvl>
    <w:lvl w:ilvl="7" w:tplc="9A649E64" w:tentative="1">
      <w:start w:val="1"/>
      <w:numFmt w:val="bullet"/>
      <w:lvlText w:val=""/>
      <w:lvlJc w:val="left"/>
      <w:pPr>
        <w:tabs>
          <w:tab w:val="num" w:pos="5760"/>
        </w:tabs>
        <w:ind w:left="5760" w:hanging="360"/>
      </w:pPr>
      <w:rPr>
        <w:rFonts w:ascii="Wingdings 2" w:hAnsi="Wingdings 2" w:hint="default"/>
      </w:rPr>
    </w:lvl>
    <w:lvl w:ilvl="8" w:tplc="D4DED450"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661A3D95"/>
    <w:multiLevelType w:val="hybridMultilevel"/>
    <w:tmpl w:val="55AE5A50"/>
    <w:lvl w:ilvl="0" w:tplc="37E4A79E">
      <w:start w:val="1"/>
      <w:numFmt w:val="bullet"/>
      <w:lvlText w:val="•"/>
      <w:lvlJc w:val="left"/>
      <w:pPr>
        <w:tabs>
          <w:tab w:val="num" w:pos="720"/>
        </w:tabs>
        <w:ind w:left="720" w:hanging="360"/>
      </w:pPr>
      <w:rPr>
        <w:rFonts w:ascii="Times New Roman" w:hAnsi="Times New Roman" w:hint="default"/>
      </w:rPr>
    </w:lvl>
    <w:lvl w:ilvl="1" w:tplc="C5CA79E8" w:tentative="1">
      <w:start w:val="1"/>
      <w:numFmt w:val="bullet"/>
      <w:lvlText w:val="•"/>
      <w:lvlJc w:val="left"/>
      <w:pPr>
        <w:tabs>
          <w:tab w:val="num" w:pos="1440"/>
        </w:tabs>
        <w:ind w:left="1440" w:hanging="360"/>
      </w:pPr>
      <w:rPr>
        <w:rFonts w:ascii="Times New Roman" w:hAnsi="Times New Roman" w:hint="default"/>
      </w:rPr>
    </w:lvl>
    <w:lvl w:ilvl="2" w:tplc="5B5A1988" w:tentative="1">
      <w:start w:val="1"/>
      <w:numFmt w:val="bullet"/>
      <w:lvlText w:val="•"/>
      <w:lvlJc w:val="left"/>
      <w:pPr>
        <w:tabs>
          <w:tab w:val="num" w:pos="2160"/>
        </w:tabs>
        <w:ind w:left="2160" w:hanging="360"/>
      </w:pPr>
      <w:rPr>
        <w:rFonts w:ascii="Times New Roman" w:hAnsi="Times New Roman" w:hint="default"/>
      </w:rPr>
    </w:lvl>
    <w:lvl w:ilvl="3" w:tplc="C05E6B46" w:tentative="1">
      <w:start w:val="1"/>
      <w:numFmt w:val="bullet"/>
      <w:lvlText w:val="•"/>
      <w:lvlJc w:val="left"/>
      <w:pPr>
        <w:tabs>
          <w:tab w:val="num" w:pos="2880"/>
        </w:tabs>
        <w:ind w:left="2880" w:hanging="360"/>
      </w:pPr>
      <w:rPr>
        <w:rFonts w:ascii="Times New Roman" w:hAnsi="Times New Roman" w:hint="default"/>
      </w:rPr>
    </w:lvl>
    <w:lvl w:ilvl="4" w:tplc="C21AE326" w:tentative="1">
      <w:start w:val="1"/>
      <w:numFmt w:val="bullet"/>
      <w:lvlText w:val="•"/>
      <w:lvlJc w:val="left"/>
      <w:pPr>
        <w:tabs>
          <w:tab w:val="num" w:pos="3600"/>
        </w:tabs>
        <w:ind w:left="3600" w:hanging="360"/>
      </w:pPr>
      <w:rPr>
        <w:rFonts w:ascii="Times New Roman" w:hAnsi="Times New Roman" w:hint="default"/>
      </w:rPr>
    </w:lvl>
    <w:lvl w:ilvl="5" w:tplc="DDFED7AC" w:tentative="1">
      <w:start w:val="1"/>
      <w:numFmt w:val="bullet"/>
      <w:lvlText w:val="•"/>
      <w:lvlJc w:val="left"/>
      <w:pPr>
        <w:tabs>
          <w:tab w:val="num" w:pos="4320"/>
        </w:tabs>
        <w:ind w:left="4320" w:hanging="360"/>
      </w:pPr>
      <w:rPr>
        <w:rFonts w:ascii="Times New Roman" w:hAnsi="Times New Roman" w:hint="default"/>
      </w:rPr>
    </w:lvl>
    <w:lvl w:ilvl="6" w:tplc="7EDC3B50" w:tentative="1">
      <w:start w:val="1"/>
      <w:numFmt w:val="bullet"/>
      <w:lvlText w:val="•"/>
      <w:lvlJc w:val="left"/>
      <w:pPr>
        <w:tabs>
          <w:tab w:val="num" w:pos="5040"/>
        </w:tabs>
        <w:ind w:left="5040" w:hanging="360"/>
      </w:pPr>
      <w:rPr>
        <w:rFonts w:ascii="Times New Roman" w:hAnsi="Times New Roman" w:hint="default"/>
      </w:rPr>
    </w:lvl>
    <w:lvl w:ilvl="7" w:tplc="CE74B3FE" w:tentative="1">
      <w:start w:val="1"/>
      <w:numFmt w:val="bullet"/>
      <w:lvlText w:val="•"/>
      <w:lvlJc w:val="left"/>
      <w:pPr>
        <w:tabs>
          <w:tab w:val="num" w:pos="5760"/>
        </w:tabs>
        <w:ind w:left="5760" w:hanging="360"/>
      </w:pPr>
      <w:rPr>
        <w:rFonts w:ascii="Times New Roman" w:hAnsi="Times New Roman" w:hint="default"/>
      </w:rPr>
    </w:lvl>
    <w:lvl w:ilvl="8" w:tplc="9A30A250"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6A5F0DF6"/>
    <w:multiLevelType w:val="hybridMultilevel"/>
    <w:tmpl w:val="7E7CF724"/>
    <w:lvl w:ilvl="0" w:tplc="A48073E4">
      <w:start w:val="1"/>
      <w:numFmt w:val="bullet"/>
      <w:lvlText w:val="•"/>
      <w:lvlJc w:val="left"/>
      <w:pPr>
        <w:tabs>
          <w:tab w:val="num" w:pos="720"/>
        </w:tabs>
        <w:ind w:left="720" w:hanging="360"/>
      </w:pPr>
      <w:rPr>
        <w:rFonts w:ascii="Times New Roman" w:hAnsi="Times New Roman" w:hint="default"/>
      </w:rPr>
    </w:lvl>
    <w:lvl w:ilvl="1" w:tplc="4D4266C6" w:tentative="1">
      <w:start w:val="1"/>
      <w:numFmt w:val="bullet"/>
      <w:lvlText w:val="•"/>
      <w:lvlJc w:val="left"/>
      <w:pPr>
        <w:tabs>
          <w:tab w:val="num" w:pos="1440"/>
        </w:tabs>
        <w:ind w:left="1440" w:hanging="360"/>
      </w:pPr>
      <w:rPr>
        <w:rFonts w:ascii="Times New Roman" w:hAnsi="Times New Roman" w:hint="default"/>
      </w:rPr>
    </w:lvl>
    <w:lvl w:ilvl="2" w:tplc="2D5C8A08" w:tentative="1">
      <w:start w:val="1"/>
      <w:numFmt w:val="bullet"/>
      <w:lvlText w:val="•"/>
      <w:lvlJc w:val="left"/>
      <w:pPr>
        <w:tabs>
          <w:tab w:val="num" w:pos="2160"/>
        </w:tabs>
        <w:ind w:left="2160" w:hanging="360"/>
      </w:pPr>
      <w:rPr>
        <w:rFonts w:ascii="Times New Roman" w:hAnsi="Times New Roman" w:hint="default"/>
      </w:rPr>
    </w:lvl>
    <w:lvl w:ilvl="3" w:tplc="DC646374" w:tentative="1">
      <w:start w:val="1"/>
      <w:numFmt w:val="bullet"/>
      <w:lvlText w:val="•"/>
      <w:lvlJc w:val="left"/>
      <w:pPr>
        <w:tabs>
          <w:tab w:val="num" w:pos="2880"/>
        </w:tabs>
        <w:ind w:left="2880" w:hanging="360"/>
      </w:pPr>
      <w:rPr>
        <w:rFonts w:ascii="Times New Roman" w:hAnsi="Times New Roman" w:hint="default"/>
      </w:rPr>
    </w:lvl>
    <w:lvl w:ilvl="4" w:tplc="C8260F96" w:tentative="1">
      <w:start w:val="1"/>
      <w:numFmt w:val="bullet"/>
      <w:lvlText w:val="•"/>
      <w:lvlJc w:val="left"/>
      <w:pPr>
        <w:tabs>
          <w:tab w:val="num" w:pos="3600"/>
        </w:tabs>
        <w:ind w:left="3600" w:hanging="360"/>
      </w:pPr>
      <w:rPr>
        <w:rFonts w:ascii="Times New Roman" w:hAnsi="Times New Roman" w:hint="default"/>
      </w:rPr>
    </w:lvl>
    <w:lvl w:ilvl="5" w:tplc="50E86C58" w:tentative="1">
      <w:start w:val="1"/>
      <w:numFmt w:val="bullet"/>
      <w:lvlText w:val="•"/>
      <w:lvlJc w:val="left"/>
      <w:pPr>
        <w:tabs>
          <w:tab w:val="num" w:pos="4320"/>
        </w:tabs>
        <w:ind w:left="4320" w:hanging="360"/>
      </w:pPr>
      <w:rPr>
        <w:rFonts w:ascii="Times New Roman" w:hAnsi="Times New Roman" w:hint="default"/>
      </w:rPr>
    </w:lvl>
    <w:lvl w:ilvl="6" w:tplc="0C6CDB6C" w:tentative="1">
      <w:start w:val="1"/>
      <w:numFmt w:val="bullet"/>
      <w:lvlText w:val="•"/>
      <w:lvlJc w:val="left"/>
      <w:pPr>
        <w:tabs>
          <w:tab w:val="num" w:pos="5040"/>
        </w:tabs>
        <w:ind w:left="5040" w:hanging="360"/>
      </w:pPr>
      <w:rPr>
        <w:rFonts w:ascii="Times New Roman" w:hAnsi="Times New Roman" w:hint="default"/>
      </w:rPr>
    </w:lvl>
    <w:lvl w:ilvl="7" w:tplc="6B60C1BE" w:tentative="1">
      <w:start w:val="1"/>
      <w:numFmt w:val="bullet"/>
      <w:lvlText w:val="•"/>
      <w:lvlJc w:val="left"/>
      <w:pPr>
        <w:tabs>
          <w:tab w:val="num" w:pos="5760"/>
        </w:tabs>
        <w:ind w:left="5760" w:hanging="360"/>
      </w:pPr>
      <w:rPr>
        <w:rFonts w:ascii="Times New Roman" w:hAnsi="Times New Roman" w:hint="default"/>
      </w:rPr>
    </w:lvl>
    <w:lvl w:ilvl="8" w:tplc="29306CE0" w:tentative="1">
      <w:start w:val="1"/>
      <w:numFmt w:val="bullet"/>
      <w:lvlText w:val="•"/>
      <w:lvlJc w:val="left"/>
      <w:pPr>
        <w:tabs>
          <w:tab w:val="num" w:pos="6480"/>
        </w:tabs>
        <w:ind w:left="6480" w:hanging="360"/>
      </w:pPr>
      <w:rPr>
        <w:rFonts w:ascii="Times New Roman" w:hAnsi="Times New Roman" w:hint="default"/>
      </w:rPr>
    </w:lvl>
  </w:abstractNum>
  <w:abstractNum w:abstractNumId="28" w15:restartNumberingAfterBreak="0">
    <w:nsid w:val="73181F14"/>
    <w:multiLevelType w:val="hybridMultilevel"/>
    <w:tmpl w:val="FB72C96C"/>
    <w:lvl w:ilvl="0" w:tplc="DBEA5334">
      <w:start w:val="1"/>
      <w:numFmt w:val="bullet"/>
      <w:lvlText w:val="•"/>
      <w:lvlJc w:val="left"/>
      <w:pPr>
        <w:tabs>
          <w:tab w:val="num" w:pos="720"/>
        </w:tabs>
        <w:ind w:left="720" w:hanging="360"/>
      </w:pPr>
      <w:rPr>
        <w:rFonts w:ascii="Times New Roman" w:hAnsi="Times New Roman" w:hint="default"/>
      </w:rPr>
    </w:lvl>
    <w:lvl w:ilvl="1" w:tplc="8A185BCE" w:tentative="1">
      <w:start w:val="1"/>
      <w:numFmt w:val="bullet"/>
      <w:lvlText w:val="•"/>
      <w:lvlJc w:val="left"/>
      <w:pPr>
        <w:tabs>
          <w:tab w:val="num" w:pos="1440"/>
        </w:tabs>
        <w:ind w:left="1440" w:hanging="360"/>
      </w:pPr>
      <w:rPr>
        <w:rFonts w:ascii="Times New Roman" w:hAnsi="Times New Roman" w:hint="default"/>
      </w:rPr>
    </w:lvl>
    <w:lvl w:ilvl="2" w:tplc="415233AC" w:tentative="1">
      <w:start w:val="1"/>
      <w:numFmt w:val="bullet"/>
      <w:lvlText w:val="•"/>
      <w:lvlJc w:val="left"/>
      <w:pPr>
        <w:tabs>
          <w:tab w:val="num" w:pos="2160"/>
        </w:tabs>
        <w:ind w:left="2160" w:hanging="360"/>
      </w:pPr>
      <w:rPr>
        <w:rFonts w:ascii="Times New Roman" w:hAnsi="Times New Roman" w:hint="default"/>
      </w:rPr>
    </w:lvl>
    <w:lvl w:ilvl="3" w:tplc="C73E158A" w:tentative="1">
      <w:start w:val="1"/>
      <w:numFmt w:val="bullet"/>
      <w:lvlText w:val="•"/>
      <w:lvlJc w:val="left"/>
      <w:pPr>
        <w:tabs>
          <w:tab w:val="num" w:pos="2880"/>
        </w:tabs>
        <w:ind w:left="2880" w:hanging="360"/>
      </w:pPr>
      <w:rPr>
        <w:rFonts w:ascii="Times New Roman" w:hAnsi="Times New Roman" w:hint="default"/>
      </w:rPr>
    </w:lvl>
    <w:lvl w:ilvl="4" w:tplc="C4F453F0" w:tentative="1">
      <w:start w:val="1"/>
      <w:numFmt w:val="bullet"/>
      <w:lvlText w:val="•"/>
      <w:lvlJc w:val="left"/>
      <w:pPr>
        <w:tabs>
          <w:tab w:val="num" w:pos="3600"/>
        </w:tabs>
        <w:ind w:left="3600" w:hanging="360"/>
      </w:pPr>
      <w:rPr>
        <w:rFonts w:ascii="Times New Roman" w:hAnsi="Times New Roman" w:hint="default"/>
      </w:rPr>
    </w:lvl>
    <w:lvl w:ilvl="5" w:tplc="ABA0B59C" w:tentative="1">
      <w:start w:val="1"/>
      <w:numFmt w:val="bullet"/>
      <w:lvlText w:val="•"/>
      <w:lvlJc w:val="left"/>
      <w:pPr>
        <w:tabs>
          <w:tab w:val="num" w:pos="4320"/>
        </w:tabs>
        <w:ind w:left="4320" w:hanging="360"/>
      </w:pPr>
      <w:rPr>
        <w:rFonts w:ascii="Times New Roman" w:hAnsi="Times New Roman" w:hint="default"/>
      </w:rPr>
    </w:lvl>
    <w:lvl w:ilvl="6" w:tplc="9D6E07F4" w:tentative="1">
      <w:start w:val="1"/>
      <w:numFmt w:val="bullet"/>
      <w:lvlText w:val="•"/>
      <w:lvlJc w:val="left"/>
      <w:pPr>
        <w:tabs>
          <w:tab w:val="num" w:pos="5040"/>
        </w:tabs>
        <w:ind w:left="5040" w:hanging="360"/>
      </w:pPr>
      <w:rPr>
        <w:rFonts w:ascii="Times New Roman" w:hAnsi="Times New Roman" w:hint="default"/>
      </w:rPr>
    </w:lvl>
    <w:lvl w:ilvl="7" w:tplc="5DEEF3CC" w:tentative="1">
      <w:start w:val="1"/>
      <w:numFmt w:val="bullet"/>
      <w:lvlText w:val="•"/>
      <w:lvlJc w:val="left"/>
      <w:pPr>
        <w:tabs>
          <w:tab w:val="num" w:pos="5760"/>
        </w:tabs>
        <w:ind w:left="5760" w:hanging="360"/>
      </w:pPr>
      <w:rPr>
        <w:rFonts w:ascii="Times New Roman" w:hAnsi="Times New Roman" w:hint="default"/>
      </w:rPr>
    </w:lvl>
    <w:lvl w:ilvl="8" w:tplc="79DA441A" w:tentative="1">
      <w:start w:val="1"/>
      <w:numFmt w:val="bullet"/>
      <w:lvlText w:val="•"/>
      <w:lvlJc w:val="left"/>
      <w:pPr>
        <w:tabs>
          <w:tab w:val="num" w:pos="6480"/>
        </w:tabs>
        <w:ind w:left="6480" w:hanging="360"/>
      </w:pPr>
      <w:rPr>
        <w:rFonts w:ascii="Times New Roman" w:hAnsi="Times New Roman" w:hint="default"/>
      </w:rPr>
    </w:lvl>
  </w:abstractNum>
  <w:abstractNum w:abstractNumId="29" w15:restartNumberingAfterBreak="0">
    <w:nsid w:val="73C5221D"/>
    <w:multiLevelType w:val="hybridMultilevel"/>
    <w:tmpl w:val="F288D746"/>
    <w:lvl w:ilvl="0" w:tplc="36640434">
      <w:start w:val="1"/>
      <w:numFmt w:val="bullet"/>
      <w:lvlText w:val="•"/>
      <w:lvlJc w:val="left"/>
      <w:pPr>
        <w:tabs>
          <w:tab w:val="num" w:pos="720"/>
        </w:tabs>
        <w:ind w:left="720" w:hanging="360"/>
      </w:pPr>
      <w:rPr>
        <w:rFonts w:ascii="Times New Roman" w:hAnsi="Times New Roman" w:hint="default"/>
      </w:rPr>
    </w:lvl>
    <w:lvl w:ilvl="1" w:tplc="A0767546" w:tentative="1">
      <w:start w:val="1"/>
      <w:numFmt w:val="bullet"/>
      <w:lvlText w:val="•"/>
      <w:lvlJc w:val="left"/>
      <w:pPr>
        <w:tabs>
          <w:tab w:val="num" w:pos="1440"/>
        </w:tabs>
        <w:ind w:left="1440" w:hanging="360"/>
      </w:pPr>
      <w:rPr>
        <w:rFonts w:ascii="Times New Roman" w:hAnsi="Times New Roman" w:hint="default"/>
      </w:rPr>
    </w:lvl>
    <w:lvl w:ilvl="2" w:tplc="963AB76E" w:tentative="1">
      <w:start w:val="1"/>
      <w:numFmt w:val="bullet"/>
      <w:lvlText w:val="•"/>
      <w:lvlJc w:val="left"/>
      <w:pPr>
        <w:tabs>
          <w:tab w:val="num" w:pos="2160"/>
        </w:tabs>
        <w:ind w:left="2160" w:hanging="360"/>
      </w:pPr>
      <w:rPr>
        <w:rFonts w:ascii="Times New Roman" w:hAnsi="Times New Roman" w:hint="default"/>
      </w:rPr>
    </w:lvl>
    <w:lvl w:ilvl="3" w:tplc="886C27B4" w:tentative="1">
      <w:start w:val="1"/>
      <w:numFmt w:val="bullet"/>
      <w:lvlText w:val="•"/>
      <w:lvlJc w:val="left"/>
      <w:pPr>
        <w:tabs>
          <w:tab w:val="num" w:pos="2880"/>
        </w:tabs>
        <w:ind w:left="2880" w:hanging="360"/>
      </w:pPr>
      <w:rPr>
        <w:rFonts w:ascii="Times New Roman" w:hAnsi="Times New Roman" w:hint="default"/>
      </w:rPr>
    </w:lvl>
    <w:lvl w:ilvl="4" w:tplc="83F867BA" w:tentative="1">
      <w:start w:val="1"/>
      <w:numFmt w:val="bullet"/>
      <w:lvlText w:val="•"/>
      <w:lvlJc w:val="left"/>
      <w:pPr>
        <w:tabs>
          <w:tab w:val="num" w:pos="3600"/>
        </w:tabs>
        <w:ind w:left="3600" w:hanging="360"/>
      </w:pPr>
      <w:rPr>
        <w:rFonts w:ascii="Times New Roman" w:hAnsi="Times New Roman" w:hint="default"/>
      </w:rPr>
    </w:lvl>
    <w:lvl w:ilvl="5" w:tplc="E244E4FA" w:tentative="1">
      <w:start w:val="1"/>
      <w:numFmt w:val="bullet"/>
      <w:lvlText w:val="•"/>
      <w:lvlJc w:val="left"/>
      <w:pPr>
        <w:tabs>
          <w:tab w:val="num" w:pos="4320"/>
        </w:tabs>
        <w:ind w:left="4320" w:hanging="360"/>
      </w:pPr>
      <w:rPr>
        <w:rFonts w:ascii="Times New Roman" w:hAnsi="Times New Roman" w:hint="default"/>
      </w:rPr>
    </w:lvl>
    <w:lvl w:ilvl="6" w:tplc="F224E374" w:tentative="1">
      <w:start w:val="1"/>
      <w:numFmt w:val="bullet"/>
      <w:lvlText w:val="•"/>
      <w:lvlJc w:val="left"/>
      <w:pPr>
        <w:tabs>
          <w:tab w:val="num" w:pos="5040"/>
        </w:tabs>
        <w:ind w:left="5040" w:hanging="360"/>
      </w:pPr>
      <w:rPr>
        <w:rFonts w:ascii="Times New Roman" w:hAnsi="Times New Roman" w:hint="default"/>
      </w:rPr>
    </w:lvl>
    <w:lvl w:ilvl="7" w:tplc="7834F278" w:tentative="1">
      <w:start w:val="1"/>
      <w:numFmt w:val="bullet"/>
      <w:lvlText w:val="•"/>
      <w:lvlJc w:val="left"/>
      <w:pPr>
        <w:tabs>
          <w:tab w:val="num" w:pos="5760"/>
        </w:tabs>
        <w:ind w:left="5760" w:hanging="360"/>
      </w:pPr>
      <w:rPr>
        <w:rFonts w:ascii="Times New Roman" w:hAnsi="Times New Roman" w:hint="default"/>
      </w:rPr>
    </w:lvl>
    <w:lvl w:ilvl="8" w:tplc="A9DCE6AC"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4A07272"/>
    <w:multiLevelType w:val="hybridMultilevel"/>
    <w:tmpl w:val="B3A0762A"/>
    <w:lvl w:ilvl="0" w:tplc="9774D1CE">
      <w:start w:val="1"/>
      <w:numFmt w:val="bullet"/>
      <w:lvlText w:val="•"/>
      <w:lvlJc w:val="left"/>
      <w:pPr>
        <w:tabs>
          <w:tab w:val="num" w:pos="720"/>
        </w:tabs>
        <w:ind w:left="720" w:hanging="360"/>
      </w:pPr>
      <w:rPr>
        <w:rFonts w:ascii="Times New Roman" w:hAnsi="Times New Roman" w:hint="default"/>
      </w:rPr>
    </w:lvl>
    <w:lvl w:ilvl="1" w:tplc="4BE8730A" w:tentative="1">
      <w:start w:val="1"/>
      <w:numFmt w:val="bullet"/>
      <w:lvlText w:val="•"/>
      <w:lvlJc w:val="left"/>
      <w:pPr>
        <w:tabs>
          <w:tab w:val="num" w:pos="1440"/>
        </w:tabs>
        <w:ind w:left="1440" w:hanging="360"/>
      </w:pPr>
      <w:rPr>
        <w:rFonts w:ascii="Times New Roman" w:hAnsi="Times New Roman" w:hint="default"/>
      </w:rPr>
    </w:lvl>
    <w:lvl w:ilvl="2" w:tplc="A09280E0" w:tentative="1">
      <w:start w:val="1"/>
      <w:numFmt w:val="bullet"/>
      <w:lvlText w:val="•"/>
      <w:lvlJc w:val="left"/>
      <w:pPr>
        <w:tabs>
          <w:tab w:val="num" w:pos="2160"/>
        </w:tabs>
        <w:ind w:left="2160" w:hanging="360"/>
      </w:pPr>
      <w:rPr>
        <w:rFonts w:ascii="Times New Roman" w:hAnsi="Times New Roman" w:hint="default"/>
      </w:rPr>
    </w:lvl>
    <w:lvl w:ilvl="3" w:tplc="B5D650AE" w:tentative="1">
      <w:start w:val="1"/>
      <w:numFmt w:val="bullet"/>
      <w:lvlText w:val="•"/>
      <w:lvlJc w:val="left"/>
      <w:pPr>
        <w:tabs>
          <w:tab w:val="num" w:pos="2880"/>
        </w:tabs>
        <w:ind w:left="2880" w:hanging="360"/>
      </w:pPr>
      <w:rPr>
        <w:rFonts w:ascii="Times New Roman" w:hAnsi="Times New Roman" w:hint="default"/>
      </w:rPr>
    </w:lvl>
    <w:lvl w:ilvl="4" w:tplc="A31CE64A" w:tentative="1">
      <w:start w:val="1"/>
      <w:numFmt w:val="bullet"/>
      <w:lvlText w:val="•"/>
      <w:lvlJc w:val="left"/>
      <w:pPr>
        <w:tabs>
          <w:tab w:val="num" w:pos="3600"/>
        </w:tabs>
        <w:ind w:left="3600" w:hanging="360"/>
      </w:pPr>
      <w:rPr>
        <w:rFonts w:ascii="Times New Roman" w:hAnsi="Times New Roman" w:hint="default"/>
      </w:rPr>
    </w:lvl>
    <w:lvl w:ilvl="5" w:tplc="4580CF4C" w:tentative="1">
      <w:start w:val="1"/>
      <w:numFmt w:val="bullet"/>
      <w:lvlText w:val="•"/>
      <w:lvlJc w:val="left"/>
      <w:pPr>
        <w:tabs>
          <w:tab w:val="num" w:pos="4320"/>
        </w:tabs>
        <w:ind w:left="4320" w:hanging="360"/>
      </w:pPr>
      <w:rPr>
        <w:rFonts w:ascii="Times New Roman" w:hAnsi="Times New Roman" w:hint="default"/>
      </w:rPr>
    </w:lvl>
    <w:lvl w:ilvl="6" w:tplc="2C9A5D54" w:tentative="1">
      <w:start w:val="1"/>
      <w:numFmt w:val="bullet"/>
      <w:lvlText w:val="•"/>
      <w:lvlJc w:val="left"/>
      <w:pPr>
        <w:tabs>
          <w:tab w:val="num" w:pos="5040"/>
        </w:tabs>
        <w:ind w:left="5040" w:hanging="360"/>
      </w:pPr>
      <w:rPr>
        <w:rFonts w:ascii="Times New Roman" w:hAnsi="Times New Roman" w:hint="default"/>
      </w:rPr>
    </w:lvl>
    <w:lvl w:ilvl="7" w:tplc="D6A2A8FA" w:tentative="1">
      <w:start w:val="1"/>
      <w:numFmt w:val="bullet"/>
      <w:lvlText w:val="•"/>
      <w:lvlJc w:val="left"/>
      <w:pPr>
        <w:tabs>
          <w:tab w:val="num" w:pos="5760"/>
        </w:tabs>
        <w:ind w:left="5760" w:hanging="360"/>
      </w:pPr>
      <w:rPr>
        <w:rFonts w:ascii="Times New Roman" w:hAnsi="Times New Roman" w:hint="default"/>
      </w:rPr>
    </w:lvl>
    <w:lvl w:ilvl="8" w:tplc="F0BC0B44" w:tentative="1">
      <w:start w:val="1"/>
      <w:numFmt w:val="bullet"/>
      <w:lvlText w:val="•"/>
      <w:lvlJc w:val="left"/>
      <w:pPr>
        <w:tabs>
          <w:tab w:val="num" w:pos="6480"/>
        </w:tabs>
        <w:ind w:left="6480" w:hanging="360"/>
      </w:pPr>
      <w:rPr>
        <w:rFonts w:ascii="Times New Roman" w:hAnsi="Times New Roman" w:hint="default"/>
      </w:rPr>
    </w:lvl>
  </w:abstractNum>
  <w:abstractNum w:abstractNumId="31" w15:restartNumberingAfterBreak="0">
    <w:nsid w:val="75D66B48"/>
    <w:multiLevelType w:val="hybridMultilevel"/>
    <w:tmpl w:val="0268D0CC"/>
    <w:lvl w:ilvl="0" w:tplc="A5C4E9F6">
      <w:start w:val="1"/>
      <w:numFmt w:val="bullet"/>
      <w:lvlText w:val="•"/>
      <w:lvlJc w:val="left"/>
      <w:pPr>
        <w:tabs>
          <w:tab w:val="num" w:pos="720"/>
        </w:tabs>
        <w:ind w:left="720" w:hanging="360"/>
      </w:pPr>
      <w:rPr>
        <w:rFonts w:ascii="Times New Roman" w:hAnsi="Times New Roman" w:hint="default"/>
      </w:rPr>
    </w:lvl>
    <w:lvl w:ilvl="1" w:tplc="0BBA404C" w:tentative="1">
      <w:start w:val="1"/>
      <w:numFmt w:val="bullet"/>
      <w:lvlText w:val="•"/>
      <w:lvlJc w:val="left"/>
      <w:pPr>
        <w:tabs>
          <w:tab w:val="num" w:pos="1440"/>
        </w:tabs>
        <w:ind w:left="1440" w:hanging="360"/>
      </w:pPr>
      <w:rPr>
        <w:rFonts w:ascii="Times New Roman" w:hAnsi="Times New Roman" w:hint="default"/>
      </w:rPr>
    </w:lvl>
    <w:lvl w:ilvl="2" w:tplc="FC34E39A" w:tentative="1">
      <w:start w:val="1"/>
      <w:numFmt w:val="bullet"/>
      <w:lvlText w:val="•"/>
      <w:lvlJc w:val="left"/>
      <w:pPr>
        <w:tabs>
          <w:tab w:val="num" w:pos="2160"/>
        </w:tabs>
        <w:ind w:left="2160" w:hanging="360"/>
      </w:pPr>
      <w:rPr>
        <w:rFonts w:ascii="Times New Roman" w:hAnsi="Times New Roman" w:hint="default"/>
      </w:rPr>
    </w:lvl>
    <w:lvl w:ilvl="3" w:tplc="227C74B6" w:tentative="1">
      <w:start w:val="1"/>
      <w:numFmt w:val="bullet"/>
      <w:lvlText w:val="•"/>
      <w:lvlJc w:val="left"/>
      <w:pPr>
        <w:tabs>
          <w:tab w:val="num" w:pos="2880"/>
        </w:tabs>
        <w:ind w:left="2880" w:hanging="360"/>
      </w:pPr>
      <w:rPr>
        <w:rFonts w:ascii="Times New Roman" w:hAnsi="Times New Roman" w:hint="default"/>
      </w:rPr>
    </w:lvl>
    <w:lvl w:ilvl="4" w:tplc="D6AAAF32" w:tentative="1">
      <w:start w:val="1"/>
      <w:numFmt w:val="bullet"/>
      <w:lvlText w:val="•"/>
      <w:lvlJc w:val="left"/>
      <w:pPr>
        <w:tabs>
          <w:tab w:val="num" w:pos="3600"/>
        </w:tabs>
        <w:ind w:left="3600" w:hanging="360"/>
      </w:pPr>
      <w:rPr>
        <w:rFonts w:ascii="Times New Roman" w:hAnsi="Times New Roman" w:hint="default"/>
      </w:rPr>
    </w:lvl>
    <w:lvl w:ilvl="5" w:tplc="AB80FF10" w:tentative="1">
      <w:start w:val="1"/>
      <w:numFmt w:val="bullet"/>
      <w:lvlText w:val="•"/>
      <w:lvlJc w:val="left"/>
      <w:pPr>
        <w:tabs>
          <w:tab w:val="num" w:pos="4320"/>
        </w:tabs>
        <w:ind w:left="4320" w:hanging="360"/>
      </w:pPr>
      <w:rPr>
        <w:rFonts w:ascii="Times New Roman" w:hAnsi="Times New Roman" w:hint="default"/>
      </w:rPr>
    </w:lvl>
    <w:lvl w:ilvl="6" w:tplc="B7048E38" w:tentative="1">
      <w:start w:val="1"/>
      <w:numFmt w:val="bullet"/>
      <w:lvlText w:val="•"/>
      <w:lvlJc w:val="left"/>
      <w:pPr>
        <w:tabs>
          <w:tab w:val="num" w:pos="5040"/>
        </w:tabs>
        <w:ind w:left="5040" w:hanging="360"/>
      </w:pPr>
      <w:rPr>
        <w:rFonts w:ascii="Times New Roman" w:hAnsi="Times New Roman" w:hint="default"/>
      </w:rPr>
    </w:lvl>
    <w:lvl w:ilvl="7" w:tplc="99280F96" w:tentative="1">
      <w:start w:val="1"/>
      <w:numFmt w:val="bullet"/>
      <w:lvlText w:val="•"/>
      <w:lvlJc w:val="left"/>
      <w:pPr>
        <w:tabs>
          <w:tab w:val="num" w:pos="5760"/>
        </w:tabs>
        <w:ind w:left="5760" w:hanging="360"/>
      </w:pPr>
      <w:rPr>
        <w:rFonts w:ascii="Times New Roman" w:hAnsi="Times New Roman" w:hint="default"/>
      </w:rPr>
    </w:lvl>
    <w:lvl w:ilvl="8" w:tplc="5560D490"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7642179C"/>
    <w:multiLevelType w:val="hybridMultilevel"/>
    <w:tmpl w:val="DA1CEF2A"/>
    <w:lvl w:ilvl="0" w:tplc="9C50152E">
      <w:start w:val="1"/>
      <w:numFmt w:val="bullet"/>
      <w:lvlText w:val="•"/>
      <w:lvlJc w:val="left"/>
      <w:pPr>
        <w:tabs>
          <w:tab w:val="num" w:pos="720"/>
        </w:tabs>
        <w:ind w:left="720" w:hanging="360"/>
      </w:pPr>
      <w:rPr>
        <w:rFonts w:ascii="Times New Roman" w:hAnsi="Times New Roman" w:hint="default"/>
      </w:rPr>
    </w:lvl>
    <w:lvl w:ilvl="1" w:tplc="E0B888E8" w:tentative="1">
      <w:start w:val="1"/>
      <w:numFmt w:val="bullet"/>
      <w:lvlText w:val="•"/>
      <w:lvlJc w:val="left"/>
      <w:pPr>
        <w:tabs>
          <w:tab w:val="num" w:pos="1440"/>
        </w:tabs>
        <w:ind w:left="1440" w:hanging="360"/>
      </w:pPr>
      <w:rPr>
        <w:rFonts w:ascii="Times New Roman" w:hAnsi="Times New Roman" w:hint="default"/>
      </w:rPr>
    </w:lvl>
    <w:lvl w:ilvl="2" w:tplc="D3B442EC" w:tentative="1">
      <w:start w:val="1"/>
      <w:numFmt w:val="bullet"/>
      <w:lvlText w:val="•"/>
      <w:lvlJc w:val="left"/>
      <w:pPr>
        <w:tabs>
          <w:tab w:val="num" w:pos="2160"/>
        </w:tabs>
        <w:ind w:left="2160" w:hanging="360"/>
      </w:pPr>
      <w:rPr>
        <w:rFonts w:ascii="Times New Roman" w:hAnsi="Times New Roman" w:hint="default"/>
      </w:rPr>
    </w:lvl>
    <w:lvl w:ilvl="3" w:tplc="CFEE5986" w:tentative="1">
      <w:start w:val="1"/>
      <w:numFmt w:val="bullet"/>
      <w:lvlText w:val="•"/>
      <w:lvlJc w:val="left"/>
      <w:pPr>
        <w:tabs>
          <w:tab w:val="num" w:pos="2880"/>
        </w:tabs>
        <w:ind w:left="2880" w:hanging="360"/>
      </w:pPr>
      <w:rPr>
        <w:rFonts w:ascii="Times New Roman" w:hAnsi="Times New Roman" w:hint="default"/>
      </w:rPr>
    </w:lvl>
    <w:lvl w:ilvl="4" w:tplc="F5984C84" w:tentative="1">
      <w:start w:val="1"/>
      <w:numFmt w:val="bullet"/>
      <w:lvlText w:val="•"/>
      <w:lvlJc w:val="left"/>
      <w:pPr>
        <w:tabs>
          <w:tab w:val="num" w:pos="3600"/>
        </w:tabs>
        <w:ind w:left="3600" w:hanging="360"/>
      </w:pPr>
      <w:rPr>
        <w:rFonts w:ascii="Times New Roman" w:hAnsi="Times New Roman" w:hint="default"/>
      </w:rPr>
    </w:lvl>
    <w:lvl w:ilvl="5" w:tplc="FB92AA68" w:tentative="1">
      <w:start w:val="1"/>
      <w:numFmt w:val="bullet"/>
      <w:lvlText w:val="•"/>
      <w:lvlJc w:val="left"/>
      <w:pPr>
        <w:tabs>
          <w:tab w:val="num" w:pos="4320"/>
        </w:tabs>
        <w:ind w:left="4320" w:hanging="360"/>
      </w:pPr>
      <w:rPr>
        <w:rFonts w:ascii="Times New Roman" w:hAnsi="Times New Roman" w:hint="default"/>
      </w:rPr>
    </w:lvl>
    <w:lvl w:ilvl="6" w:tplc="D958B71C" w:tentative="1">
      <w:start w:val="1"/>
      <w:numFmt w:val="bullet"/>
      <w:lvlText w:val="•"/>
      <w:lvlJc w:val="left"/>
      <w:pPr>
        <w:tabs>
          <w:tab w:val="num" w:pos="5040"/>
        </w:tabs>
        <w:ind w:left="5040" w:hanging="360"/>
      </w:pPr>
      <w:rPr>
        <w:rFonts w:ascii="Times New Roman" w:hAnsi="Times New Roman" w:hint="default"/>
      </w:rPr>
    </w:lvl>
    <w:lvl w:ilvl="7" w:tplc="5142DE44" w:tentative="1">
      <w:start w:val="1"/>
      <w:numFmt w:val="bullet"/>
      <w:lvlText w:val="•"/>
      <w:lvlJc w:val="left"/>
      <w:pPr>
        <w:tabs>
          <w:tab w:val="num" w:pos="5760"/>
        </w:tabs>
        <w:ind w:left="5760" w:hanging="360"/>
      </w:pPr>
      <w:rPr>
        <w:rFonts w:ascii="Times New Roman" w:hAnsi="Times New Roman" w:hint="default"/>
      </w:rPr>
    </w:lvl>
    <w:lvl w:ilvl="8" w:tplc="86BC5476" w:tentative="1">
      <w:start w:val="1"/>
      <w:numFmt w:val="bullet"/>
      <w:lvlText w:val="•"/>
      <w:lvlJc w:val="left"/>
      <w:pPr>
        <w:tabs>
          <w:tab w:val="num" w:pos="6480"/>
        </w:tabs>
        <w:ind w:left="6480" w:hanging="360"/>
      </w:pPr>
      <w:rPr>
        <w:rFonts w:ascii="Times New Roman" w:hAnsi="Times New Roman" w:hint="default"/>
      </w:rPr>
    </w:lvl>
  </w:abstractNum>
  <w:abstractNum w:abstractNumId="33" w15:restartNumberingAfterBreak="0">
    <w:nsid w:val="77315F54"/>
    <w:multiLevelType w:val="hybridMultilevel"/>
    <w:tmpl w:val="CA7EBA64"/>
    <w:lvl w:ilvl="0" w:tplc="0268B1F0">
      <w:start w:val="1"/>
      <w:numFmt w:val="bullet"/>
      <w:lvlText w:val="•"/>
      <w:lvlJc w:val="left"/>
      <w:pPr>
        <w:tabs>
          <w:tab w:val="num" w:pos="720"/>
        </w:tabs>
        <w:ind w:left="720" w:hanging="360"/>
      </w:pPr>
      <w:rPr>
        <w:rFonts w:ascii="Times New Roman" w:hAnsi="Times New Roman" w:hint="default"/>
      </w:rPr>
    </w:lvl>
    <w:lvl w:ilvl="1" w:tplc="CAE8BF16" w:tentative="1">
      <w:start w:val="1"/>
      <w:numFmt w:val="bullet"/>
      <w:lvlText w:val="•"/>
      <w:lvlJc w:val="left"/>
      <w:pPr>
        <w:tabs>
          <w:tab w:val="num" w:pos="1440"/>
        </w:tabs>
        <w:ind w:left="1440" w:hanging="360"/>
      </w:pPr>
      <w:rPr>
        <w:rFonts w:ascii="Times New Roman" w:hAnsi="Times New Roman" w:hint="default"/>
      </w:rPr>
    </w:lvl>
    <w:lvl w:ilvl="2" w:tplc="4FD89340" w:tentative="1">
      <w:start w:val="1"/>
      <w:numFmt w:val="bullet"/>
      <w:lvlText w:val="•"/>
      <w:lvlJc w:val="left"/>
      <w:pPr>
        <w:tabs>
          <w:tab w:val="num" w:pos="2160"/>
        </w:tabs>
        <w:ind w:left="2160" w:hanging="360"/>
      </w:pPr>
      <w:rPr>
        <w:rFonts w:ascii="Times New Roman" w:hAnsi="Times New Roman" w:hint="default"/>
      </w:rPr>
    </w:lvl>
    <w:lvl w:ilvl="3" w:tplc="AA225CE8" w:tentative="1">
      <w:start w:val="1"/>
      <w:numFmt w:val="bullet"/>
      <w:lvlText w:val="•"/>
      <w:lvlJc w:val="left"/>
      <w:pPr>
        <w:tabs>
          <w:tab w:val="num" w:pos="2880"/>
        </w:tabs>
        <w:ind w:left="2880" w:hanging="360"/>
      </w:pPr>
      <w:rPr>
        <w:rFonts w:ascii="Times New Roman" w:hAnsi="Times New Roman" w:hint="default"/>
      </w:rPr>
    </w:lvl>
    <w:lvl w:ilvl="4" w:tplc="BF90A1C0" w:tentative="1">
      <w:start w:val="1"/>
      <w:numFmt w:val="bullet"/>
      <w:lvlText w:val="•"/>
      <w:lvlJc w:val="left"/>
      <w:pPr>
        <w:tabs>
          <w:tab w:val="num" w:pos="3600"/>
        </w:tabs>
        <w:ind w:left="3600" w:hanging="360"/>
      </w:pPr>
      <w:rPr>
        <w:rFonts w:ascii="Times New Roman" w:hAnsi="Times New Roman" w:hint="default"/>
      </w:rPr>
    </w:lvl>
    <w:lvl w:ilvl="5" w:tplc="BCAE0B82" w:tentative="1">
      <w:start w:val="1"/>
      <w:numFmt w:val="bullet"/>
      <w:lvlText w:val="•"/>
      <w:lvlJc w:val="left"/>
      <w:pPr>
        <w:tabs>
          <w:tab w:val="num" w:pos="4320"/>
        </w:tabs>
        <w:ind w:left="4320" w:hanging="360"/>
      </w:pPr>
      <w:rPr>
        <w:rFonts w:ascii="Times New Roman" w:hAnsi="Times New Roman" w:hint="default"/>
      </w:rPr>
    </w:lvl>
    <w:lvl w:ilvl="6" w:tplc="E8E8C928" w:tentative="1">
      <w:start w:val="1"/>
      <w:numFmt w:val="bullet"/>
      <w:lvlText w:val="•"/>
      <w:lvlJc w:val="left"/>
      <w:pPr>
        <w:tabs>
          <w:tab w:val="num" w:pos="5040"/>
        </w:tabs>
        <w:ind w:left="5040" w:hanging="360"/>
      </w:pPr>
      <w:rPr>
        <w:rFonts w:ascii="Times New Roman" w:hAnsi="Times New Roman" w:hint="default"/>
      </w:rPr>
    </w:lvl>
    <w:lvl w:ilvl="7" w:tplc="B060FFA0" w:tentative="1">
      <w:start w:val="1"/>
      <w:numFmt w:val="bullet"/>
      <w:lvlText w:val="•"/>
      <w:lvlJc w:val="left"/>
      <w:pPr>
        <w:tabs>
          <w:tab w:val="num" w:pos="5760"/>
        </w:tabs>
        <w:ind w:left="5760" w:hanging="360"/>
      </w:pPr>
      <w:rPr>
        <w:rFonts w:ascii="Times New Roman" w:hAnsi="Times New Roman" w:hint="default"/>
      </w:rPr>
    </w:lvl>
    <w:lvl w:ilvl="8" w:tplc="5C9E85AE"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B897F8B"/>
    <w:multiLevelType w:val="hybridMultilevel"/>
    <w:tmpl w:val="B2609BF2"/>
    <w:lvl w:ilvl="0" w:tplc="FFAAB2A8">
      <w:start w:val="1"/>
      <w:numFmt w:val="bullet"/>
      <w:lvlText w:val="•"/>
      <w:lvlJc w:val="left"/>
      <w:pPr>
        <w:tabs>
          <w:tab w:val="num" w:pos="720"/>
        </w:tabs>
        <w:ind w:left="720" w:hanging="360"/>
      </w:pPr>
      <w:rPr>
        <w:rFonts w:ascii="Times New Roman" w:hAnsi="Times New Roman" w:hint="default"/>
      </w:rPr>
    </w:lvl>
    <w:lvl w:ilvl="1" w:tplc="6CB0FCEA" w:tentative="1">
      <w:start w:val="1"/>
      <w:numFmt w:val="bullet"/>
      <w:lvlText w:val="•"/>
      <w:lvlJc w:val="left"/>
      <w:pPr>
        <w:tabs>
          <w:tab w:val="num" w:pos="1440"/>
        </w:tabs>
        <w:ind w:left="1440" w:hanging="360"/>
      </w:pPr>
      <w:rPr>
        <w:rFonts w:ascii="Times New Roman" w:hAnsi="Times New Roman" w:hint="default"/>
      </w:rPr>
    </w:lvl>
    <w:lvl w:ilvl="2" w:tplc="595457CA" w:tentative="1">
      <w:start w:val="1"/>
      <w:numFmt w:val="bullet"/>
      <w:lvlText w:val="•"/>
      <w:lvlJc w:val="left"/>
      <w:pPr>
        <w:tabs>
          <w:tab w:val="num" w:pos="2160"/>
        </w:tabs>
        <w:ind w:left="2160" w:hanging="360"/>
      </w:pPr>
      <w:rPr>
        <w:rFonts w:ascii="Times New Roman" w:hAnsi="Times New Roman" w:hint="default"/>
      </w:rPr>
    </w:lvl>
    <w:lvl w:ilvl="3" w:tplc="79D2092A" w:tentative="1">
      <w:start w:val="1"/>
      <w:numFmt w:val="bullet"/>
      <w:lvlText w:val="•"/>
      <w:lvlJc w:val="left"/>
      <w:pPr>
        <w:tabs>
          <w:tab w:val="num" w:pos="2880"/>
        </w:tabs>
        <w:ind w:left="2880" w:hanging="360"/>
      </w:pPr>
      <w:rPr>
        <w:rFonts w:ascii="Times New Roman" w:hAnsi="Times New Roman" w:hint="default"/>
      </w:rPr>
    </w:lvl>
    <w:lvl w:ilvl="4" w:tplc="0CC89CFC" w:tentative="1">
      <w:start w:val="1"/>
      <w:numFmt w:val="bullet"/>
      <w:lvlText w:val="•"/>
      <w:lvlJc w:val="left"/>
      <w:pPr>
        <w:tabs>
          <w:tab w:val="num" w:pos="3600"/>
        </w:tabs>
        <w:ind w:left="3600" w:hanging="360"/>
      </w:pPr>
      <w:rPr>
        <w:rFonts w:ascii="Times New Roman" w:hAnsi="Times New Roman" w:hint="default"/>
      </w:rPr>
    </w:lvl>
    <w:lvl w:ilvl="5" w:tplc="15584884" w:tentative="1">
      <w:start w:val="1"/>
      <w:numFmt w:val="bullet"/>
      <w:lvlText w:val="•"/>
      <w:lvlJc w:val="left"/>
      <w:pPr>
        <w:tabs>
          <w:tab w:val="num" w:pos="4320"/>
        </w:tabs>
        <w:ind w:left="4320" w:hanging="360"/>
      </w:pPr>
      <w:rPr>
        <w:rFonts w:ascii="Times New Roman" w:hAnsi="Times New Roman" w:hint="default"/>
      </w:rPr>
    </w:lvl>
    <w:lvl w:ilvl="6" w:tplc="5C908120" w:tentative="1">
      <w:start w:val="1"/>
      <w:numFmt w:val="bullet"/>
      <w:lvlText w:val="•"/>
      <w:lvlJc w:val="left"/>
      <w:pPr>
        <w:tabs>
          <w:tab w:val="num" w:pos="5040"/>
        </w:tabs>
        <w:ind w:left="5040" w:hanging="360"/>
      </w:pPr>
      <w:rPr>
        <w:rFonts w:ascii="Times New Roman" w:hAnsi="Times New Roman" w:hint="default"/>
      </w:rPr>
    </w:lvl>
    <w:lvl w:ilvl="7" w:tplc="07FCD0B4" w:tentative="1">
      <w:start w:val="1"/>
      <w:numFmt w:val="bullet"/>
      <w:lvlText w:val="•"/>
      <w:lvlJc w:val="left"/>
      <w:pPr>
        <w:tabs>
          <w:tab w:val="num" w:pos="5760"/>
        </w:tabs>
        <w:ind w:left="5760" w:hanging="360"/>
      </w:pPr>
      <w:rPr>
        <w:rFonts w:ascii="Times New Roman" w:hAnsi="Times New Roman" w:hint="default"/>
      </w:rPr>
    </w:lvl>
    <w:lvl w:ilvl="8" w:tplc="361090B0"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EA55912"/>
    <w:multiLevelType w:val="hybridMultilevel"/>
    <w:tmpl w:val="7C7055CC"/>
    <w:lvl w:ilvl="0" w:tplc="F2E6FB50">
      <w:start w:val="1"/>
      <w:numFmt w:val="bullet"/>
      <w:lvlText w:val="•"/>
      <w:lvlJc w:val="left"/>
      <w:pPr>
        <w:tabs>
          <w:tab w:val="num" w:pos="720"/>
        </w:tabs>
        <w:ind w:left="720" w:hanging="360"/>
      </w:pPr>
      <w:rPr>
        <w:rFonts w:ascii="Times New Roman" w:hAnsi="Times New Roman" w:hint="default"/>
      </w:rPr>
    </w:lvl>
    <w:lvl w:ilvl="1" w:tplc="D7C6739E" w:tentative="1">
      <w:start w:val="1"/>
      <w:numFmt w:val="bullet"/>
      <w:lvlText w:val="•"/>
      <w:lvlJc w:val="left"/>
      <w:pPr>
        <w:tabs>
          <w:tab w:val="num" w:pos="1440"/>
        </w:tabs>
        <w:ind w:left="1440" w:hanging="360"/>
      </w:pPr>
      <w:rPr>
        <w:rFonts w:ascii="Times New Roman" w:hAnsi="Times New Roman" w:hint="default"/>
      </w:rPr>
    </w:lvl>
    <w:lvl w:ilvl="2" w:tplc="0F267EA8" w:tentative="1">
      <w:start w:val="1"/>
      <w:numFmt w:val="bullet"/>
      <w:lvlText w:val="•"/>
      <w:lvlJc w:val="left"/>
      <w:pPr>
        <w:tabs>
          <w:tab w:val="num" w:pos="2160"/>
        </w:tabs>
        <w:ind w:left="2160" w:hanging="360"/>
      </w:pPr>
      <w:rPr>
        <w:rFonts w:ascii="Times New Roman" w:hAnsi="Times New Roman" w:hint="default"/>
      </w:rPr>
    </w:lvl>
    <w:lvl w:ilvl="3" w:tplc="8DB2811C" w:tentative="1">
      <w:start w:val="1"/>
      <w:numFmt w:val="bullet"/>
      <w:lvlText w:val="•"/>
      <w:lvlJc w:val="left"/>
      <w:pPr>
        <w:tabs>
          <w:tab w:val="num" w:pos="2880"/>
        </w:tabs>
        <w:ind w:left="2880" w:hanging="360"/>
      </w:pPr>
      <w:rPr>
        <w:rFonts w:ascii="Times New Roman" w:hAnsi="Times New Roman" w:hint="default"/>
      </w:rPr>
    </w:lvl>
    <w:lvl w:ilvl="4" w:tplc="711A6CDE" w:tentative="1">
      <w:start w:val="1"/>
      <w:numFmt w:val="bullet"/>
      <w:lvlText w:val="•"/>
      <w:lvlJc w:val="left"/>
      <w:pPr>
        <w:tabs>
          <w:tab w:val="num" w:pos="3600"/>
        </w:tabs>
        <w:ind w:left="3600" w:hanging="360"/>
      </w:pPr>
      <w:rPr>
        <w:rFonts w:ascii="Times New Roman" w:hAnsi="Times New Roman" w:hint="default"/>
      </w:rPr>
    </w:lvl>
    <w:lvl w:ilvl="5" w:tplc="160C14CC" w:tentative="1">
      <w:start w:val="1"/>
      <w:numFmt w:val="bullet"/>
      <w:lvlText w:val="•"/>
      <w:lvlJc w:val="left"/>
      <w:pPr>
        <w:tabs>
          <w:tab w:val="num" w:pos="4320"/>
        </w:tabs>
        <w:ind w:left="4320" w:hanging="360"/>
      </w:pPr>
      <w:rPr>
        <w:rFonts w:ascii="Times New Roman" w:hAnsi="Times New Roman" w:hint="default"/>
      </w:rPr>
    </w:lvl>
    <w:lvl w:ilvl="6" w:tplc="1CAA1D36" w:tentative="1">
      <w:start w:val="1"/>
      <w:numFmt w:val="bullet"/>
      <w:lvlText w:val="•"/>
      <w:lvlJc w:val="left"/>
      <w:pPr>
        <w:tabs>
          <w:tab w:val="num" w:pos="5040"/>
        </w:tabs>
        <w:ind w:left="5040" w:hanging="360"/>
      </w:pPr>
      <w:rPr>
        <w:rFonts w:ascii="Times New Roman" w:hAnsi="Times New Roman" w:hint="default"/>
      </w:rPr>
    </w:lvl>
    <w:lvl w:ilvl="7" w:tplc="0C28BD80" w:tentative="1">
      <w:start w:val="1"/>
      <w:numFmt w:val="bullet"/>
      <w:lvlText w:val="•"/>
      <w:lvlJc w:val="left"/>
      <w:pPr>
        <w:tabs>
          <w:tab w:val="num" w:pos="5760"/>
        </w:tabs>
        <w:ind w:left="5760" w:hanging="360"/>
      </w:pPr>
      <w:rPr>
        <w:rFonts w:ascii="Times New Roman" w:hAnsi="Times New Roman" w:hint="default"/>
      </w:rPr>
    </w:lvl>
    <w:lvl w:ilvl="8" w:tplc="5DCE4118" w:tentative="1">
      <w:start w:val="1"/>
      <w:numFmt w:val="bullet"/>
      <w:lvlText w:val="•"/>
      <w:lvlJc w:val="left"/>
      <w:pPr>
        <w:tabs>
          <w:tab w:val="num" w:pos="6480"/>
        </w:tabs>
        <w:ind w:left="6480" w:hanging="360"/>
      </w:pPr>
      <w:rPr>
        <w:rFonts w:ascii="Times New Roman" w:hAnsi="Times New Roman" w:hint="default"/>
      </w:rPr>
    </w:lvl>
  </w:abstractNum>
  <w:num w:numId="1">
    <w:abstractNumId w:val="23"/>
  </w:num>
  <w:num w:numId="2">
    <w:abstractNumId w:val="33"/>
  </w:num>
  <w:num w:numId="3">
    <w:abstractNumId w:val="22"/>
  </w:num>
  <w:num w:numId="4">
    <w:abstractNumId w:val="15"/>
  </w:num>
  <w:num w:numId="5">
    <w:abstractNumId w:val="30"/>
  </w:num>
  <w:num w:numId="6">
    <w:abstractNumId w:val="11"/>
  </w:num>
  <w:num w:numId="7">
    <w:abstractNumId w:val="26"/>
  </w:num>
  <w:num w:numId="8">
    <w:abstractNumId w:val="2"/>
  </w:num>
  <w:num w:numId="9">
    <w:abstractNumId w:val="28"/>
  </w:num>
  <w:num w:numId="10">
    <w:abstractNumId w:val="0"/>
  </w:num>
  <w:num w:numId="11">
    <w:abstractNumId w:val="29"/>
  </w:num>
  <w:num w:numId="12">
    <w:abstractNumId w:val="24"/>
  </w:num>
  <w:num w:numId="13">
    <w:abstractNumId w:val="9"/>
  </w:num>
  <w:num w:numId="14">
    <w:abstractNumId w:val="25"/>
  </w:num>
  <w:num w:numId="15">
    <w:abstractNumId w:val="16"/>
  </w:num>
  <w:num w:numId="16">
    <w:abstractNumId w:val="20"/>
  </w:num>
  <w:num w:numId="17">
    <w:abstractNumId w:val="34"/>
  </w:num>
  <w:num w:numId="18">
    <w:abstractNumId w:val="35"/>
  </w:num>
  <w:num w:numId="19">
    <w:abstractNumId w:val="10"/>
  </w:num>
  <w:num w:numId="20">
    <w:abstractNumId w:val="31"/>
  </w:num>
  <w:num w:numId="21">
    <w:abstractNumId w:val="13"/>
  </w:num>
  <w:num w:numId="22">
    <w:abstractNumId w:val="18"/>
  </w:num>
  <w:num w:numId="23">
    <w:abstractNumId w:val="21"/>
  </w:num>
  <w:num w:numId="24">
    <w:abstractNumId w:val="12"/>
  </w:num>
  <w:num w:numId="25">
    <w:abstractNumId w:val="4"/>
  </w:num>
  <w:num w:numId="26">
    <w:abstractNumId w:val="3"/>
  </w:num>
  <w:num w:numId="27">
    <w:abstractNumId w:val="17"/>
  </w:num>
  <w:num w:numId="28">
    <w:abstractNumId w:val="27"/>
  </w:num>
  <w:num w:numId="29">
    <w:abstractNumId w:val="6"/>
  </w:num>
  <w:num w:numId="30">
    <w:abstractNumId w:val="19"/>
  </w:num>
  <w:num w:numId="31">
    <w:abstractNumId w:val="8"/>
  </w:num>
  <w:num w:numId="32">
    <w:abstractNumId w:val="32"/>
  </w:num>
  <w:num w:numId="33">
    <w:abstractNumId w:val="7"/>
  </w:num>
  <w:num w:numId="34">
    <w:abstractNumId w:val="1"/>
  </w:num>
  <w:num w:numId="35">
    <w:abstractNumId w:val="5"/>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3B0"/>
    <w:rsid w:val="00021627"/>
    <w:rsid w:val="0002719A"/>
    <w:rsid w:val="0003003D"/>
    <w:rsid w:val="00043108"/>
    <w:rsid w:val="00051B12"/>
    <w:rsid w:val="0006371A"/>
    <w:rsid w:val="0009551D"/>
    <w:rsid w:val="0009685C"/>
    <w:rsid w:val="00123D80"/>
    <w:rsid w:val="00126B55"/>
    <w:rsid w:val="00161A80"/>
    <w:rsid w:val="001678E1"/>
    <w:rsid w:val="001C2535"/>
    <w:rsid w:val="001E6EFE"/>
    <w:rsid w:val="001F1637"/>
    <w:rsid w:val="001F74D1"/>
    <w:rsid w:val="0022191D"/>
    <w:rsid w:val="002302CD"/>
    <w:rsid w:val="00243A01"/>
    <w:rsid w:val="00250C16"/>
    <w:rsid w:val="002711F8"/>
    <w:rsid w:val="002963AF"/>
    <w:rsid w:val="002A778C"/>
    <w:rsid w:val="002C3B81"/>
    <w:rsid w:val="00334F6C"/>
    <w:rsid w:val="00345CF8"/>
    <w:rsid w:val="0035275D"/>
    <w:rsid w:val="00365E8A"/>
    <w:rsid w:val="00365E9D"/>
    <w:rsid w:val="003B235E"/>
    <w:rsid w:val="003D67FD"/>
    <w:rsid w:val="00407068"/>
    <w:rsid w:val="004169CB"/>
    <w:rsid w:val="004203AB"/>
    <w:rsid w:val="00447EFB"/>
    <w:rsid w:val="00456FAE"/>
    <w:rsid w:val="00464221"/>
    <w:rsid w:val="00465E50"/>
    <w:rsid w:val="004914EC"/>
    <w:rsid w:val="004B07CD"/>
    <w:rsid w:val="004C1A78"/>
    <w:rsid w:val="004F1FB4"/>
    <w:rsid w:val="004F2C9C"/>
    <w:rsid w:val="005151D4"/>
    <w:rsid w:val="005249D8"/>
    <w:rsid w:val="005324F0"/>
    <w:rsid w:val="005329C5"/>
    <w:rsid w:val="0059191A"/>
    <w:rsid w:val="00593136"/>
    <w:rsid w:val="005A7890"/>
    <w:rsid w:val="005B186D"/>
    <w:rsid w:val="005D372D"/>
    <w:rsid w:val="005F51E6"/>
    <w:rsid w:val="006224DE"/>
    <w:rsid w:val="0063478E"/>
    <w:rsid w:val="0063680E"/>
    <w:rsid w:val="006403E2"/>
    <w:rsid w:val="00640FF5"/>
    <w:rsid w:val="00642250"/>
    <w:rsid w:val="006503EF"/>
    <w:rsid w:val="00652A4B"/>
    <w:rsid w:val="00655E08"/>
    <w:rsid w:val="0066564A"/>
    <w:rsid w:val="006764F8"/>
    <w:rsid w:val="006E075C"/>
    <w:rsid w:val="006F7CCF"/>
    <w:rsid w:val="00706C56"/>
    <w:rsid w:val="00706F4D"/>
    <w:rsid w:val="0070788E"/>
    <w:rsid w:val="00741AA6"/>
    <w:rsid w:val="007422AD"/>
    <w:rsid w:val="00770275"/>
    <w:rsid w:val="007737AE"/>
    <w:rsid w:val="007E59D7"/>
    <w:rsid w:val="007E6D16"/>
    <w:rsid w:val="0083768B"/>
    <w:rsid w:val="0086672F"/>
    <w:rsid w:val="008B2FA6"/>
    <w:rsid w:val="008C7653"/>
    <w:rsid w:val="008E0D5E"/>
    <w:rsid w:val="008F327E"/>
    <w:rsid w:val="0091201D"/>
    <w:rsid w:val="00916887"/>
    <w:rsid w:val="00926208"/>
    <w:rsid w:val="00931041"/>
    <w:rsid w:val="009478F3"/>
    <w:rsid w:val="00953DA7"/>
    <w:rsid w:val="00956B80"/>
    <w:rsid w:val="009B2A3E"/>
    <w:rsid w:val="009D0F09"/>
    <w:rsid w:val="00A30109"/>
    <w:rsid w:val="00A74E4F"/>
    <w:rsid w:val="00A84A39"/>
    <w:rsid w:val="00A91244"/>
    <w:rsid w:val="00AB2926"/>
    <w:rsid w:val="00AC05AA"/>
    <w:rsid w:val="00AF406E"/>
    <w:rsid w:val="00B009A0"/>
    <w:rsid w:val="00B04E32"/>
    <w:rsid w:val="00B07FD8"/>
    <w:rsid w:val="00B349ED"/>
    <w:rsid w:val="00B36377"/>
    <w:rsid w:val="00B4330A"/>
    <w:rsid w:val="00B71A0C"/>
    <w:rsid w:val="00B94F40"/>
    <w:rsid w:val="00BA02E5"/>
    <w:rsid w:val="00BA476B"/>
    <w:rsid w:val="00BC37F3"/>
    <w:rsid w:val="00BC627C"/>
    <w:rsid w:val="00BE0E24"/>
    <w:rsid w:val="00BF23D2"/>
    <w:rsid w:val="00BF768C"/>
    <w:rsid w:val="00C10338"/>
    <w:rsid w:val="00C1324C"/>
    <w:rsid w:val="00C337FD"/>
    <w:rsid w:val="00C82046"/>
    <w:rsid w:val="00CA29CD"/>
    <w:rsid w:val="00CB516F"/>
    <w:rsid w:val="00CB5B52"/>
    <w:rsid w:val="00CC32B9"/>
    <w:rsid w:val="00CF4390"/>
    <w:rsid w:val="00D06D8F"/>
    <w:rsid w:val="00D15157"/>
    <w:rsid w:val="00D7723A"/>
    <w:rsid w:val="00D80143"/>
    <w:rsid w:val="00D961DF"/>
    <w:rsid w:val="00DB2567"/>
    <w:rsid w:val="00DB7874"/>
    <w:rsid w:val="00DC6245"/>
    <w:rsid w:val="00DF784D"/>
    <w:rsid w:val="00E14B8B"/>
    <w:rsid w:val="00E166A7"/>
    <w:rsid w:val="00E303A1"/>
    <w:rsid w:val="00E5058F"/>
    <w:rsid w:val="00E850A9"/>
    <w:rsid w:val="00E907C2"/>
    <w:rsid w:val="00EA1B0A"/>
    <w:rsid w:val="00EA2AD0"/>
    <w:rsid w:val="00EA68DA"/>
    <w:rsid w:val="00EB5002"/>
    <w:rsid w:val="00F419C9"/>
    <w:rsid w:val="00F6113D"/>
    <w:rsid w:val="00F942E1"/>
    <w:rsid w:val="00FB4691"/>
    <w:rsid w:val="00FB73B0"/>
    <w:rsid w:val="00FF0DC9"/>
    <w:rsid w:val="05716C8E"/>
    <w:rsid w:val="123957EA"/>
    <w:rsid w:val="777457A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80D11"/>
  <w15:chartTrackingRefBased/>
  <w15:docId w15:val="{D02100A8-2E49-49A6-BC53-324A11BF6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4F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3B0"/>
    <w:pPr>
      <w:ind w:left="720"/>
      <w:contextualSpacing/>
    </w:pPr>
  </w:style>
  <w:style w:type="character" w:styleId="Hyperlink">
    <w:name w:val="Hyperlink"/>
    <w:basedOn w:val="DefaultParagraphFont"/>
    <w:uiPriority w:val="99"/>
    <w:unhideWhenUsed/>
    <w:rsid w:val="004B07CD"/>
    <w:rPr>
      <w:color w:val="0563C1" w:themeColor="hyperlink"/>
      <w:u w:val="single"/>
    </w:rPr>
  </w:style>
  <w:style w:type="character" w:styleId="UnresolvedMention">
    <w:name w:val="Unresolved Mention"/>
    <w:basedOn w:val="DefaultParagraphFont"/>
    <w:uiPriority w:val="99"/>
    <w:semiHidden/>
    <w:unhideWhenUsed/>
    <w:rsid w:val="004B07CD"/>
    <w:rPr>
      <w:color w:val="605E5C"/>
      <w:shd w:val="clear" w:color="auto" w:fill="E1DFDD"/>
    </w:rPr>
  </w:style>
  <w:style w:type="paragraph" w:styleId="NormalWeb">
    <w:name w:val="Normal (Web)"/>
    <w:basedOn w:val="Normal"/>
    <w:uiPriority w:val="99"/>
    <w:semiHidden/>
    <w:unhideWhenUsed/>
    <w:rsid w:val="00EB5002"/>
    <w:pPr>
      <w:spacing w:before="100" w:beforeAutospacing="1" w:after="100" w:afterAutospacing="1" w:line="240" w:lineRule="auto"/>
    </w:pPr>
    <w:rPr>
      <w:rFonts w:ascii="Times New Roman" w:eastAsia="Times New Roman" w:hAnsi="Times New Roman" w:cs="Times New Roman"/>
      <w:sz w:val="24"/>
      <w:szCs w:val="24"/>
      <w:lang w:bidi="he-IL"/>
    </w:rPr>
  </w:style>
  <w:style w:type="character" w:customStyle="1" w:styleId="Heading1Char">
    <w:name w:val="Heading 1 Char"/>
    <w:basedOn w:val="DefaultParagraphFont"/>
    <w:link w:val="Heading1"/>
    <w:uiPriority w:val="9"/>
    <w:rsid w:val="00334F6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34F6C"/>
    <w:pPr>
      <w:outlineLvl w:val="9"/>
    </w:pPr>
  </w:style>
  <w:style w:type="paragraph" w:styleId="TOC2">
    <w:name w:val="toc 2"/>
    <w:basedOn w:val="Normal"/>
    <w:next w:val="Normal"/>
    <w:autoRedefine/>
    <w:uiPriority w:val="39"/>
    <w:unhideWhenUsed/>
    <w:rsid w:val="00334F6C"/>
    <w:pPr>
      <w:spacing w:after="100"/>
      <w:ind w:left="220"/>
    </w:pPr>
    <w:rPr>
      <w:rFonts w:eastAsiaTheme="minorEastAsia" w:cs="Times New Roman"/>
    </w:rPr>
  </w:style>
  <w:style w:type="paragraph" w:styleId="TOC1">
    <w:name w:val="toc 1"/>
    <w:basedOn w:val="Normal"/>
    <w:next w:val="Normal"/>
    <w:autoRedefine/>
    <w:uiPriority w:val="39"/>
    <w:unhideWhenUsed/>
    <w:rsid w:val="00334F6C"/>
    <w:pPr>
      <w:spacing w:after="100"/>
    </w:pPr>
    <w:rPr>
      <w:rFonts w:eastAsiaTheme="minorEastAsia" w:cs="Times New Roman"/>
    </w:rPr>
  </w:style>
  <w:style w:type="paragraph" w:styleId="TOC3">
    <w:name w:val="toc 3"/>
    <w:basedOn w:val="Normal"/>
    <w:next w:val="Normal"/>
    <w:autoRedefine/>
    <w:uiPriority w:val="39"/>
    <w:unhideWhenUsed/>
    <w:rsid w:val="00334F6C"/>
    <w:pPr>
      <w:spacing w:after="100"/>
      <w:ind w:left="440"/>
    </w:pPr>
    <w:rPr>
      <w:rFonts w:eastAsiaTheme="minorEastAsia" w:cs="Times New Roman"/>
    </w:rPr>
  </w:style>
  <w:style w:type="paragraph" w:styleId="Header">
    <w:name w:val="header"/>
    <w:basedOn w:val="Normal"/>
    <w:link w:val="HeaderChar"/>
    <w:uiPriority w:val="99"/>
    <w:unhideWhenUsed/>
    <w:rsid w:val="00EA1B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B0A"/>
  </w:style>
  <w:style w:type="paragraph" w:styleId="Footer">
    <w:name w:val="footer"/>
    <w:basedOn w:val="Normal"/>
    <w:link w:val="FooterChar"/>
    <w:uiPriority w:val="99"/>
    <w:unhideWhenUsed/>
    <w:rsid w:val="00EA1B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B0A"/>
  </w:style>
  <w:style w:type="paragraph" w:styleId="FootnoteText">
    <w:name w:val="footnote text"/>
    <w:basedOn w:val="Normal"/>
    <w:link w:val="FootnoteTextChar"/>
    <w:uiPriority w:val="99"/>
    <w:semiHidden/>
    <w:unhideWhenUsed/>
    <w:rsid w:val="00CB51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516F"/>
    <w:rPr>
      <w:sz w:val="20"/>
      <w:szCs w:val="20"/>
    </w:rPr>
  </w:style>
  <w:style w:type="character" w:styleId="FootnoteReference">
    <w:name w:val="footnote reference"/>
    <w:basedOn w:val="DefaultParagraphFont"/>
    <w:uiPriority w:val="99"/>
    <w:semiHidden/>
    <w:unhideWhenUsed/>
    <w:rsid w:val="00CB516F"/>
    <w:rPr>
      <w:vertAlign w:val="superscript"/>
    </w:rPr>
  </w:style>
  <w:style w:type="table" w:styleId="TableGrid">
    <w:name w:val="Table Grid"/>
    <w:basedOn w:val="TableNormal"/>
    <w:uiPriority w:val="39"/>
    <w:rsid w:val="005151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281619">
      <w:bodyDiv w:val="1"/>
      <w:marLeft w:val="0"/>
      <w:marRight w:val="0"/>
      <w:marTop w:val="0"/>
      <w:marBottom w:val="0"/>
      <w:divBdr>
        <w:top w:val="none" w:sz="0" w:space="0" w:color="auto"/>
        <w:left w:val="none" w:sz="0" w:space="0" w:color="auto"/>
        <w:bottom w:val="none" w:sz="0" w:space="0" w:color="auto"/>
        <w:right w:val="none" w:sz="0" w:space="0" w:color="auto"/>
      </w:divBdr>
      <w:divsChild>
        <w:div w:id="69888865">
          <w:marLeft w:val="475"/>
          <w:marRight w:val="0"/>
          <w:marTop w:val="106"/>
          <w:marBottom w:val="120"/>
          <w:divBdr>
            <w:top w:val="none" w:sz="0" w:space="0" w:color="auto"/>
            <w:left w:val="none" w:sz="0" w:space="0" w:color="auto"/>
            <w:bottom w:val="none" w:sz="0" w:space="0" w:color="auto"/>
            <w:right w:val="none" w:sz="0" w:space="0" w:color="auto"/>
          </w:divBdr>
        </w:div>
        <w:div w:id="169104630">
          <w:marLeft w:val="475"/>
          <w:marRight w:val="0"/>
          <w:marTop w:val="106"/>
          <w:marBottom w:val="120"/>
          <w:divBdr>
            <w:top w:val="none" w:sz="0" w:space="0" w:color="auto"/>
            <w:left w:val="none" w:sz="0" w:space="0" w:color="auto"/>
            <w:bottom w:val="none" w:sz="0" w:space="0" w:color="auto"/>
            <w:right w:val="none" w:sz="0" w:space="0" w:color="auto"/>
          </w:divBdr>
        </w:div>
        <w:div w:id="600651955">
          <w:marLeft w:val="475"/>
          <w:marRight w:val="0"/>
          <w:marTop w:val="106"/>
          <w:marBottom w:val="120"/>
          <w:divBdr>
            <w:top w:val="none" w:sz="0" w:space="0" w:color="auto"/>
            <w:left w:val="none" w:sz="0" w:space="0" w:color="auto"/>
            <w:bottom w:val="none" w:sz="0" w:space="0" w:color="auto"/>
            <w:right w:val="none" w:sz="0" w:space="0" w:color="auto"/>
          </w:divBdr>
        </w:div>
        <w:div w:id="777289466">
          <w:marLeft w:val="475"/>
          <w:marRight w:val="0"/>
          <w:marTop w:val="106"/>
          <w:marBottom w:val="120"/>
          <w:divBdr>
            <w:top w:val="none" w:sz="0" w:space="0" w:color="auto"/>
            <w:left w:val="none" w:sz="0" w:space="0" w:color="auto"/>
            <w:bottom w:val="none" w:sz="0" w:space="0" w:color="auto"/>
            <w:right w:val="none" w:sz="0" w:space="0" w:color="auto"/>
          </w:divBdr>
        </w:div>
        <w:div w:id="910971342">
          <w:marLeft w:val="475"/>
          <w:marRight w:val="0"/>
          <w:marTop w:val="106"/>
          <w:marBottom w:val="120"/>
          <w:divBdr>
            <w:top w:val="none" w:sz="0" w:space="0" w:color="auto"/>
            <w:left w:val="none" w:sz="0" w:space="0" w:color="auto"/>
            <w:bottom w:val="none" w:sz="0" w:space="0" w:color="auto"/>
            <w:right w:val="none" w:sz="0" w:space="0" w:color="auto"/>
          </w:divBdr>
        </w:div>
        <w:div w:id="1085296539">
          <w:marLeft w:val="475"/>
          <w:marRight w:val="0"/>
          <w:marTop w:val="106"/>
          <w:marBottom w:val="120"/>
          <w:divBdr>
            <w:top w:val="none" w:sz="0" w:space="0" w:color="auto"/>
            <w:left w:val="none" w:sz="0" w:space="0" w:color="auto"/>
            <w:bottom w:val="none" w:sz="0" w:space="0" w:color="auto"/>
            <w:right w:val="none" w:sz="0" w:space="0" w:color="auto"/>
          </w:divBdr>
        </w:div>
        <w:div w:id="1296064038">
          <w:marLeft w:val="475"/>
          <w:marRight w:val="0"/>
          <w:marTop w:val="106"/>
          <w:marBottom w:val="120"/>
          <w:divBdr>
            <w:top w:val="none" w:sz="0" w:space="0" w:color="auto"/>
            <w:left w:val="none" w:sz="0" w:space="0" w:color="auto"/>
            <w:bottom w:val="none" w:sz="0" w:space="0" w:color="auto"/>
            <w:right w:val="none" w:sz="0" w:space="0" w:color="auto"/>
          </w:divBdr>
        </w:div>
        <w:div w:id="1918249363">
          <w:marLeft w:val="475"/>
          <w:marRight w:val="0"/>
          <w:marTop w:val="106"/>
          <w:marBottom w:val="120"/>
          <w:divBdr>
            <w:top w:val="none" w:sz="0" w:space="0" w:color="auto"/>
            <w:left w:val="none" w:sz="0" w:space="0" w:color="auto"/>
            <w:bottom w:val="none" w:sz="0" w:space="0" w:color="auto"/>
            <w:right w:val="none" w:sz="0" w:space="0" w:color="auto"/>
          </w:divBdr>
        </w:div>
      </w:divsChild>
    </w:div>
    <w:div w:id="51318991">
      <w:bodyDiv w:val="1"/>
      <w:marLeft w:val="0"/>
      <w:marRight w:val="0"/>
      <w:marTop w:val="0"/>
      <w:marBottom w:val="0"/>
      <w:divBdr>
        <w:top w:val="none" w:sz="0" w:space="0" w:color="auto"/>
        <w:left w:val="none" w:sz="0" w:space="0" w:color="auto"/>
        <w:bottom w:val="none" w:sz="0" w:space="0" w:color="auto"/>
        <w:right w:val="none" w:sz="0" w:space="0" w:color="auto"/>
      </w:divBdr>
      <w:divsChild>
        <w:div w:id="221253326">
          <w:marLeft w:val="547"/>
          <w:marRight w:val="0"/>
          <w:marTop w:val="0"/>
          <w:marBottom w:val="0"/>
          <w:divBdr>
            <w:top w:val="none" w:sz="0" w:space="0" w:color="auto"/>
            <w:left w:val="none" w:sz="0" w:space="0" w:color="auto"/>
            <w:bottom w:val="none" w:sz="0" w:space="0" w:color="auto"/>
            <w:right w:val="none" w:sz="0" w:space="0" w:color="auto"/>
          </w:divBdr>
        </w:div>
      </w:divsChild>
    </w:div>
    <w:div w:id="79374248">
      <w:bodyDiv w:val="1"/>
      <w:marLeft w:val="0"/>
      <w:marRight w:val="0"/>
      <w:marTop w:val="0"/>
      <w:marBottom w:val="0"/>
      <w:divBdr>
        <w:top w:val="none" w:sz="0" w:space="0" w:color="auto"/>
        <w:left w:val="none" w:sz="0" w:space="0" w:color="auto"/>
        <w:bottom w:val="none" w:sz="0" w:space="0" w:color="auto"/>
        <w:right w:val="none" w:sz="0" w:space="0" w:color="auto"/>
      </w:divBdr>
      <w:divsChild>
        <w:div w:id="445471547">
          <w:marLeft w:val="547"/>
          <w:marRight w:val="0"/>
          <w:marTop w:val="0"/>
          <w:marBottom w:val="0"/>
          <w:divBdr>
            <w:top w:val="none" w:sz="0" w:space="0" w:color="auto"/>
            <w:left w:val="none" w:sz="0" w:space="0" w:color="auto"/>
            <w:bottom w:val="none" w:sz="0" w:space="0" w:color="auto"/>
            <w:right w:val="none" w:sz="0" w:space="0" w:color="auto"/>
          </w:divBdr>
        </w:div>
      </w:divsChild>
    </w:div>
    <w:div w:id="156923287">
      <w:bodyDiv w:val="1"/>
      <w:marLeft w:val="0"/>
      <w:marRight w:val="0"/>
      <w:marTop w:val="0"/>
      <w:marBottom w:val="0"/>
      <w:divBdr>
        <w:top w:val="none" w:sz="0" w:space="0" w:color="auto"/>
        <w:left w:val="none" w:sz="0" w:space="0" w:color="auto"/>
        <w:bottom w:val="none" w:sz="0" w:space="0" w:color="auto"/>
        <w:right w:val="none" w:sz="0" w:space="0" w:color="auto"/>
      </w:divBdr>
      <w:divsChild>
        <w:div w:id="1557005699">
          <w:marLeft w:val="547"/>
          <w:marRight w:val="0"/>
          <w:marTop w:val="0"/>
          <w:marBottom w:val="0"/>
          <w:divBdr>
            <w:top w:val="none" w:sz="0" w:space="0" w:color="auto"/>
            <w:left w:val="none" w:sz="0" w:space="0" w:color="auto"/>
            <w:bottom w:val="none" w:sz="0" w:space="0" w:color="auto"/>
            <w:right w:val="none" w:sz="0" w:space="0" w:color="auto"/>
          </w:divBdr>
        </w:div>
      </w:divsChild>
    </w:div>
    <w:div w:id="227345380">
      <w:bodyDiv w:val="1"/>
      <w:marLeft w:val="0"/>
      <w:marRight w:val="0"/>
      <w:marTop w:val="0"/>
      <w:marBottom w:val="0"/>
      <w:divBdr>
        <w:top w:val="none" w:sz="0" w:space="0" w:color="auto"/>
        <w:left w:val="none" w:sz="0" w:space="0" w:color="auto"/>
        <w:bottom w:val="none" w:sz="0" w:space="0" w:color="auto"/>
        <w:right w:val="none" w:sz="0" w:space="0" w:color="auto"/>
      </w:divBdr>
      <w:divsChild>
        <w:div w:id="1361971161">
          <w:marLeft w:val="547"/>
          <w:marRight w:val="0"/>
          <w:marTop w:val="0"/>
          <w:marBottom w:val="0"/>
          <w:divBdr>
            <w:top w:val="none" w:sz="0" w:space="0" w:color="auto"/>
            <w:left w:val="none" w:sz="0" w:space="0" w:color="auto"/>
            <w:bottom w:val="none" w:sz="0" w:space="0" w:color="auto"/>
            <w:right w:val="none" w:sz="0" w:space="0" w:color="auto"/>
          </w:divBdr>
        </w:div>
      </w:divsChild>
    </w:div>
    <w:div w:id="242110241">
      <w:bodyDiv w:val="1"/>
      <w:marLeft w:val="0"/>
      <w:marRight w:val="0"/>
      <w:marTop w:val="0"/>
      <w:marBottom w:val="0"/>
      <w:divBdr>
        <w:top w:val="none" w:sz="0" w:space="0" w:color="auto"/>
        <w:left w:val="none" w:sz="0" w:space="0" w:color="auto"/>
        <w:bottom w:val="none" w:sz="0" w:space="0" w:color="auto"/>
        <w:right w:val="none" w:sz="0" w:space="0" w:color="auto"/>
      </w:divBdr>
      <w:divsChild>
        <w:div w:id="2063602746">
          <w:marLeft w:val="547"/>
          <w:marRight w:val="0"/>
          <w:marTop w:val="0"/>
          <w:marBottom w:val="0"/>
          <w:divBdr>
            <w:top w:val="none" w:sz="0" w:space="0" w:color="auto"/>
            <w:left w:val="none" w:sz="0" w:space="0" w:color="auto"/>
            <w:bottom w:val="none" w:sz="0" w:space="0" w:color="auto"/>
            <w:right w:val="none" w:sz="0" w:space="0" w:color="auto"/>
          </w:divBdr>
        </w:div>
      </w:divsChild>
    </w:div>
    <w:div w:id="246232422">
      <w:bodyDiv w:val="1"/>
      <w:marLeft w:val="0"/>
      <w:marRight w:val="0"/>
      <w:marTop w:val="0"/>
      <w:marBottom w:val="0"/>
      <w:divBdr>
        <w:top w:val="none" w:sz="0" w:space="0" w:color="auto"/>
        <w:left w:val="none" w:sz="0" w:space="0" w:color="auto"/>
        <w:bottom w:val="none" w:sz="0" w:space="0" w:color="auto"/>
        <w:right w:val="none" w:sz="0" w:space="0" w:color="auto"/>
      </w:divBdr>
      <w:divsChild>
        <w:div w:id="239487031">
          <w:marLeft w:val="547"/>
          <w:marRight w:val="0"/>
          <w:marTop w:val="0"/>
          <w:marBottom w:val="0"/>
          <w:divBdr>
            <w:top w:val="none" w:sz="0" w:space="0" w:color="auto"/>
            <w:left w:val="none" w:sz="0" w:space="0" w:color="auto"/>
            <w:bottom w:val="none" w:sz="0" w:space="0" w:color="auto"/>
            <w:right w:val="none" w:sz="0" w:space="0" w:color="auto"/>
          </w:divBdr>
        </w:div>
        <w:div w:id="444815293">
          <w:marLeft w:val="547"/>
          <w:marRight w:val="0"/>
          <w:marTop w:val="0"/>
          <w:marBottom w:val="0"/>
          <w:divBdr>
            <w:top w:val="none" w:sz="0" w:space="0" w:color="auto"/>
            <w:left w:val="none" w:sz="0" w:space="0" w:color="auto"/>
            <w:bottom w:val="none" w:sz="0" w:space="0" w:color="auto"/>
            <w:right w:val="none" w:sz="0" w:space="0" w:color="auto"/>
          </w:divBdr>
        </w:div>
      </w:divsChild>
    </w:div>
    <w:div w:id="266037079">
      <w:bodyDiv w:val="1"/>
      <w:marLeft w:val="0"/>
      <w:marRight w:val="0"/>
      <w:marTop w:val="0"/>
      <w:marBottom w:val="0"/>
      <w:divBdr>
        <w:top w:val="none" w:sz="0" w:space="0" w:color="auto"/>
        <w:left w:val="none" w:sz="0" w:space="0" w:color="auto"/>
        <w:bottom w:val="none" w:sz="0" w:space="0" w:color="auto"/>
        <w:right w:val="none" w:sz="0" w:space="0" w:color="auto"/>
      </w:divBdr>
      <w:divsChild>
        <w:div w:id="73162746">
          <w:marLeft w:val="547"/>
          <w:marRight w:val="0"/>
          <w:marTop w:val="0"/>
          <w:marBottom w:val="0"/>
          <w:divBdr>
            <w:top w:val="none" w:sz="0" w:space="0" w:color="auto"/>
            <w:left w:val="none" w:sz="0" w:space="0" w:color="auto"/>
            <w:bottom w:val="none" w:sz="0" w:space="0" w:color="auto"/>
            <w:right w:val="none" w:sz="0" w:space="0" w:color="auto"/>
          </w:divBdr>
        </w:div>
        <w:div w:id="1550336894">
          <w:marLeft w:val="547"/>
          <w:marRight w:val="0"/>
          <w:marTop w:val="0"/>
          <w:marBottom w:val="0"/>
          <w:divBdr>
            <w:top w:val="none" w:sz="0" w:space="0" w:color="auto"/>
            <w:left w:val="none" w:sz="0" w:space="0" w:color="auto"/>
            <w:bottom w:val="none" w:sz="0" w:space="0" w:color="auto"/>
            <w:right w:val="none" w:sz="0" w:space="0" w:color="auto"/>
          </w:divBdr>
        </w:div>
      </w:divsChild>
    </w:div>
    <w:div w:id="276060905">
      <w:bodyDiv w:val="1"/>
      <w:marLeft w:val="0"/>
      <w:marRight w:val="0"/>
      <w:marTop w:val="0"/>
      <w:marBottom w:val="0"/>
      <w:divBdr>
        <w:top w:val="none" w:sz="0" w:space="0" w:color="auto"/>
        <w:left w:val="none" w:sz="0" w:space="0" w:color="auto"/>
        <w:bottom w:val="none" w:sz="0" w:space="0" w:color="auto"/>
        <w:right w:val="none" w:sz="0" w:space="0" w:color="auto"/>
      </w:divBdr>
      <w:divsChild>
        <w:div w:id="1519151072">
          <w:marLeft w:val="547"/>
          <w:marRight w:val="0"/>
          <w:marTop w:val="0"/>
          <w:marBottom w:val="0"/>
          <w:divBdr>
            <w:top w:val="none" w:sz="0" w:space="0" w:color="auto"/>
            <w:left w:val="none" w:sz="0" w:space="0" w:color="auto"/>
            <w:bottom w:val="none" w:sz="0" w:space="0" w:color="auto"/>
            <w:right w:val="none" w:sz="0" w:space="0" w:color="auto"/>
          </w:divBdr>
        </w:div>
        <w:div w:id="1660184830">
          <w:marLeft w:val="547"/>
          <w:marRight w:val="0"/>
          <w:marTop w:val="0"/>
          <w:marBottom w:val="0"/>
          <w:divBdr>
            <w:top w:val="none" w:sz="0" w:space="0" w:color="auto"/>
            <w:left w:val="none" w:sz="0" w:space="0" w:color="auto"/>
            <w:bottom w:val="none" w:sz="0" w:space="0" w:color="auto"/>
            <w:right w:val="none" w:sz="0" w:space="0" w:color="auto"/>
          </w:divBdr>
        </w:div>
      </w:divsChild>
    </w:div>
    <w:div w:id="311183314">
      <w:bodyDiv w:val="1"/>
      <w:marLeft w:val="0"/>
      <w:marRight w:val="0"/>
      <w:marTop w:val="0"/>
      <w:marBottom w:val="0"/>
      <w:divBdr>
        <w:top w:val="none" w:sz="0" w:space="0" w:color="auto"/>
        <w:left w:val="none" w:sz="0" w:space="0" w:color="auto"/>
        <w:bottom w:val="none" w:sz="0" w:space="0" w:color="auto"/>
        <w:right w:val="none" w:sz="0" w:space="0" w:color="auto"/>
      </w:divBdr>
    </w:div>
    <w:div w:id="564996078">
      <w:bodyDiv w:val="1"/>
      <w:marLeft w:val="0"/>
      <w:marRight w:val="0"/>
      <w:marTop w:val="0"/>
      <w:marBottom w:val="0"/>
      <w:divBdr>
        <w:top w:val="none" w:sz="0" w:space="0" w:color="auto"/>
        <w:left w:val="none" w:sz="0" w:space="0" w:color="auto"/>
        <w:bottom w:val="none" w:sz="0" w:space="0" w:color="auto"/>
        <w:right w:val="none" w:sz="0" w:space="0" w:color="auto"/>
      </w:divBdr>
      <w:divsChild>
        <w:div w:id="929659323">
          <w:marLeft w:val="547"/>
          <w:marRight w:val="0"/>
          <w:marTop w:val="0"/>
          <w:marBottom w:val="0"/>
          <w:divBdr>
            <w:top w:val="none" w:sz="0" w:space="0" w:color="auto"/>
            <w:left w:val="none" w:sz="0" w:space="0" w:color="auto"/>
            <w:bottom w:val="none" w:sz="0" w:space="0" w:color="auto"/>
            <w:right w:val="none" w:sz="0" w:space="0" w:color="auto"/>
          </w:divBdr>
        </w:div>
      </w:divsChild>
    </w:div>
    <w:div w:id="583540169">
      <w:bodyDiv w:val="1"/>
      <w:marLeft w:val="0"/>
      <w:marRight w:val="0"/>
      <w:marTop w:val="0"/>
      <w:marBottom w:val="0"/>
      <w:divBdr>
        <w:top w:val="none" w:sz="0" w:space="0" w:color="auto"/>
        <w:left w:val="none" w:sz="0" w:space="0" w:color="auto"/>
        <w:bottom w:val="none" w:sz="0" w:space="0" w:color="auto"/>
        <w:right w:val="none" w:sz="0" w:space="0" w:color="auto"/>
      </w:divBdr>
      <w:divsChild>
        <w:div w:id="477652927">
          <w:marLeft w:val="547"/>
          <w:marRight w:val="0"/>
          <w:marTop w:val="0"/>
          <w:marBottom w:val="0"/>
          <w:divBdr>
            <w:top w:val="none" w:sz="0" w:space="0" w:color="auto"/>
            <w:left w:val="none" w:sz="0" w:space="0" w:color="auto"/>
            <w:bottom w:val="none" w:sz="0" w:space="0" w:color="auto"/>
            <w:right w:val="none" w:sz="0" w:space="0" w:color="auto"/>
          </w:divBdr>
        </w:div>
        <w:div w:id="2015181849">
          <w:marLeft w:val="547"/>
          <w:marRight w:val="0"/>
          <w:marTop w:val="0"/>
          <w:marBottom w:val="0"/>
          <w:divBdr>
            <w:top w:val="none" w:sz="0" w:space="0" w:color="auto"/>
            <w:left w:val="none" w:sz="0" w:space="0" w:color="auto"/>
            <w:bottom w:val="none" w:sz="0" w:space="0" w:color="auto"/>
            <w:right w:val="none" w:sz="0" w:space="0" w:color="auto"/>
          </w:divBdr>
        </w:div>
      </w:divsChild>
    </w:div>
    <w:div w:id="609968526">
      <w:bodyDiv w:val="1"/>
      <w:marLeft w:val="0"/>
      <w:marRight w:val="0"/>
      <w:marTop w:val="0"/>
      <w:marBottom w:val="0"/>
      <w:divBdr>
        <w:top w:val="none" w:sz="0" w:space="0" w:color="auto"/>
        <w:left w:val="none" w:sz="0" w:space="0" w:color="auto"/>
        <w:bottom w:val="none" w:sz="0" w:space="0" w:color="auto"/>
        <w:right w:val="none" w:sz="0" w:space="0" w:color="auto"/>
      </w:divBdr>
      <w:divsChild>
        <w:div w:id="647126880">
          <w:marLeft w:val="475"/>
          <w:marRight w:val="0"/>
          <w:marTop w:val="82"/>
          <w:marBottom w:val="120"/>
          <w:divBdr>
            <w:top w:val="none" w:sz="0" w:space="0" w:color="auto"/>
            <w:left w:val="none" w:sz="0" w:space="0" w:color="auto"/>
            <w:bottom w:val="none" w:sz="0" w:space="0" w:color="auto"/>
            <w:right w:val="none" w:sz="0" w:space="0" w:color="auto"/>
          </w:divBdr>
        </w:div>
        <w:div w:id="921842636">
          <w:marLeft w:val="475"/>
          <w:marRight w:val="0"/>
          <w:marTop w:val="82"/>
          <w:marBottom w:val="120"/>
          <w:divBdr>
            <w:top w:val="none" w:sz="0" w:space="0" w:color="auto"/>
            <w:left w:val="none" w:sz="0" w:space="0" w:color="auto"/>
            <w:bottom w:val="none" w:sz="0" w:space="0" w:color="auto"/>
            <w:right w:val="none" w:sz="0" w:space="0" w:color="auto"/>
          </w:divBdr>
        </w:div>
        <w:div w:id="1470242345">
          <w:marLeft w:val="475"/>
          <w:marRight w:val="0"/>
          <w:marTop w:val="82"/>
          <w:marBottom w:val="120"/>
          <w:divBdr>
            <w:top w:val="none" w:sz="0" w:space="0" w:color="auto"/>
            <w:left w:val="none" w:sz="0" w:space="0" w:color="auto"/>
            <w:bottom w:val="none" w:sz="0" w:space="0" w:color="auto"/>
            <w:right w:val="none" w:sz="0" w:space="0" w:color="auto"/>
          </w:divBdr>
        </w:div>
        <w:div w:id="1708876052">
          <w:marLeft w:val="475"/>
          <w:marRight w:val="0"/>
          <w:marTop w:val="82"/>
          <w:marBottom w:val="120"/>
          <w:divBdr>
            <w:top w:val="none" w:sz="0" w:space="0" w:color="auto"/>
            <w:left w:val="none" w:sz="0" w:space="0" w:color="auto"/>
            <w:bottom w:val="none" w:sz="0" w:space="0" w:color="auto"/>
            <w:right w:val="none" w:sz="0" w:space="0" w:color="auto"/>
          </w:divBdr>
        </w:div>
        <w:div w:id="1984265523">
          <w:marLeft w:val="475"/>
          <w:marRight w:val="0"/>
          <w:marTop w:val="82"/>
          <w:marBottom w:val="120"/>
          <w:divBdr>
            <w:top w:val="none" w:sz="0" w:space="0" w:color="auto"/>
            <w:left w:val="none" w:sz="0" w:space="0" w:color="auto"/>
            <w:bottom w:val="none" w:sz="0" w:space="0" w:color="auto"/>
            <w:right w:val="none" w:sz="0" w:space="0" w:color="auto"/>
          </w:divBdr>
        </w:div>
      </w:divsChild>
    </w:div>
    <w:div w:id="646518186">
      <w:bodyDiv w:val="1"/>
      <w:marLeft w:val="0"/>
      <w:marRight w:val="0"/>
      <w:marTop w:val="0"/>
      <w:marBottom w:val="0"/>
      <w:divBdr>
        <w:top w:val="none" w:sz="0" w:space="0" w:color="auto"/>
        <w:left w:val="none" w:sz="0" w:space="0" w:color="auto"/>
        <w:bottom w:val="none" w:sz="0" w:space="0" w:color="auto"/>
        <w:right w:val="none" w:sz="0" w:space="0" w:color="auto"/>
      </w:divBdr>
      <w:divsChild>
        <w:div w:id="151608182">
          <w:marLeft w:val="994"/>
          <w:marRight w:val="0"/>
          <w:marTop w:val="77"/>
          <w:marBottom w:val="120"/>
          <w:divBdr>
            <w:top w:val="none" w:sz="0" w:space="0" w:color="auto"/>
            <w:left w:val="none" w:sz="0" w:space="0" w:color="auto"/>
            <w:bottom w:val="none" w:sz="0" w:space="0" w:color="auto"/>
            <w:right w:val="none" w:sz="0" w:space="0" w:color="auto"/>
          </w:divBdr>
        </w:div>
        <w:div w:id="175584640">
          <w:marLeft w:val="475"/>
          <w:marRight w:val="0"/>
          <w:marTop w:val="86"/>
          <w:marBottom w:val="120"/>
          <w:divBdr>
            <w:top w:val="none" w:sz="0" w:space="0" w:color="auto"/>
            <w:left w:val="none" w:sz="0" w:space="0" w:color="auto"/>
            <w:bottom w:val="none" w:sz="0" w:space="0" w:color="auto"/>
            <w:right w:val="none" w:sz="0" w:space="0" w:color="auto"/>
          </w:divBdr>
        </w:div>
        <w:div w:id="347023777">
          <w:marLeft w:val="475"/>
          <w:marRight w:val="0"/>
          <w:marTop w:val="86"/>
          <w:marBottom w:val="120"/>
          <w:divBdr>
            <w:top w:val="none" w:sz="0" w:space="0" w:color="auto"/>
            <w:left w:val="none" w:sz="0" w:space="0" w:color="auto"/>
            <w:bottom w:val="none" w:sz="0" w:space="0" w:color="auto"/>
            <w:right w:val="none" w:sz="0" w:space="0" w:color="auto"/>
          </w:divBdr>
        </w:div>
        <w:div w:id="490103241">
          <w:marLeft w:val="475"/>
          <w:marRight w:val="0"/>
          <w:marTop w:val="86"/>
          <w:marBottom w:val="120"/>
          <w:divBdr>
            <w:top w:val="none" w:sz="0" w:space="0" w:color="auto"/>
            <w:left w:val="none" w:sz="0" w:space="0" w:color="auto"/>
            <w:bottom w:val="none" w:sz="0" w:space="0" w:color="auto"/>
            <w:right w:val="none" w:sz="0" w:space="0" w:color="auto"/>
          </w:divBdr>
        </w:div>
        <w:div w:id="999624033">
          <w:marLeft w:val="994"/>
          <w:marRight w:val="0"/>
          <w:marTop w:val="77"/>
          <w:marBottom w:val="120"/>
          <w:divBdr>
            <w:top w:val="none" w:sz="0" w:space="0" w:color="auto"/>
            <w:left w:val="none" w:sz="0" w:space="0" w:color="auto"/>
            <w:bottom w:val="none" w:sz="0" w:space="0" w:color="auto"/>
            <w:right w:val="none" w:sz="0" w:space="0" w:color="auto"/>
          </w:divBdr>
        </w:div>
        <w:div w:id="1048535444">
          <w:marLeft w:val="475"/>
          <w:marRight w:val="0"/>
          <w:marTop w:val="86"/>
          <w:marBottom w:val="120"/>
          <w:divBdr>
            <w:top w:val="none" w:sz="0" w:space="0" w:color="auto"/>
            <w:left w:val="none" w:sz="0" w:space="0" w:color="auto"/>
            <w:bottom w:val="none" w:sz="0" w:space="0" w:color="auto"/>
            <w:right w:val="none" w:sz="0" w:space="0" w:color="auto"/>
          </w:divBdr>
        </w:div>
        <w:div w:id="1653288630">
          <w:marLeft w:val="475"/>
          <w:marRight w:val="0"/>
          <w:marTop w:val="86"/>
          <w:marBottom w:val="120"/>
          <w:divBdr>
            <w:top w:val="none" w:sz="0" w:space="0" w:color="auto"/>
            <w:left w:val="none" w:sz="0" w:space="0" w:color="auto"/>
            <w:bottom w:val="none" w:sz="0" w:space="0" w:color="auto"/>
            <w:right w:val="none" w:sz="0" w:space="0" w:color="auto"/>
          </w:divBdr>
        </w:div>
      </w:divsChild>
    </w:div>
    <w:div w:id="722750744">
      <w:bodyDiv w:val="1"/>
      <w:marLeft w:val="0"/>
      <w:marRight w:val="0"/>
      <w:marTop w:val="0"/>
      <w:marBottom w:val="0"/>
      <w:divBdr>
        <w:top w:val="none" w:sz="0" w:space="0" w:color="auto"/>
        <w:left w:val="none" w:sz="0" w:space="0" w:color="auto"/>
        <w:bottom w:val="none" w:sz="0" w:space="0" w:color="auto"/>
        <w:right w:val="none" w:sz="0" w:space="0" w:color="auto"/>
      </w:divBdr>
      <w:divsChild>
        <w:div w:id="808284442">
          <w:marLeft w:val="547"/>
          <w:marRight w:val="0"/>
          <w:marTop w:val="0"/>
          <w:marBottom w:val="0"/>
          <w:divBdr>
            <w:top w:val="none" w:sz="0" w:space="0" w:color="auto"/>
            <w:left w:val="none" w:sz="0" w:space="0" w:color="auto"/>
            <w:bottom w:val="none" w:sz="0" w:space="0" w:color="auto"/>
            <w:right w:val="none" w:sz="0" w:space="0" w:color="auto"/>
          </w:divBdr>
        </w:div>
      </w:divsChild>
    </w:div>
    <w:div w:id="807363078">
      <w:bodyDiv w:val="1"/>
      <w:marLeft w:val="0"/>
      <w:marRight w:val="0"/>
      <w:marTop w:val="0"/>
      <w:marBottom w:val="0"/>
      <w:divBdr>
        <w:top w:val="none" w:sz="0" w:space="0" w:color="auto"/>
        <w:left w:val="none" w:sz="0" w:space="0" w:color="auto"/>
        <w:bottom w:val="none" w:sz="0" w:space="0" w:color="auto"/>
        <w:right w:val="none" w:sz="0" w:space="0" w:color="auto"/>
      </w:divBdr>
      <w:divsChild>
        <w:div w:id="104733933">
          <w:marLeft w:val="475"/>
          <w:marRight w:val="0"/>
          <w:marTop w:val="125"/>
          <w:marBottom w:val="120"/>
          <w:divBdr>
            <w:top w:val="none" w:sz="0" w:space="0" w:color="auto"/>
            <w:left w:val="none" w:sz="0" w:space="0" w:color="auto"/>
            <w:bottom w:val="none" w:sz="0" w:space="0" w:color="auto"/>
            <w:right w:val="none" w:sz="0" w:space="0" w:color="auto"/>
          </w:divBdr>
        </w:div>
        <w:div w:id="132139303">
          <w:marLeft w:val="994"/>
          <w:marRight w:val="0"/>
          <w:marTop w:val="106"/>
          <w:marBottom w:val="120"/>
          <w:divBdr>
            <w:top w:val="none" w:sz="0" w:space="0" w:color="auto"/>
            <w:left w:val="none" w:sz="0" w:space="0" w:color="auto"/>
            <w:bottom w:val="none" w:sz="0" w:space="0" w:color="auto"/>
            <w:right w:val="none" w:sz="0" w:space="0" w:color="auto"/>
          </w:divBdr>
        </w:div>
        <w:div w:id="350492860">
          <w:marLeft w:val="475"/>
          <w:marRight w:val="0"/>
          <w:marTop w:val="125"/>
          <w:marBottom w:val="120"/>
          <w:divBdr>
            <w:top w:val="none" w:sz="0" w:space="0" w:color="auto"/>
            <w:left w:val="none" w:sz="0" w:space="0" w:color="auto"/>
            <w:bottom w:val="none" w:sz="0" w:space="0" w:color="auto"/>
            <w:right w:val="none" w:sz="0" w:space="0" w:color="auto"/>
          </w:divBdr>
        </w:div>
        <w:div w:id="797454187">
          <w:marLeft w:val="994"/>
          <w:marRight w:val="0"/>
          <w:marTop w:val="106"/>
          <w:marBottom w:val="120"/>
          <w:divBdr>
            <w:top w:val="none" w:sz="0" w:space="0" w:color="auto"/>
            <w:left w:val="none" w:sz="0" w:space="0" w:color="auto"/>
            <w:bottom w:val="none" w:sz="0" w:space="0" w:color="auto"/>
            <w:right w:val="none" w:sz="0" w:space="0" w:color="auto"/>
          </w:divBdr>
        </w:div>
        <w:div w:id="866528929">
          <w:marLeft w:val="1411"/>
          <w:marRight w:val="0"/>
          <w:marTop w:val="91"/>
          <w:marBottom w:val="120"/>
          <w:divBdr>
            <w:top w:val="none" w:sz="0" w:space="0" w:color="auto"/>
            <w:left w:val="none" w:sz="0" w:space="0" w:color="auto"/>
            <w:bottom w:val="none" w:sz="0" w:space="0" w:color="auto"/>
            <w:right w:val="none" w:sz="0" w:space="0" w:color="auto"/>
          </w:divBdr>
        </w:div>
        <w:div w:id="1235118854">
          <w:marLeft w:val="1411"/>
          <w:marRight w:val="0"/>
          <w:marTop w:val="91"/>
          <w:marBottom w:val="120"/>
          <w:divBdr>
            <w:top w:val="none" w:sz="0" w:space="0" w:color="auto"/>
            <w:left w:val="none" w:sz="0" w:space="0" w:color="auto"/>
            <w:bottom w:val="none" w:sz="0" w:space="0" w:color="auto"/>
            <w:right w:val="none" w:sz="0" w:space="0" w:color="auto"/>
          </w:divBdr>
        </w:div>
        <w:div w:id="1341934037">
          <w:marLeft w:val="1411"/>
          <w:marRight w:val="0"/>
          <w:marTop w:val="91"/>
          <w:marBottom w:val="120"/>
          <w:divBdr>
            <w:top w:val="none" w:sz="0" w:space="0" w:color="auto"/>
            <w:left w:val="none" w:sz="0" w:space="0" w:color="auto"/>
            <w:bottom w:val="none" w:sz="0" w:space="0" w:color="auto"/>
            <w:right w:val="none" w:sz="0" w:space="0" w:color="auto"/>
          </w:divBdr>
        </w:div>
        <w:div w:id="1934170140">
          <w:marLeft w:val="475"/>
          <w:marRight w:val="0"/>
          <w:marTop w:val="125"/>
          <w:marBottom w:val="120"/>
          <w:divBdr>
            <w:top w:val="none" w:sz="0" w:space="0" w:color="auto"/>
            <w:left w:val="none" w:sz="0" w:space="0" w:color="auto"/>
            <w:bottom w:val="none" w:sz="0" w:space="0" w:color="auto"/>
            <w:right w:val="none" w:sz="0" w:space="0" w:color="auto"/>
          </w:divBdr>
        </w:div>
      </w:divsChild>
    </w:div>
    <w:div w:id="867376230">
      <w:bodyDiv w:val="1"/>
      <w:marLeft w:val="0"/>
      <w:marRight w:val="0"/>
      <w:marTop w:val="0"/>
      <w:marBottom w:val="0"/>
      <w:divBdr>
        <w:top w:val="none" w:sz="0" w:space="0" w:color="auto"/>
        <w:left w:val="none" w:sz="0" w:space="0" w:color="auto"/>
        <w:bottom w:val="none" w:sz="0" w:space="0" w:color="auto"/>
        <w:right w:val="none" w:sz="0" w:space="0" w:color="auto"/>
      </w:divBdr>
      <w:divsChild>
        <w:div w:id="211623828">
          <w:marLeft w:val="994"/>
          <w:marRight w:val="0"/>
          <w:marTop w:val="62"/>
          <w:marBottom w:val="120"/>
          <w:divBdr>
            <w:top w:val="none" w:sz="0" w:space="0" w:color="auto"/>
            <w:left w:val="none" w:sz="0" w:space="0" w:color="auto"/>
            <w:bottom w:val="none" w:sz="0" w:space="0" w:color="auto"/>
            <w:right w:val="none" w:sz="0" w:space="0" w:color="auto"/>
          </w:divBdr>
        </w:div>
        <w:div w:id="255984074">
          <w:marLeft w:val="475"/>
          <w:marRight w:val="0"/>
          <w:marTop w:val="82"/>
          <w:marBottom w:val="120"/>
          <w:divBdr>
            <w:top w:val="none" w:sz="0" w:space="0" w:color="auto"/>
            <w:left w:val="none" w:sz="0" w:space="0" w:color="auto"/>
            <w:bottom w:val="none" w:sz="0" w:space="0" w:color="auto"/>
            <w:right w:val="none" w:sz="0" w:space="0" w:color="auto"/>
          </w:divBdr>
        </w:div>
        <w:div w:id="1063143066">
          <w:marLeft w:val="475"/>
          <w:marRight w:val="0"/>
          <w:marTop w:val="82"/>
          <w:marBottom w:val="120"/>
          <w:divBdr>
            <w:top w:val="none" w:sz="0" w:space="0" w:color="auto"/>
            <w:left w:val="none" w:sz="0" w:space="0" w:color="auto"/>
            <w:bottom w:val="none" w:sz="0" w:space="0" w:color="auto"/>
            <w:right w:val="none" w:sz="0" w:space="0" w:color="auto"/>
          </w:divBdr>
        </w:div>
        <w:div w:id="1174801112">
          <w:marLeft w:val="994"/>
          <w:marRight w:val="0"/>
          <w:marTop w:val="62"/>
          <w:marBottom w:val="120"/>
          <w:divBdr>
            <w:top w:val="none" w:sz="0" w:space="0" w:color="auto"/>
            <w:left w:val="none" w:sz="0" w:space="0" w:color="auto"/>
            <w:bottom w:val="none" w:sz="0" w:space="0" w:color="auto"/>
            <w:right w:val="none" w:sz="0" w:space="0" w:color="auto"/>
          </w:divBdr>
        </w:div>
        <w:div w:id="1323508592">
          <w:marLeft w:val="994"/>
          <w:marRight w:val="0"/>
          <w:marTop w:val="62"/>
          <w:marBottom w:val="120"/>
          <w:divBdr>
            <w:top w:val="none" w:sz="0" w:space="0" w:color="auto"/>
            <w:left w:val="none" w:sz="0" w:space="0" w:color="auto"/>
            <w:bottom w:val="none" w:sz="0" w:space="0" w:color="auto"/>
            <w:right w:val="none" w:sz="0" w:space="0" w:color="auto"/>
          </w:divBdr>
        </w:div>
        <w:div w:id="1701587599">
          <w:marLeft w:val="475"/>
          <w:marRight w:val="0"/>
          <w:marTop w:val="82"/>
          <w:marBottom w:val="120"/>
          <w:divBdr>
            <w:top w:val="none" w:sz="0" w:space="0" w:color="auto"/>
            <w:left w:val="none" w:sz="0" w:space="0" w:color="auto"/>
            <w:bottom w:val="none" w:sz="0" w:space="0" w:color="auto"/>
            <w:right w:val="none" w:sz="0" w:space="0" w:color="auto"/>
          </w:divBdr>
        </w:div>
        <w:div w:id="1953440221">
          <w:marLeft w:val="475"/>
          <w:marRight w:val="0"/>
          <w:marTop w:val="82"/>
          <w:marBottom w:val="120"/>
          <w:divBdr>
            <w:top w:val="none" w:sz="0" w:space="0" w:color="auto"/>
            <w:left w:val="none" w:sz="0" w:space="0" w:color="auto"/>
            <w:bottom w:val="none" w:sz="0" w:space="0" w:color="auto"/>
            <w:right w:val="none" w:sz="0" w:space="0" w:color="auto"/>
          </w:divBdr>
        </w:div>
      </w:divsChild>
    </w:div>
    <w:div w:id="890768428">
      <w:bodyDiv w:val="1"/>
      <w:marLeft w:val="0"/>
      <w:marRight w:val="0"/>
      <w:marTop w:val="0"/>
      <w:marBottom w:val="0"/>
      <w:divBdr>
        <w:top w:val="none" w:sz="0" w:space="0" w:color="auto"/>
        <w:left w:val="none" w:sz="0" w:space="0" w:color="auto"/>
        <w:bottom w:val="none" w:sz="0" w:space="0" w:color="auto"/>
        <w:right w:val="none" w:sz="0" w:space="0" w:color="auto"/>
      </w:divBdr>
      <w:divsChild>
        <w:div w:id="120852723">
          <w:marLeft w:val="994"/>
          <w:marRight w:val="0"/>
          <w:marTop w:val="72"/>
          <w:marBottom w:val="120"/>
          <w:divBdr>
            <w:top w:val="none" w:sz="0" w:space="0" w:color="auto"/>
            <w:left w:val="none" w:sz="0" w:space="0" w:color="auto"/>
            <w:bottom w:val="none" w:sz="0" w:space="0" w:color="auto"/>
            <w:right w:val="none" w:sz="0" w:space="0" w:color="auto"/>
          </w:divBdr>
        </w:div>
        <w:div w:id="135339091">
          <w:marLeft w:val="994"/>
          <w:marRight w:val="0"/>
          <w:marTop w:val="72"/>
          <w:marBottom w:val="120"/>
          <w:divBdr>
            <w:top w:val="none" w:sz="0" w:space="0" w:color="auto"/>
            <w:left w:val="none" w:sz="0" w:space="0" w:color="auto"/>
            <w:bottom w:val="none" w:sz="0" w:space="0" w:color="auto"/>
            <w:right w:val="none" w:sz="0" w:space="0" w:color="auto"/>
          </w:divBdr>
        </w:div>
        <w:div w:id="278605685">
          <w:marLeft w:val="1411"/>
          <w:marRight w:val="0"/>
          <w:marTop w:val="62"/>
          <w:marBottom w:val="120"/>
          <w:divBdr>
            <w:top w:val="none" w:sz="0" w:space="0" w:color="auto"/>
            <w:left w:val="none" w:sz="0" w:space="0" w:color="auto"/>
            <w:bottom w:val="none" w:sz="0" w:space="0" w:color="auto"/>
            <w:right w:val="none" w:sz="0" w:space="0" w:color="auto"/>
          </w:divBdr>
        </w:div>
        <w:div w:id="404258152">
          <w:marLeft w:val="1411"/>
          <w:marRight w:val="0"/>
          <w:marTop w:val="62"/>
          <w:marBottom w:val="120"/>
          <w:divBdr>
            <w:top w:val="none" w:sz="0" w:space="0" w:color="auto"/>
            <w:left w:val="none" w:sz="0" w:space="0" w:color="auto"/>
            <w:bottom w:val="none" w:sz="0" w:space="0" w:color="auto"/>
            <w:right w:val="none" w:sz="0" w:space="0" w:color="auto"/>
          </w:divBdr>
        </w:div>
        <w:div w:id="456527174">
          <w:marLeft w:val="994"/>
          <w:marRight w:val="0"/>
          <w:marTop w:val="72"/>
          <w:marBottom w:val="120"/>
          <w:divBdr>
            <w:top w:val="none" w:sz="0" w:space="0" w:color="auto"/>
            <w:left w:val="none" w:sz="0" w:space="0" w:color="auto"/>
            <w:bottom w:val="none" w:sz="0" w:space="0" w:color="auto"/>
            <w:right w:val="none" w:sz="0" w:space="0" w:color="auto"/>
          </w:divBdr>
        </w:div>
        <w:div w:id="554051304">
          <w:marLeft w:val="1411"/>
          <w:marRight w:val="0"/>
          <w:marTop w:val="62"/>
          <w:marBottom w:val="120"/>
          <w:divBdr>
            <w:top w:val="none" w:sz="0" w:space="0" w:color="auto"/>
            <w:left w:val="none" w:sz="0" w:space="0" w:color="auto"/>
            <w:bottom w:val="none" w:sz="0" w:space="0" w:color="auto"/>
            <w:right w:val="none" w:sz="0" w:space="0" w:color="auto"/>
          </w:divBdr>
        </w:div>
        <w:div w:id="873343551">
          <w:marLeft w:val="1411"/>
          <w:marRight w:val="0"/>
          <w:marTop w:val="62"/>
          <w:marBottom w:val="120"/>
          <w:divBdr>
            <w:top w:val="none" w:sz="0" w:space="0" w:color="auto"/>
            <w:left w:val="none" w:sz="0" w:space="0" w:color="auto"/>
            <w:bottom w:val="none" w:sz="0" w:space="0" w:color="auto"/>
            <w:right w:val="none" w:sz="0" w:space="0" w:color="auto"/>
          </w:divBdr>
        </w:div>
        <w:div w:id="1129543584">
          <w:marLeft w:val="1411"/>
          <w:marRight w:val="0"/>
          <w:marTop w:val="62"/>
          <w:marBottom w:val="120"/>
          <w:divBdr>
            <w:top w:val="none" w:sz="0" w:space="0" w:color="auto"/>
            <w:left w:val="none" w:sz="0" w:space="0" w:color="auto"/>
            <w:bottom w:val="none" w:sz="0" w:space="0" w:color="auto"/>
            <w:right w:val="none" w:sz="0" w:space="0" w:color="auto"/>
          </w:divBdr>
        </w:div>
        <w:div w:id="1704817711">
          <w:marLeft w:val="1411"/>
          <w:marRight w:val="0"/>
          <w:marTop w:val="62"/>
          <w:marBottom w:val="120"/>
          <w:divBdr>
            <w:top w:val="none" w:sz="0" w:space="0" w:color="auto"/>
            <w:left w:val="none" w:sz="0" w:space="0" w:color="auto"/>
            <w:bottom w:val="none" w:sz="0" w:space="0" w:color="auto"/>
            <w:right w:val="none" w:sz="0" w:space="0" w:color="auto"/>
          </w:divBdr>
        </w:div>
        <w:div w:id="1814517880">
          <w:marLeft w:val="994"/>
          <w:marRight w:val="0"/>
          <w:marTop w:val="72"/>
          <w:marBottom w:val="120"/>
          <w:divBdr>
            <w:top w:val="none" w:sz="0" w:space="0" w:color="auto"/>
            <w:left w:val="none" w:sz="0" w:space="0" w:color="auto"/>
            <w:bottom w:val="none" w:sz="0" w:space="0" w:color="auto"/>
            <w:right w:val="none" w:sz="0" w:space="0" w:color="auto"/>
          </w:divBdr>
        </w:div>
        <w:div w:id="1907106026">
          <w:marLeft w:val="1411"/>
          <w:marRight w:val="0"/>
          <w:marTop w:val="62"/>
          <w:marBottom w:val="120"/>
          <w:divBdr>
            <w:top w:val="none" w:sz="0" w:space="0" w:color="auto"/>
            <w:left w:val="none" w:sz="0" w:space="0" w:color="auto"/>
            <w:bottom w:val="none" w:sz="0" w:space="0" w:color="auto"/>
            <w:right w:val="none" w:sz="0" w:space="0" w:color="auto"/>
          </w:divBdr>
        </w:div>
      </w:divsChild>
    </w:div>
    <w:div w:id="912735253">
      <w:bodyDiv w:val="1"/>
      <w:marLeft w:val="0"/>
      <w:marRight w:val="0"/>
      <w:marTop w:val="0"/>
      <w:marBottom w:val="0"/>
      <w:divBdr>
        <w:top w:val="none" w:sz="0" w:space="0" w:color="auto"/>
        <w:left w:val="none" w:sz="0" w:space="0" w:color="auto"/>
        <w:bottom w:val="none" w:sz="0" w:space="0" w:color="auto"/>
        <w:right w:val="none" w:sz="0" w:space="0" w:color="auto"/>
      </w:divBdr>
      <w:divsChild>
        <w:div w:id="166598022">
          <w:marLeft w:val="475"/>
          <w:marRight w:val="0"/>
          <w:marTop w:val="77"/>
          <w:marBottom w:val="120"/>
          <w:divBdr>
            <w:top w:val="none" w:sz="0" w:space="0" w:color="auto"/>
            <w:left w:val="none" w:sz="0" w:space="0" w:color="auto"/>
            <w:bottom w:val="none" w:sz="0" w:space="0" w:color="auto"/>
            <w:right w:val="none" w:sz="0" w:space="0" w:color="auto"/>
          </w:divBdr>
        </w:div>
        <w:div w:id="225995919">
          <w:marLeft w:val="475"/>
          <w:marRight w:val="0"/>
          <w:marTop w:val="77"/>
          <w:marBottom w:val="120"/>
          <w:divBdr>
            <w:top w:val="none" w:sz="0" w:space="0" w:color="auto"/>
            <w:left w:val="none" w:sz="0" w:space="0" w:color="auto"/>
            <w:bottom w:val="none" w:sz="0" w:space="0" w:color="auto"/>
            <w:right w:val="none" w:sz="0" w:space="0" w:color="auto"/>
          </w:divBdr>
        </w:div>
        <w:div w:id="352922250">
          <w:marLeft w:val="994"/>
          <w:marRight w:val="0"/>
          <w:marTop w:val="62"/>
          <w:marBottom w:val="120"/>
          <w:divBdr>
            <w:top w:val="none" w:sz="0" w:space="0" w:color="auto"/>
            <w:left w:val="none" w:sz="0" w:space="0" w:color="auto"/>
            <w:bottom w:val="none" w:sz="0" w:space="0" w:color="auto"/>
            <w:right w:val="none" w:sz="0" w:space="0" w:color="auto"/>
          </w:divBdr>
        </w:div>
        <w:div w:id="435366833">
          <w:marLeft w:val="475"/>
          <w:marRight w:val="0"/>
          <w:marTop w:val="77"/>
          <w:marBottom w:val="120"/>
          <w:divBdr>
            <w:top w:val="none" w:sz="0" w:space="0" w:color="auto"/>
            <w:left w:val="none" w:sz="0" w:space="0" w:color="auto"/>
            <w:bottom w:val="none" w:sz="0" w:space="0" w:color="auto"/>
            <w:right w:val="none" w:sz="0" w:space="0" w:color="auto"/>
          </w:divBdr>
        </w:div>
        <w:div w:id="1606419441">
          <w:marLeft w:val="475"/>
          <w:marRight w:val="0"/>
          <w:marTop w:val="77"/>
          <w:marBottom w:val="120"/>
          <w:divBdr>
            <w:top w:val="none" w:sz="0" w:space="0" w:color="auto"/>
            <w:left w:val="none" w:sz="0" w:space="0" w:color="auto"/>
            <w:bottom w:val="none" w:sz="0" w:space="0" w:color="auto"/>
            <w:right w:val="none" w:sz="0" w:space="0" w:color="auto"/>
          </w:divBdr>
        </w:div>
        <w:div w:id="1778990045">
          <w:marLeft w:val="475"/>
          <w:marRight w:val="0"/>
          <w:marTop w:val="77"/>
          <w:marBottom w:val="120"/>
          <w:divBdr>
            <w:top w:val="none" w:sz="0" w:space="0" w:color="auto"/>
            <w:left w:val="none" w:sz="0" w:space="0" w:color="auto"/>
            <w:bottom w:val="none" w:sz="0" w:space="0" w:color="auto"/>
            <w:right w:val="none" w:sz="0" w:space="0" w:color="auto"/>
          </w:divBdr>
        </w:div>
      </w:divsChild>
    </w:div>
    <w:div w:id="992566517">
      <w:bodyDiv w:val="1"/>
      <w:marLeft w:val="0"/>
      <w:marRight w:val="0"/>
      <w:marTop w:val="0"/>
      <w:marBottom w:val="0"/>
      <w:divBdr>
        <w:top w:val="none" w:sz="0" w:space="0" w:color="auto"/>
        <w:left w:val="none" w:sz="0" w:space="0" w:color="auto"/>
        <w:bottom w:val="none" w:sz="0" w:space="0" w:color="auto"/>
        <w:right w:val="none" w:sz="0" w:space="0" w:color="auto"/>
      </w:divBdr>
      <w:divsChild>
        <w:div w:id="1746872861">
          <w:marLeft w:val="547"/>
          <w:marRight w:val="0"/>
          <w:marTop w:val="0"/>
          <w:marBottom w:val="0"/>
          <w:divBdr>
            <w:top w:val="none" w:sz="0" w:space="0" w:color="auto"/>
            <w:left w:val="none" w:sz="0" w:space="0" w:color="auto"/>
            <w:bottom w:val="none" w:sz="0" w:space="0" w:color="auto"/>
            <w:right w:val="none" w:sz="0" w:space="0" w:color="auto"/>
          </w:divBdr>
        </w:div>
      </w:divsChild>
    </w:div>
    <w:div w:id="1067453879">
      <w:bodyDiv w:val="1"/>
      <w:marLeft w:val="0"/>
      <w:marRight w:val="0"/>
      <w:marTop w:val="0"/>
      <w:marBottom w:val="0"/>
      <w:divBdr>
        <w:top w:val="none" w:sz="0" w:space="0" w:color="auto"/>
        <w:left w:val="none" w:sz="0" w:space="0" w:color="auto"/>
        <w:bottom w:val="none" w:sz="0" w:space="0" w:color="auto"/>
        <w:right w:val="none" w:sz="0" w:space="0" w:color="auto"/>
      </w:divBdr>
      <w:divsChild>
        <w:div w:id="2032225250">
          <w:marLeft w:val="547"/>
          <w:marRight w:val="0"/>
          <w:marTop w:val="0"/>
          <w:marBottom w:val="0"/>
          <w:divBdr>
            <w:top w:val="none" w:sz="0" w:space="0" w:color="auto"/>
            <w:left w:val="none" w:sz="0" w:space="0" w:color="auto"/>
            <w:bottom w:val="none" w:sz="0" w:space="0" w:color="auto"/>
            <w:right w:val="none" w:sz="0" w:space="0" w:color="auto"/>
          </w:divBdr>
        </w:div>
      </w:divsChild>
    </w:div>
    <w:div w:id="1203253709">
      <w:bodyDiv w:val="1"/>
      <w:marLeft w:val="0"/>
      <w:marRight w:val="0"/>
      <w:marTop w:val="0"/>
      <w:marBottom w:val="0"/>
      <w:divBdr>
        <w:top w:val="none" w:sz="0" w:space="0" w:color="auto"/>
        <w:left w:val="none" w:sz="0" w:space="0" w:color="auto"/>
        <w:bottom w:val="none" w:sz="0" w:space="0" w:color="auto"/>
        <w:right w:val="none" w:sz="0" w:space="0" w:color="auto"/>
      </w:divBdr>
    </w:div>
    <w:div w:id="1280719933">
      <w:bodyDiv w:val="1"/>
      <w:marLeft w:val="0"/>
      <w:marRight w:val="0"/>
      <w:marTop w:val="0"/>
      <w:marBottom w:val="0"/>
      <w:divBdr>
        <w:top w:val="none" w:sz="0" w:space="0" w:color="auto"/>
        <w:left w:val="none" w:sz="0" w:space="0" w:color="auto"/>
        <w:bottom w:val="none" w:sz="0" w:space="0" w:color="auto"/>
        <w:right w:val="none" w:sz="0" w:space="0" w:color="auto"/>
      </w:divBdr>
      <w:divsChild>
        <w:div w:id="417870506">
          <w:marLeft w:val="994"/>
          <w:marRight w:val="0"/>
          <w:marTop w:val="106"/>
          <w:marBottom w:val="120"/>
          <w:divBdr>
            <w:top w:val="none" w:sz="0" w:space="0" w:color="auto"/>
            <w:left w:val="none" w:sz="0" w:space="0" w:color="auto"/>
            <w:bottom w:val="none" w:sz="0" w:space="0" w:color="auto"/>
            <w:right w:val="none" w:sz="0" w:space="0" w:color="auto"/>
          </w:divBdr>
        </w:div>
        <w:div w:id="549652049">
          <w:marLeft w:val="994"/>
          <w:marRight w:val="0"/>
          <w:marTop w:val="106"/>
          <w:marBottom w:val="120"/>
          <w:divBdr>
            <w:top w:val="none" w:sz="0" w:space="0" w:color="auto"/>
            <w:left w:val="none" w:sz="0" w:space="0" w:color="auto"/>
            <w:bottom w:val="none" w:sz="0" w:space="0" w:color="auto"/>
            <w:right w:val="none" w:sz="0" w:space="0" w:color="auto"/>
          </w:divBdr>
        </w:div>
        <w:div w:id="558592916">
          <w:marLeft w:val="475"/>
          <w:marRight w:val="0"/>
          <w:marTop w:val="125"/>
          <w:marBottom w:val="120"/>
          <w:divBdr>
            <w:top w:val="none" w:sz="0" w:space="0" w:color="auto"/>
            <w:left w:val="none" w:sz="0" w:space="0" w:color="auto"/>
            <w:bottom w:val="none" w:sz="0" w:space="0" w:color="auto"/>
            <w:right w:val="none" w:sz="0" w:space="0" w:color="auto"/>
          </w:divBdr>
        </w:div>
        <w:div w:id="629432146">
          <w:marLeft w:val="994"/>
          <w:marRight w:val="0"/>
          <w:marTop w:val="106"/>
          <w:marBottom w:val="120"/>
          <w:divBdr>
            <w:top w:val="none" w:sz="0" w:space="0" w:color="auto"/>
            <w:left w:val="none" w:sz="0" w:space="0" w:color="auto"/>
            <w:bottom w:val="none" w:sz="0" w:space="0" w:color="auto"/>
            <w:right w:val="none" w:sz="0" w:space="0" w:color="auto"/>
          </w:divBdr>
        </w:div>
        <w:div w:id="865944361">
          <w:marLeft w:val="475"/>
          <w:marRight w:val="0"/>
          <w:marTop w:val="125"/>
          <w:marBottom w:val="120"/>
          <w:divBdr>
            <w:top w:val="none" w:sz="0" w:space="0" w:color="auto"/>
            <w:left w:val="none" w:sz="0" w:space="0" w:color="auto"/>
            <w:bottom w:val="none" w:sz="0" w:space="0" w:color="auto"/>
            <w:right w:val="none" w:sz="0" w:space="0" w:color="auto"/>
          </w:divBdr>
        </w:div>
        <w:div w:id="1188569253">
          <w:marLeft w:val="994"/>
          <w:marRight w:val="0"/>
          <w:marTop w:val="106"/>
          <w:marBottom w:val="120"/>
          <w:divBdr>
            <w:top w:val="none" w:sz="0" w:space="0" w:color="auto"/>
            <w:left w:val="none" w:sz="0" w:space="0" w:color="auto"/>
            <w:bottom w:val="none" w:sz="0" w:space="0" w:color="auto"/>
            <w:right w:val="none" w:sz="0" w:space="0" w:color="auto"/>
          </w:divBdr>
        </w:div>
        <w:div w:id="1192769384">
          <w:marLeft w:val="994"/>
          <w:marRight w:val="0"/>
          <w:marTop w:val="106"/>
          <w:marBottom w:val="120"/>
          <w:divBdr>
            <w:top w:val="none" w:sz="0" w:space="0" w:color="auto"/>
            <w:left w:val="none" w:sz="0" w:space="0" w:color="auto"/>
            <w:bottom w:val="none" w:sz="0" w:space="0" w:color="auto"/>
            <w:right w:val="none" w:sz="0" w:space="0" w:color="auto"/>
          </w:divBdr>
        </w:div>
        <w:div w:id="1783065427">
          <w:marLeft w:val="994"/>
          <w:marRight w:val="0"/>
          <w:marTop w:val="106"/>
          <w:marBottom w:val="120"/>
          <w:divBdr>
            <w:top w:val="none" w:sz="0" w:space="0" w:color="auto"/>
            <w:left w:val="none" w:sz="0" w:space="0" w:color="auto"/>
            <w:bottom w:val="none" w:sz="0" w:space="0" w:color="auto"/>
            <w:right w:val="none" w:sz="0" w:space="0" w:color="auto"/>
          </w:divBdr>
        </w:div>
      </w:divsChild>
    </w:div>
    <w:div w:id="1307514523">
      <w:bodyDiv w:val="1"/>
      <w:marLeft w:val="0"/>
      <w:marRight w:val="0"/>
      <w:marTop w:val="0"/>
      <w:marBottom w:val="0"/>
      <w:divBdr>
        <w:top w:val="none" w:sz="0" w:space="0" w:color="auto"/>
        <w:left w:val="none" w:sz="0" w:space="0" w:color="auto"/>
        <w:bottom w:val="none" w:sz="0" w:space="0" w:color="auto"/>
        <w:right w:val="none" w:sz="0" w:space="0" w:color="auto"/>
      </w:divBdr>
      <w:divsChild>
        <w:div w:id="352657082">
          <w:marLeft w:val="547"/>
          <w:marRight w:val="0"/>
          <w:marTop w:val="0"/>
          <w:marBottom w:val="0"/>
          <w:divBdr>
            <w:top w:val="none" w:sz="0" w:space="0" w:color="auto"/>
            <w:left w:val="none" w:sz="0" w:space="0" w:color="auto"/>
            <w:bottom w:val="none" w:sz="0" w:space="0" w:color="auto"/>
            <w:right w:val="none" w:sz="0" w:space="0" w:color="auto"/>
          </w:divBdr>
        </w:div>
        <w:div w:id="1420906703">
          <w:marLeft w:val="547"/>
          <w:marRight w:val="0"/>
          <w:marTop w:val="0"/>
          <w:marBottom w:val="0"/>
          <w:divBdr>
            <w:top w:val="none" w:sz="0" w:space="0" w:color="auto"/>
            <w:left w:val="none" w:sz="0" w:space="0" w:color="auto"/>
            <w:bottom w:val="none" w:sz="0" w:space="0" w:color="auto"/>
            <w:right w:val="none" w:sz="0" w:space="0" w:color="auto"/>
          </w:divBdr>
        </w:div>
      </w:divsChild>
    </w:div>
    <w:div w:id="1338998448">
      <w:bodyDiv w:val="1"/>
      <w:marLeft w:val="0"/>
      <w:marRight w:val="0"/>
      <w:marTop w:val="0"/>
      <w:marBottom w:val="0"/>
      <w:divBdr>
        <w:top w:val="none" w:sz="0" w:space="0" w:color="auto"/>
        <w:left w:val="none" w:sz="0" w:space="0" w:color="auto"/>
        <w:bottom w:val="none" w:sz="0" w:space="0" w:color="auto"/>
        <w:right w:val="none" w:sz="0" w:space="0" w:color="auto"/>
      </w:divBdr>
      <w:divsChild>
        <w:div w:id="359015632">
          <w:marLeft w:val="547"/>
          <w:marRight w:val="0"/>
          <w:marTop w:val="0"/>
          <w:marBottom w:val="0"/>
          <w:divBdr>
            <w:top w:val="none" w:sz="0" w:space="0" w:color="auto"/>
            <w:left w:val="none" w:sz="0" w:space="0" w:color="auto"/>
            <w:bottom w:val="none" w:sz="0" w:space="0" w:color="auto"/>
            <w:right w:val="none" w:sz="0" w:space="0" w:color="auto"/>
          </w:divBdr>
        </w:div>
      </w:divsChild>
    </w:div>
    <w:div w:id="1400321023">
      <w:bodyDiv w:val="1"/>
      <w:marLeft w:val="0"/>
      <w:marRight w:val="0"/>
      <w:marTop w:val="0"/>
      <w:marBottom w:val="0"/>
      <w:divBdr>
        <w:top w:val="none" w:sz="0" w:space="0" w:color="auto"/>
        <w:left w:val="none" w:sz="0" w:space="0" w:color="auto"/>
        <w:bottom w:val="none" w:sz="0" w:space="0" w:color="auto"/>
        <w:right w:val="none" w:sz="0" w:space="0" w:color="auto"/>
      </w:divBdr>
      <w:divsChild>
        <w:div w:id="459305914">
          <w:marLeft w:val="547"/>
          <w:marRight w:val="0"/>
          <w:marTop w:val="0"/>
          <w:marBottom w:val="0"/>
          <w:divBdr>
            <w:top w:val="none" w:sz="0" w:space="0" w:color="auto"/>
            <w:left w:val="none" w:sz="0" w:space="0" w:color="auto"/>
            <w:bottom w:val="none" w:sz="0" w:space="0" w:color="auto"/>
            <w:right w:val="none" w:sz="0" w:space="0" w:color="auto"/>
          </w:divBdr>
        </w:div>
      </w:divsChild>
    </w:div>
    <w:div w:id="1436442020">
      <w:bodyDiv w:val="1"/>
      <w:marLeft w:val="0"/>
      <w:marRight w:val="0"/>
      <w:marTop w:val="0"/>
      <w:marBottom w:val="0"/>
      <w:divBdr>
        <w:top w:val="none" w:sz="0" w:space="0" w:color="auto"/>
        <w:left w:val="none" w:sz="0" w:space="0" w:color="auto"/>
        <w:bottom w:val="none" w:sz="0" w:space="0" w:color="auto"/>
        <w:right w:val="none" w:sz="0" w:space="0" w:color="auto"/>
      </w:divBdr>
      <w:divsChild>
        <w:div w:id="549072955">
          <w:marLeft w:val="547"/>
          <w:marRight w:val="0"/>
          <w:marTop w:val="0"/>
          <w:marBottom w:val="0"/>
          <w:divBdr>
            <w:top w:val="none" w:sz="0" w:space="0" w:color="auto"/>
            <w:left w:val="none" w:sz="0" w:space="0" w:color="auto"/>
            <w:bottom w:val="none" w:sz="0" w:space="0" w:color="auto"/>
            <w:right w:val="none" w:sz="0" w:space="0" w:color="auto"/>
          </w:divBdr>
        </w:div>
      </w:divsChild>
    </w:div>
    <w:div w:id="1473056927">
      <w:bodyDiv w:val="1"/>
      <w:marLeft w:val="0"/>
      <w:marRight w:val="0"/>
      <w:marTop w:val="0"/>
      <w:marBottom w:val="0"/>
      <w:divBdr>
        <w:top w:val="none" w:sz="0" w:space="0" w:color="auto"/>
        <w:left w:val="none" w:sz="0" w:space="0" w:color="auto"/>
        <w:bottom w:val="none" w:sz="0" w:space="0" w:color="auto"/>
        <w:right w:val="none" w:sz="0" w:space="0" w:color="auto"/>
      </w:divBdr>
      <w:divsChild>
        <w:div w:id="585845734">
          <w:marLeft w:val="547"/>
          <w:marRight w:val="0"/>
          <w:marTop w:val="0"/>
          <w:marBottom w:val="0"/>
          <w:divBdr>
            <w:top w:val="none" w:sz="0" w:space="0" w:color="auto"/>
            <w:left w:val="none" w:sz="0" w:space="0" w:color="auto"/>
            <w:bottom w:val="none" w:sz="0" w:space="0" w:color="auto"/>
            <w:right w:val="none" w:sz="0" w:space="0" w:color="auto"/>
          </w:divBdr>
        </w:div>
      </w:divsChild>
    </w:div>
    <w:div w:id="1612282587">
      <w:bodyDiv w:val="1"/>
      <w:marLeft w:val="0"/>
      <w:marRight w:val="0"/>
      <w:marTop w:val="0"/>
      <w:marBottom w:val="0"/>
      <w:divBdr>
        <w:top w:val="none" w:sz="0" w:space="0" w:color="auto"/>
        <w:left w:val="none" w:sz="0" w:space="0" w:color="auto"/>
        <w:bottom w:val="none" w:sz="0" w:space="0" w:color="auto"/>
        <w:right w:val="none" w:sz="0" w:space="0" w:color="auto"/>
      </w:divBdr>
      <w:divsChild>
        <w:div w:id="2029600555">
          <w:marLeft w:val="547"/>
          <w:marRight w:val="0"/>
          <w:marTop w:val="0"/>
          <w:marBottom w:val="0"/>
          <w:divBdr>
            <w:top w:val="none" w:sz="0" w:space="0" w:color="auto"/>
            <w:left w:val="none" w:sz="0" w:space="0" w:color="auto"/>
            <w:bottom w:val="none" w:sz="0" w:space="0" w:color="auto"/>
            <w:right w:val="none" w:sz="0" w:space="0" w:color="auto"/>
          </w:divBdr>
        </w:div>
      </w:divsChild>
    </w:div>
    <w:div w:id="1712531434">
      <w:bodyDiv w:val="1"/>
      <w:marLeft w:val="0"/>
      <w:marRight w:val="0"/>
      <w:marTop w:val="0"/>
      <w:marBottom w:val="0"/>
      <w:divBdr>
        <w:top w:val="none" w:sz="0" w:space="0" w:color="auto"/>
        <w:left w:val="none" w:sz="0" w:space="0" w:color="auto"/>
        <w:bottom w:val="none" w:sz="0" w:space="0" w:color="auto"/>
        <w:right w:val="none" w:sz="0" w:space="0" w:color="auto"/>
      </w:divBdr>
    </w:div>
    <w:div w:id="1728525193">
      <w:bodyDiv w:val="1"/>
      <w:marLeft w:val="0"/>
      <w:marRight w:val="0"/>
      <w:marTop w:val="0"/>
      <w:marBottom w:val="0"/>
      <w:divBdr>
        <w:top w:val="none" w:sz="0" w:space="0" w:color="auto"/>
        <w:left w:val="none" w:sz="0" w:space="0" w:color="auto"/>
        <w:bottom w:val="none" w:sz="0" w:space="0" w:color="auto"/>
        <w:right w:val="none" w:sz="0" w:space="0" w:color="auto"/>
      </w:divBdr>
      <w:divsChild>
        <w:div w:id="1265501717">
          <w:marLeft w:val="547"/>
          <w:marRight w:val="0"/>
          <w:marTop w:val="0"/>
          <w:marBottom w:val="0"/>
          <w:divBdr>
            <w:top w:val="none" w:sz="0" w:space="0" w:color="auto"/>
            <w:left w:val="none" w:sz="0" w:space="0" w:color="auto"/>
            <w:bottom w:val="none" w:sz="0" w:space="0" w:color="auto"/>
            <w:right w:val="none" w:sz="0" w:space="0" w:color="auto"/>
          </w:divBdr>
        </w:div>
      </w:divsChild>
    </w:div>
    <w:div w:id="1733968554">
      <w:bodyDiv w:val="1"/>
      <w:marLeft w:val="0"/>
      <w:marRight w:val="0"/>
      <w:marTop w:val="0"/>
      <w:marBottom w:val="0"/>
      <w:divBdr>
        <w:top w:val="none" w:sz="0" w:space="0" w:color="auto"/>
        <w:left w:val="none" w:sz="0" w:space="0" w:color="auto"/>
        <w:bottom w:val="none" w:sz="0" w:space="0" w:color="auto"/>
        <w:right w:val="none" w:sz="0" w:space="0" w:color="auto"/>
      </w:divBdr>
      <w:divsChild>
        <w:div w:id="1550340918">
          <w:marLeft w:val="547"/>
          <w:marRight w:val="0"/>
          <w:marTop w:val="0"/>
          <w:marBottom w:val="0"/>
          <w:divBdr>
            <w:top w:val="none" w:sz="0" w:space="0" w:color="auto"/>
            <w:left w:val="none" w:sz="0" w:space="0" w:color="auto"/>
            <w:bottom w:val="none" w:sz="0" w:space="0" w:color="auto"/>
            <w:right w:val="none" w:sz="0" w:space="0" w:color="auto"/>
          </w:divBdr>
        </w:div>
      </w:divsChild>
    </w:div>
    <w:div w:id="1797674748">
      <w:bodyDiv w:val="1"/>
      <w:marLeft w:val="0"/>
      <w:marRight w:val="0"/>
      <w:marTop w:val="0"/>
      <w:marBottom w:val="0"/>
      <w:divBdr>
        <w:top w:val="none" w:sz="0" w:space="0" w:color="auto"/>
        <w:left w:val="none" w:sz="0" w:space="0" w:color="auto"/>
        <w:bottom w:val="none" w:sz="0" w:space="0" w:color="auto"/>
        <w:right w:val="none" w:sz="0" w:space="0" w:color="auto"/>
      </w:divBdr>
      <w:divsChild>
        <w:div w:id="158160992">
          <w:marLeft w:val="547"/>
          <w:marRight w:val="0"/>
          <w:marTop w:val="0"/>
          <w:marBottom w:val="0"/>
          <w:divBdr>
            <w:top w:val="none" w:sz="0" w:space="0" w:color="auto"/>
            <w:left w:val="none" w:sz="0" w:space="0" w:color="auto"/>
            <w:bottom w:val="none" w:sz="0" w:space="0" w:color="auto"/>
            <w:right w:val="none" w:sz="0" w:space="0" w:color="auto"/>
          </w:divBdr>
        </w:div>
      </w:divsChild>
    </w:div>
    <w:div w:id="1854956178">
      <w:bodyDiv w:val="1"/>
      <w:marLeft w:val="0"/>
      <w:marRight w:val="0"/>
      <w:marTop w:val="0"/>
      <w:marBottom w:val="0"/>
      <w:divBdr>
        <w:top w:val="none" w:sz="0" w:space="0" w:color="auto"/>
        <w:left w:val="none" w:sz="0" w:space="0" w:color="auto"/>
        <w:bottom w:val="none" w:sz="0" w:space="0" w:color="auto"/>
        <w:right w:val="none" w:sz="0" w:space="0" w:color="auto"/>
      </w:divBdr>
      <w:divsChild>
        <w:div w:id="979841854">
          <w:marLeft w:val="547"/>
          <w:marRight w:val="0"/>
          <w:marTop w:val="0"/>
          <w:marBottom w:val="0"/>
          <w:divBdr>
            <w:top w:val="none" w:sz="0" w:space="0" w:color="auto"/>
            <w:left w:val="none" w:sz="0" w:space="0" w:color="auto"/>
            <w:bottom w:val="none" w:sz="0" w:space="0" w:color="auto"/>
            <w:right w:val="none" w:sz="0" w:space="0" w:color="auto"/>
          </w:divBdr>
        </w:div>
      </w:divsChild>
    </w:div>
    <w:div w:id="1907371512">
      <w:bodyDiv w:val="1"/>
      <w:marLeft w:val="0"/>
      <w:marRight w:val="0"/>
      <w:marTop w:val="0"/>
      <w:marBottom w:val="0"/>
      <w:divBdr>
        <w:top w:val="none" w:sz="0" w:space="0" w:color="auto"/>
        <w:left w:val="none" w:sz="0" w:space="0" w:color="auto"/>
        <w:bottom w:val="none" w:sz="0" w:space="0" w:color="auto"/>
        <w:right w:val="none" w:sz="0" w:space="0" w:color="auto"/>
      </w:divBdr>
      <w:divsChild>
        <w:div w:id="839320720">
          <w:marLeft w:val="475"/>
          <w:marRight w:val="0"/>
          <w:marTop w:val="96"/>
          <w:marBottom w:val="120"/>
          <w:divBdr>
            <w:top w:val="none" w:sz="0" w:space="0" w:color="auto"/>
            <w:left w:val="none" w:sz="0" w:space="0" w:color="auto"/>
            <w:bottom w:val="none" w:sz="0" w:space="0" w:color="auto"/>
            <w:right w:val="none" w:sz="0" w:space="0" w:color="auto"/>
          </w:divBdr>
        </w:div>
        <w:div w:id="844975554">
          <w:marLeft w:val="994"/>
          <w:marRight w:val="0"/>
          <w:marTop w:val="96"/>
          <w:marBottom w:val="120"/>
          <w:divBdr>
            <w:top w:val="none" w:sz="0" w:space="0" w:color="auto"/>
            <w:left w:val="none" w:sz="0" w:space="0" w:color="auto"/>
            <w:bottom w:val="none" w:sz="0" w:space="0" w:color="auto"/>
            <w:right w:val="none" w:sz="0" w:space="0" w:color="auto"/>
          </w:divBdr>
        </w:div>
        <w:div w:id="930743208">
          <w:marLeft w:val="475"/>
          <w:marRight w:val="0"/>
          <w:marTop w:val="96"/>
          <w:marBottom w:val="120"/>
          <w:divBdr>
            <w:top w:val="none" w:sz="0" w:space="0" w:color="auto"/>
            <w:left w:val="none" w:sz="0" w:space="0" w:color="auto"/>
            <w:bottom w:val="none" w:sz="0" w:space="0" w:color="auto"/>
            <w:right w:val="none" w:sz="0" w:space="0" w:color="auto"/>
          </w:divBdr>
        </w:div>
        <w:div w:id="1390373477">
          <w:marLeft w:val="475"/>
          <w:marRight w:val="0"/>
          <w:marTop w:val="96"/>
          <w:marBottom w:val="120"/>
          <w:divBdr>
            <w:top w:val="none" w:sz="0" w:space="0" w:color="auto"/>
            <w:left w:val="none" w:sz="0" w:space="0" w:color="auto"/>
            <w:bottom w:val="none" w:sz="0" w:space="0" w:color="auto"/>
            <w:right w:val="none" w:sz="0" w:space="0" w:color="auto"/>
          </w:divBdr>
        </w:div>
        <w:div w:id="2035644174">
          <w:marLeft w:val="994"/>
          <w:marRight w:val="0"/>
          <w:marTop w:val="96"/>
          <w:marBottom w:val="120"/>
          <w:divBdr>
            <w:top w:val="none" w:sz="0" w:space="0" w:color="auto"/>
            <w:left w:val="none" w:sz="0" w:space="0" w:color="auto"/>
            <w:bottom w:val="none" w:sz="0" w:space="0" w:color="auto"/>
            <w:right w:val="none" w:sz="0" w:space="0" w:color="auto"/>
          </w:divBdr>
        </w:div>
        <w:div w:id="2110923966">
          <w:marLeft w:val="475"/>
          <w:marRight w:val="0"/>
          <w:marTop w:val="96"/>
          <w:marBottom w:val="120"/>
          <w:divBdr>
            <w:top w:val="none" w:sz="0" w:space="0" w:color="auto"/>
            <w:left w:val="none" w:sz="0" w:space="0" w:color="auto"/>
            <w:bottom w:val="none" w:sz="0" w:space="0" w:color="auto"/>
            <w:right w:val="none" w:sz="0" w:space="0" w:color="auto"/>
          </w:divBdr>
        </w:div>
      </w:divsChild>
    </w:div>
    <w:div w:id="1955167037">
      <w:bodyDiv w:val="1"/>
      <w:marLeft w:val="0"/>
      <w:marRight w:val="0"/>
      <w:marTop w:val="0"/>
      <w:marBottom w:val="0"/>
      <w:divBdr>
        <w:top w:val="none" w:sz="0" w:space="0" w:color="auto"/>
        <w:left w:val="none" w:sz="0" w:space="0" w:color="auto"/>
        <w:bottom w:val="none" w:sz="0" w:space="0" w:color="auto"/>
        <w:right w:val="none" w:sz="0" w:space="0" w:color="auto"/>
      </w:divBdr>
      <w:divsChild>
        <w:div w:id="100224732">
          <w:marLeft w:val="547"/>
          <w:marRight w:val="0"/>
          <w:marTop w:val="0"/>
          <w:marBottom w:val="0"/>
          <w:divBdr>
            <w:top w:val="none" w:sz="0" w:space="0" w:color="auto"/>
            <w:left w:val="none" w:sz="0" w:space="0" w:color="auto"/>
            <w:bottom w:val="none" w:sz="0" w:space="0" w:color="auto"/>
            <w:right w:val="none" w:sz="0" w:space="0" w:color="auto"/>
          </w:divBdr>
        </w:div>
      </w:divsChild>
    </w:div>
    <w:div w:id="1982614234">
      <w:bodyDiv w:val="1"/>
      <w:marLeft w:val="0"/>
      <w:marRight w:val="0"/>
      <w:marTop w:val="0"/>
      <w:marBottom w:val="0"/>
      <w:divBdr>
        <w:top w:val="none" w:sz="0" w:space="0" w:color="auto"/>
        <w:left w:val="none" w:sz="0" w:space="0" w:color="auto"/>
        <w:bottom w:val="none" w:sz="0" w:space="0" w:color="auto"/>
        <w:right w:val="none" w:sz="0" w:space="0" w:color="auto"/>
      </w:divBdr>
      <w:divsChild>
        <w:div w:id="365447343">
          <w:marLeft w:val="475"/>
          <w:marRight w:val="0"/>
          <w:marTop w:val="86"/>
          <w:marBottom w:val="120"/>
          <w:divBdr>
            <w:top w:val="none" w:sz="0" w:space="0" w:color="auto"/>
            <w:left w:val="none" w:sz="0" w:space="0" w:color="auto"/>
            <w:bottom w:val="none" w:sz="0" w:space="0" w:color="auto"/>
            <w:right w:val="none" w:sz="0" w:space="0" w:color="auto"/>
          </w:divBdr>
        </w:div>
        <w:div w:id="1038554280">
          <w:marLeft w:val="475"/>
          <w:marRight w:val="0"/>
          <w:marTop w:val="86"/>
          <w:marBottom w:val="120"/>
          <w:divBdr>
            <w:top w:val="none" w:sz="0" w:space="0" w:color="auto"/>
            <w:left w:val="none" w:sz="0" w:space="0" w:color="auto"/>
            <w:bottom w:val="none" w:sz="0" w:space="0" w:color="auto"/>
            <w:right w:val="none" w:sz="0" w:space="0" w:color="auto"/>
          </w:divBdr>
        </w:div>
        <w:div w:id="1339773580">
          <w:marLeft w:val="475"/>
          <w:marRight w:val="0"/>
          <w:marTop w:val="86"/>
          <w:marBottom w:val="120"/>
          <w:divBdr>
            <w:top w:val="none" w:sz="0" w:space="0" w:color="auto"/>
            <w:left w:val="none" w:sz="0" w:space="0" w:color="auto"/>
            <w:bottom w:val="none" w:sz="0" w:space="0" w:color="auto"/>
            <w:right w:val="none" w:sz="0" w:space="0" w:color="auto"/>
          </w:divBdr>
        </w:div>
        <w:div w:id="1388070146">
          <w:marLeft w:val="994"/>
          <w:marRight w:val="0"/>
          <w:marTop w:val="77"/>
          <w:marBottom w:val="120"/>
          <w:divBdr>
            <w:top w:val="none" w:sz="0" w:space="0" w:color="auto"/>
            <w:left w:val="none" w:sz="0" w:space="0" w:color="auto"/>
            <w:bottom w:val="none" w:sz="0" w:space="0" w:color="auto"/>
            <w:right w:val="none" w:sz="0" w:space="0" w:color="auto"/>
          </w:divBdr>
        </w:div>
        <w:div w:id="1505172403">
          <w:marLeft w:val="475"/>
          <w:marRight w:val="0"/>
          <w:marTop w:val="86"/>
          <w:marBottom w:val="120"/>
          <w:divBdr>
            <w:top w:val="none" w:sz="0" w:space="0" w:color="auto"/>
            <w:left w:val="none" w:sz="0" w:space="0" w:color="auto"/>
            <w:bottom w:val="none" w:sz="0" w:space="0" w:color="auto"/>
            <w:right w:val="none" w:sz="0" w:space="0" w:color="auto"/>
          </w:divBdr>
        </w:div>
        <w:div w:id="1732340262">
          <w:marLeft w:val="475"/>
          <w:marRight w:val="0"/>
          <w:marTop w:val="86"/>
          <w:marBottom w:val="120"/>
          <w:divBdr>
            <w:top w:val="none" w:sz="0" w:space="0" w:color="auto"/>
            <w:left w:val="none" w:sz="0" w:space="0" w:color="auto"/>
            <w:bottom w:val="none" w:sz="0" w:space="0" w:color="auto"/>
            <w:right w:val="none" w:sz="0" w:space="0" w:color="auto"/>
          </w:divBdr>
        </w:div>
        <w:div w:id="2124809343">
          <w:marLeft w:val="475"/>
          <w:marRight w:val="0"/>
          <w:marTop w:val="86"/>
          <w:marBottom w:val="120"/>
          <w:divBdr>
            <w:top w:val="none" w:sz="0" w:space="0" w:color="auto"/>
            <w:left w:val="none" w:sz="0" w:space="0" w:color="auto"/>
            <w:bottom w:val="none" w:sz="0" w:space="0" w:color="auto"/>
            <w:right w:val="none" w:sz="0" w:space="0" w:color="auto"/>
          </w:divBdr>
        </w:div>
      </w:divsChild>
    </w:div>
    <w:div w:id="2120638544">
      <w:bodyDiv w:val="1"/>
      <w:marLeft w:val="0"/>
      <w:marRight w:val="0"/>
      <w:marTop w:val="0"/>
      <w:marBottom w:val="0"/>
      <w:divBdr>
        <w:top w:val="none" w:sz="0" w:space="0" w:color="auto"/>
        <w:left w:val="none" w:sz="0" w:space="0" w:color="auto"/>
        <w:bottom w:val="none" w:sz="0" w:space="0" w:color="auto"/>
        <w:right w:val="none" w:sz="0" w:space="0" w:color="auto"/>
      </w:divBdr>
      <w:divsChild>
        <w:div w:id="8758497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image" Target="media/image1.jpeg"/><Relationship Id="rId26" Type="http://schemas.openxmlformats.org/officeDocument/2006/relationships/hyperlink" Target="https://www.coindesk.com/bloomberg-terminal-lists-ethereum-based-debt-instrument" TargetMode="External"/><Relationship Id="rId21" Type="http://schemas.openxmlformats.org/officeDocument/2006/relationships/image" Target="media/image4.emf"/><Relationship Id="rId34" Type="http://schemas.openxmlformats.org/officeDocument/2006/relationships/hyperlink" Target="https://dashboard.realt.ch/map" TargetMode="External"/><Relationship Id="rId7" Type="http://schemas.openxmlformats.org/officeDocument/2006/relationships/settings" Target="settings.xml"/><Relationship Id="rId12" Type="http://schemas.openxmlformats.org/officeDocument/2006/relationships/hyperlink" Target="mailto:massnomis@gmail.com" TargetMode="External"/><Relationship Id="rId17" Type="http://schemas.microsoft.com/office/2007/relationships/diagramDrawing" Target="diagrams/drawing1.xml"/><Relationship Id="rId25" Type="http://schemas.openxmlformats.org/officeDocument/2006/relationships/hyperlink" Target="https://uniswap.org/docs/" TargetMode="External"/><Relationship Id="rId33" Type="http://schemas.openxmlformats.org/officeDocument/2006/relationships/hyperlink" Target="https://www.policymap.com/2015/07/mapping-cra-eligibility/"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3.png"/><Relationship Id="rId29" Type="http://schemas.openxmlformats.org/officeDocument/2006/relationships/hyperlink" Target="https://www.paxos.com/paxgold/"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simons@csuohio.edu" TargetMode="External"/><Relationship Id="rId24" Type="http://schemas.openxmlformats.org/officeDocument/2006/relationships/hyperlink" Target="https://compound.finance/documents/Compound.%20Whitepaper.pdf" TargetMode="External"/><Relationship Id="rId32" Type="http://schemas.openxmlformats.org/officeDocument/2006/relationships/hyperlink" Target="https://www.jpmorgan.com/commercial-banking/solutions/commercial-real-estate/community-development-banking/new-markets-tax-credit"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diagramQuickStyle" Target="diagrams/quickStyle1.xml"/><Relationship Id="rId23" Type="http://schemas.openxmlformats.org/officeDocument/2006/relationships/image" Target="media/image6.emf"/><Relationship Id="rId28" Type="http://schemas.openxmlformats.org/officeDocument/2006/relationships/hyperlink" Target="https://www.centre.io/usdc" TargetMode="External"/><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2.png"/><Relationship Id="rId31" Type="http://schemas.openxmlformats.org/officeDocument/2006/relationships/hyperlink" Target="https://www.jpmorgan.com/commercial-banking/solutions/commercial-real-estate/community-development-banking/community-development-banking-faq"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Layout" Target="diagrams/layout1.xml"/><Relationship Id="rId22" Type="http://schemas.openxmlformats.org/officeDocument/2006/relationships/image" Target="media/image5.emf"/><Relationship Id="rId27" Type="http://schemas.openxmlformats.org/officeDocument/2006/relationships/hyperlink" Target="https://withcadence.io/blog/" TargetMode="External"/><Relationship Id="rId30" Type="http://schemas.openxmlformats.org/officeDocument/2006/relationships/hyperlink" Target="https://realt.co/education/" TargetMode="External"/><Relationship Id="rId35" Type="http://schemas.openxmlformats.org/officeDocument/2006/relationships/hyperlink" Target="https://www.policymap.com/2015/07/mapping-cra-eligibility/"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FCDE57-C25B-4E32-B244-7F3CF83A64D9}" type="doc">
      <dgm:prSet loTypeId="urn:microsoft.com/office/officeart/2017/3/layout/HorizontalLabelsTimeline" loCatId="process" qsTypeId="urn:microsoft.com/office/officeart/2005/8/quickstyle/simple1" qsCatId="simple" csTypeId="urn:microsoft.com/office/officeart/2005/8/colors/colorful2" csCatId="colorful" phldr="1"/>
      <dgm:spPr/>
      <dgm:t>
        <a:bodyPr/>
        <a:lstStyle/>
        <a:p>
          <a:endParaRPr lang="en-US"/>
        </a:p>
      </dgm:t>
    </dgm:pt>
    <dgm:pt modelId="{171CFEAC-0AB3-4C80-852F-35224102315E}">
      <dgm:prSet/>
      <dgm:spPr/>
      <dgm:t>
        <a:bodyPr/>
        <a:lstStyle/>
        <a:p>
          <a:pPr>
            <a:defRPr b="1"/>
          </a:pPr>
          <a:r>
            <a:rPr lang="en-US" dirty="0"/>
            <a:t>2009</a:t>
          </a:r>
        </a:p>
      </dgm:t>
    </dgm:pt>
    <dgm:pt modelId="{E36D611E-2541-4160-A461-27C4505BDAE1}" type="parTrans" cxnId="{ED361A94-5C15-4156-A36B-80DF1DA298B9}">
      <dgm:prSet/>
      <dgm:spPr/>
      <dgm:t>
        <a:bodyPr/>
        <a:lstStyle/>
        <a:p>
          <a:endParaRPr lang="en-US"/>
        </a:p>
      </dgm:t>
    </dgm:pt>
    <dgm:pt modelId="{3C196A20-C96D-477F-8924-60251113513C}" type="sibTrans" cxnId="{ED361A94-5C15-4156-A36B-80DF1DA298B9}">
      <dgm:prSet/>
      <dgm:spPr/>
      <dgm:t>
        <a:bodyPr/>
        <a:lstStyle/>
        <a:p>
          <a:endParaRPr lang="en-US"/>
        </a:p>
      </dgm:t>
    </dgm:pt>
    <dgm:pt modelId="{5896A8C1-722F-42A8-BEBD-43BB7BEDFF32}">
      <dgm:prSet custT="1"/>
      <dgm:spPr/>
      <dgm:t>
        <a:bodyPr/>
        <a:lstStyle/>
        <a:p>
          <a:r>
            <a:rPr lang="en-US" sz="1000" dirty="0">
              <a:latin typeface="Times New Roman" panose="02020603050405020304" pitchFamily="18" charset="0"/>
              <a:cs typeface="Times New Roman" panose="02020603050405020304" pitchFamily="18" charset="0"/>
            </a:rPr>
            <a:t>Bitcoin Created by Pseudonym Satoshi Nakamoto</a:t>
          </a:r>
        </a:p>
      </dgm:t>
    </dgm:pt>
    <dgm:pt modelId="{FFB1BE87-6814-44C2-B765-8678EB1572DF}" type="parTrans" cxnId="{86651BC5-A0E9-43E5-98A9-F1CD82A80A3E}">
      <dgm:prSet/>
      <dgm:spPr/>
      <dgm:t>
        <a:bodyPr/>
        <a:lstStyle/>
        <a:p>
          <a:endParaRPr lang="en-US"/>
        </a:p>
      </dgm:t>
    </dgm:pt>
    <dgm:pt modelId="{B9C1377B-F4F1-4DF5-8293-5F1FDB4475DD}" type="sibTrans" cxnId="{86651BC5-A0E9-43E5-98A9-F1CD82A80A3E}">
      <dgm:prSet/>
      <dgm:spPr/>
      <dgm:t>
        <a:bodyPr/>
        <a:lstStyle/>
        <a:p>
          <a:endParaRPr lang="en-US"/>
        </a:p>
      </dgm:t>
    </dgm:pt>
    <dgm:pt modelId="{19005E91-ECCD-4FF9-B589-6339C558A45B}">
      <dgm:prSet/>
      <dgm:spPr/>
      <dgm:t>
        <a:bodyPr/>
        <a:lstStyle/>
        <a:p>
          <a:pPr>
            <a:defRPr b="1"/>
          </a:pPr>
          <a:r>
            <a:rPr lang="en-US" dirty="0"/>
            <a:t>2015</a:t>
          </a:r>
        </a:p>
      </dgm:t>
    </dgm:pt>
    <dgm:pt modelId="{89992935-BFCF-4C57-9822-B1AF17055247}" type="parTrans" cxnId="{DDBB7AEC-9EC8-490B-AFDD-2DB2FAC2E8BD}">
      <dgm:prSet/>
      <dgm:spPr/>
      <dgm:t>
        <a:bodyPr/>
        <a:lstStyle/>
        <a:p>
          <a:endParaRPr lang="en-US"/>
        </a:p>
      </dgm:t>
    </dgm:pt>
    <dgm:pt modelId="{6A55E3F0-B758-4BB3-9FEC-99458C8048DD}" type="sibTrans" cxnId="{DDBB7AEC-9EC8-490B-AFDD-2DB2FAC2E8BD}">
      <dgm:prSet/>
      <dgm:spPr/>
      <dgm:t>
        <a:bodyPr/>
        <a:lstStyle/>
        <a:p>
          <a:endParaRPr lang="en-US"/>
        </a:p>
      </dgm:t>
    </dgm:pt>
    <dgm:pt modelId="{D3AF47E3-AB8C-4BE6-BFCA-3ED9E6F5F008}">
      <dgm:prSet custT="1"/>
      <dgm:spPr/>
      <dgm:t>
        <a:bodyPr/>
        <a:lstStyle/>
        <a:p>
          <a:r>
            <a:rPr lang="en-US" sz="1000" dirty="0">
              <a:latin typeface="Times New Roman" panose="02020603050405020304" pitchFamily="18" charset="0"/>
              <a:cs typeface="Times New Roman" panose="02020603050405020304" pitchFamily="18" charset="0"/>
            </a:rPr>
            <a:t>Ethereum co-Founded by Vitalik Buterin</a:t>
          </a:r>
        </a:p>
      </dgm:t>
    </dgm:pt>
    <dgm:pt modelId="{BC608E15-2F64-4D5F-8323-8DEC92773A29}" type="parTrans" cxnId="{9328FE57-4E78-48A7-B59C-1869EE7D15AA}">
      <dgm:prSet/>
      <dgm:spPr/>
      <dgm:t>
        <a:bodyPr/>
        <a:lstStyle/>
        <a:p>
          <a:endParaRPr lang="en-US"/>
        </a:p>
      </dgm:t>
    </dgm:pt>
    <dgm:pt modelId="{7365482B-4F7D-4220-9607-0B5B8C237B4F}" type="sibTrans" cxnId="{9328FE57-4E78-48A7-B59C-1869EE7D15AA}">
      <dgm:prSet/>
      <dgm:spPr/>
      <dgm:t>
        <a:bodyPr/>
        <a:lstStyle/>
        <a:p>
          <a:endParaRPr lang="en-US"/>
        </a:p>
      </dgm:t>
    </dgm:pt>
    <dgm:pt modelId="{B11A201C-A666-4E54-96C3-D44A269A4171}">
      <dgm:prSet custT="1"/>
      <dgm:spPr/>
      <dgm:t>
        <a:bodyPr/>
        <a:lstStyle/>
        <a:p>
          <a:r>
            <a:rPr lang="en-US" sz="1000" dirty="0">
              <a:latin typeface="Times New Roman" panose="02020603050405020304" pitchFamily="18" charset="0"/>
              <a:cs typeface="Times New Roman" panose="02020603050405020304" pitchFamily="18" charset="0"/>
            </a:rPr>
            <a:t>Allows for a scripting language and executable code on the blockchain. “Smart Contracts”</a:t>
          </a:r>
        </a:p>
      </dgm:t>
    </dgm:pt>
    <dgm:pt modelId="{CBA34846-AEC9-4054-8568-B79583A1AFD2}" type="parTrans" cxnId="{EBC19D2E-4502-482C-B02F-001FF7B855C4}">
      <dgm:prSet/>
      <dgm:spPr/>
      <dgm:t>
        <a:bodyPr/>
        <a:lstStyle/>
        <a:p>
          <a:endParaRPr lang="en-US"/>
        </a:p>
      </dgm:t>
    </dgm:pt>
    <dgm:pt modelId="{F565ACC5-22B6-41E3-9259-BC9B9668E543}" type="sibTrans" cxnId="{EBC19D2E-4502-482C-B02F-001FF7B855C4}">
      <dgm:prSet/>
      <dgm:spPr/>
      <dgm:t>
        <a:bodyPr/>
        <a:lstStyle/>
        <a:p>
          <a:endParaRPr lang="en-US"/>
        </a:p>
      </dgm:t>
    </dgm:pt>
    <dgm:pt modelId="{01DCD61A-60B1-4484-8D05-9560BE8E14A7}">
      <dgm:prSet/>
      <dgm:spPr/>
      <dgm:t>
        <a:bodyPr/>
        <a:lstStyle/>
        <a:p>
          <a:pPr>
            <a:defRPr b="1"/>
          </a:pPr>
          <a:r>
            <a:rPr lang="en-US" dirty="0"/>
            <a:t>2019</a:t>
          </a:r>
        </a:p>
      </dgm:t>
    </dgm:pt>
    <dgm:pt modelId="{94DD54A4-C215-44A4-86EA-6C256DAFC01E}" type="parTrans" cxnId="{FC11DFF5-5B57-4527-83A0-579E69F353A9}">
      <dgm:prSet/>
      <dgm:spPr/>
      <dgm:t>
        <a:bodyPr/>
        <a:lstStyle/>
        <a:p>
          <a:endParaRPr lang="en-US"/>
        </a:p>
      </dgm:t>
    </dgm:pt>
    <dgm:pt modelId="{E7292972-F3D3-499A-AFB2-692D7CDEB0E3}" type="sibTrans" cxnId="{FC11DFF5-5B57-4527-83A0-579E69F353A9}">
      <dgm:prSet/>
      <dgm:spPr/>
      <dgm:t>
        <a:bodyPr/>
        <a:lstStyle/>
        <a:p>
          <a:endParaRPr lang="en-US"/>
        </a:p>
      </dgm:t>
    </dgm:pt>
    <dgm:pt modelId="{B92608DF-F0DC-4E66-BCFB-3B4538E8F554}">
      <dgm:prSet custT="1"/>
      <dgm:spPr/>
      <dgm:t>
        <a:bodyPr/>
        <a:lstStyle/>
        <a:p>
          <a:r>
            <a:rPr lang="en-US" sz="1000" dirty="0">
              <a:latin typeface="Times New Roman" panose="02020603050405020304" pitchFamily="18" charset="0"/>
              <a:cs typeface="Times New Roman" panose="02020603050405020304" pitchFamily="18" charset="0"/>
            </a:rPr>
            <a:t>Compound.Finance, a money market for digital dollars and cryptocurrencies launches after a $25 Million Series A.</a:t>
          </a:r>
        </a:p>
      </dgm:t>
    </dgm:pt>
    <dgm:pt modelId="{E8FAD6CA-8114-4837-9A2D-147DD6541D27}" type="parTrans" cxnId="{068FEDC4-D510-4C85-A03D-5B13E397B298}">
      <dgm:prSet/>
      <dgm:spPr/>
      <dgm:t>
        <a:bodyPr/>
        <a:lstStyle/>
        <a:p>
          <a:endParaRPr lang="en-US"/>
        </a:p>
      </dgm:t>
    </dgm:pt>
    <dgm:pt modelId="{DEABB15A-DE02-46AC-9C6C-C5044AA0CB0A}" type="sibTrans" cxnId="{068FEDC4-D510-4C85-A03D-5B13E397B298}">
      <dgm:prSet/>
      <dgm:spPr/>
      <dgm:t>
        <a:bodyPr/>
        <a:lstStyle/>
        <a:p>
          <a:endParaRPr lang="en-US"/>
        </a:p>
      </dgm:t>
    </dgm:pt>
    <dgm:pt modelId="{8EE048BB-AEF5-48D3-967D-385F50B1D52F}">
      <dgm:prSet custT="1"/>
      <dgm:spPr/>
      <dgm:t>
        <a:bodyPr/>
        <a:lstStyle/>
        <a:p>
          <a:r>
            <a:rPr lang="en-US" sz="1000" dirty="0">
              <a:latin typeface="Times New Roman" panose="02020603050405020304" pitchFamily="18" charset="0"/>
              <a:cs typeface="Times New Roman" panose="02020603050405020304" pitchFamily="18" charset="0"/>
            </a:rPr>
            <a:t>This is considered the beginning of Decentralized Finance.</a:t>
          </a:r>
        </a:p>
      </dgm:t>
    </dgm:pt>
    <dgm:pt modelId="{4845057D-07E0-43DE-8F65-5398ED6D3EC9}" type="parTrans" cxnId="{2227EB15-59B4-4CD9-AA2D-BFDC70F14502}">
      <dgm:prSet/>
      <dgm:spPr/>
      <dgm:t>
        <a:bodyPr/>
        <a:lstStyle/>
        <a:p>
          <a:endParaRPr lang="en-US"/>
        </a:p>
      </dgm:t>
    </dgm:pt>
    <dgm:pt modelId="{85465F7A-5D30-4B76-BEB2-797AA4F52AC9}" type="sibTrans" cxnId="{2227EB15-59B4-4CD9-AA2D-BFDC70F14502}">
      <dgm:prSet/>
      <dgm:spPr/>
      <dgm:t>
        <a:bodyPr/>
        <a:lstStyle/>
        <a:p>
          <a:endParaRPr lang="en-US"/>
        </a:p>
      </dgm:t>
    </dgm:pt>
    <dgm:pt modelId="{172A0455-20CD-4D9D-A199-9A40C4C1DA2D}">
      <dgm:prSet custT="1"/>
      <dgm:spPr/>
      <dgm:t>
        <a:bodyPr/>
        <a:lstStyle/>
        <a:p>
          <a:r>
            <a:rPr lang="en-US" sz="1000" dirty="0">
              <a:latin typeface="Times New Roman" panose="02020603050405020304" pitchFamily="18" charset="0"/>
              <a:cs typeface="Times New Roman" panose="02020603050405020304" pitchFamily="18" charset="0"/>
            </a:rPr>
            <a:t>Market Cap as of October 2020 is $211 Billion</a:t>
          </a:r>
        </a:p>
      </dgm:t>
    </dgm:pt>
    <dgm:pt modelId="{9B52F92B-5AC4-415C-AC91-167649BD9A75}" type="sibTrans" cxnId="{18800D6E-4B37-4430-BEC0-7E7FD07FF29B}">
      <dgm:prSet/>
      <dgm:spPr/>
      <dgm:t>
        <a:bodyPr/>
        <a:lstStyle/>
        <a:p>
          <a:endParaRPr lang="en-US"/>
        </a:p>
      </dgm:t>
    </dgm:pt>
    <dgm:pt modelId="{8945B545-E9B2-42CA-BBC5-A265CCF7493A}" type="parTrans" cxnId="{18800D6E-4B37-4430-BEC0-7E7FD07FF29B}">
      <dgm:prSet/>
      <dgm:spPr/>
      <dgm:t>
        <a:bodyPr/>
        <a:lstStyle/>
        <a:p>
          <a:endParaRPr lang="en-US"/>
        </a:p>
      </dgm:t>
    </dgm:pt>
    <dgm:pt modelId="{39FAF339-FC89-4EA1-9112-4718B21A9369}" type="pres">
      <dgm:prSet presAssocID="{41FCDE57-C25B-4E32-B244-7F3CF83A64D9}" presName="root" presStyleCnt="0">
        <dgm:presLayoutVars>
          <dgm:chMax/>
          <dgm:chPref/>
          <dgm:animLvl val="lvl"/>
        </dgm:presLayoutVars>
      </dgm:prSet>
      <dgm:spPr/>
    </dgm:pt>
    <dgm:pt modelId="{C306891D-6592-4ACF-8C61-062E41117456}" type="pres">
      <dgm:prSet presAssocID="{41FCDE57-C25B-4E32-B244-7F3CF83A64D9}" presName="divider" presStyleLbl="fgAcc1" presStyleIdx="0" presStyleCnt="1"/>
      <dgm:spPr/>
    </dgm:pt>
    <dgm:pt modelId="{D3951035-CA5E-4482-9852-AD59B8432356}" type="pres">
      <dgm:prSet presAssocID="{41FCDE57-C25B-4E32-B244-7F3CF83A64D9}" presName="nodes" presStyleCnt="0">
        <dgm:presLayoutVars>
          <dgm:chMax/>
          <dgm:chPref/>
          <dgm:animLvl val="lvl"/>
        </dgm:presLayoutVars>
      </dgm:prSet>
      <dgm:spPr/>
    </dgm:pt>
    <dgm:pt modelId="{98239344-5F8C-483F-8D67-AB7078EA7973}" type="pres">
      <dgm:prSet presAssocID="{171CFEAC-0AB3-4C80-852F-35224102315E}" presName="composite" presStyleCnt="0"/>
      <dgm:spPr/>
    </dgm:pt>
    <dgm:pt modelId="{1ACCE9D7-78B5-4D7F-95AD-A88FBAB0D25D}" type="pres">
      <dgm:prSet presAssocID="{171CFEAC-0AB3-4C80-852F-35224102315E}" presName="L1TextContainer" presStyleLbl="alignNode1" presStyleIdx="0" presStyleCnt="3">
        <dgm:presLayoutVars>
          <dgm:chMax val="1"/>
          <dgm:chPref val="1"/>
          <dgm:bulletEnabled val="1"/>
        </dgm:presLayoutVars>
      </dgm:prSet>
      <dgm:spPr/>
    </dgm:pt>
    <dgm:pt modelId="{E8CE035C-0D58-4407-B143-3C41CF1E3E85}" type="pres">
      <dgm:prSet presAssocID="{171CFEAC-0AB3-4C80-852F-35224102315E}" presName="L2TextContainerWrapper" presStyleCnt="0">
        <dgm:presLayoutVars>
          <dgm:bulletEnabled val="1"/>
        </dgm:presLayoutVars>
      </dgm:prSet>
      <dgm:spPr/>
    </dgm:pt>
    <dgm:pt modelId="{FE184629-4186-4966-87D7-2C8B91AFFD60}" type="pres">
      <dgm:prSet presAssocID="{171CFEAC-0AB3-4C80-852F-35224102315E}" presName="L2TextContainer" presStyleLbl="bgAccFollowNode1" presStyleIdx="0" presStyleCnt="3"/>
      <dgm:spPr/>
    </dgm:pt>
    <dgm:pt modelId="{8AAC7D5D-207B-47E2-B758-DC1BD7EF3508}" type="pres">
      <dgm:prSet presAssocID="{171CFEAC-0AB3-4C80-852F-35224102315E}" presName="FlexibleEmptyPlaceHolder" presStyleCnt="0"/>
      <dgm:spPr/>
    </dgm:pt>
    <dgm:pt modelId="{FD4C5621-DBE3-4FBD-9A50-3CE8639510F6}" type="pres">
      <dgm:prSet presAssocID="{171CFEAC-0AB3-4C80-852F-35224102315E}" presName="ConnectLine" presStyleLbl="sibTrans1D1" presStyleIdx="0" presStyleCnt="3"/>
      <dgm:spPr/>
    </dgm:pt>
    <dgm:pt modelId="{0F4DD30A-DB7E-43B0-B77A-1030F58FEB0B}" type="pres">
      <dgm:prSet presAssocID="{171CFEAC-0AB3-4C80-852F-35224102315E}" presName="ConnectorPoint" presStyleLbl="node1" presStyleIdx="0" presStyleCnt="3"/>
      <dgm:spPr>
        <a:solidFill>
          <a:schemeClr val="accent2">
            <a:hueOff val="0"/>
            <a:satOff val="0"/>
            <a:lumOff val="0"/>
            <a:alphaOff val="0"/>
          </a:schemeClr>
        </a:solidFill>
        <a:ln w="6350" cap="rnd" cmpd="sng" algn="ctr">
          <a:solidFill>
            <a:schemeClr val="lt1">
              <a:hueOff val="0"/>
              <a:satOff val="0"/>
              <a:lumOff val="0"/>
              <a:alphaOff val="0"/>
            </a:schemeClr>
          </a:solidFill>
          <a:prstDash val="solid"/>
        </a:ln>
        <a:effectLst/>
      </dgm:spPr>
    </dgm:pt>
    <dgm:pt modelId="{7006C1BF-AB8B-4FC7-8132-3CBF7A60A744}" type="pres">
      <dgm:prSet presAssocID="{171CFEAC-0AB3-4C80-852F-35224102315E}" presName="EmptyPlaceHolder" presStyleCnt="0"/>
      <dgm:spPr/>
    </dgm:pt>
    <dgm:pt modelId="{340AC9BE-F3E0-4DFA-9364-C6BE9EC59CFE}" type="pres">
      <dgm:prSet presAssocID="{3C196A20-C96D-477F-8924-60251113513C}" presName="spaceBetweenRectangles" presStyleCnt="0"/>
      <dgm:spPr/>
    </dgm:pt>
    <dgm:pt modelId="{72BA93CD-3A96-4150-8434-3FE5FAAA4DF1}" type="pres">
      <dgm:prSet presAssocID="{19005E91-ECCD-4FF9-B589-6339C558A45B}" presName="composite" presStyleCnt="0"/>
      <dgm:spPr/>
    </dgm:pt>
    <dgm:pt modelId="{2340E4BC-F35B-439E-93B9-5B6C5321905E}" type="pres">
      <dgm:prSet presAssocID="{19005E91-ECCD-4FF9-B589-6339C558A45B}" presName="L1TextContainer" presStyleLbl="alignNode1" presStyleIdx="1" presStyleCnt="3">
        <dgm:presLayoutVars>
          <dgm:chMax val="1"/>
          <dgm:chPref val="1"/>
          <dgm:bulletEnabled val="1"/>
        </dgm:presLayoutVars>
      </dgm:prSet>
      <dgm:spPr/>
    </dgm:pt>
    <dgm:pt modelId="{09C4C5B8-8963-42EF-9B3D-7E74667F3FC4}" type="pres">
      <dgm:prSet presAssocID="{19005E91-ECCD-4FF9-B589-6339C558A45B}" presName="L2TextContainerWrapper" presStyleCnt="0">
        <dgm:presLayoutVars>
          <dgm:bulletEnabled val="1"/>
        </dgm:presLayoutVars>
      </dgm:prSet>
      <dgm:spPr/>
    </dgm:pt>
    <dgm:pt modelId="{91A06A1A-8160-42AD-A972-D7BCD512D0F7}" type="pres">
      <dgm:prSet presAssocID="{19005E91-ECCD-4FF9-B589-6339C558A45B}" presName="L2TextContainer" presStyleLbl="bgAccFollowNode1" presStyleIdx="1" presStyleCnt="3"/>
      <dgm:spPr/>
    </dgm:pt>
    <dgm:pt modelId="{82C2F671-2A4E-4FAC-8500-6E4C5A01636B}" type="pres">
      <dgm:prSet presAssocID="{19005E91-ECCD-4FF9-B589-6339C558A45B}" presName="FlexibleEmptyPlaceHolder" presStyleCnt="0"/>
      <dgm:spPr/>
    </dgm:pt>
    <dgm:pt modelId="{20A0B483-967B-494F-8675-29B364E228A1}" type="pres">
      <dgm:prSet presAssocID="{19005E91-ECCD-4FF9-B589-6339C558A45B}" presName="ConnectLine" presStyleLbl="sibTrans1D1" presStyleIdx="1" presStyleCnt="3"/>
      <dgm:spPr/>
    </dgm:pt>
    <dgm:pt modelId="{6ED1EC14-9999-4A0F-953C-BDBA05B61792}" type="pres">
      <dgm:prSet presAssocID="{19005E91-ECCD-4FF9-B589-6339C558A45B}" presName="ConnectorPoint" presStyleLbl="node1" presStyleIdx="1" presStyleCnt="3"/>
      <dgm:spPr>
        <a:solidFill>
          <a:schemeClr val="accent2">
            <a:hueOff val="-661686"/>
            <a:satOff val="746"/>
            <a:lumOff val="1765"/>
            <a:alphaOff val="0"/>
          </a:schemeClr>
        </a:solidFill>
        <a:ln w="6350" cap="rnd" cmpd="sng" algn="ctr">
          <a:solidFill>
            <a:schemeClr val="lt1">
              <a:hueOff val="0"/>
              <a:satOff val="0"/>
              <a:lumOff val="0"/>
              <a:alphaOff val="0"/>
            </a:schemeClr>
          </a:solidFill>
          <a:prstDash val="solid"/>
        </a:ln>
        <a:effectLst/>
      </dgm:spPr>
    </dgm:pt>
    <dgm:pt modelId="{B9717D4E-F147-4F3F-8D1E-D506D6E8EFFD}" type="pres">
      <dgm:prSet presAssocID="{19005E91-ECCD-4FF9-B589-6339C558A45B}" presName="EmptyPlaceHolder" presStyleCnt="0"/>
      <dgm:spPr/>
    </dgm:pt>
    <dgm:pt modelId="{D6345A1F-4DB9-4A6D-B21F-1226013EED09}" type="pres">
      <dgm:prSet presAssocID="{6A55E3F0-B758-4BB3-9FEC-99458C8048DD}" presName="spaceBetweenRectangles" presStyleCnt="0"/>
      <dgm:spPr/>
    </dgm:pt>
    <dgm:pt modelId="{E7209E33-B917-46F1-8BC1-95617CBB75C9}" type="pres">
      <dgm:prSet presAssocID="{01DCD61A-60B1-4484-8D05-9560BE8E14A7}" presName="composite" presStyleCnt="0"/>
      <dgm:spPr/>
    </dgm:pt>
    <dgm:pt modelId="{6712E342-BF0E-434B-8C56-D9D188707CFA}" type="pres">
      <dgm:prSet presAssocID="{01DCD61A-60B1-4484-8D05-9560BE8E14A7}" presName="L1TextContainer" presStyleLbl="alignNode1" presStyleIdx="2" presStyleCnt="3">
        <dgm:presLayoutVars>
          <dgm:chMax val="1"/>
          <dgm:chPref val="1"/>
          <dgm:bulletEnabled val="1"/>
        </dgm:presLayoutVars>
      </dgm:prSet>
      <dgm:spPr/>
    </dgm:pt>
    <dgm:pt modelId="{A04AB78B-C81C-45E3-9B70-3B7326884B39}" type="pres">
      <dgm:prSet presAssocID="{01DCD61A-60B1-4484-8D05-9560BE8E14A7}" presName="L2TextContainerWrapper" presStyleCnt="0">
        <dgm:presLayoutVars>
          <dgm:bulletEnabled val="1"/>
        </dgm:presLayoutVars>
      </dgm:prSet>
      <dgm:spPr/>
    </dgm:pt>
    <dgm:pt modelId="{2DBCE112-0A62-4B8D-AE2B-437C9477661D}" type="pres">
      <dgm:prSet presAssocID="{01DCD61A-60B1-4484-8D05-9560BE8E14A7}" presName="L2TextContainer" presStyleLbl="bgAccFollowNode1" presStyleIdx="2" presStyleCnt="3"/>
      <dgm:spPr/>
    </dgm:pt>
    <dgm:pt modelId="{42683B77-9AF7-4E0C-828E-9A6816F570E5}" type="pres">
      <dgm:prSet presAssocID="{01DCD61A-60B1-4484-8D05-9560BE8E14A7}" presName="FlexibleEmptyPlaceHolder" presStyleCnt="0"/>
      <dgm:spPr/>
    </dgm:pt>
    <dgm:pt modelId="{85000B8B-4473-449C-BF83-3A5F2AD0399D}" type="pres">
      <dgm:prSet presAssocID="{01DCD61A-60B1-4484-8D05-9560BE8E14A7}" presName="ConnectLine" presStyleLbl="sibTrans1D1" presStyleIdx="2" presStyleCnt="3"/>
      <dgm:spPr/>
    </dgm:pt>
    <dgm:pt modelId="{73C92E34-3F8B-4959-8A8D-76C3DA20632F}" type="pres">
      <dgm:prSet presAssocID="{01DCD61A-60B1-4484-8D05-9560BE8E14A7}" presName="ConnectorPoint" presStyleLbl="node1" presStyleIdx="2" presStyleCnt="3"/>
      <dgm:spPr>
        <a:solidFill>
          <a:schemeClr val="accent2">
            <a:hueOff val="-1323373"/>
            <a:satOff val="1492"/>
            <a:lumOff val="3530"/>
            <a:alphaOff val="0"/>
          </a:schemeClr>
        </a:solidFill>
        <a:ln w="6350" cap="rnd" cmpd="sng" algn="ctr">
          <a:solidFill>
            <a:schemeClr val="lt1">
              <a:hueOff val="0"/>
              <a:satOff val="0"/>
              <a:lumOff val="0"/>
              <a:alphaOff val="0"/>
            </a:schemeClr>
          </a:solidFill>
          <a:prstDash val="solid"/>
        </a:ln>
        <a:effectLst/>
      </dgm:spPr>
    </dgm:pt>
    <dgm:pt modelId="{874DC915-451C-45BF-A46F-28B743097C06}" type="pres">
      <dgm:prSet presAssocID="{01DCD61A-60B1-4484-8D05-9560BE8E14A7}" presName="EmptyPlaceHolder" presStyleCnt="0"/>
      <dgm:spPr/>
    </dgm:pt>
  </dgm:ptLst>
  <dgm:cxnLst>
    <dgm:cxn modelId="{2227EB15-59B4-4CD9-AA2D-BFDC70F14502}" srcId="{01DCD61A-60B1-4484-8D05-9560BE8E14A7}" destId="{8EE048BB-AEF5-48D3-967D-385F50B1D52F}" srcOrd="1" destOrd="0" parTransId="{4845057D-07E0-43DE-8F65-5398ED6D3EC9}" sibTransId="{85465F7A-5D30-4B76-BEB2-797AA4F52AC9}"/>
    <dgm:cxn modelId="{5BB7452E-4B50-4D7F-A101-6FC288405975}" type="presOf" srcId="{172A0455-20CD-4D9D-A199-9A40C4C1DA2D}" destId="{FE184629-4186-4966-87D7-2C8B91AFFD60}" srcOrd="0" destOrd="1" presId="urn:microsoft.com/office/officeart/2017/3/layout/HorizontalLabelsTimeline"/>
    <dgm:cxn modelId="{EBC19D2E-4502-482C-B02F-001FF7B855C4}" srcId="{19005E91-ECCD-4FF9-B589-6339C558A45B}" destId="{B11A201C-A666-4E54-96C3-D44A269A4171}" srcOrd="1" destOrd="0" parTransId="{CBA34846-AEC9-4054-8568-B79583A1AFD2}" sibTransId="{F565ACC5-22B6-41E3-9259-BC9B9668E543}"/>
    <dgm:cxn modelId="{60472368-333A-4119-8D5B-C5474C57396C}" type="presOf" srcId="{B92608DF-F0DC-4E66-BCFB-3B4538E8F554}" destId="{2DBCE112-0A62-4B8D-AE2B-437C9477661D}" srcOrd="0" destOrd="0" presId="urn:microsoft.com/office/officeart/2017/3/layout/HorizontalLabelsTimeline"/>
    <dgm:cxn modelId="{18800D6E-4B37-4430-BEC0-7E7FD07FF29B}" srcId="{171CFEAC-0AB3-4C80-852F-35224102315E}" destId="{172A0455-20CD-4D9D-A199-9A40C4C1DA2D}" srcOrd="1" destOrd="0" parTransId="{8945B545-E9B2-42CA-BBC5-A265CCF7493A}" sibTransId="{9B52F92B-5AC4-415C-AC91-167649BD9A75}"/>
    <dgm:cxn modelId="{C9B91E6E-5FA2-4491-9DF2-4EF9B98EFB3B}" type="presOf" srcId="{171CFEAC-0AB3-4C80-852F-35224102315E}" destId="{1ACCE9D7-78B5-4D7F-95AD-A88FBAB0D25D}" srcOrd="0" destOrd="0" presId="urn:microsoft.com/office/officeart/2017/3/layout/HorizontalLabelsTimeline"/>
    <dgm:cxn modelId="{0DFA2150-C2F2-4243-AB3C-2F0F2C3B739C}" type="presOf" srcId="{8EE048BB-AEF5-48D3-967D-385F50B1D52F}" destId="{2DBCE112-0A62-4B8D-AE2B-437C9477661D}" srcOrd="0" destOrd="1" presId="urn:microsoft.com/office/officeart/2017/3/layout/HorizontalLabelsTimeline"/>
    <dgm:cxn modelId="{9328FE57-4E78-48A7-B59C-1869EE7D15AA}" srcId="{19005E91-ECCD-4FF9-B589-6339C558A45B}" destId="{D3AF47E3-AB8C-4BE6-BFCA-3ED9E6F5F008}" srcOrd="0" destOrd="0" parTransId="{BC608E15-2F64-4D5F-8323-8DEC92773A29}" sibTransId="{7365482B-4F7D-4220-9607-0B5B8C237B4F}"/>
    <dgm:cxn modelId="{05E12C84-AF02-48A7-8EE8-4AAE8EEDAC57}" type="presOf" srcId="{41FCDE57-C25B-4E32-B244-7F3CF83A64D9}" destId="{39FAF339-FC89-4EA1-9112-4718B21A9369}" srcOrd="0" destOrd="0" presId="urn:microsoft.com/office/officeart/2017/3/layout/HorizontalLabelsTimeline"/>
    <dgm:cxn modelId="{ED361A94-5C15-4156-A36B-80DF1DA298B9}" srcId="{41FCDE57-C25B-4E32-B244-7F3CF83A64D9}" destId="{171CFEAC-0AB3-4C80-852F-35224102315E}" srcOrd="0" destOrd="0" parTransId="{E36D611E-2541-4160-A461-27C4505BDAE1}" sibTransId="{3C196A20-C96D-477F-8924-60251113513C}"/>
    <dgm:cxn modelId="{1DE4DEA5-7902-4BA1-828C-81C6655091A8}" type="presOf" srcId="{B11A201C-A666-4E54-96C3-D44A269A4171}" destId="{91A06A1A-8160-42AD-A972-D7BCD512D0F7}" srcOrd="0" destOrd="1" presId="urn:microsoft.com/office/officeart/2017/3/layout/HorizontalLabelsTimeline"/>
    <dgm:cxn modelId="{068FEDC4-D510-4C85-A03D-5B13E397B298}" srcId="{01DCD61A-60B1-4484-8D05-9560BE8E14A7}" destId="{B92608DF-F0DC-4E66-BCFB-3B4538E8F554}" srcOrd="0" destOrd="0" parTransId="{E8FAD6CA-8114-4837-9A2D-147DD6541D27}" sibTransId="{DEABB15A-DE02-46AC-9C6C-C5044AA0CB0A}"/>
    <dgm:cxn modelId="{86651BC5-A0E9-43E5-98A9-F1CD82A80A3E}" srcId="{171CFEAC-0AB3-4C80-852F-35224102315E}" destId="{5896A8C1-722F-42A8-BEBD-43BB7BEDFF32}" srcOrd="0" destOrd="0" parTransId="{FFB1BE87-6814-44C2-B765-8678EB1572DF}" sibTransId="{B9C1377B-F4F1-4DF5-8293-5F1FDB4475DD}"/>
    <dgm:cxn modelId="{64165AD6-F365-4378-BECB-E41B094ED923}" type="presOf" srcId="{D3AF47E3-AB8C-4BE6-BFCA-3ED9E6F5F008}" destId="{91A06A1A-8160-42AD-A972-D7BCD512D0F7}" srcOrd="0" destOrd="0" presId="urn:microsoft.com/office/officeart/2017/3/layout/HorizontalLabelsTimeline"/>
    <dgm:cxn modelId="{14548CDF-04E7-4FB1-91E9-6F9D58E449E0}" type="presOf" srcId="{01DCD61A-60B1-4484-8D05-9560BE8E14A7}" destId="{6712E342-BF0E-434B-8C56-D9D188707CFA}" srcOrd="0" destOrd="0" presId="urn:microsoft.com/office/officeart/2017/3/layout/HorizontalLabelsTimeline"/>
    <dgm:cxn modelId="{DDBB7AEC-9EC8-490B-AFDD-2DB2FAC2E8BD}" srcId="{41FCDE57-C25B-4E32-B244-7F3CF83A64D9}" destId="{19005E91-ECCD-4FF9-B589-6339C558A45B}" srcOrd="1" destOrd="0" parTransId="{89992935-BFCF-4C57-9822-B1AF17055247}" sibTransId="{6A55E3F0-B758-4BB3-9FEC-99458C8048DD}"/>
    <dgm:cxn modelId="{FC11DFF5-5B57-4527-83A0-579E69F353A9}" srcId="{41FCDE57-C25B-4E32-B244-7F3CF83A64D9}" destId="{01DCD61A-60B1-4484-8D05-9560BE8E14A7}" srcOrd="2" destOrd="0" parTransId="{94DD54A4-C215-44A4-86EA-6C256DAFC01E}" sibTransId="{E7292972-F3D3-499A-AFB2-692D7CDEB0E3}"/>
    <dgm:cxn modelId="{942164F9-950E-4E8E-B15B-639B37A8868F}" type="presOf" srcId="{5896A8C1-722F-42A8-BEBD-43BB7BEDFF32}" destId="{FE184629-4186-4966-87D7-2C8B91AFFD60}" srcOrd="0" destOrd="0" presId="urn:microsoft.com/office/officeart/2017/3/layout/HorizontalLabelsTimeline"/>
    <dgm:cxn modelId="{2BB192FB-5C59-45BB-AE49-76A708D762D2}" type="presOf" srcId="{19005E91-ECCD-4FF9-B589-6339C558A45B}" destId="{2340E4BC-F35B-439E-93B9-5B6C5321905E}" srcOrd="0" destOrd="0" presId="urn:microsoft.com/office/officeart/2017/3/layout/HorizontalLabelsTimeline"/>
    <dgm:cxn modelId="{22A057C9-2B2E-4139-A975-7F561D8519F0}" type="presParOf" srcId="{39FAF339-FC89-4EA1-9112-4718B21A9369}" destId="{C306891D-6592-4ACF-8C61-062E41117456}" srcOrd="0" destOrd="0" presId="urn:microsoft.com/office/officeart/2017/3/layout/HorizontalLabelsTimeline"/>
    <dgm:cxn modelId="{608E757D-6030-4897-A069-CBEE885C7DCA}" type="presParOf" srcId="{39FAF339-FC89-4EA1-9112-4718B21A9369}" destId="{D3951035-CA5E-4482-9852-AD59B8432356}" srcOrd="1" destOrd="0" presId="urn:microsoft.com/office/officeart/2017/3/layout/HorizontalLabelsTimeline"/>
    <dgm:cxn modelId="{ADC98F40-AF90-4DBB-98C8-3BB0413BCBFA}" type="presParOf" srcId="{D3951035-CA5E-4482-9852-AD59B8432356}" destId="{98239344-5F8C-483F-8D67-AB7078EA7973}" srcOrd="0" destOrd="0" presId="urn:microsoft.com/office/officeart/2017/3/layout/HorizontalLabelsTimeline"/>
    <dgm:cxn modelId="{A30CC2D8-563F-43B9-A23A-B229BDBE0E55}" type="presParOf" srcId="{98239344-5F8C-483F-8D67-AB7078EA7973}" destId="{1ACCE9D7-78B5-4D7F-95AD-A88FBAB0D25D}" srcOrd="0" destOrd="0" presId="urn:microsoft.com/office/officeart/2017/3/layout/HorizontalLabelsTimeline"/>
    <dgm:cxn modelId="{8C0BA2C3-64E8-41AB-9A95-4541E19B31DE}" type="presParOf" srcId="{98239344-5F8C-483F-8D67-AB7078EA7973}" destId="{E8CE035C-0D58-4407-B143-3C41CF1E3E85}" srcOrd="1" destOrd="0" presId="urn:microsoft.com/office/officeart/2017/3/layout/HorizontalLabelsTimeline"/>
    <dgm:cxn modelId="{FC52638C-400C-4A80-9D59-9FDEE8CC4D8E}" type="presParOf" srcId="{E8CE035C-0D58-4407-B143-3C41CF1E3E85}" destId="{FE184629-4186-4966-87D7-2C8B91AFFD60}" srcOrd="0" destOrd="0" presId="urn:microsoft.com/office/officeart/2017/3/layout/HorizontalLabelsTimeline"/>
    <dgm:cxn modelId="{6EDDA8A9-7A53-410E-B575-9C9D0DDECB5B}" type="presParOf" srcId="{E8CE035C-0D58-4407-B143-3C41CF1E3E85}" destId="{8AAC7D5D-207B-47E2-B758-DC1BD7EF3508}" srcOrd="1" destOrd="0" presId="urn:microsoft.com/office/officeart/2017/3/layout/HorizontalLabelsTimeline"/>
    <dgm:cxn modelId="{48CD540A-EFB5-40D8-884A-E8141CAFFC70}" type="presParOf" srcId="{98239344-5F8C-483F-8D67-AB7078EA7973}" destId="{FD4C5621-DBE3-4FBD-9A50-3CE8639510F6}" srcOrd="2" destOrd="0" presId="urn:microsoft.com/office/officeart/2017/3/layout/HorizontalLabelsTimeline"/>
    <dgm:cxn modelId="{2C8C3D5C-E602-4F8D-8985-351FB44BF148}" type="presParOf" srcId="{98239344-5F8C-483F-8D67-AB7078EA7973}" destId="{0F4DD30A-DB7E-43B0-B77A-1030F58FEB0B}" srcOrd="3" destOrd="0" presId="urn:microsoft.com/office/officeart/2017/3/layout/HorizontalLabelsTimeline"/>
    <dgm:cxn modelId="{26741E25-264B-4840-9AF9-9B1755E945EE}" type="presParOf" srcId="{98239344-5F8C-483F-8D67-AB7078EA7973}" destId="{7006C1BF-AB8B-4FC7-8132-3CBF7A60A744}" srcOrd="4" destOrd="0" presId="urn:microsoft.com/office/officeart/2017/3/layout/HorizontalLabelsTimeline"/>
    <dgm:cxn modelId="{121C716B-60C6-4F9A-91F1-D2F0C1843348}" type="presParOf" srcId="{D3951035-CA5E-4482-9852-AD59B8432356}" destId="{340AC9BE-F3E0-4DFA-9364-C6BE9EC59CFE}" srcOrd="1" destOrd="0" presId="urn:microsoft.com/office/officeart/2017/3/layout/HorizontalLabelsTimeline"/>
    <dgm:cxn modelId="{46B29B6D-5658-4DCF-AE20-D2964BC1C069}" type="presParOf" srcId="{D3951035-CA5E-4482-9852-AD59B8432356}" destId="{72BA93CD-3A96-4150-8434-3FE5FAAA4DF1}" srcOrd="2" destOrd="0" presId="urn:microsoft.com/office/officeart/2017/3/layout/HorizontalLabelsTimeline"/>
    <dgm:cxn modelId="{BE433C8C-D224-488F-938B-70C72D80A4F8}" type="presParOf" srcId="{72BA93CD-3A96-4150-8434-3FE5FAAA4DF1}" destId="{2340E4BC-F35B-439E-93B9-5B6C5321905E}" srcOrd="0" destOrd="0" presId="urn:microsoft.com/office/officeart/2017/3/layout/HorizontalLabelsTimeline"/>
    <dgm:cxn modelId="{526BDE3C-0029-4483-BF0D-BA528E63AA3C}" type="presParOf" srcId="{72BA93CD-3A96-4150-8434-3FE5FAAA4DF1}" destId="{09C4C5B8-8963-42EF-9B3D-7E74667F3FC4}" srcOrd="1" destOrd="0" presId="urn:microsoft.com/office/officeart/2017/3/layout/HorizontalLabelsTimeline"/>
    <dgm:cxn modelId="{C2BDFC28-E360-4E9E-A7C9-D644AC5A7577}" type="presParOf" srcId="{09C4C5B8-8963-42EF-9B3D-7E74667F3FC4}" destId="{91A06A1A-8160-42AD-A972-D7BCD512D0F7}" srcOrd="0" destOrd="0" presId="urn:microsoft.com/office/officeart/2017/3/layout/HorizontalLabelsTimeline"/>
    <dgm:cxn modelId="{5962F8FB-308E-4C68-98FB-25770AB9BBE4}" type="presParOf" srcId="{09C4C5B8-8963-42EF-9B3D-7E74667F3FC4}" destId="{82C2F671-2A4E-4FAC-8500-6E4C5A01636B}" srcOrd="1" destOrd="0" presId="urn:microsoft.com/office/officeart/2017/3/layout/HorizontalLabelsTimeline"/>
    <dgm:cxn modelId="{6C9B3592-B22D-4ADC-88E3-9D497245BCDF}" type="presParOf" srcId="{72BA93CD-3A96-4150-8434-3FE5FAAA4DF1}" destId="{20A0B483-967B-494F-8675-29B364E228A1}" srcOrd="2" destOrd="0" presId="urn:microsoft.com/office/officeart/2017/3/layout/HorizontalLabelsTimeline"/>
    <dgm:cxn modelId="{A00DAFFA-2C8A-4F38-A492-E6977FC15C9A}" type="presParOf" srcId="{72BA93CD-3A96-4150-8434-3FE5FAAA4DF1}" destId="{6ED1EC14-9999-4A0F-953C-BDBA05B61792}" srcOrd="3" destOrd="0" presId="urn:microsoft.com/office/officeart/2017/3/layout/HorizontalLabelsTimeline"/>
    <dgm:cxn modelId="{8C7D8A03-6554-488C-ADA8-EF17D7A24DC7}" type="presParOf" srcId="{72BA93CD-3A96-4150-8434-3FE5FAAA4DF1}" destId="{B9717D4E-F147-4F3F-8D1E-D506D6E8EFFD}" srcOrd="4" destOrd="0" presId="urn:microsoft.com/office/officeart/2017/3/layout/HorizontalLabelsTimeline"/>
    <dgm:cxn modelId="{C3D60D0F-1CF3-4E12-B2E2-47D7FEC8EA41}" type="presParOf" srcId="{D3951035-CA5E-4482-9852-AD59B8432356}" destId="{D6345A1F-4DB9-4A6D-B21F-1226013EED09}" srcOrd="3" destOrd="0" presId="urn:microsoft.com/office/officeart/2017/3/layout/HorizontalLabelsTimeline"/>
    <dgm:cxn modelId="{BCEF0E9A-5C37-49A5-8177-70BAC27802E7}" type="presParOf" srcId="{D3951035-CA5E-4482-9852-AD59B8432356}" destId="{E7209E33-B917-46F1-8BC1-95617CBB75C9}" srcOrd="4" destOrd="0" presId="urn:microsoft.com/office/officeart/2017/3/layout/HorizontalLabelsTimeline"/>
    <dgm:cxn modelId="{BD11802F-1EA6-47CF-8EDF-97BD5241E51C}" type="presParOf" srcId="{E7209E33-B917-46F1-8BC1-95617CBB75C9}" destId="{6712E342-BF0E-434B-8C56-D9D188707CFA}" srcOrd="0" destOrd="0" presId="urn:microsoft.com/office/officeart/2017/3/layout/HorizontalLabelsTimeline"/>
    <dgm:cxn modelId="{3D5B337B-A87B-4B45-84D1-732843B980AA}" type="presParOf" srcId="{E7209E33-B917-46F1-8BC1-95617CBB75C9}" destId="{A04AB78B-C81C-45E3-9B70-3B7326884B39}" srcOrd="1" destOrd="0" presId="urn:microsoft.com/office/officeart/2017/3/layout/HorizontalLabelsTimeline"/>
    <dgm:cxn modelId="{91462F01-C61B-45B2-9127-026937465029}" type="presParOf" srcId="{A04AB78B-C81C-45E3-9B70-3B7326884B39}" destId="{2DBCE112-0A62-4B8D-AE2B-437C9477661D}" srcOrd="0" destOrd="0" presId="urn:microsoft.com/office/officeart/2017/3/layout/HorizontalLabelsTimeline"/>
    <dgm:cxn modelId="{61A0FDE7-EF40-4D01-B869-F5716C60A67F}" type="presParOf" srcId="{A04AB78B-C81C-45E3-9B70-3B7326884B39}" destId="{42683B77-9AF7-4E0C-828E-9A6816F570E5}" srcOrd="1" destOrd="0" presId="urn:microsoft.com/office/officeart/2017/3/layout/HorizontalLabelsTimeline"/>
    <dgm:cxn modelId="{0A31AD5E-7A42-489B-9CDE-1D2DFF9CF849}" type="presParOf" srcId="{E7209E33-B917-46F1-8BC1-95617CBB75C9}" destId="{85000B8B-4473-449C-BF83-3A5F2AD0399D}" srcOrd="2" destOrd="0" presId="urn:microsoft.com/office/officeart/2017/3/layout/HorizontalLabelsTimeline"/>
    <dgm:cxn modelId="{3AF3622B-0F08-4C2E-95E3-DAF1FED113E4}" type="presParOf" srcId="{E7209E33-B917-46F1-8BC1-95617CBB75C9}" destId="{73C92E34-3F8B-4959-8A8D-76C3DA20632F}" srcOrd="3" destOrd="0" presId="urn:microsoft.com/office/officeart/2017/3/layout/HorizontalLabelsTimeline"/>
    <dgm:cxn modelId="{7CF60E45-4FE7-4BA6-AA10-8D3F7BC7F55B}" type="presParOf" srcId="{E7209E33-B917-46F1-8BC1-95617CBB75C9}" destId="{874DC915-451C-45BF-A46F-28B743097C06}" srcOrd="4" destOrd="0" presId="urn:microsoft.com/office/officeart/2017/3/layout/HorizontalLabelsTimeline"/>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306891D-6592-4ACF-8C61-062E41117456}">
      <dsp:nvSpPr>
        <dsp:cNvPr id="0" name=""/>
        <dsp:cNvSpPr/>
      </dsp:nvSpPr>
      <dsp:spPr>
        <a:xfrm>
          <a:off x="0" y="1111250"/>
          <a:ext cx="5943600" cy="0"/>
        </a:xfrm>
        <a:prstGeom prst="line">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ACCE9D7-78B5-4D7F-95AD-A88FBAB0D25D}">
      <dsp:nvSpPr>
        <dsp:cNvPr id="0" name=""/>
        <dsp:cNvSpPr/>
      </dsp:nvSpPr>
      <dsp:spPr>
        <a:xfrm>
          <a:off x="178308" y="688975"/>
          <a:ext cx="2615184" cy="2667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622300">
            <a:lnSpc>
              <a:spcPct val="90000"/>
            </a:lnSpc>
            <a:spcBef>
              <a:spcPct val="0"/>
            </a:spcBef>
            <a:spcAft>
              <a:spcPct val="35000"/>
            </a:spcAft>
            <a:buNone/>
            <a:defRPr b="1"/>
          </a:pPr>
          <a:r>
            <a:rPr lang="en-US" sz="1400" kern="1200" dirty="0"/>
            <a:t>2009</a:t>
          </a:r>
        </a:p>
      </dsp:txBody>
      <dsp:txXfrm>
        <a:off x="178308" y="688975"/>
        <a:ext cx="2615184" cy="266700"/>
      </dsp:txXfrm>
    </dsp:sp>
    <dsp:sp modelId="{FE184629-4186-4966-87D7-2C8B91AFFD60}">
      <dsp:nvSpPr>
        <dsp:cNvPr id="0" name=""/>
        <dsp:cNvSpPr/>
      </dsp:nvSpPr>
      <dsp:spPr>
        <a:xfrm>
          <a:off x="178308" y="50811"/>
          <a:ext cx="2615184" cy="638163"/>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Times New Roman" panose="02020603050405020304" pitchFamily="18" charset="0"/>
              <a:cs typeface="Times New Roman" panose="02020603050405020304" pitchFamily="18" charset="0"/>
            </a:rPr>
            <a:t>Bitcoin Created by Pseudonym Satoshi Nakamoto</a:t>
          </a:r>
        </a:p>
        <a:p>
          <a:pPr marL="0" lvl="0" indent="0" algn="l" defTabSz="444500">
            <a:lnSpc>
              <a:spcPct val="90000"/>
            </a:lnSpc>
            <a:spcBef>
              <a:spcPct val="0"/>
            </a:spcBef>
            <a:spcAft>
              <a:spcPct val="35000"/>
            </a:spcAft>
            <a:buNone/>
          </a:pPr>
          <a:r>
            <a:rPr lang="en-US" sz="1000" kern="1200" dirty="0">
              <a:latin typeface="Times New Roman" panose="02020603050405020304" pitchFamily="18" charset="0"/>
              <a:cs typeface="Times New Roman" panose="02020603050405020304" pitchFamily="18" charset="0"/>
            </a:rPr>
            <a:t>Market Cap as of October 2020 is $211 Billion</a:t>
          </a:r>
        </a:p>
      </dsp:txBody>
      <dsp:txXfrm>
        <a:off x="178308" y="50811"/>
        <a:ext cx="2615184" cy="638163"/>
      </dsp:txXfrm>
    </dsp:sp>
    <dsp:sp modelId="{FD4C5621-DBE3-4FBD-9A50-3CE8639510F6}">
      <dsp:nvSpPr>
        <dsp:cNvPr id="0" name=""/>
        <dsp:cNvSpPr/>
      </dsp:nvSpPr>
      <dsp:spPr>
        <a:xfrm>
          <a:off x="1485900" y="955675"/>
          <a:ext cx="0" cy="155575"/>
        </a:xfrm>
        <a:prstGeom prst="line">
          <a:avLst/>
        </a:prstGeom>
        <a:noFill/>
        <a:ln w="6350" cap="flat" cmpd="sng" algn="ctr">
          <a:solidFill>
            <a:schemeClr val="accent2">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340E4BC-F35B-439E-93B9-5B6C5321905E}">
      <dsp:nvSpPr>
        <dsp:cNvPr id="0" name=""/>
        <dsp:cNvSpPr/>
      </dsp:nvSpPr>
      <dsp:spPr>
        <a:xfrm>
          <a:off x="1664208" y="1266825"/>
          <a:ext cx="2615184" cy="266700"/>
        </a:xfrm>
        <a:prstGeom prst="rect">
          <a:avLst/>
        </a:prstGeom>
        <a:solidFill>
          <a:schemeClr val="accent2">
            <a:hueOff val="-727682"/>
            <a:satOff val="-41964"/>
            <a:lumOff val="4314"/>
            <a:alphaOff val="0"/>
          </a:schemeClr>
        </a:solidFill>
        <a:ln w="12700" cap="flat" cmpd="sng" algn="ctr">
          <a:solidFill>
            <a:schemeClr val="accent2">
              <a:hueOff val="-727682"/>
              <a:satOff val="-41964"/>
              <a:lumOff val="4314"/>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622300">
            <a:lnSpc>
              <a:spcPct val="90000"/>
            </a:lnSpc>
            <a:spcBef>
              <a:spcPct val="0"/>
            </a:spcBef>
            <a:spcAft>
              <a:spcPct val="35000"/>
            </a:spcAft>
            <a:buNone/>
            <a:defRPr b="1"/>
          </a:pPr>
          <a:r>
            <a:rPr lang="en-US" sz="1400" kern="1200" dirty="0"/>
            <a:t>2015</a:t>
          </a:r>
        </a:p>
      </dsp:txBody>
      <dsp:txXfrm>
        <a:off x="1664208" y="1266825"/>
        <a:ext cx="2615184" cy="266700"/>
      </dsp:txXfrm>
    </dsp:sp>
    <dsp:sp modelId="{91A06A1A-8160-42AD-A972-D7BCD512D0F7}">
      <dsp:nvSpPr>
        <dsp:cNvPr id="0" name=""/>
        <dsp:cNvSpPr/>
      </dsp:nvSpPr>
      <dsp:spPr>
        <a:xfrm>
          <a:off x="1664208" y="1533525"/>
          <a:ext cx="2615184" cy="638163"/>
        </a:xfrm>
        <a:prstGeom prst="rect">
          <a:avLst/>
        </a:prstGeom>
        <a:solidFill>
          <a:schemeClr val="accent2">
            <a:tint val="40000"/>
            <a:alpha val="90000"/>
            <a:hueOff val="-424613"/>
            <a:satOff val="-37673"/>
            <a:lumOff val="-385"/>
            <a:alphaOff val="0"/>
          </a:schemeClr>
        </a:solidFill>
        <a:ln w="12700" cap="flat" cmpd="sng" algn="ctr">
          <a:solidFill>
            <a:schemeClr val="accent2">
              <a:tint val="40000"/>
              <a:alpha val="90000"/>
              <a:hueOff val="-424613"/>
              <a:satOff val="-37673"/>
              <a:lumOff val="-385"/>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Times New Roman" panose="02020603050405020304" pitchFamily="18" charset="0"/>
              <a:cs typeface="Times New Roman" panose="02020603050405020304" pitchFamily="18" charset="0"/>
            </a:rPr>
            <a:t>Ethereum co-Founded by Vitalik Buterin</a:t>
          </a:r>
        </a:p>
        <a:p>
          <a:pPr marL="0" lvl="0" indent="0" algn="l" defTabSz="444500">
            <a:lnSpc>
              <a:spcPct val="90000"/>
            </a:lnSpc>
            <a:spcBef>
              <a:spcPct val="0"/>
            </a:spcBef>
            <a:spcAft>
              <a:spcPct val="35000"/>
            </a:spcAft>
            <a:buNone/>
          </a:pPr>
          <a:r>
            <a:rPr lang="en-US" sz="1000" kern="1200" dirty="0">
              <a:latin typeface="Times New Roman" panose="02020603050405020304" pitchFamily="18" charset="0"/>
              <a:cs typeface="Times New Roman" panose="02020603050405020304" pitchFamily="18" charset="0"/>
            </a:rPr>
            <a:t>Allows for a scripting language and executable code on the blockchain. “Smart Contracts”</a:t>
          </a:r>
        </a:p>
      </dsp:txBody>
      <dsp:txXfrm>
        <a:off x="1664208" y="1533525"/>
        <a:ext cx="2615184" cy="638163"/>
      </dsp:txXfrm>
    </dsp:sp>
    <dsp:sp modelId="{20A0B483-967B-494F-8675-29B364E228A1}">
      <dsp:nvSpPr>
        <dsp:cNvPr id="0" name=""/>
        <dsp:cNvSpPr/>
      </dsp:nvSpPr>
      <dsp:spPr>
        <a:xfrm>
          <a:off x="2971800" y="1111249"/>
          <a:ext cx="0" cy="155575"/>
        </a:xfrm>
        <a:prstGeom prst="line">
          <a:avLst/>
        </a:prstGeom>
        <a:noFill/>
        <a:ln w="6350" cap="flat" cmpd="sng" algn="ctr">
          <a:solidFill>
            <a:schemeClr val="accent2">
              <a:hueOff val="-727682"/>
              <a:satOff val="-41964"/>
              <a:lumOff val="4314"/>
              <a:alphaOff val="0"/>
            </a:schemeClr>
          </a:solidFill>
          <a:prstDash val="solid"/>
          <a:miter lim="800000"/>
        </a:ln>
        <a:effectLst/>
      </dsp:spPr>
      <dsp:style>
        <a:lnRef idx="1">
          <a:scrgbClr r="0" g="0" b="0"/>
        </a:lnRef>
        <a:fillRef idx="0">
          <a:scrgbClr r="0" g="0" b="0"/>
        </a:fillRef>
        <a:effectRef idx="0">
          <a:scrgbClr r="0" g="0" b="0"/>
        </a:effectRef>
        <a:fontRef idx="minor"/>
      </dsp:style>
    </dsp:sp>
    <dsp:sp modelId="{0F4DD30A-DB7E-43B0-B77A-1030F58FEB0B}">
      <dsp:nvSpPr>
        <dsp:cNvPr id="0" name=""/>
        <dsp:cNvSpPr/>
      </dsp:nvSpPr>
      <dsp:spPr>
        <a:xfrm rot="2700000">
          <a:off x="1468613" y="1093963"/>
          <a:ext cx="34573" cy="34573"/>
        </a:xfrm>
        <a:prstGeom prst="rect">
          <a:avLst/>
        </a:prstGeom>
        <a:solidFill>
          <a:schemeClr val="accent2">
            <a:hueOff val="0"/>
            <a:satOff val="0"/>
            <a:lumOff val="0"/>
            <a:alphaOff val="0"/>
          </a:schemeClr>
        </a:solidFill>
        <a:ln w="6350" cap="rnd"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ED1EC14-9999-4A0F-953C-BDBA05B61792}">
      <dsp:nvSpPr>
        <dsp:cNvPr id="0" name=""/>
        <dsp:cNvSpPr/>
      </dsp:nvSpPr>
      <dsp:spPr>
        <a:xfrm rot="2700000">
          <a:off x="2954513" y="1093963"/>
          <a:ext cx="34573" cy="34573"/>
        </a:xfrm>
        <a:prstGeom prst="rect">
          <a:avLst/>
        </a:prstGeom>
        <a:solidFill>
          <a:schemeClr val="accent2">
            <a:hueOff val="-661686"/>
            <a:satOff val="746"/>
            <a:lumOff val="1765"/>
            <a:alphaOff val="0"/>
          </a:schemeClr>
        </a:solidFill>
        <a:ln w="6350" cap="rnd"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712E342-BF0E-434B-8C56-D9D188707CFA}">
      <dsp:nvSpPr>
        <dsp:cNvPr id="0" name=""/>
        <dsp:cNvSpPr/>
      </dsp:nvSpPr>
      <dsp:spPr>
        <a:xfrm>
          <a:off x="3150108" y="688975"/>
          <a:ext cx="2615184" cy="266700"/>
        </a:xfrm>
        <a:prstGeom prst="rect">
          <a:avLst/>
        </a:prstGeom>
        <a:solidFill>
          <a:schemeClr val="accent2">
            <a:hueOff val="-1455363"/>
            <a:satOff val="-83928"/>
            <a:lumOff val="8628"/>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71120" rIns="71120" bIns="71120" numCol="1" spcCol="1270" anchor="ctr" anchorCtr="0">
          <a:noAutofit/>
        </a:bodyPr>
        <a:lstStyle/>
        <a:p>
          <a:pPr marL="0" lvl="0" indent="0" algn="ctr" defTabSz="622300">
            <a:lnSpc>
              <a:spcPct val="90000"/>
            </a:lnSpc>
            <a:spcBef>
              <a:spcPct val="0"/>
            </a:spcBef>
            <a:spcAft>
              <a:spcPct val="35000"/>
            </a:spcAft>
            <a:buNone/>
            <a:defRPr b="1"/>
          </a:pPr>
          <a:r>
            <a:rPr lang="en-US" sz="1400" kern="1200" dirty="0"/>
            <a:t>2019</a:t>
          </a:r>
        </a:p>
      </dsp:txBody>
      <dsp:txXfrm>
        <a:off x="3150108" y="688975"/>
        <a:ext cx="2615184" cy="266700"/>
      </dsp:txXfrm>
    </dsp:sp>
    <dsp:sp modelId="{2DBCE112-0A62-4B8D-AE2B-437C9477661D}">
      <dsp:nvSpPr>
        <dsp:cNvPr id="0" name=""/>
        <dsp:cNvSpPr/>
      </dsp:nvSpPr>
      <dsp:spPr>
        <a:xfrm>
          <a:off x="3150108" y="0"/>
          <a:ext cx="2615184" cy="688975"/>
        </a:xfrm>
        <a:prstGeom prst="rect">
          <a:avLst/>
        </a:prstGeom>
        <a:solidFill>
          <a:schemeClr val="accent2">
            <a:tint val="40000"/>
            <a:alpha val="90000"/>
            <a:hueOff val="-849226"/>
            <a:satOff val="-75346"/>
            <a:lumOff val="-769"/>
            <a:alphaOff val="0"/>
          </a:schemeClr>
        </a:solidFill>
        <a:ln w="12700" cap="flat" cmpd="sng" algn="ctr">
          <a:solidFill>
            <a:schemeClr val="accent2">
              <a:tint val="40000"/>
              <a:alpha val="90000"/>
              <a:hueOff val="-849226"/>
              <a:satOff val="-75346"/>
              <a:lumOff val="-769"/>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95250" tIns="95250" rIns="95250" bIns="95250" numCol="1" spcCol="1270" anchor="ctr" anchorCtr="0">
          <a:noAutofit/>
        </a:bodyPr>
        <a:lstStyle/>
        <a:p>
          <a:pPr marL="0" lvl="0" indent="0" algn="l" defTabSz="444500">
            <a:lnSpc>
              <a:spcPct val="90000"/>
            </a:lnSpc>
            <a:spcBef>
              <a:spcPct val="0"/>
            </a:spcBef>
            <a:spcAft>
              <a:spcPct val="35000"/>
            </a:spcAft>
            <a:buNone/>
          </a:pPr>
          <a:r>
            <a:rPr lang="en-US" sz="1000" kern="1200" dirty="0">
              <a:latin typeface="Times New Roman" panose="02020603050405020304" pitchFamily="18" charset="0"/>
              <a:cs typeface="Times New Roman" panose="02020603050405020304" pitchFamily="18" charset="0"/>
            </a:rPr>
            <a:t>Compound.Finance, a money market for digital dollars and cryptocurrencies launches after a $25 Million Series A.</a:t>
          </a:r>
        </a:p>
        <a:p>
          <a:pPr marL="0" lvl="0" indent="0" algn="l" defTabSz="444500">
            <a:lnSpc>
              <a:spcPct val="90000"/>
            </a:lnSpc>
            <a:spcBef>
              <a:spcPct val="0"/>
            </a:spcBef>
            <a:spcAft>
              <a:spcPct val="35000"/>
            </a:spcAft>
            <a:buNone/>
          </a:pPr>
          <a:r>
            <a:rPr lang="en-US" sz="1000" kern="1200" dirty="0">
              <a:latin typeface="Times New Roman" panose="02020603050405020304" pitchFamily="18" charset="0"/>
              <a:cs typeface="Times New Roman" panose="02020603050405020304" pitchFamily="18" charset="0"/>
            </a:rPr>
            <a:t>This is considered the beginning of Decentralized Finance.</a:t>
          </a:r>
        </a:p>
      </dsp:txBody>
      <dsp:txXfrm>
        <a:off x="3150108" y="0"/>
        <a:ext cx="2615184" cy="688975"/>
      </dsp:txXfrm>
    </dsp:sp>
    <dsp:sp modelId="{85000B8B-4473-449C-BF83-3A5F2AD0399D}">
      <dsp:nvSpPr>
        <dsp:cNvPr id="0" name=""/>
        <dsp:cNvSpPr/>
      </dsp:nvSpPr>
      <dsp:spPr>
        <a:xfrm>
          <a:off x="4457699" y="955675"/>
          <a:ext cx="0" cy="155575"/>
        </a:xfrm>
        <a:prstGeom prst="line">
          <a:avLst/>
        </a:prstGeom>
        <a:noFill/>
        <a:ln w="6350" cap="flat" cmpd="sng" algn="ctr">
          <a:solidFill>
            <a:schemeClr val="accent2">
              <a:hueOff val="-1455363"/>
              <a:satOff val="-83928"/>
              <a:lumOff val="8628"/>
              <a:alphaOff val="0"/>
            </a:schemeClr>
          </a:solidFill>
          <a:prstDash val="solid"/>
          <a:miter lim="800000"/>
        </a:ln>
        <a:effectLst/>
      </dsp:spPr>
      <dsp:style>
        <a:lnRef idx="1">
          <a:scrgbClr r="0" g="0" b="0"/>
        </a:lnRef>
        <a:fillRef idx="0">
          <a:scrgbClr r="0" g="0" b="0"/>
        </a:fillRef>
        <a:effectRef idx="0">
          <a:scrgbClr r="0" g="0" b="0"/>
        </a:effectRef>
        <a:fontRef idx="minor"/>
      </dsp:style>
    </dsp:sp>
    <dsp:sp modelId="{73C92E34-3F8B-4959-8A8D-76C3DA20632F}">
      <dsp:nvSpPr>
        <dsp:cNvPr id="0" name=""/>
        <dsp:cNvSpPr/>
      </dsp:nvSpPr>
      <dsp:spPr>
        <a:xfrm rot="2700000">
          <a:off x="4440413" y="1093963"/>
          <a:ext cx="34573" cy="34573"/>
        </a:xfrm>
        <a:prstGeom prst="rect">
          <a:avLst/>
        </a:prstGeom>
        <a:solidFill>
          <a:schemeClr val="accent2">
            <a:hueOff val="-1323373"/>
            <a:satOff val="1492"/>
            <a:lumOff val="3530"/>
            <a:alphaOff val="0"/>
          </a:schemeClr>
        </a:solidFill>
        <a:ln w="6350" cap="rnd"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layout1.xml><?xml version="1.0" encoding="utf-8"?>
<dgm:layoutDef xmlns:dgm="http://schemas.openxmlformats.org/drawingml/2006/diagram" xmlns:a="http://schemas.openxmlformats.org/drawingml/2006/main" uniqueId="urn:microsoft.com/office/officeart/2017/3/layout/HorizontalLabelsTimeline">
  <dgm:title val="Horizontal Labels Timeline"/>
  <dgm:desc val="Use to show a list of events in chronological order. The rectangular shape contains the description while the date is shown immediately below. It can display a large amount of text and medium length date format."/>
  <dgm:catLst>
    <dgm:cat type="timeline" pri="500"/>
    <dgm:cat type="process" pri="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
    <dgm:varLst>
      <dgm:chMax/>
      <dgm:chPref/>
      <dgm:animLvl val="lvl"/>
    </dgm:varLst>
    <dgm:alg type="composite"/>
    <dgm:shape xmlns:r="http://schemas.openxmlformats.org/officeDocument/2006/relationships" r:blip="">
      <dgm:adjLst/>
    </dgm:shape>
    <dgm:constrLst>
      <dgm:constr type="w" for="ch" forName="divider" refType="w"/>
      <dgm:constr type="h" for="ch" forName="divider"/>
      <dgm:constr type="ctrY" for="ch" forName="divider" refType="h" fact="0.5"/>
      <dgm:constr type="l" for="ch" forName="divider"/>
      <dgm:constr type="w" for="ch" forName="nodes" refType="w"/>
      <dgm:constr type="h" for="ch" forName="nodes" refType="h"/>
    </dgm:constrLst>
    <dgm:layoutNode name="divider" styleLbl="fgAcc1">
      <dgm:alg type="sp"/>
      <dgm:shape xmlns:r="http://schemas.openxmlformats.org/officeDocument/2006/relationships" type="line" r:blip="" zOrderOff="-1">
        <dgm:adjLst/>
      </dgm:shape>
      <dgm:presOf/>
      <dgm:constrLst/>
      <dgm:ruleLst/>
    </dgm:layoutNode>
    <dgm:layoutNode name="nodes">
      <dgm:varLst>
        <dgm:chMax/>
        <dgm:chPref/>
        <dgm:animLvl val="lvl"/>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choose name="constrBasedOnChildrenCount">
        <dgm:if name="constrForTwoChildren" axis="ch" ptType="node" func="cnt" op="lte" val="2">
          <dgm:constrLst>
            <dgm:constr type="primFontSz" for="des" forName="L1TextContainer" val="20"/>
            <dgm:constr type="primFontSz" for="des" forName="L2TextContainer" refType="primFontSz" refFor="des" refForName="L1TextContainer" op="equ" fact="0.85"/>
            <dgm:constr type="w" for="ch" forName="composite" refType="w"/>
            <dgm:constr type="h" for="ch" forName="composite" refType="h"/>
            <dgm:constr type="w" for="ch" forName="spaceBetweenRectangles" refType="w" refFor="ch" refForName="composite" fact="0"/>
            <dgm:constr type="w" for="ch" ptType="sibTrans" op="equ"/>
            <dgm:constr type="primFontSz" for="des" forName="L1TextContainer" op="equ"/>
            <dgm:constr type="primFontSz" for="des" forName="L2TextContainer" op="equ"/>
          </dgm:constrLst>
        </dgm:if>
        <dgm:else name="constrForRest">
          <dgm:constrLst>
            <dgm:constr type="primFontSz" for="des" forName="L1TextContainer" val="20"/>
            <dgm:constr type="primFontSz" for="des" forName="L2TextContainer" refType="primFontSz" refFor="des" refForName="L1TextContainer" op="equ" fact="0.85"/>
            <dgm:constr type="w" for="ch" forName="composite" refType="w"/>
            <dgm:constr type="h" for="ch" forName="composite" refType="h"/>
            <dgm:constr type="w" for="ch" forName="spaceBetweenRectangles" refType="w" refFor="ch" refForName="composite" fact="-0.5"/>
            <dgm:constr type="w" for="ch" ptType="sibTrans" op="equ"/>
            <dgm:constr type="primFontSz" for="des" forName="L1TextContainer" op="equ"/>
            <dgm:constr type="primFontSz" for="des" forName="L2TextContainer" op="equ"/>
          </dgm:constrLst>
        </dgm:else>
      </dgm:choose>
      <dgm:forEach name="nodesForEach" axis="ch" ptType="node">
        <dgm:layoutNode name="composite">
          <dgm:alg type="composite"/>
          <dgm:shape xmlns:r="http://schemas.openxmlformats.org/officeDocument/2006/relationships" r:blip="">
            <dgm:adjLst/>
          </dgm:shape>
          <dgm:choose name="CaseForPlacingNodesAboveAndBelowDivider">
            <dgm:if name="CaseForPlacingNodeAboveDivider" axis="self" ptType="node" func="posOdd" op="equ" val="1">
              <dgm:constrLst>
                <dgm:constr type="w" for="ch" forName="L1TextContainer" refType="w" fact="0.88"/>
                <dgm:constr type="l" for="ch" forName="L1TextContainer" refType="w" fact="0.06"/>
                <dgm:constr type="h" for="ch" forName="L1TextContainer" refType="h" fact="0.12"/>
                <dgm:constr type="t" for="ch" forName="L1TextContainer" refType="h" fact="0.31"/>
                <dgm:constr type="w" for="ch" forName="L2TextContainerWrapper" refType="w" fact="0.88"/>
                <dgm:constr type="l" for="ch" forName="L2TextContainerWrapper" refType="w" fact="0.06"/>
                <dgm:constr type="h" for="ch" forName="L2TextContainerWrapper" refType="h" fact="0.31"/>
                <dgm:constr type="b" for="ch" forName="L2TextContainerWrapper" refType="h" fact="0.31"/>
                <dgm:constr type="w" for="ch" forName="ConnectLine"/>
                <dgm:constr type="ctrX" for="ch" forName="ConnectLine" refType="w" fact="0.5"/>
                <dgm:constr type="h" for="ch" forName="ConnectLine" refType="h" fact="0.07"/>
                <dgm:constr type="t" for="ch" forName="ConnectLine" refType="h" fact="0.43"/>
                <dgm:constr type="w" for="ch" forName="ConnectorPoint" refType="h" fact="0.022"/>
                <dgm:constr type="h" for="ch" forName="ConnectorPoint" refType="h" fact="0.022"/>
                <dgm:constr type="ctrX" for="ch" forName="ConnectorPoint" refType="w" fact="0.5"/>
                <dgm:constr type="ctrY" for="ch" forName="ConnectorPoint" refType="h" fact="0.5"/>
                <dgm:constr type="w" for="ch" forName="EmptyPlaceHolder" refType="w"/>
                <dgm:constr type="h" for="ch" forName="EmptyPlaceHolder" refType="h" fact="0.5"/>
                <dgm:constr type="t" for="ch" forName="EmptyPlaceHolder" refType="h" fact="0.5"/>
              </dgm:constrLst>
            </dgm:if>
            <dgm:else name="CaseForPlacingNodeBelowDivider">
              <dgm:constrLst>
                <dgm:constr type="w" for="ch" forName="L1TextContainer" refType="w" fact="0.88"/>
                <dgm:constr type="l" for="ch" forName="L1TextContainer" refType="w" fact="0.06"/>
                <dgm:constr type="h" for="ch" forName="L1TextContainer" refType="h" fact="0.12"/>
                <dgm:constr type="t" for="ch" forName="L1TextContainer" refType="h" fact="0.57"/>
                <dgm:constr type="w" for="ch" forName="L2TextContainerWrapper" refType="w" fact="0.88"/>
                <dgm:constr type="l" for="ch" forName="L2TextContainerWrapper" refType="w" fact="0.06"/>
                <dgm:constr type="h" for="ch" forName="L2TextContainerWrapper" refType="h" fact="0.31"/>
                <dgm:constr type="t" for="ch" forName="L2TextContainerWrapper" refType="h" fact="0.69"/>
                <dgm:constr type="w" for="ch" forName="ConnectLine"/>
                <dgm:constr type="ctrX" for="ch" forName="ConnectLine" refType="w" fact="0.5"/>
                <dgm:constr type="h" for="ch" forName="ConnectLine" refType="h" fact="0.07"/>
                <dgm:constr type="t" for="ch" forName="ConnectLine" refType="h" fact="0.5"/>
                <dgm:constr type="w" for="ch" forName="ConnectorPoint" refType="h" fact="0.022"/>
                <dgm:constr type="h" for="ch" forName="ConnectorPoint" refType="h" fact="0.022"/>
                <dgm:constr type="ctrX" for="ch" forName="ConnectorPoint" refType="w" fact="0.5"/>
                <dgm:constr type="ctrY" for="ch" forName="ConnectorPoint" refType="h" fact="0.5"/>
                <dgm:constr type="w" for="ch" forName="EmptyPlaceHolder" refType="w"/>
                <dgm:constr type="h" for="ch" forName="EmptyPlaceHolder" refType="h" fact="0.5"/>
                <dgm:constr type="t" for="ch" forName="EmptyPlaceHolder" refType="h" fact="0"/>
              </dgm:constrLst>
            </dgm:else>
          </dgm:choose>
          <dgm:layoutNode name="L1TextContainer" styleLbl="alignNode1">
            <dgm:varLst>
              <dgm:chMax val="1"/>
              <dgm:chPref val="1"/>
              <dgm:bulletEnabled val="1"/>
            </dgm:varLst>
            <dgm:alg type="tx">
              <dgm:param type="txAnchorVert" val="mid"/>
              <dgm:param type="parTxLTRAlign" val="ctr"/>
              <dgm:param type="parTxRTLAlign" val="ctr"/>
            </dgm:alg>
            <dgm:shape xmlns:r="http://schemas.openxmlformats.org/officeDocument/2006/relationships" type="rect" r:blip="">
              <dgm:adjLst/>
            </dgm:shape>
            <dgm:presOf axis="self"/>
            <dgm:constrLst>
              <dgm:constr type="tMarg" refType="primFontSz" fact="0.4"/>
              <dgm:constr type="bMarg" refType="primFontSz" fact="0.4"/>
              <dgm:constr type="lMarg" refType="primFontSz" fact="0.4"/>
              <dgm:constr type="rMarg" refType="primFontSz" fact="0.4"/>
            </dgm:constrLst>
            <dgm:ruleLst>
              <dgm:rule type="primFontSz" val="14" fact="NaN" max="NaN"/>
            </dgm:ruleLst>
          </dgm:layoutNode>
          <dgm:layoutNode name="L2TextContainerWrapper">
            <dgm:varLst>
              <dgm:bulletEnabled val="1"/>
            </dgm:varLst>
            <dgm:alg type="composite"/>
            <dgm:choose name="L2TextContainerConstr">
              <dgm:if name="CaseForPlacingL2TextContaineAboveDivider" axis="self" ptType="node" func="posOdd" op="equ" val="1">
                <dgm:constrLst>
                  <dgm:constr type="h" for="ch" forName="L2TextContainer" refType="h" fact="0.39"/>
                  <dgm:constr type="b" for="ch" forName="L2TextContainer" refType="h"/>
                  <dgm:constr type="h" for="ch" forName="FlexibleEmptyPlaceHolder" refType="h" fact="0.61"/>
                </dgm:constrLst>
              </dgm:if>
              <dgm:else name="CaseForPlacingL2TextContaineBelowDivider">
                <dgm:constrLst>
                  <dgm:constr type="h" for="ch" forName="L2TextContainer" refType="h" fact="0.39"/>
                  <dgm:constr type="h" for="ch" forName="FlexibleEmptyPlaceHolder" refType="h" fact="0.61"/>
                  <dgm:constr type="b" for="ch" forName="FlexibleEmptyPlaceHolder" refType="h"/>
                </dgm:constrLst>
              </dgm:else>
            </dgm:choose>
            <dgm:layoutNode name="L2TextContainer" styleLbl="bgAccFollowNode1" moveWith="L1TextContainer">
              <dgm:choose name="L2TextContainerAlgo">
                <dgm:if name="L2TextContainerAlgoLTR" func="var" arg="dir" op="equ" val="norm">
                  <dgm:alg type="tx">
                    <dgm:param type="txAnchorVert" val="mid"/>
                    <dgm:param type="parTxRTLAlign" val="l"/>
                    <dgm:param type="parTxLTRAlign" val="l"/>
                    <dgm:param type="txAnchorVertCh" val="mid"/>
                    <dgm:param type="shpTxRTLAlignCh" val="l"/>
                    <dgm:param type="shpTxLTRAlignCh" val="l"/>
                  </dgm:alg>
                </dgm:if>
                <dgm:else name="L2TextContainerAlgoRTL">
                  <dgm:alg type="tx">
                    <dgm:param type="txAnchorVert" val="mid"/>
                    <dgm:param type="parTxRTLAlign" val="r"/>
                    <dgm:param type="parTxLTRAlign" val="r"/>
                    <dgm:param type="txAnchorVertCh" val="mid"/>
                    <dgm:param type="shpTxRTLAlignCh" val="r"/>
                    <dgm:param type="shpTxLTRAlignCh" val="r"/>
                  </dgm:alg>
                </dgm:else>
              </dgm:choose>
              <dgm:shape xmlns:r="http://schemas.openxmlformats.org/officeDocument/2006/relationships" type="rect" r:blip="">
                <dgm:adjLst/>
              </dgm:shape>
              <dgm:presOf axis="des" ptType="node"/>
              <dgm:constrLst>
                <dgm:constr type="tMarg" refType="primFontSz" fact="0.75"/>
                <dgm:constr type="bMarg" refType="primFontSz" fact="0.75"/>
                <dgm:constr type="lMarg" refType="primFontSz" fact="0.75"/>
                <dgm:constr type="rMarg" refType="primFontSz" fact="0.75"/>
              </dgm:constrLst>
              <dgm:ruleLst>
                <dgm:rule type="h" val="INF" fact="NaN" max="NaN"/>
                <dgm:rule type="primFontSz" val="12" fact="NaN" max="NaN"/>
                <dgm:rule type="secFontSz" val="10" fact="NaN" max="NaN"/>
              </dgm:ruleLst>
            </dgm:layoutNode>
            <dgm:layoutNode name="FlexibleEmptyPlaceHolder">
              <dgm:alg type="sp"/>
              <dgm:shape xmlns:r="http://schemas.openxmlformats.org/officeDocument/2006/relationships" r:blip="">
                <dgm:adjLst/>
              </dgm:shape>
              <dgm:presOf/>
              <dgm:constrLst/>
            </dgm:layoutNode>
          </dgm:layoutNode>
          <dgm:layoutNode name="ConnectLine" styleLbl="sibTrans1D1" moveWith="L1TextContainer">
            <dgm:alg type="sp"/>
            <dgm:shape xmlns:r="http://schemas.openxmlformats.org/officeDocument/2006/relationships" type="line" r:blip="">
              <dgm:adjLst/>
            </dgm:shape>
            <dgm:presOf/>
            <dgm:constrLst/>
          </dgm:layoutNode>
          <dgm:layoutNode name="ConnectorPoint" styleLbl="node1" moveWith="L1TextContainer">
            <dgm:alg type="sp"/>
            <dgm:shape xmlns:r="http://schemas.openxmlformats.org/officeDocument/2006/relationships" rot="45" type="rect" r:blip="" zOrderOff="10">
              <dgm:adjLst/>
              <dgm:extLst>
                <a:ext uri="{B698B0E9-8C71-41B9-8309-B3DCBF30829C}">
                  <dgm1612:spPr xmlns:dgm1612="http://schemas.microsoft.com/office/drawing/2016/12/diagram">
                    <a:ln w="6350"/>
                  </dgm1612:spPr>
                </a:ext>
              </dgm:extLst>
            </dgm:shape>
            <dgm:presOf/>
            <dgm:constrLst/>
          </dgm:layoutNode>
          <dgm:layoutNode name="EmptyPlaceHolder">
            <dgm:alg type="sp"/>
            <dgm:shape xmlns:r="http://schemas.openxmlformats.org/officeDocument/2006/relationships" r:blip="">
              <dgm:adjLst/>
            </dgm:shape>
            <dgm:presOf/>
            <dgm:constrLst/>
          </dgm:layoutNode>
        </dgm:layoutNode>
        <dgm:forEach name="Name28"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Node>
  <dgm:extLst>
    <a:ext uri="{68A01E43-0DF5-4B5B-8FA6-DAF915123BFB}">
      <dgm1612:lstStyle xmlns:dgm1612="http://schemas.microsoft.com/office/drawing/2016/12/diagram">
        <a:lvl1pPr>
          <a:defRPr b="1"/>
        </a:lvl1pPr>
      </dgm1612:lstStyle>
    </a:ext>
  </dgm:extLst>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1AAF724D5A6844B425F51CA3EB3ED7" ma:contentTypeVersion="4" ma:contentTypeDescription="Create a new document." ma:contentTypeScope="" ma:versionID="deb8b9c65f81f571689f2a4e7d9414f3">
  <xsd:schema xmlns:xsd="http://www.w3.org/2001/XMLSchema" xmlns:xs="http://www.w3.org/2001/XMLSchema" xmlns:p="http://schemas.microsoft.com/office/2006/metadata/properties" xmlns:ns3="35ea17fe-5703-4533-8f67-a6ffb05bc079" targetNamespace="http://schemas.microsoft.com/office/2006/metadata/properties" ma:root="true" ma:fieldsID="e57ceaa0e92b1c70cf59a9b6c6052137" ns3:_="">
    <xsd:import namespace="35ea17fe-5703-4533-8f67-a6ffb05bc07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ea17fe-5703-4533-8f67-a6ffb05bc07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CF43A9-58A0-4ECE-9918-605A5A73DA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ea17fe-5703-4533-8f67-a6ffb05bc0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F8A4430-2197-4617-821A-5413ED115F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BB69DE4-1E2B-4FD2-A225-D9E539F5E767}">
  <ds:schemaRefs>
    <ds:schemaRef ds:uri="http://schemas.openxmlformats.org/officeDocument/2006/bibliography"/>
  </ds:schemaRefs>
</ds:datastoreItem>
</file>

<file path=customXml/itemProps4.xml><?xml version="1.0" encoding="utf-8"?>
<ds:datastoreItem xmlns:ds="http://schemas.openxmlformats.org/officeDocument/2006/customXml" ds:itemID="{8F4236CC-5CA5-43FC-A79E-BB58DC3F290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25</Pages>
  <Words>5460</Words>
  <Characters>31126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36513</CharactersWithSpaces>
  <SharedDoc>false</SharedDoc>
  <HLinks>
    <vt:vector size="36" baseType="variant">
      <vt:variant>
        <vt:i4>7143478</vt:i4>
      </vt:variant>
      <vt:variant>
        <vt:i4>15</vt:i4>
      </vt:variant>
      <vt:variant>
        <vt:i4>0</vt:i4>
      </vt:variant>
      <vt:variant>
        <vt:i4>5</vt:i4>
      </vt:variant>
      <vt:variant>
        <vt:lpwstr>https://www.paxos.com/paxgold/</vt:lpwstr>
      </vt:variant>
      <vt:variant>
        <vt:lpwstr/>
      </vt:variant>
      <vt:variant>
        <vt:i4>6946927</vt:i4>
      </vt:variant>
      <vt:variant>
        <vt:i4>12</vt:i4>
      </vt:variant>
      <vt:variant>
        <vt:i4>0</vt:i4>
      </vt:variant>
      <vt:variant>
        <vt:i4>5</vt:i4>
      </vt:variant>
      <vt:variant>
        <vt:lpwstr>https://www.centre.io/usdc</vt:lpwstr>
      </vt:variant>
      <vt:variant>
        <vt:lpwstr/>
      </vt:variant>
      <vt:variant>
        <vt:i4>1310722</vt:i4>
      </vt:variant>
      <vt:variant>
        <vt:i4>9</vt:i4>
      </vt:variant>
      <vt:variant>
        <vt:i4>0</vt:i4>
      </vt:variant>
      <vt:variant>
        <vt:i4>5</vt:i4>
      </vt:variant>
      <vt:variant>
        <vt:lpwstr>https://withcadence.io/blog/</vt:lpwstr>
      </vt:variant>
      <vt:variant>
        <vt:lpwstr/>
      </vt:variant>
      <vt:variant>
        <vt:i4>65567</vt:i4>
      </vt:variant>
      <vt:variant>
        <vt:i4>6</vt:i4>
      </vt:variant>
      <vt:variant>
        <vt:i4>0</vt:i4>
      </vt:variant>
      <vt:variant>
        <vt:i4>5</vt:i4>
      </vt:variant>
      <vt:variant>
        <vt:lpwstr>https://www.coindesk.com/bloomberg-terminal-lists-ethereum-based-debt-instrument</vt:lpwstr>
      </vt:variant>
      <vt:variant>
        <vt:lpwstr/>
      </vt:variant>
      <vt:variant>
        <vt:i4>131156</vt:i4>
      </vt:variant>
      <vt:variant>
        <vt:i4>3</vt:i4>
      </vt:variant>
      <vt:variant>
        <vt:i4>0</vt:i4>
      </vt:variant>
      <vt:variant>
        <vt:i4>5</vt:i4>
      </vt:variant>
      <vt:variant>
        <vt:lpwstr>https://uniswap.org/docs/</vt:lpwstr>
      </vt:variant>
      <vt:variant>
        <vt:lpwstr/>
      </vt:variant>
      <vt:variant>
        <vt:i4>8323121</vt:i4>
      </vt:variant>
      <vt:variant>
        <vt:i4>0</vt:i4>
      </vt:variant>
      <vt:variant>
        <vt:i4>0</vt:i4>
      </vt:variant>
      <vt:variant>
        <vt:i4>5</vt:i4>
      </vt:variant>
      <vt:variant>
        <vt:lpwstr>https://compound.finance/documents/Compound. Whitepaper.pdf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T Simons</dc:creator>
  <cp:keywords/>
  <dc:description/>
  <cp:lastModifiedBy>Samuel T Simons</cp:lastModifiedBy>
  <cp:revision>8</cp:revision>
  <dcterms:created xsi:type="dcterms:W3CDTF">2021-02-26T17:27:00Z</dcterms:created>
  <dcterms:modified xsi:type="dcterms:W3CDTF">2021-02-28T21:24:00Z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0x010100CA1AAF724D5A6844B425F51CA3EB3ED7</vt:lpwstr>
  </property>
</Properties>
</file>