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Бриф: B2B-сайт ELIT KONSERVA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666666"/>
          <w:rtl w:val="0"/>
        </w:rPr>
        <w:t xml:space="preserve">Дополнительные вопросы заказчику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Этап 1. Структура и дизайн</w:t>
      </w:r>
    </w:p>
    <w:p w:rsidR="00000000" w:rsidDel="00000000" w:rsidP="00000000" w:rsidRDefault="00000000" w:rsidRPr="00000000" w14:paraId="0000000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Бренд «Мечта хозяйки» оформлен на ELIT KONSERVA или на другое юрлицо?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по ТЗ бренд будет на сайте завода, нужно убедиться, что есть право его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да оформлен на элит консерву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Пришлите 2–3 сайта, которые вам нравятся, и 1–2, которые не нравятся (любые отрасли).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чтобы попасть в ваш вкус с первого варианта дизайна и не переделывать.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Ответ: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https://www.google.com/goto?url=CAESbQHrOzAV99OWmxUQVW8XXzC9p6rKZ7S7jgaJVPvd3GmVsx_yZ1xmkd4FwhiQlBioHY7bPb70gQ5jdoWxhQZRTZOoQn7vBqTpfWc-oITJIsb7_3MRzVEK3d9NU5jvqxqH_kOZK5lapCd9JET9sFQ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https://zakatka.by/katalog/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https://www.upak.ru/product/kryshki-metallicheskie-obkatnye-tip-i-82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Какие страны и какие товары для вас в приоритете? Расставьте по порядку.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под них создаём отдельные SEO-страницы («Крышки СКО оптом в Казахстане» и т.п.), начнём с главных.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крышки ско и твист офф ,страны  снг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Назовите 3–5 конкурентов (заводы крышек в Узбекистане, Казахстане, России), можно со ссылками на сайты.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изучим их сайты и поисковые запросы, чтобы выглядеть сильнее и обойти их в поиске.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Ответ: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https://www.google.com/goto?url=CAESbQHrOzAV99OWmxUQVW8XXzC9p6rKZ7S7jgaJVPvd3GmVsx_yZ1xmkd4FwhiQlBioHY7bPb70gQ5jdoWxhQZRTZOoQn7vBqTpfWc-oITJIsb7_3MRzVEK3d9NU5jvqxqH_kOZK5lapCd9JET9sFQ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https://zakatka.by/katalog/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https://www.upak.ru/product/kryshki-metallicheskie-obkatnye-tip-i-82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Какие вопросы чаще всего задают закупщики менеджерам по телефону и в мессенджерах?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из этого сделаем блок «Вопросы и ответы» и поймём, какими словами клиенты ищут продукт в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какая цена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Расскажите о заводе: год основания, площадь производства, количество сотрудников, чьё оборудование, ключевые этапы развития.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по ТЗ закупщик должен сразу увидеть реального крупного производителя — нужны факты и цифры.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Ответ: взять информацию с существующего сайта , она актуальная </w:t>
      </w:r>
    </w:p>
    <w:p w:rsidR="00000000" w:rsidDel="00000000" w:rsidP="00000000" w:rsidRDefault="00000000" w:rsidRPr="00000000" w14:paraId="0000001C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https://www.google.com/goto?url=CAESSwHrOzAVA5pH89yHsY_hgn2TLaw8wmORc62oq-G5q5Yw-pQI4CiIWTrYgKWkYJx364845VZiKKUmvHp-YoEjOI3mqs6PHnKoruS5IA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Есть ли отзывы, благодарственные письма или истории успешных поставок, которые можно показать?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B2B-клиенты доверяют примерам работы с другими заводами.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да, можем представить список партнеров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Тексты для сайта пишете вы или мы? Кто утверждает тексты и дизайн со стороны завода (одно лицо)?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чтобы согласования не затягивались и не было противоречивых правок.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утверждает Олег , текста пишеты вы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Какой срок запуска для вас реален и есть ли жёсткий дедлайн (выставка, сезон)?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чтобы составить график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в ноябре сайт должен приносить клиентов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Этап 2. Подключение, админ-панель, запуск</w:t>
      </w:r>
    </w:p>
    <w:p w:rsidR="00000000" w:rsidDel="00000000" w:rsidP="00000000" w:rsidRDefault="00000000" w:rsidRPr="00000000" w14:paraId="00000028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Есть ли у завода домен для нового сайта? Кто имеет к нему доступ?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чтобы подключить сайт к адресу.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да домен есть , но доступ к нему не можем найти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Есть ли корпоративный Google-аккаунт и Яндекс-аккаунт? Если нет — создадим, доступ будет у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подключение аналитики по ТЗ (GA4, Search Console, Яндекс Метрика) и карточек завода в Google и Яндекс Картах.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нет таких аккаунтов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Корпоративная почта, на которую будут приходить уведомления с сайта?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резервный канал заявок, если Telegram недоступен.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почты есть , не уверен за доступы , возможно создадим новое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Кто из менеджеров отвечает за какое направление (опт, экспорт, дистрибьюторы, СТМ, образцы)? Их телефон, WhatsApp, Telegram, часы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бот будет отправлять заявку сразу нужному менеджеру, а контакты разместим на сайте.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Ответ: Олег , будет предоставлен рабочий телефон </w:t>
      </w:r>
    </w:p>
    <w:p w:rsidR="00000000" w:rsidDel="00000000" w:rsidP="00000000" w:rsidRDefault="00000000" w:rsidRPr="00000000" w14:paraId="00000034">
      <w:pPr>
        <w:pBdr>
          <w:bottom w:color="bbbbbb" w:space="4" w:sz="4" w:val="single"/>
        </w:pBdr>
        <w:spacing w:after="120" w:lineRule="auto"/>
        <w:ind w:left="360" w:firstLine="0"/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Кому из сотрудников нужен доступ в админ-панель и что каждый будет делать (товары, тексты, новости)?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создадим аккаунты с нужными правами, чтобы никто случайно не сломал важное.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Олег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Реквизиты компании: юрлицо, ИНН, юридический и фактический адрес.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обязательны в подвале сайта и в политике конфиденциальности.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данные у вас есть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Есть ли у вас юрист, который подготовит политику обработки персональных данных, или делаем мы?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сайт собирает телефоны и e-mail, по закону РУз нужна политика и согласие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делайте вы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Ссылки на соцсети завода, точный адрес производства и точка на карте.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для контактов, карты экспорта и доверия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Согласны ли вы, что переводы на узбекский и английский делает нейросеть, а вы проверяете?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в ТЗ указан ручной перевод, нужно ваше письменное согласие на изменение.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Кто будет вести сайт после запуска: добавлять новости, товары, новые страницы?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ind w:left="360" w:firstLine="0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Зачем: </w:t>
      </w:r>
      <w:r w:rsidDel="00000000" w:rsidR="00000000" w:rsidRPr="00000000">
        <w:rPr>
          <w:color w:val="444444"/>
          <w:rtl w:val="0"/>
        </w:rPr>
        <w:t xml:space="preserve">обучим этого сотрудника работе с админ-панелью.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bbbbbb" w:space="4" w:sz="4" w:val="single"/>
        </w:pBdr>
        <w:spacing w:after="120" w:lineRule="auto"/>
        <w:ind w:left="360" w:firstLine="0"/>
        <w:rPr/>
      </w:pPr>
      <w:r w:rsidDel="00000000" w:rsidR="00000000" w:rsidRPr="00000000">
        <w:rPr>
          <w:color w:val="888888"/>
          <w:rtl w:val="0"/>
        </w:rPr>
        <w:t xml:space="preserve">Ответ: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a3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4a6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zakatka.by/katalog/" TargetMode="External"/><Relationship Id="rId10" Type="http://schemas.openxmlformats.org/officeDocument/2006/relationships/hyperlink" Target="https://www.google.com/goto?url=CAESbQHrOzAV99OWmxUQVW8XXzC9p6rKZ7S7jgaJVPvd3GmVsx_yZ1xmkd4FwhiQlBioHY7bPb70gQ5jdoWxhQZRTZOoQn7vBqTpfWc-oITJIsb7_3MRzVEK3d9NU5jvqxqH_kOZK5lapCd9JET9sFQ" TargetMode="External"/><Relationship Id="rId13" Type="http://schemas.openxmlformats.org/officeDocument/2006/relationships/hyperlink" Target="https://www.google.com/goto?url=CAESSwHrOzAVA5pH89yHsY_hgn2TLaw8wmORc62oq-G5q5Yw-pQI4CiIWTrYgKWkYJx364845VZiKKUmvHp-YoEjOI3mqs6PHnKoruS5IA" TargetMode="External"/><Relationship Id="rId12" Type="http://schemas.openxmlformats.org/officeDocument/2006/relationships/hyperlink" Target="https://www.upak.ru/product/kryshki-metallicheskie-obkatnye-tip-i-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pak.ru/product/kryshki-metallicheskie-obkatnye-tip-i-8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goto?url=CAESbQHrOzAV99OWmxUQVW8XXzC9p6rKZ7S7jgaJVPvd3GmVsx_yZ1xmkd4FwhiQlBioHY7bPb70gQ5jdoWxhQZRTZOoQn7vBqTpfWc-oITJIsb7_3MRzVEK3d9NU5jvqxqH_kOZK5lapCd9JET9sFQ" TargetMode="External"/><Relationship Id="rId8" Type="http://schemas.openxmlformats.org/officeDocument/2006/relationships/hyperlink" Target="https://zakatka.by/katalo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Eot+WjgxK2SSh2CCbR/Zb46CYw==">CgMxLjA4AHIhMTlHd1hsWEp3b1pwX09SSmNSQ2lOcnNudlphZndoVFk1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2026-10-07T10:52:40.978Z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