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EDBB" w14:textId="77777777" w:rsidR="0042403F" w:rsidRDefault="00000000">
      <w:pPr>
        <w:spacing w:before="80" w:after="200" w:line="240" w:lineRule="auto"/>
        <w:jc w:val="center"/>
      </w:pPr>
      <w:r>
        <w:rPr>
          <w:b/>
          <w:sz w:val="26"/>
          <w:u w:val="single"/>
        </w:rPr>
        <w:t>Física Atómica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839"/>
      </w:tblGrid>
      <w:tr w:rsidR="0042403F" w14:paraId="0C5C0E6F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B760941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Clave: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4DF927" w14:textId="77777777" w:rsidR="0042403F" w:rsidRDefault="00000000">
            <w:pPr>
              <w:spacing w:after="20" w:line="240" w:lineRule="auto"/>
            </w:pPr>
            <w:r>
              <w:t>FIS 663</w:t>
            </w:r>
          </w:p>
        </w:tc>
      </w:tr>
      <w:tr w:rsidR="0042403F" w14:paraId="1752CC22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A273D1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Créditos: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41FB4E" w14:textId="77777777" w:rsidR="0042403F" w:rsidRDefault="00000000">
            <w:pPr>
              <w:spacing w:after="20" w:line="240" w:lineRule="auto"/>
            </w:pPr>
            <w:r>
              <w:t>03</w:t>
            </w:r>
          </w:p>
        </w:tc>
      </w:tr>
      <w:tr w:rsidR="0042403F" w14:paraId="69F844C7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E6E044C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Tipo: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A7D08B" w14:textId="77777777" w:rsidR="0042403F" w:rsidRDefault="00000000">
            <w:pPr>
              <w:spacing w:after="20" w:line="240" w:lineRule="auto"/>
            </w:pPr>
            <w:r>
              <w:t>obligatorio</w:t>
            </w:r>
          </w:p>
        </w:tc>
      </w:tr>
      <w:tr w:rsidR="0042403F" w14:paraId="5D3E94CB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736FCA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Semestre: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B948EFF" w14:textId="77777777" w:rsidR="0042403F" w:rsidRDefault="00000000">
            <w:pPr>
              <w:spacing w:after="20" w:line="240" w:lineRule="auto"/>
            </w:pPr>
            <w:r>
              <w:t>2026.1</w:t>
            </w:r>
          </w:p>
        </w:tc>
      </w:tr>
      <w:tr w:rsidR="0042403F" w14:paraId="7EA9DC20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4DF0683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Horario: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B09B678" w14:textId="77777777" w:rsidR="0042403F" w:rsidRDefault="00000000">
            <w:pPr>
              <w:spacing w:after="20" w:line="240" w:lineRule="auto"/>
            </w:pPr>
            <w:r>
              <w:t>00001</w:t>
            </w:r>
          </w:p>
        </w:tc>
      </w:tr>
      <w:tr w:rsidR="0042403F" w14:paraId="6C782593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56EC337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Requisitos: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3FE1C" w14:textId="77777777" w:rsidR="0042403F" w:rsidRDefault="00000000">
            <w:pPr>
              <w:spacing w:after="20" w:line="240" w:lineRule="auto"/>
            </w:pPr>
            <w:r>
              <w:t>Ninguno</w:t>
            </w:r>
          </w:p>
        </w:tc>
      </w:tr>
      <w:tr w:rsidR="0042403F" w14:paraId="0D4F454B" w14:textId="77777777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467B73" w14:textId="77777777" w:rsidR="0042403F" w:rsidRDefault="00000000">
            <w:pPr>
              <w:spacing w:after="20" w:line="240" w:lineRule="auto"/>
            </w:pPr>
            <w:r>
              <w:rPr>
                <w:b/>
              </w:rPr>
              <w:t>Profesor/a:</w:t>
            </w:r>
          </w:p>
        </w:tc>
        <w:tc>
          <w:tcPr>
            <w:tcW w:w="5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FADF25" w14:textId="77777777" w:rsidR="0042403F" w:rsidRDefault="00000000">
            <w:pPr>
              <w:spacing w:after="20" w:line="240" w:lineRule="auto"/>
            </w:pPr>
            <w:r>
              <w:t>Dr. Eduardo Massoni Kamimoto</w:t>
            </w:r>
          </w:p>
        </w:tc>
      </w:tr>
    </w:tbl>
    <w:p w14:paraId="35220039" w14:textId="77777777" w:rsidR="0042403F" w:rsidRDefault="0042403F"/>
    <w:p w14:paraId="746F6A76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1. Sumilla</w:t>
      </w:r>
    </w:p>
    <w:p w14:paraId="71543650" w14:textId="77777777" w:rsidR="0042403F" w:rsidRDefault="00000000">
      <w:pPr>
        <w:spacing w:after="140" w:line="276" w:lineRule="auto"/>
        <w:ind w:firstLine="425"/>
      </w:pPr>
      <w:r>
        <w:t xml:space="preserve">La física atómica trata del estudio de los átomos simples como el de Hidrogeno </w:t>
      </w:r>
      <w:proofErr w:type="spellStart"/>
      <w:r>
        <w:t>mas</w:t>
      </w:r>
      <w:proofErr w:type="spellEnd"/>
      <w:r>
        <w:t xml:space="preserve"> los </w:t>
      </w:r>
      <w:proofErr w:type="spellStart"/>
      <w:r>
        <w:t>multielectronicos</w:t>
      </w:r>
      <w:proofErr w:type="spellEnd"/>
      <w:r>
        <w:t>. Se estudia la interacción de los átomos con campos eléctricos y magnéticos.</w:t>
      </w:r>
    </w:p>
    <w:p w14:paraId="46B4883C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2. Objetivos de aprendizaje</w:t>
      </w:r>
    </w:p>
    <w:p w14:paraId="16DB324D" w14:textId="77777777" w:rsidR="0042403F" w:rsidRDefault="00000000">
      <w:pPr>
        <w:spacing w:after="140" w:line="276" w:lineRule="auto"/>
        <w:ind w:firstLine="425"/>
      </w:pPr>
      <w:r>
        <w:t>El alumno comprenderá el átomo como una estructura cuántica. Sabrá del tipo de interacciones que tiene con campos externos.</w:t>
      </w:r>
    </w:p>
    <w:p w14:paraId="722578E7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3. Contenido</w:t>
      </w:r>
    </w:p>
    <w:p w14:paraId="229C3A52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1: </w:t>
      </w:r>
      <w:r>
        <w:rPr>
          <w:sz w:val="23"/>
        </w:rPr>
        <w:t>Descripción clásica del átomo de Bohr</w:t>
      </w:r>
    </w:p>
    <w:p w14:paraId="5E760DC4" w14:textId="77777777" w:rsidR="0042403F" w:rsidRDefault="00000000">
      <w:pPr>
        <w:spacing w:after="20" w:line="252" w:lineRule="auto"/>
        <w:ind w:left="454" w:hanging="198"/>
      </w:pPr>
      <w:r>
        <w:t>1. Espectro del átomo de hidrógeno.</w:t>
      </w:r>
    </w:p>
    <w:p w14:paraId="71FAF7F5" w14:textId="77777777" w:rsidR="0042403F" w:rsidRDefault="00000000">
      <w:pPr>
        <w:spacing w:after="20" w:line="252" w:lineRule="auto"/>
        <w:ind w:left="454" w:hanging="198"/>
      </w:pPr>
      <w:r>
        <w:t>2. Hipótesis y postulados de Bohr.</w:t>
      </w:r>
    </w:p>
    <w:p w14:paraId="44077774" w14:textId="77777777" w:rsidR="0042403F" w:rsidRDefault="00000000">
      <w:pPr>
        <w:spacing w:after="20" w:line="252" w:lineRule="auto"/>
        <w:ind w:left="454" w:hanging="198"/>
      </w:pPr>
      <w:r>
        <w:t>3. Cuantización del momento angular.</w:t>
      </w:r>
    </w:p>
    <w:p w14:paraId="6D7E63F2" w14:textId="77777777" w:rsidR="0042403F" w:rsidRDefault="00000000">
      <w:pPr>
        <w:spacing w:after="20" w:line="252" w:lineRule="auto"/>
        <w:ind w:left="454" w:hanging="198"/>
      </w:pPr>
      <w:r>
        <w:t>4. Radios permitidos y niveles de energía.</w:t>
      </w:r>
    </w:p>
    <w:p w14:paraId="24CD2DB5" w14:textId="77777777" w:rsidR="0042403F" w:rsidRDefault="00000000">
      <w:pPr>
        <w:spacing w:after="20" w:line="252" w:lineRule="auto"/>
        <w:ind w:left="454" w:hanging="198"/>
      </w:pPr>
      <w:r>
        <w:t>5. Éxitos y limitaciones del modelo de Bohr.</w:t>
      </w:r>
    </w:p>
    <w:p w14:paraId="6E5F36B8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2: </w:t>
      </w:r>
      <w:r>
        <w:rPr>
          <w:sz w:val="23"/>
        </w:rPr>
        <w:t>El átomo de hidrógeno en mecánica cuántica</w:t>
      </w:r>
    </w:p>
    <w:p w14:paraId="55C31300" w14:textId="77777777" w:rsidR="0042403F" w:rsidRDefault="00000000">
      <w:pPr>
        <w:spacing w:after="20" w:line="252" w:lineRule="auto"/>
        <w:ind w:left="454" w:hanging="198"/>
      </w:pPr>
      <w:r>
        <w:t>1. Ecuación de Schrödinger para el átomo de hidrógeno.</w:t>
      </w:r>
    </w:p>
    <w:p w14:paraId="37BCBF0B" w14:textId="77777777" w:rsidR="0042403F" w:rsidRDefault="00000000">
      <w:pPr>
        <w:spacing w:after="20" w:line="252" w:lineRule="auto"/>
        <w:ind w:left="454" w:hanging="198"/>
      </w:pPr>
      <w:r>
        <w:t>2. Separación de variables en coordenadas esféricas.</w:t>
      </w:r>
    </w:p>
    <w:p w14:paraId="5EF9CCE1" w14:textId="77777777" w:rsidR="0042403F" w:rsidRDefault="00000000">
      <w:pPr>
        <w:spacing w:after="20" w:line="252" w:lineRule="auto"/>
        <w:ind w:left="454" w:hanging="198"/>
      </w:pPr>
      <w:r>
        <w:t>3. Solución angular y armónicos esféricos.</w:t>
      </w:r>
    </w:p>
    <w:p w14:paraId="3035C34F" w14:textId="77777777" w:rsidR="0042403F" w:rsidRDefault="00000000">
      <w:pPr>
        <w:spacing w:after="20" w:line="252" w:lineRule="auto"/>
        <w:ind w:left="454" w:hanging="198"/>
      </w:pPr>
      <w:r>
        <w:t>4. Solución radial.</w:t>
      </w:r>
    </w:p>
    <w:p w14:paraId="199272F0" w14:textId="77777777" w:rsidR="0042403F" w:rsidRDefault="00000000">
      <w:pPr>
        <w:spacing w:after="20" w:line="252" w:lineRule="auto"/>
        <w:ind w:left="454" w:hanging="198"/>
      </w:pPr>
      <w:r>
        <w:t>5. Números cuánticos.</w:t>
      </w:r>
    </w:p>
    <w:p w14:paraId="22500E5F" w14:textId="77777777" w:rsidR="0042403F" w:rsidRDefault="00000000">
      <w:pPr>
        <w:spacing w:after="20" w:line="252" w:lineRule="auto"/>
        <w:ind w:left="454" w:hanging="198"/>
      </w:pPr>
      <w:r>
        <w:t>6. Funciones de onda y orbitales atómicos.</w:t>
      </w:r>
    </w:p>
    <w:p w14:paraId="74441A4A" w14:textId="77777777" w:rsidR="0042403F" w:rsidRDefault="00000000">
      <w:pPr>
        <w:spacing w:after="20" w:line="252" w:lineRule="auto"/>
        <w:ind w:left="454" w:hanging="198"/>
      </w:pPr>
      <w:r>
        <w:t>7. Espectro de energía del átomo de hidrógeno.</w:t>
      </w:r>
    </w:p>
    <w:p w14:paraId="73B18988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3: </w:t>
      </w:r>
      <w:r>
        <w:rPr>
          <w:sz w:val="23"/>
        </w:rPr>
        <w:t>Correcciones al átomo de hidrógeno</w:t>
      </w:r>
    </w:p>
    <w:p w14:paraId="7CF621F6" w14:textId="77777777" w:rsidR="0042403F" w:rsidRDefault="00000000">
      <w:pPr>
        <w:spacing w:after="20" w:line="252" w:lineRule="auto"/>
        <w:ind w:left="454" w:hanging="198"/>
      </w:pPr>
      <w:r>
        <w:t>1. Correcciones relativistas.</w:t>
      </w:r>
    </w:p>
    <w:p w14:paraId="0981C871" w14:textId="77777777" w:rsidR="0042403F" w:rsidRDefault="00000000">
      <w:pPr>
        <w:spacing w:after="20" w:line="252" w:lineRule="auto"/>
        <w:ind w:left="454" w:hanging="198"/>
      </w:pPr>
      <w:r>
        <w:t>2. Acoplamiento spin-órbita.</w:t>
      </w:r>
    </w:p>
    <w:p w14:paraId="52F34415" w14:textId="77777777" w:rsidR="0042403F" w:rsidRDefault="00000000">
      <w:pPr>
        <w:spacing w:after="20" w:line="252" w:lineRule="auto"/>
        <w:ind w:left="454" w:hanging="198"/>
      </w:pPr>
      <w:r>
        <w:t>3. Estructura fina del átomo de hidrógeno.</w:t>
      </w:r>
    </w:p>
    <w:p w14:paraId="5987B9D6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4: </w:t>
      </w:r>
      <w:r>
        <w:rPr>
          <w:sz w:val="23"/>
        </w:rPr>
        <w:t>Interacción de la luz con un átomo</w:t>
      </w:r>
    </w:p>
    <w:p w14:paraId="46F12946" w14:textId="77777777" w:rsidR="0042403F" w:rsidRDefault="00000000">
      <w:pPr>
        <w:spacing w:after="20" w:line="252" w:lineRule="auto"/>
        <w:ind w:left="454" w:hanging="198"/>
      </w:pPr>
      <w:r>
        <w:t>1. Interacción átomo-radiación en el régimen clásico.</w:t>
      </w:r>
    </w:p>
    <w:p w14:paraId="2CC936CD" w14:textId="77777777" w:rsidR="0042403F" w:rsidRDefault="00000000">
      <w:pPr>
        <w:spacing w:after="20" w:line="252" w:lineRule="auto"/>
        <w:ind w:left="454" w:hanging="198"/>
      </w:pPr>
      <w:r>
        <w:t>2. Aproximación dipolar.</w:t>
      </w:r>
    </w:p>
    <w:p w14:paraId="3E481E2E" w14:textId="77777777" w:rsidR="0042403F" w:rsidRDefault="00000000">
      <w:pPr>
        <w:spacing w:after="20" w:line="252" w:lineRule="auto"/>
        <w:ind w:left="454" w:hanging="198"/>
      </w:pPr>
      <w:r>
        <w:t>3. Transiciones inducidas entre estados atómicos.</w:t>
      </w:r>
    </w:p>
    <w:p w14:paraId="6FBA9E07" w14:textId="77777777" w:rsidR="0042403F" w:rsidRDefault="00000000">
      <w:pPr>
        <w:spacing w:after="20" w:line="252" w:lineRule="auto"/>
        <w:ind w:left="454" w:hanging="198"/>
      </w:pPr>
      <w:r>
        <w:t>4. Reglas de selección.</w:t>
      </w:r>
    </w:p>
    <w:p w14:paraId="654D7225" w14:textId="77777777" w:rsidR="0042403F" w:rsidRDefault="00000000">
      <w:pPr>
        <w:spacing w:after="20" w:line="252" w:lineRule="auto"/>
        <w:ind w:left="454" w:hanging="198"/>
      </w:pPr>
      <w:r>
        <w:t>5. Oscilaciones de Rabi.</w:t>
      </w:r>
    </w:p>
    <w:p w14:paraId="6720DC2B" w14:textId="77777777" w:rsidR="0042403F" w:rsidRDefault="00000000">
      <w:pPr>
        <w:spacing w:after="20" w:line="252" w:lineRule="auto"/>
        <w:ind w:left="454" w:hanging="198"/>
      </w:pPr>
      <w:r>
        <w:lastRenderedPageBreak/>
        <w:t xml:space="preserve">6. Efectos electrodinámicos y </w:t>
      </w:r>
      <w:proofErr w:type="spellStart"/>
      <w:r>
        <w:t>radiativos</w:t>
      </w:r>
      <w:proofErr w:type="spellEnd"/>
      <w:r>
        <w:t>.</w:t>
      </w:r>
    </w:p>
    <w:p w14:paraId="72AB3895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5: </w:t>
      </w:r>
      <w:r>
        <w:rPr>
          <w:sz w:val="23"/>
        </w:rPr>
        <w:t>Iones atrapados</w:t>
      </w:r>
    </w:p>
    <w:p w14:paraId="2DA6999A" w14:textId="77777777" w:rsidR="0042403F" w:rsidRDefault="00000000">
      <w:pPr>
        <w:spacing w:after="20" w:line="252" w:lineRule="auto"/>
        <w:ind w:left="454" w:hanging="198"/>
      </w:pPr>
      <w:r>
        <w:t>1. Trampa de Paul para iones atrapados.</w:t>
      </w:r>
    </w:p>
    <w:p w14:paraId="6B5F6AF4" w14:textId="77777777" w:rsidR="0042403F" w:rsidRDefault="00000000">
      <w:pPr>
        <w:spacing w:after="20" w:line="252" w:lineRule="auto"/>
        <w:ind w:left="454" w:hanging="198"/>
      </w:pPr>
      <w:r>
        <w:t>2. Dinámica de un ion atrapado y potencial efectivo.</w:t>
      </w:r>
    </w:p>
    <w:p w14:paraId="469713D1" w14:textId="77777777" w:rsidR="0042403F" w:rsidRDefault="00000000">
      <w:pPr>
        <w:spacing w:after="20" w:line="252" w:lineRule="auto"/>
        <w:ind w:left="454" w:hanging="198"/>
      </w:pPr>
      <w:r>
        <w:t>3. El oscilador armónico cuántico.</w:t>
      </w:r>
    </w:p>
    <w:p w14:paraId="2CE01876" w14:textId="77777777" w:rsidR="0042403F" w:rsidRDefault="00000000">
      <w:pPr>
        <w:spacing w:after="20" w:line="252" w:lineRule="auto"/>
        <w:ind w:left="454" w:hanging="198"/>
      </w:pPr>
      <w:r>
        <w:t>4. Estados coherentes.</w:t>
      </w:r>
    </w:p>
    <w:p w14:paraId="2C17310C" w14:textId="77777777" w:rsidR="0042403F" w:rsidRDefault="00000000">
      <w:pPr>
        <w:spacing w:after="20" w:line="252" w:lineRule="auto"/>
        <w:ind w:left="454" w:hanging="198"/>
      </w:pPr>
      <w:r>
        <w:t>5. Modos vibracionales y su manipulación.</w:t>
      </w:r>
    </w:p>
    <w:p w14:paraId="10C16C75" w14:textId="77777777" w:rsidR="0042403F" w:rsidRDefault="00000000">
      <w:pPr>
        <w:keepNext/>
        <w:spacing w:before="160" w:after="40" w:line="254" w:lineRule="auto"/>
      </w:pPr>
      <w:r>
        <w:rPr>
          <w:b/>
          <w:sz w:val="23"/>
        </w:rPr>
        <w:t xml:space="preserve">Capítulo 6: </w:t>
      </w:r>
      <w:r>
        <w:rPr>
          <w:sz w:val="23"/>
        </w:rPr>
        <w:t>Enfriamiento de iones mediante interacción Raman</w:t>
      </w:r>
    </w:p>
    <w:p w14:paraId="676A88D6" w14:textId="77777777" w:rsidR="0042403F" w:rsidRDefault="00000000">
      <w:pPr>
        <w:spacing w:after="20" w:line="252" w:lineRule="auto"/>
        <w:ind w:left="454" w:hanging="198"/>
      </w:pPr>
      <w:r>
        <w:t>1. Interacción Raman en sistemas atrapados.</w:t>
      </w:r>
    </w:p>
    <w:p w14:paraId="7D106CC1" w14:textId="77777777" w:rsidR="0042403F" w:rsidRDefault="00000000">
      <w:pPr>
        <w:spacing w:after="20" w:line="252" w:lineRule="auto"/>
        <w:ind w:left="454" w:hanging="198"/>
      </w:pPr>
      <w:r>
        <w:t>2. Enfriamiento Raman en iones atrapados.</w:t>
      </w:r>
    </w:p>
    <w:p w14:paraId="7A292158" w14:textId="77777777" w:rsidR="0042403F" w:rsidRDefault="00000000">
      <w:pPr>
        <w:spacing w:after="20" w:line="252" w:lineRule="auto"/>
        <w:ind w:left="454" w:hanging="198"/>
      </w:pPr>
      <w:r>
        <w:t>3. Acoplamiento entre estados internos y vibracionales.</w:t>
      </w:r>
    </w:p>
    <w:p w14:paraId="16F12947" w14:textId="77777777" w:rsidR="0042403F" w:rsidRDefault="00000000">
      <w:pPr>
        <w:spacing w:after="20" w:line="252" w:lineRule="auto"/>
        <w:ind w:left="454" w:hanging="198"/>
      </w:pPr>
      <w:r>
        <w:t>4. Creación de estados vibracionales cuánticos.</w:t>
      </w:r>
    </w:p>
    <w:p w14:paraId="3CC94975" w14:textId="77777777" w:rsidR="0042403F" w:rsidRDefault="00000000">
      <w:pPr>
        <w:spacing w:after="20" w:line="252" w:lineRule="auto"/>
        <w:ind w:left="454" w:hanging="198"/>
      </w:pPr>
      <w:r>
        <w:t>5. Manipulación coherente del movimiento vibracional del ion.</w:t>
      </w:r>
    </w:p>
    <w:p w14:paraId="1113DDFB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4. Metodología</w:t>
      </w:r>
    </w:p>
    <w:p w14:paraId="42379CCE" w14:textId="77777777" w:rsidR="0042403F" w:rsidRDefault="00000000">
      <w:pPr>
        <w:spacing w:after="140" w:line="276" w:lineRule="auto"/>
        <w:ind w:firstLine="425"/>
      </w:pPr>
      <w:r>
        <w:t>Se dictarán clases teóricas y se desarrollarán tareas, exposiciones y evaluaciones sobre los temas del curso.</w:t>
      </w:r>
    </w:p>
    <w:p w14:paraId="6A8774A2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5. Sistema de evaluación</w:t>
      </w:r>
    </w:p>
    <w:p w14:paraId="699256F9" w14:textId="28D1A630" w:rsidR="0042403F" w:rsidRDefault="00000000">
      <w:pPr>
        <w:spacing w:after="80" w:line="276" w:lineRule="auto"/>
        <w:ind w:firstLine="425"/>
      </w:pPr>
      <w:r>
        <w:t>El sistema de evaluación es de nota única.</w:t>
      </w:r>
      <w:r w:rsidR="0063510C">
        <w:t xml:space="preserve"> La nota se saca del promedio con el mismo peso de los ítems que siguen:</w:t>
      </w:r>
    </w:p>
    <w:p w14:paraId="18E2EDB3" w14:textId="77777777" w:rsidR="0063510C" w:rsidRDefault="0063510C">
      <w:pPr>
        <w:spacing w:after="80" w:line="276" w:lineRule="auto"/>
        <w:ind w:firstLine="425"/>
      </w:pPr>
    </w:p>
    <w:tbl>
      <w:tblPr>
        <w:tblW w:w="0" w:type="auto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Look w:val="04A0" w:firstRow="1" w:lastRow="0" w:firstColumn="1" w:lastColumn="0" w:noHBand="0" w:noVBand="1"/>
      </w:tblPr>
      <w:tblGrid>
        <w:gridCol w:w="6123"/>
        <w:gridCol w:w="1247"/>
      </w:tblGrid>
      <w:tr w:rsidR="0042403F" w14:paraId="3A524C88" w14:textId="77777777"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F6C6B" w14:textId="77777777" w:rsidR="0042403F" w:rsidRDefault="00000000">
            <w:pPr>
              <w:spacing w:after="0" w:line="240" w:lineRule="auto"/>
            </w:pPr>
            <w:r>
              <w:t>Tareas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F162C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25%</w:t>
            </w:r>
          </w:p>
        </w:tc>
      </w:tr>
      <w:tr w:rsidR="0042403F" w14:paraId="5EA7B338" w14:textId="77777777"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EE03E" w14:textId="77777777" w:rsidR="0042403F" w:rsidRDefault="00000000">
            <w:pPr>
              <w:spacing w:after="0" w:line="240" w:lineRule="auto"/>
            </w:pPr>
            <w:r>
              <w:t>Examen parcial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D4E0B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25%</w:t>
            </w:r>
          </w:p>
        </w:tc>
      </w:tr>
      <w:tr w:rsidR="0042403F" w14:paraId="609DD789" w14:textId="77777777"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3572A" w14:textId="77777777" w:rsidR="0042403F" w:rsidRDefault="00000000">
            <w:pPr>
              <w:spacing w:after="0" w:line="240" w:lineRule="auto"/>
            </w:pPr>
            <w:r>
              <w:t>Examen final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3CEB5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25%</w:t>
            </w:r>
          </w:p>
        </w:tc>
      </w:tr>
      <w:tr w:rsidR="0042403F" w14:paraId="1B523F11" w14:textId="77777777"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27E2F" w14:textId="77777777" w:rsidR="0042403F" w:rsidRDefault="00000000">
            <w:pPr>
              <w:spacing w:after="0" w:line="240" w:lineRule="auto"/>
            </w:pPr>
            <w:r>
              <w:t>Exposición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F9BA1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25%</w:t>
            </w:r>
          </w:p>
        </w:tc>
      </w:tr>
    </w:tbl>
    <w:p w14:paraId="3D4A1EE8" w14:textId="77777777" w:rsidR="0042403F" w:rsidRDefault="0042403F"/>
    <w:p w14:paraId="5F9078CE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t>6. Bibliografía</w:t>
      </w:r>
    </w:p>
    <w:p w14:paraId="44775E76" w14:textId="77777777" w:rsidR="0042403F" w:rsidRDefault="00000000">
      <w:pPr>
        <w:spacing w:after="20" w:line="247" w:lineRule="auto"/>
        <w:ind w:left="482" w:hanging="198"/>
      </w:pPr>
      <w:r>
        <w:rPr>
          <w:sz w:val="21"/>
        </w:rPr>
        <w:t xml:space="preserve">• F. J. </w:t>
      </w:r>
      <w:proofErr w:type="spellStart"/>
      <w:r>
        <w:rPr>
          <w:sz w:val="21"/>
        </w:rPr>
        <w:t>Yndurain</w:t>
      </w:r>
      <w:proofErr w:type="spellEnd"/>
      <w:r>
        <w:rPr>
          <w:sz w:val="21"/>
        </w:rPr>
        <w:t>, Mecánica Cuántica.</w:t>
      </w:r>
    </w:p>
    <w:p w14:paraId="326FB6BA" w14:textId="77777777" w:rsidR="0042403F" w:rsidRDefault="00000000">
      <w:pPr>
        <w:spacing w:after="20" w:line="247" w:lineRule="auto"/>
        <w:ind w:left="482" w:hanging="198"/>
      </w:pPr>
      <w:r>
        <w:rPr>
          <w:sz w:val="21"/>
        </w:rPr>
        <w:t>• R. Eisberg, Fundamentos de Física Moderna.</w:t>
      </w:r>
    </w:p>
    <w:p w14:paraId="02C1B998" w14:textId="77777777" w:rsidR="0042403F" w:rsidRDefault="00000000">
      <w:pPr>
        <w:spacing w:after="20" w:line="247" w:lineRule="auto"/>
        <w:ind w:left="482" w:hanging="198"/>
      </w:pPr>
      <w:r>
        <w:rPr>
          <w:sz w:val="21"/>
        </w:rPr>
        <w:t xml:space="preserve">• J. Leite </w:t>
      </w:r>
      <w:proofErr w:type="spellStart"/>
      <w:r>
        <w:rPr>
          <w:sz w:val="21"/>
        </w:rPr>
        <w:t>Lopes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Fondements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Physique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Atomique</w:t>
      </w:r>
      <w:proofErr w:type="spellEnd"/>
      <w:r>
        <w:rPr>
          <w:sz w:val="21"/>
        </w:rPr>
        <w:t>.</w:t>
      </w:r>
    </w:p>
    <w:p w14:paraId="5CF99C49" w14:textId="77777777" w:rsidR="0042403F" w:rsidRPr="0063510C" w:rsidRDefault="00000000">
      <w:pPr>
        <w:spacing w:after="20" w:line="247" w:lineRule="auto"/>
        <w:ind w:left="482" w:hanging="198"/>
        <w:rPr>
          <w:lang w:val="en-US"/>
        </w:rPr>
      </w:pPr>
      <w:r w:rsidRPr="0063510C">
        <w:rPr>
          <w:sz w:val="21"/>
          <w:lang w:val="en-US"/>
        </w:rPr>
        <w:t>• U. Fano y L. Fano, Basic Physics of Atoms and Molecules.</w:t>
      </w:r>
    </w:p>
    <w:p w14:paraId="6EED92D5" w14:textId="77777777" w:rsidR="0042403F" w:rsidRDefault="00000000">
      <w:pPr>
        <w:spacing w:after="20" w:line="247" w:lineRule="auto"/>
        <w:ind w:left="482" w:hanging="198"/>
      </w:pPr>
      <w:r>
        <w:rPr>
          <w:sz w:val="21"/>
        </w:rPr>
        <w:t>• C. Sánchez del Río, Introducción a la Teoría del Átomo.</w:t>
      </w:r>
    </w:p>
    <w:p w14:paraId="2B26DEF4" w14:textId="77777777" w:rsidR="0042403F" w:rsidRPr="0063510C" w:rsidRDefault="00000000">
      <w:pPr>
        <w:spacing w:after="20" w:line="247" w:lineRule="auto"/>
        <w:ind w:left="482" w:hanging="198"/>
        <w:rPr>
          <w:lang w:val="en-US"/>
        </w:rPr>
      </w:pPr>
      <w:r w:rsidRPr="0063510C">
        <w:rPr>
          <w:sz w:val="21"/>
          <w:lang w:val="en-US"/>
        </w:rPr>
        <w:t>• Linus Pauling y E. Bright Wilson, Jr., Introduction to Quantum Mechanics with Applications to Chemistry.</w:t>
      </w:r>
    </w:p>
    <w:p w14:paraId="0D440DEF" w14:textId="77777777" w:rsidR="0042403F" w:rsidRDefault="00000000">
      <w:pPr>
        <w:spacing w:after="20" w:line="247" w:lineRule="auto"/>
        <w:ind w:left="482" w:hanging="198"/>
      </w:pPr>
      <w:r>
        <w:rPr>
          <w:sz w:val="21"/>
        </w:rPr>
        <w:t>• D. Thompson, Física Atómica.</w:t>
      </w:r>
    </w:p>
    <w:p w14:paraId="06D754C2" w14:textId="77777777" w:rsidR="0042403F" w:rsidRDefault="00000000">
      <w:pPr>
        <w:spacing w:after="20" w:line="247" w:lineRule="auto"/>
        <w:ind w:left="482" w:hanging="198"/>
        <w:rPr>
          <w:sz w:val="21"/>
        </w:rPr>
      </w:pPr>
      <w:r>
        <w:rPr>
          <w:sz w:val="21"/>
        </w:rPr>
        <w:t>• M. E. López Herrera, Física Atómica.</w:t>
      </w:r>
    </w:p>
    <w:p w14:paraId="40649CEB" w14:textId="77777777" w:rsidR="0063510C" w:rsidRDefault="0063510C">
      <w:pPr>
        <w:spacing w:after="20" w:line="247" w:lineRule="auto"/>
        <w:ind w:left="482" w:hanging="198"/>
        <w:rPr>
          <w:sz w:val="21"/>
        </w:rPr>
      </w:pPr>
    </w:p>
    <w:p w14:paraId="57D13713" w14:textId="77777777" w:rsidR="0063510C" w:rsidRDefault="0063510C">
      <w:pPr>
        <w:spacing w:after="20" w:line="247" w:lineRule="auto"/>
        <w:ind w:left="482" w:hanging="198"/>
        <w:rPr>
          <w:sz w:val="21"/>
        </w:rPr>
      </w:pPr>
    </w:p>
    <w:p w14:paraId="35F46606" w14:textId="77777777" w:rsidR="0063510C" w:rsidRDefault="0063510C">
      <w:pPr>
        <w:spacing w:after="20" w:line="247" w:lineRule="auto"/>
        <w:ind w:left="482" w:hanging="198"/>
        <w:rPr>
          <w:sz w:val="21"/>
        </w:rPr>
      </w:pPr>
    </w:p>
    <w:p w14:paraId="5F4B6CA9" w14:textId="77777777" w:rsidR="0063510C" w:rsidRDefault="0063510C">
      <w:pPr>
        <w:spacing w:after="20" w:line="247" w:lineRule="auto"/>
        <w:ind w:left="482" w:hanging="198"/>
      </w:pPr>
    </w:p>
    <w:p w14:paraId="0DDB3C2B" w14:textId="77777777" w:rsidR="0042403F" w:rsidRDefault="00000000">
      <w:pPr>
        <w:spacing w:before="200" w:after="80" w:line="252" w:lineRule="auto"/>
      </w:pPr>
      <w:r>
        <w:rPr>
          <w:b/>
          <w:sz w:val="25"/>
        </w:rPr>
        <w:lastRenderedPageBreak/>
        <w:t>7. Cronograma</w:t>
      </w:r>
    </w:p>
    <w:tbl>
      <w:tblPr>
        <w:tblW w:w="0" w:type="auto"/>
        <w:jc w:val="center"/>
        <w:tblBorders>
          <w:top w:val="single" w:sz="7" w:space="0" w:color="8E8E8E"/>
          <w:left w:val="single" w:sz="7" w:space="0" w:color="8E8E8E"/>
          <w:bottom w:val="single" w:sz="7" w:space="0" w:color="8E8E8E"/>
          <w:right w:val="single" w:sz="7" w:space="0" w:color="8E8E8E"/>
          <w:insideH w:val="single" w:sz="7" w:space="0" w:color="8E8E8E"/>
          <w:insideV w:val="single" w:sz="7" w:space="0" w:color="8E8E8E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597"/>
      </w:tblGrid>
      <w:tr w:rsidR="0042403F" w14:paraId="727EA80E" w14:textId="77777777">
        <w:trPr>
          <w:tblHeader/>
          <w:jc w:val="center"/>
        </w:trPr>
        <w:tc>
          <w:tcPr>
            <w:tcW w:w="1134" w:type="dxa"/>
            <w:shd w:val="clear" w:color="auto" w:fill="E9EE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FFF1C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Semana</w:t>
            </w:r>
          </w:p>
        </w:tc>
        <w:tc>
          <w:tcPr>
            <w:tcW w:w="7597" w:type="dxa"/>
            <w:shd w:val="clear" w:color="auto" w:fill="E9EE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AA592" w14:textId="77777777" w:rsidR="0042403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Unidad, tema o capítulo</w:t>
            </w:r>
          </w:p>
        </w:tc>
      </w:tr>
      <w:tr w:rsidR="0042403F" w14:paraId="17304487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20F03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6852F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Espectro del átomo de hidrógeno. Hipótesis y postulados de Bohr.</w:t>
            </w:r>
          </w:p>
        </w:tc>
      </w:tr>
      <w:tr w:rsidR="0042403F" w14:paraId="101EB67C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1B853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9145A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Cuantización del momento angular. Radios permitidos y niveles de energía. Éxitos y limitaciones del modelo de Bohr.</w:t>
            </w:r>
          </w:p>
        </w:tc>
      </w:tr>
      <w:tr w:rsidR="0042403F" w14:paraId="289D23E9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B7B35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250A8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Ecuación de Schrödinger para el átomo de hidrógeno. Separación de variables en coordenadas esféricas.</w:t>
            </w:r>
          </w:p>
        </w:tc>
      </w:tr>
      <w:tr w:rsidR="0042403F" w14:paraId="66C8693C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7642F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B1DF1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Solución angular y armónicos esféricos. Solución radial.</w:t>
            </w:r>
          </w:p>
        </w:tc>
      </w:tr>
      <w:tr w:rsidR="0042403F" w14:paraId="03B50EE7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A15F6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95F2D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Números cuánticos. Funciones de onda y orbitales atómicos.</w:t>
            </w:r>
          </w:p>
        </w:tc>
      </w:tr>
      <w:tr w:rsidR="0042403F" w14:paraId="71A0E248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96751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D7F7F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Espectro de energía del átomo de hidrógeno. Correcciones relativistas.</w:t>
            </w:r>
          </w:p>
        </w:tc>
      </w:tr>
      <w:tr w:rsidR="0042403F" w14:paraId="35417679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5D85F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A83DD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Acoplamiento spin-órbita. Estructura fina del átomo de hidrógeno.</w:t>
            </w:r>
          </w:p>
        </w:tc>
      </w:tr>
      <w:tr w:rsidR="0042403F" w14:paraId="5292F484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ADAD9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A76F9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Examen parcial.</w:t>
            </w:r>
          </w:p>
        </w:tc>
      </w:tr>
      <w:tr w:rsidR="0042403F" w14:paraId="51790F8E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B3F6C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CF96A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Interacción átomo-radiación en el régimen clásico. Aproximación dipolar.</w:t>
            </w:r>
          </w:p>
        </w:tc>
      </w:tr>
      <w:tr w:rsidR="0042403F" w14:paraId="25026EE5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8F55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57411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Transiciones inducidas entre estados atómicos. Reglas de selección.</w:t>
            </w:r>
          </w:p>
        </w:tc>
      </w:tr>
      <w:tr w:rsidR="0042403F" w14:paraId="526FA447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4FBF0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22198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 xml:space="preserve">Oscilaciones de Rabi. Efectos electrodinámicos y </w:t>
            </w:r>
            <w:proofErr w:type="spellStart"/>
            <w:r>
              <w:rPr>
                <w:sz w:val="21"/>
              </w:rPr>
              <w:t>radiativos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42403F" w14:paraId="31F20AB9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E0C64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E0E93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Trampa de Paul para iones atrapados. Dinámica de un ion atrapado y potencial efectivo.</w:t>
            </w:r>
          </w:p>
        </w:tc>
      </w:tr>
      <w:tr w:rsidR="0042403F" w14:paraId="50F15E6C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235A6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0DDFF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El oscilador armónico cuántico. Estados coherentes. Modos vibracionales y su manipulación.</w:t>
            </w:r>
          </w:p>
        </w:tc>
      </w:tr>
      <w:tr w:rsidR="0042403F" w14:paraId="4A05F85E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02675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02C73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Interacción Raman en sistemas atrapados. Enfriamiento Raman en iones atrapados.</w:t>
            </w:r>
          </w:p>
        </w:tc>
      </w:tr>
      <w:tr w:rsidR="0042403F" w14:paraId="1BD36F5B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5F7A7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AA2C5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Acoplamiento entre estados internos y vibracionales. Creación de estados vibracionales cuánticos. Manipulación coherente del movimiento vibracional del ion. Exposición.</w:t>
            </w:r>
          </w:p>
        </w:tc>
      </w:tr>
      <w:tr w:rsidR="0042403F" w14:paraId="4BC69683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3BF6B" w14:textId="77777777" w:rsidR="0042403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75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318AE" w14:textId="77777777" w:rsidR="0042403F" w:rsidRDefault="00000000">
            <w:pPr>
              <w:spacing w:after="0" w:line="247" w:lineRule="auto"/>
            </w:pPr>
            <w:r>
              <w:rPr>
                <w:sz w:val="21"/>
              </w:rPr>
              <w:t>Examen final.</w:t>
            </w:r>
          </w:p>
        </w:tc>
      </w:tr>
    </w:tbl>
    <w:p w14:paraId="1C890E7C" w14:textId="77777777" w:rsidR="0051534C" w:rsidRDefault="0051534C"/>
    <w:sectPr w:rsidR="005153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36"/>
      <w:pgMar w:top="1219" w:right="1247" w:bottom="907" w:left="1332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B0255" w14:textId="77777777" w:rsidR="0051534C" w:rsidRDefault="0051534C">
      <w:pPr>
        <w:spacing w:after="0" w:line="240" w:lineRule="auto"/>
      </w:pPr>
      <w:r>
        <w:separator/>
      </w:r>
    </w:p>
  </w:endnote>
  <w:endnote w:type="continuationSeparator" w:id="0">
    <w:p w14:paraId="7BDD77CE" w14:textId="77777777" w:rsidR="0051534C" w:rsidRDefault="0051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FFD4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eastAsia="Arial" w:cs="Arial"/>
        <w:sz w:val="16"/>
      </w:rPr>
      <w:t xml:space="preserve">  </w:t>
    </w:r>
    <w:r>
      <w:rPr>
        <w:rFonts w:eastAsia="Arial" w:cs="Arial"/>
        <w:sz w:val="16"/>
      </w:rPr>
      <w:tab/>
      <w:t>EP-Eje-</w:t>
    </w:r>
    <w:fldSimple w:instr=" NUMPAGES   \* MERGEFORMAT ">
      <w:r w:rsidR="009E6D5D">
        <w:rPr>
          <w:rFonts w:eastAsia="Arial" w:cs="Arial"/>
          <w:sz w:val="16"/>
        </w:rPr>
        <w:t>5</w:t>
      </w:r>
    </w:fldSimple>
    <w:r>
      <w:rPr>
        <w:rFonts w:eastAsia="Arial" w:cs="Arial"/>
        <w:sz w:val="16"/>
      </w:rPr>
      <w:t>.01 Rev.</w:t>
    </w:r>
    <w:proofErr w:type="gramStart"/>
    <w:r>
      <w:rPr>
        <w:rFonts w:eastAsia="Arial" w:cs="Arial"/>
        <w:sz w:val="16"/>
      </w:rPr>
      <w:t xml:space="preserve">1  </w:t>
    </w:r>
    <w:r>
      <w:rPr>
        <w:rFonts w:eastAsia="Arial" w:cs="Arial"/>
        <w:sz w:val="16"/>
      </w:rPr>
      <w:tab/>
    </w:r>
    <w:proofErr w:type="gramEnd"/>
    <w:r>
      <w:rPr>
        <w:rFonts w:eastAsia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eastAsia="Arial" w:cs="Arial"/>
        <w:sz w:val="16"/>
      </w:rPr>
      <w:t>1</w:t>
    </w:r>
    <w:r>
      <w:rPr>
        <w:rFonts w:eastAsia="Arial" w:cs="Arial"/>
        <w:sz w:val="16"/>
      </w:rPr>
      <w:fldChar w:fldCharType="end"/>
    </w:r>
    <w:r>
      <w:rPr>
        <w:rFonts w:eastAsia="Arial" w:cs="Arial"/>
        <w:sz w:val="16"/>
      </w:rPr>
      <w:t xml:space="preserve"> de </w:t>
    </w:r>
    <w:fldSimple w:instr=" NUMPAGES   \* MERGEFORMAT ">
      <w:r w:rsidR="009E6D5D">
        <w:rPr>
          <w:rFonts w:eastAsia="Arial" w:cs="Arial"/>
          <w:sz w:val="16"/>
        </w:rPr>
        <w:t>5</w:t>
      </w:r>
    </w:fldSimple>
    <w:r>
      <w:rPr>
        <w:rFonts w:eastAsia="Arial" w:cs="Arial"/>
        <w:sz w:val="16"/>
      </w:rPr>
      <w:t xml:space="preserve"> </w:t>
    </w:r>
    <w:r>
      <w:t xml:space="preserve"> </w:t>
    </w:r>
  </w:p>
  <w:p w14:paraId="5B724DEB" w14:textId="77777777" w:rsidR="009E6D5D" w:rsidRDefault="00000000">
    <w:pPr>
      <w:spacing w:after="0"/>
      <w:ind w:left="568"/>
    </w:pPr>
    <w:r>
      <w:rPr>
        <w:rFonts w:eastAsia="Arial" w:cs="Arial"/>
        <w:sz w:val="16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8938" w14:textId="77777777" w:rsidR="0042403F" w:rsidRDefault="0042403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1A7C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eastAsia="Arial" w:cs="Arial"/>
        <w:sz w:val="16"/>
      </w:rPr>
      <w:t xml:space="preserve">  </w:t>
    </w:r>
    <w:r>
      <w:rPr>
        <w:rFonts w:eastAsia="Arial" w:cs="Arial"/>
        <w:sz w:val="16"/>
      </w:rPr>
      <w:tab/>
      <w:t>EP-Eje-</w:t>
    </w:r>
    <w:fldSimple w:instr=" NUMPAGES   \* MERGEFORMAT ">
      <w:r w:rsidR="009E6D5D">
        <w:rPr>
          <w:rFonts w:eastAsia="Arial" w:cs="Arial"/>
          <w:sz w:val="16"/>
        </w:rPr>
        <w:t>5</w:t>
      </w:r>
    </w:fldSimple>
    <w:r>
      <w:rPr>
        <w:rFonts w:eastAsia="Arial" w:cs="Arial"/>
        <w:sz w:val="16"/>
      </w:rPr>
      <w:t>.01 Rev.</w:t>
    </w:r>
    <w:proofErr w:type="gramStart"/>
    <w:r>
      <w:rPr>
        <w:rFonts w:eastAsia="Arial" w:cs="Arial"/>
        <w:sz w:val="16"/>
      </w:rPr>
      <w:t xml:space="preserve">1  </w:t>
    </w:r>
    <w:r>
      <w:rPr>
        <w:rFonts w:eastAsia="Arial" w:cs="Arial"/>
        <w:sz w:val="16"/>
      </w:rPr>
      <w:tab/>
    </w:r>
    <w:proofErr w:type="gramEnd"/>
    <w:r>
      <w:rPr>
        <w:rFonts w:eastAsia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eastAsia="Arial" w:cs="Arial"/>
        <w:sz w:val="16"/>
      </w:rPr>
      <w:t>1</w:t>
    </w:r>
    <w:r>
      <w:rPr>
        <w:rFonts w:eastAsia="Arial" w:cs="Arial"/>
        <w:sz w:val="16"/>
      </w:rPr>
      <w:fldChar w:fldCharType="end"/>
    </w:r>
    <w:r>
      <w:rPr>
        <w:rFonts w:eastAsia="Arial" w:cs="Arial"/>
        <w:sz w:val="16"/>
      </w:rPr>
      <w:t xml:space="preserve"> de </w:t>
    </w:r>
    <w:fldSimple w:instr=" NUMPAGES   \* MERGEFORMAT ">
      <w:r w:rsidR="009E6D5D">
        <w:rPr>
          <w:rFonts w:eastAsia="Arial" w:cs="Arial"/>
          <w:sz w:val="16"/>
        </w:rPr>
        <w:t>5</w:t>
      </w:r>
    </w:fldSimple>
    <w:r>
      <w:rPr>
        <w:rFonts w:eastAsia="Arial" w:cs="Arial"/>
        <w:sz w:val="16"/>
      </w:rPr>
      <w:t xml:space="preserve"> </w:t>
    </w:r>
    <w:r>
      <w:t xml:space="preserve"> </w:t>
    </w:r>
  </w:p>
  <w:p w14:paraId="71EF0094" w14:textId="77777777" w:rsidR="009E6D5D" w:rsidRDefault="00000000">
    <w:pPr>
      <w:spacing w:after="0"/>
      <w:ind w:left="568"/>
    </w:pPr>
    <w:r>
      <w:rPr>
        <w:rFonts w:eastAsia="Arial" w:cs="Arial"/>
        <w:sz w:val="16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4773" w14:textId="77777777" w:rsidR="0051534C" w:rsidRDefault="0051534C">
      <w:pPr>
        <w:spacing w:after="0" w:line="240" w:lineRule="auto"/>
      </w:pPr>
      <w:r>
        <w:separator/>
      </w:r>
    </w:p>
  </w:footnote>
  <w:footnote w:type="continuationSeparator" w:id="0">
    <w:p w14:paraId="57B3BDF6" w14:textId="77777777" w:rsidR="0051534C" w:rsidRDefault="00515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B5AE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370C063" wp14:editId="27918144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6BE3AC66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1859BD3E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45BDB47C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19C1E565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E8A2032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5401E319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9B2B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18C561" wp14:editId="1558CC25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1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609F730C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600D7690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F8A5F08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A6CA53F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50C5F18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6A8E347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A1E7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A9C59DF" wp14:editId="2B307CDB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2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54A9D4B0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12514B01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53B7261A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343D8AE3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805FF55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592123B0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1BC"/>
    <w:multiLevelType w:val="hybridMultilevel"/>
    <w:tmpl w:val="904AE134"/>
    <w:lvl w:ilvl="0" w:tplc="0186E744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21426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E3594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8BEA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0164C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81C06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7E930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AEAEE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26B0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952CE2"/>
    <w:multiLevelType w:val="hybridMultilevel"/>
    <w:tmpl w:val="08A850D0"/>
    <w:lvl w:ilvl="0" w:tplc="C772ED8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4547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A3A60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E61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CE5F46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E000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2494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3C20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6288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E378F"/>
    <w:multiLevelType w:val="hybridMultilevel"/>
    <w:tmpl w:val="39EEBFCA"/>
    <w:lvl w:ilvl="0" w:tplc="4DDC6870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064C0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04CFC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3EFBB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F8C4CE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AAC6E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F2E45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6ED02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120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A23DF"/>
    <w:multiLevelType w:val="hybridMultilevel"/>
    <w:tmpl w:val="C7B4E39C"/>
    <w:lvl w:ilvl="0" w:tplc="6348479A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E4404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A971A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4BC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6F5C8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C2C3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A3708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E135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4A756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4C2806"/>
    <w:multiLevelType w:val="hybridMultilevel"/>
    <w:tmpl w:val="76EE02CA"/>
    <w:lvl w:ilvl="0" w:tplc="4AD4349E">
      <w:start w:val="1"/>
      <w:numFmt w:val="bullet"/>
      <w:lvlText w:val="•"/>
      <w:lvlJc w:val="left"/>
      <w:pPr>
        <w:ind w:left="1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49DD0">
      <w:start w:val="1"/>
      <w:numFmt w:val="bullet"/>
      <w:lvlText w:val="o"/>
      <w:lvlJc w:val="left"/>
      <w:pPr>
        <w:ind w:left="1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C3410">
      <w:start w:val="1"/>
      <w:numFmt w:val="bullet"/>
      <w:lvlText w:val="▪"/>
      <w:lvlJc w:val="left"/>
      <w:pPr>
        <w:ind w:left="1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16FE0A">
      <w:start w:val="1"/>
      <w:numFmt w:val="bullet"/>
      <w:lvlText w:val="•"/>
      <w:lvlJc w:val="left"/>
      <w:pPr>
        <w:ind w:left="2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2A600E">
      <w:start w:val="1"/>
      <w:numFmt w:val="bullet"/>
      <w:lvlText w:val="o"/>
      <w:lvlJc w:val="left"/>
      <w:pPr>
        <w:ind w:left="3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6C228">
      <w:start w:val="1"/>
      <w:numFmt w:val="bullet"/>
      <w:lvlText w:val="▪"/>
      <w:lvlJc w:val="left"/>
      <w:pPr>
        <w:ind w:left="4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94A386">
      <w:start w:val="1"/>
      <w:numFmt w:val="bullet"/>
      <w:lvlText w:val="•"/>
      <w:lvlJc w:val="left"/>
      <w:pPr>
        <w:ind w:left="4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A9694">
      <w:start w:val="1"/>
      <w:numFmt w:val="bullet"/>
      <w:lvlText w:val="o"/>
      <w:lvlJc w:val="left"/>
      <w:pPr>
        <w:ind w:left="5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307ACC">
      <w:start w:val="1"/>
      <w:numFmt w:val="bullet"/>
      <w:lvlText w:val="▪"/>
      <w:lvlJc w:val="left"/>
      <w:pPr>
        <w:ind w:left="6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D6003"/>
    <w:multiLevelType w:val="hybridMultilevel"/>
    <w:tmpl w:val="235A7706"/>
    <w:lvl w:ilvl="0" w:tplc="9F121FB2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5A95A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E500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06F1C6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8FF02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84ABF8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E8BA0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609D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8E27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6C2421"/>
    <w:multiLevelType w:val="hybridMultilevel"/>
    <w:tmpl w:val="734CB070"/>
    <w:lvl w:ilvl="0" w:tplc="2C122416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4B76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2677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2CD30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ADD94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40D12A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0DAF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E3EB4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C847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9A3713"/>
    <w:multiLevelType w:val="hybridMultilevel"/>
    <w:tmpl w:val="03809E94"/>
    <w:lvl w:ilvl="0" w:tplc="0A0AA576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0E14C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C8332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00C46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5EB032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28C3A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E1F66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E21A4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42B52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723216">
    <w:abstractNumId w:val="0"/>
  </w:num>
  <w:num w:numId="2" w16cid:durableId="162279774">
    <w:abstractNumId w:val="6"/>
  </w:num>
  <w:num w:numId="3" w16cid:durableId="333261242">
    <w:abstractNumId w:val="7"/>
  </w:num>
  <w:num w:numId="4" w16cid:durableId="890847994">
    <w:abstractNumId w:val="3"/>
  </w:num>
  <w:num w:numId="5" w16cid:durableId="443113906">
    <w:abstractNumId w:val="5"/>
  </w:num>
  <w:num w:numId="6" w16cid:durableId="307708821">
    <w:abstractNumId w:val="2"/>
  </w:num>
  <w:num w:numId="7" w16cid:durableId="362677095">
    <w:abstractNumId w:val="1"/>
  </w:num>
  <w:num w:numId="8" w16cid:durableId="1371763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5D"/>
    <w:rsid w:val="0019493A"/>
    <w:rsid w:val="0042403F"/>
    <w:rsid w:val="0051534C"/>
    <w:rsid w:val="005C28A5"/>
    <w:rsid w:val="0063510C"/>
    <w:rsid w:val="007F6557"/>
    <w:rsid w:val="008E4D75"/>
    <w:rsid w:val="009766CC"/>
    <w:rsid w:val="009E6D5D"/>
    <w:rsid w:val="00C6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63DE"/>
  <w15:docId w15:val="{33E4CC92-4523-4B31-8532-292138BB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Calibri" w:hAnsi="Arial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"/>
      <w:ind w:left="562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636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Información Gerencial</dc:title>
  <dc:subject/>
  <dc:creator>Luis E. Ríos Alejos</dc:creator>
  <cp:keywords/>
  <cp:lastModifiedBy>eduardo massoni</cp:lastModifiedBy>
  <cp:revision>2</cp:revision>
  <cp:lastPrinted>2022-08-20T17:02:00Z</cp:lastPrinted>
  <dcterms:created xsi:type="dcterms:W3CDTF">2026-03-21T17:35:00Z</dcterms:created>
  <dcterms:modified xsi:type="dcterms:W3CDTF">2026-03-21T17:35:00Z</dcterms:modified>
</cp:coreProperties>
</file>