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spacing w:before="0" w:after="0" w:line="240" w:lineRule="auto"/>
        <w:contextualSpacing/>
        <w:rPr>
          <w:rFonts w:ascii="Calibri" w:hAnsi="Calibri" w:cs="Calibri"/>
          <w:color w:val="000000"/>
        </w:rPr>
      </w:pPr>
      <w:r>
        <w:rPr>
          <w:rFonts w:cs="Calibri"/>
          <w:color w:val="000000"/>
        </w:rPr>
        <w:t>In order to call a function that is stored in a module, you have to write an import statement at the top of  your program. Import statement tells the interpreter the name of the module that contains the function  that you are going to use. For in</w:t>
      </w:r>
      <w:bookmarkStart w:id="0" w:name="_GoBack"/>
      <w:bookmarkEnd w:id="0"/>
      <w:r>
        <w:rPr>
          <w:rFonts w:cs="Calibri"/>
          <w:color w:val="000000"/>
        </w:rPr>
        <w:t>stance if we want to use sqrt function which calculates square root of a  number we have to write the “import math” statement at the top of our program.  Write the following function in </w:t>
      </w:r>
      <w:r>
        <w:rPr>
          <w:rFonts w:hint="default" w:cs="Calibri"/>
          <w:color w:val="000000"/>
        </w:rPr>
        <w:t>C++</w:t>
      </w:r>
      <w:r>
        <w:rPr>
          <w:rFonts w:cs="Calibri"/>
          <w:color w:val="000000"/>
        </w:rPr>
        <w:t>.  </w:t>
      </w:r>
    </w:p>
    <w:p>
      <w:pPr>
        <w:spacing w:before="0" w:after="0" w:line="240" w:lineRule="auto"/>
        <w:rPr>
          <w:rFonts w:ascii="Calibri" w:hAnsi="Calibri" w:cs="Calibri"/>
          <w:color w:val="000000"/>
        </w:rPr>
      </w:pPr>
      <w:r>
        <w:rPr>
          <w:rFonts w:cs="Calibri"/>
          <w:color w:val="000000"/>
        </w:rPr>
        <w:t>            </w:t>
      </w:r>
    </w:p>
    <w:p>
      <w:pPr>
        <w:spacing w:before="0" w:after="0" w:line="240" w:lineRule="auto"/>
        <w:rPr>
          <w:rFonts w:ascii="Calibri" w:hAnsi="Calibri" w:cs="Calibri"/>
          <w:color w:val="000000"/>
        </w:rPr>
      </w:pPr>
      <w:r>
        <w:drawing>
          <wp:inline distT="0" distB="0" distL="0" distR="0">
            <wp:extent cx="4352925"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a:xfrm>
                      <a:off x="0" y="0"/>
                      <a:ext cx="4352925" cy="1485900"/>
                    </a:xfrm>
                    <a:prstGeom prst="rect">
                      <a:avLst/>
                    </a:prstGeom>
                  </pic:spPr>
                </pic:pic>
              </a:graphicData>
            </a:graphic>
          </wp:inline>
        </w:drawing>
      </w:r>
    </w:p>
    <w:p>
      <w:pPr>
        <w:spacing w:before="0" w:after="0" w:line="240" w:lineRule="auto"/>
        <w:rPr>
          <w:rFonts w:ascii="Calibri" w:hAnsi="Calibri" w:cs="Calibri"/>
          <w:color w:val="000000"/>
        </w:rPr>
      </w:pPr>
    </w:p>
    <w:p>
      <w:pPr>
        <w:spacing w:before="0" w:after="0" w:line="240" w:lineRule="auto"/>
        <w:rPr>
          <w:rFonts w:ascii="Times New Roman" w:hAnsi="Times New Roman" w:cs="Times New Roman"/>
          <w:sz w:val="24"/>
          <w:szCs w:val="24"/>
        </w:rPr>
      </w:pPr>
    </w:p>
    <w:p>
      <w:pPr>
        <w:spacing w:before="0" w:after="0" w:line="240" w:lineRule="auto"/>
        <w:rPr>
          <w:rFonts w:ascii="Times New Roman" w:hAnsi="Times New Roman" w:cs="Times New Roman"/>
          <w:sz w:val="24"/>
          <w:szCs w:val="24"/>
        </w:rPr>
      </w:pPr>
    </w:p>
    <w:p>
      <w:pPr>
        <w:spacing w:before="0" w:after="0" w:line="240" w:lineRule="auto"/>
        <w:rPr>
          <w:rFonts w:ascii="Calibri" w:hAnsi="Calibri" w:cs="Calibri"/>
          <w:color w:val="000000"/>
        </w:rPr>
      </w:pPr>
    </w:p>
    <w:p>
      <w:pPr>
        <w:pStyle w:val="11"/>
        <w:numPr>
          <w:ilvl w:val="0"/>
          <w:numId w:val="1"/>
        </w:numPr>
        <w:spacing w:before="0" w:after="0" w:line="240" w:lineRule="auto"/>
        <w:ind w:left="720" w:leftChars="0" w:hanging="360" w:firstLineChars="0"/>
        <w:contextualSpacing/>
        <w:rPr>
          <w:rFonts w:ascii="Calibri" w:hAnsi="Calibri" w:cs="Calibri"/>
          <w:color w:val="000000"/>
        </w:rPr>
      </w:pPr>
      <w:r>
        <w:rPr>
          <w:rFonts w:cs="Calibri"/>
          <w:color w:val="000000"/>
        </w:rPr>
        <w:t>You are tasked with writing a function, </w:t>
      </w:r>
      <w:r>
        <w:rPr>
          <w:rFonts w:cs="Calibri"/>
          <w:b/>
          <w:bCs/>
          <w:color w:val="000000"/>
        </w:rPr>
        <w:t>mortgage_approval</w:t>
      </w:r>
      <w:r>
        <w:rPr>
          <w:rFonts w:cs="Calibri"/>
          <w:color w:val="000000"/>
        </w:rPr>
        <w:t>, which aims to approve or decline a </w:t>
      </w:r>
      <w:r>
        <w:rPr>
          <w:rFonts w:hint="default" w:cs="Calibri"/>
          <w:color w:val="000000"/>
        </w:rPr>
        <w:t xml:space="preserve"> </w:t>
      </w:r>
      <w:r>
        <w:rPr>
          <w:rFonts w:cs="Calibri"/>
          <w:color w:val="000000"/>
        </w:rPr>
        <w:t>mortgage loan. The function should take as parameters 6 pieces of information about the mortgage </w:t>
      </w:r>
      <w:r>
        <w:rPr>
          <w:rFonts w:hint="default" w:cs="Calibri"/>
          <w:color w:val="000000"/>
        </w:rPr>
        <w:t xml:space="preserve"> </w:t>
      </w:r>
      <w:r>
        <w:rPr>
          <w:rFonts w:cs="Calibri"/>
          <w:color w:val="000000"/>
        </w:rPr>
        <w:t>applicant: the loan amount they are applying for, their current yearly salary, their current cash in </w:t>
      </w:r>
      <w:r>
        <w:rPr>
          <w:rFonts w:hint="default" w:cs="Calibri"/>
          <w:color w:val="000000"/>
        </w:rPr>
        <w:t xml:space="preserve"> </w:t>
      </w:r>
      <w:r>
        <w:rPr>
          <w:rFonts w:cs="Calibri"/>
          <w:color w:val="000000"/>
        </w:rPr>
        <w:t>accounts, their estimated non</w:t>
      </w:r>
      <w:r>
        <w:rPr>
          <w:rFonts w:hint="default" w:cs="Calibri"/>
          <w:color w:val="000000"/>
        </w:rPr>
        <w:t xml:space="preserve"> </w:t>
      </w:r>
      <w:r>
        <w:rPr>
          <w:rFonts w:cs="Calibri"/>
          <w:color w:val="000000"/>
        </w:rPr>
        <w:t>cash assets, a numerical credit score, and a last name. The function </w:t>
      </w:r>
      <w:r>
        <w:rPr>
          <w:rFonts w:hint="default" w:cs="Calibri"/>
          <w:color w:val="000000"/>
        </w:rPr>
        <w:t xml:space="preserve"> </w:t>
      </w:r>
      <w:r>
        <w:rPr>
          <w:rFonts w:cs="Calibri"/>
          <w:color w:val="000000"/>
        </w:rPr>
        <w:t>should return </w:t>
      </w:r>
      <w:r>
        <w:rPr>
          <w:rFonts w:cs="Calibri"/>
          <w:b/>
          <w:bCs/>
          <w:color w:val="000000"/>
        </w:rPr>
        <w:t>True</w:t>
      </w:r>
      <w:r>
        <w:rPr>
          <w:rFonts w:cs="Calibri"/>
          <w:color w:val="000000"/>
        </w:rPr>
        <w:t> if the loan was approved, </w:t>
      </w:r>
      <w:r>
        <w:rPr>
          <w:rFonts w:cs="Calibri"/>
          <w:b/>
          <w:bCs/>
          <w:color w:val="000000"/>
        </w:rPr>
        <w:t>False</w:t>
      </w:r>
      <w:r>
        <w:rPr>
          <w:rFonts w:cs="Calibri"/>
          <w:color w:val="000000"/>
        </w:rPr>
        <w:t> otherwise. You are given the following business rules </w:t>
      </w:r>
      <w:r>
        <w:rPr>
          <w:rFonts w:hint="default" w:cs="Calibri"/>
          <w:color w:val="000000"/>
        </w:rPr>
        <w:t xml:space="preserve"> </w:t>
      </w:r>
      <w:r>
        <w:rPr>
          <w:rFonts w:cs="Calibri"/>
          <w:color w:val="000000"/>
        </w:rPr>
        <w:t>to guide the process:  </w:t>
      </w:r>
    </w:p>
    <w:p>
      <w:pPr>
        <w:pStyle w:val="11"/>
        <w:numPr>
          <w:ilvl w:val="1"/>
          <w:numId w:val="1"/>
        </w:numPr>
        <w:spacing w:before="0" w:after="0" w:line="240" w:lineRule="auto"/>
        <w:ind w:left="1440" w:leftChars="0" w:hanging="360" w:firstLineChars="0"/>
        <w:contextualSpacing/>
        <w:rPr>
          <w:rFonts w:ascii="Times New Roman" w:hAnsi="Times New Roman" w:cs="Times New Roman"/>
          <w:sz w:val="24"/>
          <w:szCs w:val="24"/>
        </w:rPr>
      </w:pPr>
      <w:r>
        <w:rPr>
          <w:rFonts w:cs="Calibri"/>
          <w:color w:val="000000"/>
        </w:rPr>
        <w:t>No mortgage will be approved if the applicant has less than 10% of the loan amount as cash in </w:t>
      </w:r>
      <w:r>
        <w:rPr>
          <w:rFonts w:hint="default" w:cs="Calibri"/>
          <w:color w:val="000000"/>
        </w:rPr>
        <w:t xml:space="preserve"> </w:t>
      </w:r>
      <w:r>
        <w:rPr>
          <w:rFonts w:cs="Calibri"/>
          <w:color w:val="000000"/>
        </w:rPr>
        <w:t>accounts.  </w:t>
      </w:r>
    </w:p>
    <w:p>
      <w:pPr>
        <w:pStyle w:val="11"/>
        <w:numPr>
          <w:ilvl w:val="1"/>
          <w:numId w:val="1"/>
        </w:numPr>
        <w:spacing w:before="0" w:after="0" w:line="240" w:lineRule="auto"/>
        <w:ind w:left="1440" w:leftChars="0" w:hanging="360" w:firstLineChars="0"/>
        <w:contextualSpacing/>
        <w:rPr>
          <w:rFonts w:ascii="Times New Roman" w:hAnsi="Times New Roman" w:cs="Times New Roman"/>
          <w:sz w:val="24"/>
          <w:szCs w:val="24"/>
        </w:rPr>
      </w:pPr>
      <w:r>
        <w:rPr>
          <w:rFonts w:cs="Calibri"/>
          <w:color w:val="000000"/>
        </w:rPr>
        <w:t>No mortgage will be approved if the applicant has less than a credit score of 600.  </w:t>
      </w:r>
    </w:p>
    <w:p>
      <w:pPr>
        <w:pStyle w:val="11"/>
        <w:numPr>
          <w:ilvl w:val="1"/>
          <w:numId w:val="1"/>
        </w:numPr>
        <w:spacing w:before="0" w:after="0" w:line="240" w:lineRule="auto"/>
        <w:ind w:left="1440" w:leftChars="0" w:hanging="360" w:firstLineChars="0"/>
        <w:contextualSpacing/>
        <w:rPr>
          <w:rFonts w:ascii="Calibri" w:hAnsi="Calibri" w:cs="Calibri"/>
          <w:color w:val="000000"/>
        </w:rPr>
      </w:pPr>
      <w:r>
        <w:rPr>
          <w:rFonts w:cs="Calibri"/>
          <w:color w:val="000000"/>
        </w:rPr>
        <w:t>For applicants with credit scores between 600 and 700, current cash in accounts must be greater thanor equal to 20% of the loan amount.  </w:t>
      </w:r>
    </w:p>
    <w:p>
      <w:pPr>
        <w:pStyle w:val="11"/>
        <w:numPr>
          <w:ilvl w:val="1"/>
          <w:numId w:val="1"/>
        </w:numPr>
        <w:spacing w:before="0" w:after="0" w:line="240" w:lineRule="auto"/>
        <w:ind w:left="1440" w:leftChars="0" w:hanging="360" w:firstLineChars="0"/>
        <w:contextualSpacing/>
        <w:rPr>
          <w:rFonts w:ascii="Calibri" w:hAnsi="Calibri" w:cs="Calibri"/>
          <w:color w:val="000000"/>
        </w:rPr>
      </w:pPr>
      <w:r>
        <w:rPr>
          <w:rFonts w:cs="Calibri"/>
          <w:color w:val="000000"/>
        </w:rPr>
        <w:t>All applicants must have yearly salary greater than one-tenth of the balance of the loan, which is </w:t>
      </w:r>
      <w:r>
        <w:rPr>
          <w:rFonts w:hint="default" w:cs="Calibri"/>
          <w:color w:val="000000"/>
        </w:rPr>
        <w:t xml:space="preserve"> </w:t>
      </w:r>
      <w:r>
        <w:rPr>
          <w:rFonts w:cs="Calibri"/>
          <w:color w:val="000000"/>
        </w:rPr>
        <w:t>considered to be the loan amount minus the cash in accounts.  </w:t>
      </w:r>
    </w:p>
    <w:p>
      <w:pPr>
        <w:spacing w:before="0" w:after="0" w:line="240" w:lineRule="auto"/>
        <w:rPr>
          <w:rFonts w:ascii="Calibri" w:hAnsi="Calibri" w:cs="Calibri"/>
          <w:color w:val="000000"/>
        </w:rPr>
      </w:pPr>
    </w:p>
    <w:p>
      <w:pPr>
        <w:spacing w:before="0" w:after="0" w:line="240" w:lineRule="auto"/>
        <w:rPr>
          <w:rFonts w:ascii="Calibri" w:hAnsi="Calibri" w:cs="Calibri"/>
          <w:color w:val="000000"/>
        </w:rPr>
      </w:pPr>
      <w:r>
        <w:rPr>
          <w:rFonts w:cs="Calibri"/>
          <w:color w:val="000000"/>
        </w:rPr>
        <w:t>3. </w:t>
      </w:r>
      <w:r>
        <w:t xml:space="preserve">Write a program that calculates and displays the average of a group of test scores, all integers, where the lowest score in the group is dropped. There are six test scores in the group. The program must use the following functions: </w:t>
      </w:r>
    </w:p>
    <w:p>
      <w:pPr>
        <w:jc w:val="both"/>
        <w:rPr>
          <w:rFonts w:cs="Times New Roman"/>
        </w:rPr>
      </w:pPr>
      <w:r>
        <w:rPr>
          <w:b/>
        </w:rPr>
        <w:t>getScores()</w:t>
      </w:r>
      <w:r>
        <w:t xml:space="preserve"> must be called by the main function and should ask the user for the six test scores and return them. </w:t>
      </w:r>
    </w:p>
    <w:p>
      <w:pPr>
        <w:jc w:val="both"/>
      </w:pPr>
      <w:r>
        <w:rPr>
          <w:b/>
        </w:rPr>
        <w:t>calcAverage()</w:t>
      </w:r>
      <w:r>
        <w:t xml:space="preserve"> should calculate and return the average of the five highest scores and also the lowest of the six test scores. This function should be called just once by the main function, and should be passed the six scores. </w:t>
      </w:r>
    </w:p>
    <w:p>
      <w:pPr>
        <w:widowControl/>
        <w:bidi w:val="0"/>
        <w:spacing w:before="0" w:after="200" w:line="276" w:lineRule="auto"/>
        <w:jc w:val="left"/>
      </w:pPr>
      <w:r>
        <w:rPr>
          <w:b/>
        </w:rPr>
        <w:t>findLowest()</w:t>
      </w:r>
      <w:r>
        <w:t xml:space="preserve"> should find and return the lowest of the six scores passed to it. It must be called by calcAverage function, which uses it to determine which of the six scores to drop. (</w:t>
      </w:r>
      <w:r>
        <w:rPr>
          <w:b/>
          <w:bCs/>
          <w:sz w:val="20"/>
          <w:szCs w:val="20"/>
        </w:rPr>
        <w:t>Do NOT use any built-in function</w:t>
      </w:r>
      <w:r>
        <w:t>)</w:t>
      </w:r>
    </w:p>
    <w:sectPr>
      <w:pgSz w:w="12240" w:h="15840"/>
      <w:pgMar w:top="1440" w:right="1440" w:bottom="1440" w:left="1440" w:header="0" w:footer="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njaliOldLipi"/>
    <w:panose1 w:val="05000000000000000000"/>
    <w:charset w:val="00"/>
    <w:family w:val="auto"/>
    <w:pitch w:val="default"/>
    <w:sig w:usb0="00000000" w:usb1="10000000" w:usb2="00000000" w:usb3="00000000" w:csb0="80000000"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DejaVu Sans"/>
    <w:panose1 w:val="00000000000000000000"/>
    <w:charset w:val="01"/>
    <w:family w:val="roman"/>
    <w:pitch w:val="default"/>
    <w:sig w:usb0="00000000" w:usb1="00000000" w:usb2="00000000" w:usb3="00000000" w:csb0="00000000" w:csb1="00000000"/>
  </w:font>
  <w:font w:name="Calibri">
    <w:altName w:val="DejaVu Sans"/>
    <w:panose1 w:val="00000000000000000000"/>
    <w:charset w:val="00"/>
    <w:family w:val="auto"/>
    <w:pitch w:val="default"/>
    <w:sig w:usb0="00000000" w:usb1="00000000" w:usb2="00000000" w:usb3="00000000" w:csb0="00000000" w:csb1="00000000"/>
  </w:font>
  <w:font w:name="Tahoma">
    <w:altName w:val="DejaVu Sans"/>
    <w:panose1 w:val="00000000000000000000"/>
    <w:charset w:val="01"/>
    <w:family w:val="roman"/>
    <w:pitch w:val="default"/>
    <w:sig w:usb0="00000000" w:usb1="00000000" w:usb2="00000000" w:usb3="00000000" w:csb0="00000000" w:csb1="00000000"/>
  </w:font>
  <w:font w:name="Liberation Sans">
    <w:panose1 w:val="020B0604020202020204"/>
    <w:charset w:val="01"/>
    <w:family w:val="swiss"/>
    <w:pitch w:val="default"/>
    <w:sig w:usb0="A00002AF" w:usb1="500078FB" w:usb2="00000000" w:usb3="00000000" w:csb0="6000009F" w:csb1="DFD70000"/>
  </w:font>
  <w:font w:name="Noto Sans CJK SC">
    <w:panose1 w:val="020B0500000000000000"/>
    <w:charset w:val="86"/>
    <w:family w:val="auto"/>
    <w:pitch w:val="default"/>
    <w:sig w:usb0="30000083" w:usb1="2BDF3C10" w:usb2="00000016" w:usb3="00000000" w:csb0="602E0107" w:csb1="00000000"/>
  </w:font>
  <w:font w:name="Lohit Devanagari">
    <w:panose1 w:val="020B0600000000000000"/>
    <w:charset w:val="00"/>
    <w:family w:val="auto"/>
    <w:pitch w:val="default"/>
    <w:sig w:usb0="80008023" w:usb1="00002042" w:usb2="00000000" w:usb3="00000000" w:csb0="00000001" w:csb1="00000000"/>
  </w:font>
  <w:font w:name="DejaVu Sans">
    <w:panose1 w:val="020B0606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njaliOldLipi">
    <w:panose1 w:val="02000603000000000000"/>
    <w:charset w:val="00"/>
    <w:family w:val="auto"/>
    <w:pitch w:val="default"/>
    <w:sig w:usb0="80800001" w:usb1="00002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EEBEED"/>
    <w:multiLevelType w:val="multilevel"/>
    <w:tmpl w:val="FFEEBEED"/>
    <w:lvl w:ilvl="0" w:tentative="0">
      <w:start w:val="1"/>
      <w:numFmt w:val="decimal"/>
      <w:lvlText w:val="%1."/>
      <w:lvlJc w:val="left"/>
      <w:pPr>
        <w:tabs>
          <w:tab w:val="left" w:pos="0"/>
        </w:tabs>
        <w:ind w:left="720" w:hanging="360"/>
      </w:p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autoHyphenation/>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DBE39D9"/>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asciiTheme="minorHAnsi" w:hAnsiTheme="minorHAnsi" w:eastAsiaTheme="minorHAnsi" w:cstheme="minorBidi"/>
      <w:color w:val="auto"/>
      <w:kern w:val="0"/>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semiHidden/>
    <w:unhideWhenUsed/>
    <w:qFormat/>
    <w:uiPriority w:val="99"/>
    <w:pPr>
      <w:spacing w:before="0" w:after="0" w:line="240" w:lineRule="auto"/>
    </w:pPr>
    <w:rPr>
      <w:rFonts w:ascii="Tahoma" w:hAnsi="Tahoma" w:cs="Tahoma"/>
      <w:sz w:val="16"/>
      <w:szCs w:val="16"/>
    </w:rPr>
  </w:style>
  <w:style w:type="paragraph" w:styleId="5">
    <w:name w:val="Body Text"/>
    <w:basedOn w:val="1"/>
    <w:qFormat/>
    <w:uiPriority w:val="0"/>
    <w:pPr>
      <w:spacing w:before="0" w:after="140" w:line="276" w:lineRule="auto"/>
    </w:pPr>
  </w:style>
  <w:style w:type="paragraph" w:styleId="6">
    <w:name w:val="caption"/>
    <w:basedOn w:val="1"/>
    <w:next w:val="1"/>
    <w:qFormat/>
    <w:uiPriority w:val="0"/>
    <w:pPr>
      <w:suppressLineNumbers/>
      <w:spacing w:before="120" w:after="120"/>
    </w:pPr>
    <w:rPr>
      <w:rFonts w:cs="Lohit Devanagari"/>
      <w:i/>
      <w:iCs/>
      <w:sz w:val="24"/>
      <w:szCs w:val="24"/>
    </w:rPr>
  </w:style>
  <w:style w:type="paragraph" w:styleId="7">
    <w:name w:val="List"/>
    <w:basedOn w:val="5"/>
    <w:qFormat/>
    <w:uiPriority w:val="0"/>
    <w:rPr>
      <w:rFonts w:cs="Lohit Devanagari"/>
    </w:rPr>
  </w:style>
  <w:style w:type="character" w:customStyle="1" w:styleId="8">
    <w:name w:val="Balloon Text Char"/>
    <w:basedOn w:val="2"/>
    <w:semiHidden/>
    <w:qFormat/>
    <w:uiPriority w:val="99"/>
    <w:rPr>
      <w:rFonts w:ascii="Tahoma" w:hAnsi="Tahoma" w:cs="Tahoma"/>
      <w:sz w:val="16"/>
      <w:szCs w:val="16"/>
    </w:rPr>
  </w:style>
  <w:style w:type="paragraph" w:customStyle="1" w:styleId="9">
    <w:name w:val="Heading"/>
    <w:basedOn w:val="1"/>
    <w:next w:val="5"/>
    <w:qFormat/>
    <w:uiPriority w:val="0"/>
    <w:pPr>
      <w:keepNext/>
      <w:spacing w:before="240" w:after="120"/>
    </w:pPr>
    <w:rPr>
      <w:rFonts w:ascii="Liberation Sans" w:hAnsi="Liberation Sans" w:eastAsia="Noto Sans CJK SC" w:cs="Lohit Devanagari"/>
      <w:sz w:val="28"/>
      <w:szCs w:val="28"/>
    </w:rPr>
  </w:style>
  <w:style w:type="paragraph" w:customStyle="1" w:styleId="10">
    <w:name w:val="Index"/>
    <w:basedOn w:val="1"/>
    <w:qFormat/>
    <w:uiPriority w:val="0"/>
    <w:pPr>
      <w:suppressLineNumbers/>
    </w:pPr>
    <w:rPr>
      <w:rFonts w:cs="Lohit Devanagari"/>
    </w:rPr>
  </w:style>
  <w:style w:type="paragraph" w:styleId="11">
    <w:name w:val="List Paragraph"/>
    <w:basedOn w:val="1"/>
    <w:qFormat/>
    <w:uiPriority w:val="34"/>
    <w:pPr>
      <w:spacing w:before="0" w:after="200"/>
      <w:ind w:left="720" w:firstLine="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397</Words>
  <Characters>1847</Characters>
  <Paragraphs>19</Paragraphs>
  <TotalTime>8</TotalTime>
  <ScaleCrop>false</ScaleCrop>
  <LinksUpToDate>false</LinksUpToDate>
  <CharactersWithSpaces>2264</CharactersWithSpaces>
  <Application>WPS Office_11.1.0.10702_F1E327BC-269C-435d-A152-05C5408002CA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2015-01-09T19:55:00Z</dcterms:created>
  <dc:creator>MMANGA</dc:creator>
  <cp:lastModifiedBy>massoudhamad</cp:lastModifiedBy>
  <dcterms:modified xsi:type="dcterms:W3CDTF">2022-01-04T08:59:54Z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KSOProductBuildVer">
    <vt:lpwstr>1033-11.1.0.10702</vt:lpwstr>
  </property>
  <property fmtid="{D5CDD505-2E9C-101B-9397-08002B2CF9AE}" pid="4" name="LinksUpToDate">
    <vt:bool>false</vt:bool>
  </property>
  <property fmtid="{D5CDD505-2E9C-101B-9397-08002B2CF9AE}" pid="5" name="ScaleCrop">
    <vt:bool>false</vt:bool>
  </property>
</Properties>
</file>