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810" w:type="dxa"/>
        <w:tblInd w:w="60" w:type="dxa"/>
        <w:tblLayout w:type="fixed"/>
        <w:tblCellMar>
          <w:left w:w="60" w:type="dxa"/>
          <w:right w:w="60" w:type="dxa"/>
        </w:tblCellMar>
        <w:tblLook w:val="04A0" w:firstRow="1" w:lastRow="0" w:firstColumn="1" w:lastColumn="0" w:noHBand="0" w:noVBand="1"/>
      </w:tblPr>
      <w:tblGrid>
        <w:gridCol w:w="9810"/>
      </w:tblGrid>
      <w:tr w:rsidR="00D658D8">
        <w:trPr>
          <w:trHeight w:val="7755"/>
        </w:trPr>
        <w:tc>
          <w:tcPr>
            <w:tcW w:w="9810" w:type="dxa"/>
            <w:tcMar>
              <w:top w:w="0" w:type="dxa"/>
              <w:left w:w="3" w:type="dxa"/>
              <w:bottom w:w="0" w:type="dxa"/>
              <w:right w:w="60" w:type="dxa"/>
            </w:tcMar>
          </w:tcPr>
          <w:p w:rsidR="00D658D8" w:rsidRDefault="00CD532D">
            <w:pPr>
              <w:pStyle w:val="CoverHeading1"/>
            </w:pPr>
            <w:r>
              <w:t>CCPA Business Requirements</w:t>
            </w:r>
          </w:p>
          <w:p w:rsidR="00D658D8" w:rsidRDefault="00D658D8">
            <w:pPr>
              <w:pStyle w:val="CoverHeading2"/>
            </w:pPr>
          </w:p>
          <w:p w:rsidR="00D658D8" w:rsidRDefault="00CD532D">
            <w:pPr>
              <w:pStyle w:val="CoverHeading2"/>
            </w:pPr>
            <w:r>
              <w:t>Corporate Actions (BRS-CA)</w:t>
            </w:r>
          </w:p>
          <w:p w:rsidR="00D658D8" w:rsidRDefault="00D658D8">
            <w:pPr>
              <w:pStyle w:val="CoverText1"/>
            </w:pPr>
          </w:p>
          <w:p w:rsidR="00D658D8" w:rsidRDefault="00CD532D" w:rsidP="00CD532D">
            <w:pPr>
              <w:pStyle w:val="CoverText1"/>
            </w:pPr>
            <w:r>
              <w:t xml:space="preserve">Version  1.0  </w:t>
            </w:r>
            <w:r>
              <w:rPr>
                <w:color w:val="800000"/>
              </w:rPr>
              <w:t>●</w:t>
            </w:r>
            <w:r>
              <w:t xml:space="preserve">  Final</w:t>
            </w:r>
          </w:p>
        </w:tc>
      </w:tr>
      <w:tr w:rsidR="00D658D8">
        <w:trPr>
          <w:trHeight w:val="5786"/>
        </w:trPr>
        <w:tc>
          <w:tcPr>
            <w:tcW w:w="9810" w:type="dxa"/>
            <w:tcMar>
              <w:top w:w="0" w:type="dxa"/>
              <w:left w:w="3" w:type="dxa"/>
              <w:bottom w:w="0" w:type="dxa"/>
              <w:right w:w="60" w:type="dxa"/>
            </w:tcMar>
            <w:vAlign w:val="bottom"/>
          </w:tcPr>
          <w:p w:rsidR="00D658D8" w:rsidRDefault="00D658D8">
            <w:pPr>
              <w:rPr>
                <w:rFonts w:ascii="Calibri" w:eastAsia="Calibri" w:hAnsi="Calibri" w:cs="Calibri"/>
                <w:sz w:val="20"/>
                <w:szCs w:val="20"/>
              </w:rPr>
            </w:pPr>
          </w:p>
          <w:tbl>
            <w:tblPr>
              <w:tblW w:w="8026" w:type="dxa"/>
              <w:tblInd w:w="1710" w:type="dxa"/>
              <w:tblLayout w:type="fixed"/>
              <w:tblCellMar>
                <w:left w:w="60" w:type="dxa"/>
                <w:right w:w="60" w:type="dxa"/>
              </w:tblCellMar>
              <w:tblLook w:val="04A0" w:firstRow="1" w:lastRow="0" w:firstColumn="1" w:lastColumn="0" w:noHBand="0" w:noVBand="1"/>
            </w:tblPr>
            <w:tblGrid>
              <w:gridCol w:w="1260"/>
              <w:gridCol w:w="2716"/>
              <w:gridCol w:w="4050"/>
            </w:tblGrid>
            <w:tr w:rsidR="00D658D8">
              <w:trPr>
                <w:gridAfter w:val="2"/>
                <w:wAfter w:w="6766" w:type="dxa"/>
                <w:trHeight w:val="244"/>
              </w:trPr>
              <w:tc>
                <w:tcPr>
                  <w:tcW w:w="1260" w:type="dxa"/>
                  <w:vMerge w:val="restart"/>
                  <w:tcMar>
                    <w:top w:w="0" w:type="dxa"/>
                    <w:left w:w="3" w:type="dxa"/>
                    <w:bottom w:w="0" w:type="dxa"/>
                    <w:right w:w="60" w:type="dxa"/>
                  </w:tcMar>
                </w:tcPr>
                <w:p w:rsidR="00D658D8" w:rsidRDefault="00D658D8">
                  <w:pPr>
                    <w:rPr>
                      <w:rFonts w:ascii="Calibri" w:eastAsia="Calibri" w:hAnsi="Calibri" w:cs="Calibri"/>
                      <w:sz w:val="20"/>
                      <w:szCs w:val="20"/>
                    </w:rPr>
                  </w:pPr>
                </w:p>
              </w:tc>
            </w:tr>
            <w:tr w:rsidR="00D658D8">
              <w:trPr>
                <w:trHeight w:val="466"/>
              </w:trPr>
              <w:tc>
                <w:tcPr>
                  <w:tcW w:w="1334" w:type="dxa"/>
                  <w:vMerge/>
                  <w:tcMar>
                    <w:top w:w="0" w:type="dxa"/>
                    <w:left w:w="3" w:type="dxa"/>
                    <w:bottom w:w="0" w:type="dxa"/>
                    <w:right w:w="60" w:type="dxa"/>
                  </w:tcMar>
                </w:tcPr>
                <w:p w:rsidR="00D658D8" w:rsidRDefault="00D658D8">
                  <w:pPr>
                    <w:rPr>
                      <w:rFonts w:ascii="Calibri" w:eastAsia="Calibri" w:hAnsi="Calibri" w:cs="Calibri"/>
                      <w:sz w:val="20"/>
                      <w:szCs w:val="20"/>
                    </w:rPr>
                  </w:pPr>
                </w:p>
              </w:tc>
              <w:tc>
                <w:tcPr>
                  <w:tcW w:w="2716" w:type="dxa"/>
                  <w:tcMar>
                    <w:top w:w="0" w:type="dxa"/>
                    <w:left w:w="3" w:type="dxa"/>
                    <w:bottom w:w="0" w:type="dxa"/>
                    <w:right w:w="60" w:type="dxa"/>
                  </w:tcMar>
                  <w:vAlign w:val="center"/>
                </w:tcPr>
                <w:p w:rsidR="00D658D8" w:rsidRDefault="00CD532D">
                  <w:pPr>
                    <w:pStyle w:val="CoverText1"/>
                    <w:ind w:left="90"/>
                    <w:jc w:val="left"/>
                  </w:pPr>
                  <w:r>
                    <w:t>Date/Time Generated:</w:t>
                  </w:r>
                </w:p>
              </w:tc>
              <w:tc>
                <w:tcPr>
                  <w:tcW w:w="3976" w:type="dxa"/>
                  <w:tcMar>
                    <w:top w:w="0" w:type="dxa"/>
                    <w:left w:w="3" w:type="dxa"/>
                    <w:bottom w:w="0" w:type="dxa"/>
                    <w:right w:w="60" w:type="dxa"/>
                  </w:tcMar>
                  <w:vAlign w:val="center"/>
                </w:tcPr>
                <w:p w:rsidR="00D658D8" w:rsidRDefault="00CD532D">
                  <w:pPr>
                    <w:pStyle w:val="CoverText1"/>
                  </w:pPr>
                  <w:r>
                    <w:t>13/02/2019 10:54:14</w:t>
                  </w:r>
                </w:p>
              </w:tc>
            </w:tr>
            <w:tr w:rsidR="00D658D8">
              <w:trPr>
                <w:trHeight w:val="405"/>
              </w:trPr>
              <w:tc>
                <w:tcPr>
                  <w:tcW w:w="1334" w:type="dxa"/>
                  <w:vMerge/>
                  <w:tcMar>
                    <w:top w:w="0" w:type="dxa"/>
                    <w:left w:w="3" w:type="dxa"/>
                    <w:bottom w:w="0" w:type="dxa"/>
                    <w:right w:w="60" w:type="dxa"/>
                  </w:tcMar>
                </w:tcPr>
                <w:p w:rsidR="00D658D8" w:rsidRDefault="00D658D8">
                  <w:pPr>
                    <w:rPr>
                      <w:rFonts w:ascii="Calibri" w:eastAsia="Calibri" w:hAnsi="Calibri" w:cs="Calibri"/>
                      <w:sz w:val="20"/>
                      <w:szCs w:val="20"/>
                    </w:rPr>
                  </w:pPr>
                </w:p>
              </w:tc>
              <w:tc>
                <w:tcPr>
                  <w:tcW w:w="2716" w:type="dxa"/>
                  <w:tcMar>
                    <w:top w:w="0" w:type="dxa"/>
                    <w:left w:w="3" w:type="dxa"/>
                    <w:bottom w:w="0" w:type="dxa"/>
                    <w:right w:w="60" w:type="dxa"/>
                  </w:tcMar>
                  <w:vAlign w:val="center"/>
                </w:tcPr>
                <w:p w:rsidR="00D658D8" w:rsidRDefault="00CD532D">
                  <w:pPr>
                    <w:pStyle w:val="CoverText1"/>
                    <w:ind w:left="90"/>
                    <w:jc w:val="left"/>
                  </w:pPr>
                  <w:r>
                    <w:t>Author:</w:t>
                  </w:r>
                </w:p>
              </w:tc>
              <w:tc>
                <w:tcPr>
                  <w:tcW w:w="3976" w:type="dxa"/>
                  <w:tcMar>
                    <w:top w:w="0" w:type="dxa"/>
                    <w:left w:w="3" w:type="dxa"/>
                    <w:bottom w:w="0" w:type="dxa"/>
                    <w:right w:w="60" w:type="dxa"/>
                  </w:tcMar>
                  <w:vAlign w:val="center"/>
                </w:tcPr>
                <w:p w:rsidR="00D658D8" w:rsidRDefault="00CD532D">
                  <w:pPr>
                    <w:pStyle w:val="CoverText1"/>
                  </w:pPr>
                  <w:r>
                    <w:t>CC&amp;G</w:t>
                  </w:r>
                </w:p>
              </w:tc>
            </w:tr>
          </w:tbl>
          <w:p w:rsidR="00D658D8" w:rsidRDefault="00D658D8">
            <w:pPr>
              <w:rPr>
                <w:rFonts w:ascii="Calibri" w:eastAsia="Calibri" w:hAnsi="Calibri" w:cs="Calibri"/>
                <w:sz w:val="20"/>
                <w:szCs w:val="20"/>
              </w:rPr>
            </w:pPr>
          </w:p>
          <w:p w:rsidR="00D658D8" w:rsidRDefault="00D658D8">
            <w:pPr>
              <w:pStyle w:val="CoverText2"/>
            </w:pPr>
          </w:p>
        </w:tc>
      </w:tr>
      <w:tr w:rsidR="00D658D8">
        <w:trPr>
          <w:trHeight w:val="539"/>
        </w:trPr>
        <w:tc>
          <w:tcPr>
            <w:tcW w:w="9810" w:type="dxa"/>
            <w:tcMar>
              <w:top w:w="0" w:type="dxa"/>
              <w:left w:w="3" w:type="dxa"/>
              <w:bottom w:w="0" w:type="dxa"/>
              <w:right w:w="60" w:type="dxa"/>
            </w:tcMar>
          </w:tcPr>
          <w:tbl>
            <w:tblPr>
              <w:tblW w:w="3538" w:type="dxa"/>
              <w:tblInd w:w="6209" w:type="dxa"/>
              <w:tblLayout w:type="fixed"/>
              <w:tblCellMar>
                <w:left w:w="60" w:type="dxa"/>
                <w:right w:w="60" w:type="dxa"/>
              </w:tblCellMar>
              <w:tblLook w:val="04A0" w:firstRow="1" w:lastRow="0" w:firstColumn="1" w:lastColumn="0" w:noHBand="0" w:noVBand="1"/>
            </w:tblPr>
            <w:tblGrid>
              <w:gridCol w:w="270"/>
              <w:gridCol w:w="3268"/>
            </w:tblGrid>
            <w:tr w:rsidR="00D658D8">
              <w:tc>
                <w:tcPr>
                  <w:tcW w:w="270" w:type="dxa"/>
                  <w:tcMar>
                    <w:top w:w="0" w:type="dxa"/>
                    <w:left w:w="3" w:type="dxa"/>
                    <w:bottom w:w="0" w:type="dxa"/>
                    <w:right w:w="60" w:type="dxa"/>
                  </w:tcMar>
                  <w:vAlign w:val="center"/>
                </w:tcPr>
                <w:p w:rsidR="00D658D8" w:rsidRDefault="00D658D8">
                  <w:pPr>
                    <w:pStyle w:val="CoverText3"/>
                  </w:pPr>
                </w:p>
              </w:tc>
              <w:tc>
                <w:tcPr>
                  <w:tcW w:w="3268" w:type="dxa"/>
                  <w:tcMar>
                    <w:top w:w="0" w:type="dxa"/>
                    <w:left w:w="3" w:type="dxa"/>
                    <w:bottom w:w="0" w:type="dxa"/>
                    <w:right w:w="60" w:type="dxa"/>
                  </w:tcMar>
                  <w:vAlign w:val="center"/>
                </w:tcPr>
                <w:p w:rsidR="00D658D8" w:rsidRDefault="00CD532D">
                  <w:pPr>
                    <w:jc w:val="right"/>
                    <w:rPr>
                      <w:rFonts w:ascii="Calibri" w:eastAsia="Calibri" w:hAnsi="Calibri" w:cs="Calibri"/>
                      <w:sz w:val="20"/>
                      <w:szCs w:val="20"/>
                    </w:rPr>
                  </w:pPr>
                  <w:r>
                    <w:rPr>
                      <w:noProof/>
                    </w:rPr>
                    <w:drawing>
                      <wp:inline distT="0" distB="0" distL="0" distR="0">
                        <wp:extent cx="1905000" cy="5143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pic:cNvPicPr/>
                              </pic:nvPicPr>
                              <pic:blipFill>
                                <a:blip r:embed="rId8"/>
                                <a:stretch>
                                  <a:fillRect/>
                                </a:stretch>
                              </pic:blipFill>
                              <pic:spPr bwMode="auto">
                                <a:xfrm>
                                  <a:off x="0" y="0"/>
                                  <a:ext cx="1905000" cy="514350"/>
                                </a:xfrm>
                                <a:prstGeom prst="rect">
                                  <a:avLst/>
                                </a:prstGeom>
                                <a:noFill/>
                                <a:ln w="9525">
                                  <a:noFill/>
                                  <a:miter lim="800000"/>
                                  <a:headEnd/>
                                  <a:tailEnd/>
                                </a:ln>
                              </pic:spPr>
                            </pic:pic>
                          </a:graphicData>
                        </a:graphic>
                      </wp:inline>
                    </w:drawing>
                  </w:r>
                </w:p>
              </w:tc>
            </w:tr>
          </w:tbl>
          <w:p w:rsidR="00D658D8" w:rsidRDefault="00D658D8">
            <w:pPr>
              <w:rPr>
                <w:rFonts w:ascii="Calibri" w:eastAsia="Calibri" w:hAnsi="Calibri" w:cs="Calibri"/>
                <w:sz w:val="20"/>
                <w:szCs w:val="20"/>
              </w:rPr>
            </w:pPr>
          </w:p>
        </w:tc>
      </w:tr>
    </w:tbl>
    <w:p w:rsidR="00D658D8" w:rsidRDefault="00D658D8">
      <w:pPr>
        <w:rPr>
          <w:rFonts w:ascii="Calibri" w:eastAsia="Calibri" w:hAnsi="Calibri" w:cs="Calibri"/>
          <w:sz w:val="20"/>
          <w:szCs w:val="20"/>
        </w:rPr>
      </w:pPr>
    </w:p>
    <w:p w:rsidR="00D658D8" w:rsidRDefault="00D658D8">
      <w:pPr>
        <w:rPr>
          <w:rFonts w:ascii="Calibri" w:eastAsia="Calibri" w:hAnsi="Calibri" w:cs="Calibri"/>
          <w:sz w:val="20"/>
          <w:szCs w:val="20"/>
        </w:rPr>
      </w:pPr>
    </w:p>
    <w:p w:rsidR="00D658D8" w:rsidRDefault="00CD532D">
      <w:pPr>
        <w:pStyle w:val="TOCHeading"/>
      </w:pPr>
      <w:r>
        <w:t>Table of Contents</w:t>
      </w:r>
    </w:p>
    <w:p w:rsidR="00D658D8" w:rsidRDefault="00D658D8">
      <w:pPr>
        <w:rPr>
          <w:rFonts w:ascii="Calibri" w:eastAsia="Calibri" w:hAnsi="Calibri" w:cs="Calibri"/>
          <w:sz w:val="20"/>
          <w:szCs w:val="20"/>
        </w:rPr>
      </w:pPr>
    </w:p>
    <w:p w:rsidR="00D658D8" w:rsidRDefault="00D658D8">
      <w:pPr>
        <w:rPr>
          <w:rFonts w:ascii="Calibri" w:eastAsia="Calibri" w:hAnsi="Calibri" w:cs="Calibri"/>
          <w:sz w:val="20"/>
          <w:szCs w:val="20"/>
        </w:rPr>
      </w:pPr>
    </w:p>
    <w:p w:rsidR="003A32B6" w:rsidRDefault="00CD532D">
      <w:pPr>
        <w:pStyle w:val="TOC1"/>
        <w:tabs>
          <w:tab w:val="left" w:pos="332"/>
          <w:tab w:val="right" w:leader="dot" w:pos="9732"/>
        </w:tabs>
        <w:rPr>
          <w:rFonts w:asciiTheme="minorHAnsi" w:eastAsiaTheme="minorEastAsia" w:hAnsiTheme="minorHAnsi" w:cstheme="minorBidi"/>
          <w:b w:val="0"/>
          <w:noProof/>
        </w:rPr>
      </w:pPr>
      <w:r>
        <w:fldChar w:fldCharType="begin"/>
      </w:r>
      <w:r>
        <w:instrText>TOC \o "1-9"</w:instrText>
      </w:r>
      <w:r>
        <w:fldChar w:fldCharType="separate"/>
      </w:r>
      <w:r w:rsidR="003A32B6">
        <w:rPr>
          <w:noProof/>
        </w:rPr>
        <w:t>1</w:t>
      </w:r>
      <w:r w:rsidR="003A32B6">
        <w:rPr>
          <w:rFonts w:asciiTheme="minorHAnsi" w:eastAsiaTheme="minorEastAsia" w:hAnsiTheme="minorHAnsi" w:cstheme="minorBidi"/>
          <w:b w:val="0"/>
          <w:noProof/>
        </w:rPr>
        <w:tab/>
      </w:r>
      <w:r w:rsidR="003A32B6">
        <w:rPr>
          <w:noProof/>
        </w:rPr>
        <w:t>Document history</w:t>
      </w:r>
      <w:r w:rsidR="003A32B6">
        <w:rPr>
          <w:noProof/>
        </w:rPr>
        <w:tab/>
      </w:r>
      <w:r w:rsidR="003A32B6">
        <w:rPr>
          <w:noProof/>
        </w:rPr>
        <w:fldChar w:fldCharType="begin"/>
      </w:r>
      <w:r w:rsidR="003A32B6">
        <w:rPr>
          <w:noProof/>
        </w:rPr>
        <w:instrText xml:space="preserve"> PAGEREF _Toc950662 \h </w:instrText>
      </w:r>
      <w:r w:rsidR="003A32B6">
        <w:rPr>
          <w:noProof/>
        </w:rPr>
      </w:r>
      <w:r w:rsidR="003A32B6">
        <w:rPr>
          <w:noProof/>
        </w:rPr>
        <w:fldChar w:fldCharType="separate"/>
      </w:r>
      <w:r w:rsidR="003A32B6">
        <w:rPr>
          <w:noProof/>
        </w:rPr>
        <w:t>3</w:t>
      </w:r>
      <w:r w:rsidR="003A32B6">
        <w:rPr>
          <w:noProof/>
        </w:rPr>
        <w:fldChar w:fldCharType="end"/>
      </w:r>
    </w:p>
    <w:p w:rsidR="003A32B6" w:rsidRDefault="003A32B6">
      <w:pPr>
        <w:pStyle w:val="TOC1"/>
        <w:tabs>
          <w:tab w:val="left" w:pos="332"/>
          <w:tab w:val="right" w:leader="dot" w:pos="9732"/>
        </w:tabs>
        <w:rPr>
          <w:rFonts w:asciiTheme="minorHAnsi" w:eastAsiaTheme="minorEastAsia" w:hAnsiTheme="minorHAnsi" w:cstheme="minorBidi"/>
          <w:b w:val="0"/>
          <w:noProof/>
        </w:rPr>
      </w:pPr>
      <w:r>
        <w:rPr>
          <w:noProof/>
        </w:rPr>
        <w:t>2</w:t>
      </w:r>
      <w:r>
        <w:rPr>
          <w:rFonts w:asciiTheme="minorHAnsi" w:eastAsiaTheme="minorEastAsia" w:hAnsiTheme="minorHAnsi" w:cstheme="minorBidi"/>
          <w:b w:val="0"/>
          <w:noProof/>
        </w:rPr>
        <w:tab/>
      </w:r>
      <w:r>
        <w:rPr>
          <w:noProof/>
        </w:rPr>
        <w:t>Document Control</w:t>
      </w:r>
      <w:r>
        <w:rPr>
          <w:noProof/>
        </w:rPr>
        <w:tab/>
      </w:r>
      <w:r>
        <w:rPr>
          <w:noProof/>
        </w:rPr>
        <w:fldChar w:fldCharType="begin"/>
      </w:r>
      <w:r>
        <w:rPr>
          <w:noProof/>
        </w:rPr>
        <w:instrText xml:space="preserve"> PAGEREF _Toc950663 \h </w:instrText>
      </w:r>
      <w:r>
        <w:rPr>
          <w:noProof/>
        </w:rPr>
      </w:r>
      <w:r>
        <w:rPr>
          <w:noProof/>
        </w:rPr>
        <w:fldChar w:fldCharType="separate"/>
      </w:r>
      <w:r>
        <w:rPr>
          <w:noProof/>
        </w:rPr>
        <w:t>4</w:t>
      </w:r>
      <w:r>
        <w:rPr>
          <w:noProof/>
        </w:rPr>
        <w:fldChar w:fldCharType="end"/>
      </w:r>
    </w:p>
    <w:p w:rsidR="003A32B6" w:rsidRDefault="003A32B6">
      <w:pPr>
        <w:pStyle w:val="TOC1"/>
        <w:tabs>
          <w:tab w:val="left" w:pos="332"/>
          <w:tab w:val="right" w:leader="dot" w:pos="9732"/>
        </w:tabs>
        <w:rPr>
          <w:rFonts w:asciiTheme="minorHAnsi" w:eastAsiaTheme="minorEastAsia" w:hAnsiTheme="minorHAnsi" w:cstheme="minorBidi"/>
          <w:b w:val="0"/>
          <w:noProof/>
        </w:rPr>
      </w:pPr>
      <w:r>
        <w:rPr>
          <w:noProof/>
        </w:rPr>
        <w:t>3</w:t>
      </w:r>
      <w:r>
        <w:rPr>
          <w:rFonts w:asciiTheme="minorHAnsi" w:eastAsiaTheme="minorEastAsia" w:hAnsiTheme="minorHAnsi" w:cstheme="minorBidi"/>
          <w:b w:val="0"/>
          <w:noProof/>
        </w:rPr>
        <w:tab/>
      </w:r>
      <w:r>
        <w:rPr>
          <w:noProof/>
        </w:rPr>
        <w:t>Overview</w:t>
      </w:r>
      <w:r>
        <w:rPr>
          <w:noProof/>
        </w:rPr>
        <w:tab/>
      </w:r>
      <w:r>
        <w:rPr>
          <w:noProof/>
        </w:rPr>
        <w:fldChar w:fldCharType="begin"/>
      </w:r>
      <w:r>
        <w:rPr>
          <w:noProof/>
        </w:rPr>
        <w:instrText xml:space="preserve"> PAGEREF _Toc950664 \h </w:instrText>
      </w:r>
      <w:r>
        <w:rPr>
          <w:noProof/>
        </w:rPr>
      </w:r>
      <w:r>
        <w:rPr>
          <w:noProof/>
        </w:rPr>
        <w:fldChar w:fldCharType="separate"/>
      </w:r>
      <w:r>
        <w:rPr>
          <w:noProof/>
        </w:rPr>
        <w:t>5</w:t>
      </w:r>
      <w:r>
        <w:rPr>
          <w:noProof/>
        </w:rPr>
        <w:fldChar w:fldCharType="end"/>
      </w:r>
    </w:p>
    <w:p w:rsidR="003A32B6" w:rsidRDefault="003A32B6">
      <w:pPr>
        <w:pStyle w:val="TOC1"/>
        <w:tabs>
          <w:tab w:val="left" w:pos="332"/>
          <w:tab w:val="right" w:leader="dot" w:pos="9732"/>
        </w:tabs>
        <w:rPr>
          <w:rFonts w:asciiTheme="minorHAnsi" w:eastAsiaTheme="minorEastAsia" w:hAnsiTheme="minorHAnsi" w:cstheme="minorBidi"/>
          <w:b w:val="0"/>
          <w:noProof/>
        </w:rPr>
      </w:pPr>
      <w:r>
        <w:rPr>
          <w:noProof/>
        </w:rPr>
        <w:t>4</w:t>
      </w:r>
      <w:r>
        <w:rPr>
          <w:rFonts w:asciiTheme="minorHAnsi" w:eastAsiaTheme="minorEastAsia" w:hAnsiTheme="minorHAnsi" w:cstheme="minorBidi"/>
          <w:b w:val="0"/>
          <w:noProof/>
        </w:rPr>
        <w:tab/>
      </w:r>
      <w:r>
        <w:rPr>
          <w:noProof/>
        </w:rPr>
        <w:t>Requirements</w:t>
      </w:r>
      <w:r>
        <w:rPr>
          <w:noProof/>
        </w:rPr>
        <w:tab/>
      </w:r>
      <w:r>
        <w:rPr>
          <w:noProof/>
        </w:rPr>
        <w:fldChar w:fldCharType="begin"/>
      </w:r>
      <w:r>
        <w:rPr>
          <w:noProof/>
        </w:rPr>
        <w:instrText xml:space="preserve"> PAGEREF _Toc950665 \h </w:instrText>
      </w:r>
      <w:r>
        <w:rPr>
          <w:noProof/>
        </w:rPr>
      </w:r>
      <w:r>
        <w:rPr>
          <w:noProof/>
        </w:rPr>
        <w:fldChar w:fldCharType="separate"/>
      </w:r>
      <w:r>
        <w:rPr>
          <w:noProof/>
        </w:rPr>
        <w:t>5</w:t>
      </w:r>
      <w:r>
        <w:rPr>
          <w:noProof/>
        </w:rPr>
        <w:fldChar w:fldCharType="end"/>
      </w:r>
    </w:p>
    <w:p w:rsidR="003A32B6" w:rsidRDefault="003A32B6">
      <w:pPr>
        <w:pStyle w:val="TOC2"/>
        <w:tabs>
          <w:tab w:val="left" w:pos="499"/>
          <w:tab w:val="right" w:leader="dot" w:pos="9732"/>
        </w:tabs>
        <w:rPr>
          <w:rFonts w:asciiTheme="minorHAnsi" w:eastAsiaTheme="minorEastAsia" w:hAnsiTheme="minorHAnsi" w:cstheme="minorBidi"/>
          <w:noProof/>
        </w:rPr>
      </w:pPr>
      <w:r>
        <w:rPr>
          <w:noProof/>
        </w:rPr>
        <w:t>4.1</w:t>
      </w:r>
      <w:r>
        <w:rPr>
          <w:rFonts w:asciiTheme="minorHAnsi" w:eastAsiaTheme="minorEastAsia" w:hAnsiTheme="minorHAnsi" w:cstheme="minorBidi"/>
          <w:noProof/>
        </w:rPr>
        <w:tab/>
      </w:r>
      <w:r>
        <w:rPr>
          <w:noProof/>
        </w:rPr>
        <w:t>Risk Management</w:t>
      </w:r>
      <w:r>
        <w:rPr>
          <w:noProof/>
        </w:rPr>
        <w:tab/>
      </w:r>
      <w:r>
        <w:rPr>
          <w:noProof/>
        </w:rPr>
        <w:fldChar w:fldCharType="begin"/>
      </w:r>
      <w:r>
        <w:rPr>
          <w:noProof/>
        </w:rPr>
        <w:instrText xml:space="preserve"> PAGEREF _Toc950666 \h </w:instrText>
      </w:r>
      <w:r>
        <w:rPr>
          <w:noProof/>
        </w:rPr>
      </w:r>
      <w:r>
        <w:rPr>
          <w:noProof/>
        </w:rPr>
        <w:fldChar w:fldCharType="separate"/>
      </w:r>
      <w:r>
        <w:rPr>
          <w:noProof/>
        </w:rPr>
        <w:t>5</w:t>
      </w:r>
      <w:r>
        <w:rPr>
          <w:noProof/>
        </w:rPr>
        <w:fldChar w:fldCharType="end"/>
      </w:r>
    </w:p>
    <w:p w:rsidR="003A32B6" w:rsidRDefault="003A32B6">
      <w:pPr>
        <w:pStyle w:val="TOC3"/>
        <w:tabs>
          <w:tab w:val="left" w:pos="666"/>
          <w:tab w:val="right" w:leader="dot" w:pos="9732"/>
        </w:tabs>
        <w:rPr>
          <w:rFonts w:asciiTheme="minorHAnsi" w:eastAsiaTheme="minorEastAsia" w:hAnsiTheme="minorHAnsi" w:cstheme="minorBidi"/>
          <w:noProof/>
        </w:rPr>
      </w:pPr>
      <w:r>
        <w:rPr>
          <w:noProof/>
        </w:rPr>
        <w:t>4.1.1</w:t>
      </w:r>
      <w:r>
        <w:rPr>
          <w:rFonts w:asciiTheme="minorHAnsi" w:eastAsiaTheme="minorEastAsia" w:hAnsiTheme="minorHAnsi" w:cstheme="minorBidi"/>
          <w:noProof/>
        </w:rPr>
        <w:tab/>
      </w:r>
      <w:r>
        <w:rPr>
          <w:noProof/>
        </w:rPr>
        <w:t>FN00006370 - CA Diary Processing</w:t>
      </w:r>
      <w:r>
        <w:rPr>
          <w:noProof/>
        </w:rPr>
        <w:tab/>
      </w:r>
      <w:r>
        <w:rPr>
          <w:noProof/>
        </w:rPr>
        <w:fldChar w:fldCharType="begin"/>
      </w:r>
      <w:r>
        <w:rPr>
          <w:noProof/>
        </w:rPr>
        <w:instrText xml:space="preserve"> PAGEREF _Toc950667 \h </w:instrText>
      </w:r>
      <w:r>
        <w:rPr>
          <w:noProof/>
        </w:rPr>
      </w:r>
      <w:r>
        <w:rPr>
          <w:noProof/>
        </w:rPr>
        <w:fldChar w:fldCharType="separate"/>
      </w:r>
      <w:r>
        <w:rPr>
          <w:noProof/>
        </w:rPr>
        <w:t>5</w:t>
      </w:r>
      <w:r>
        <w:rPr>
          <w:noProof/>
        </w:rPr>
        <w:fldChar w:fldCharType="end"/>
      </w:r>
    </w:p>
    <w:p w:rsidR="003A32B6" w:rsidRDefault="003A32B6">
      <w:pPr>
        <w:pStyle w:val="TOC3"/>
        <w:tabs>
          <w:tab w:val="left" w:pos="666"/>
          <w:tab w:val="right" w:leader="dot" w:pos="9732"/>
        </w:tabs>
        <w:rPr>
          <w:rFonts w:asciiTheme="minorHAnsi" w:eastAsiaTheme="minorEastAsia" w:hAnsiTheme="minorHAnsi" w:cstheme="minorBidi"/>
          <w:noProof/>
        </w:rPr>
      </w:pPr>
      <w:r>
        <w:rPr>
          <w:noProof/>
        </w:rPr>
        <w:t>4.1.2</w:t>
      </w:r>
      <w:r>
        <w:rPr>
          <w:rFonts w:asciiTheme="minorHAnsi" w:eastAsiaTheme="minorEastAsia" w:hAnsiTheme="minorHAnsi" w:cstheme="minorBidi"/>
          <w:noProof/>
        </w:rPr>
        <w:tab/>
      </w:r>
      <w:r>
        <w:rPr>
          <w:noProof/>
        </w:rPr>
        <w:t>FN00006191 - Corporate Action Diary</w:t>
      </w:r>
      <w:r>
        <w:rPr>
          <w:noProof/>
        </w:rPr>
        <w:tab/>
      </w:r>
      <w:r>
        <w:rPr>
          <w:noProof/>
        </w:rPr>
        <w:fldChar w:fldCharType="begin"/>
      </w:r>
      <w:r>
        <w:rPr>
          <w:noProof/>
        </w:rPr>
        <w:instrText xml:space="preserve"> PAGEREF _Toc950668 \h </w:instrText>
      </w:r>
      <w:r>
        <w:rPr>
          <w:noProof/>
        </w:rPr>
      </w:r>
      <w:r>
        <w:rPr>
          <w:noProof/>
        </w:rPr>
        <w:fldChar w:fldCharType="separate"/>
      </w:r>
      <w:r>
        <w:rPr>
          <w:noProof/>
        </w:rPr>
        <w:t>5</w:t>
      </w:r>
      <w:r>
        <w:rPr>
          <w:noProof/>
        </w:rPr>
        <w:fldChar w:fldCharType="end"/>
      </w:r>
    </w:p>
    <w:p w:rsidR="003A32B6" w:rsidRDefault="003A32B6">
      <w:pPr>
        <w:pStyle w:val="TOC3"/>
        <w:tabs>
          <w:tab w:val="left" w:pos="666"/>
          <w:tab w:val="right" w:leader="dot" w:pos="9732"/>
        </w:tabs>
        <w:rPr>
          <w:rFonts w:asciiTheme="minorHAnsi" w:eastAsiaTheme="minorEastAsia" w:hAnsiTheme="minorHAnsi" w:cstheme="minorBidi"/>
          <w:noProof/>
        </w:rPr>
      </w:pPr>
      <w:r>
        <w:rPr>
          <w:noProof/>
        </w:rPr>
        <w:t>4.1.3</w:t>
      </w:r>
      <w:r>
        <w:rPr>
          <w:rFonts w:asciiTheme="minorHAnsi" w:eastAsiaTheme="minorEastAsia" w:hAnsiTheme="minorHAnsi" w:cstheme="minorBidi"/>
          <w:noProof/>
        </w:rPr>
        <w:tab/>
      </w:r>
      <w:r>
        <w:rPr>
          <w:noProof/>
        </w:rPr>
        <w:t>FN00006342 - Corporate Action Diary Entry</w:t>
      </w:r>
      <w:r>
        <w:rPr>
          <w:noProof/>
        </w:rPr>
        <w:tab/>
      </w:r>
      <w:r>
        <w:rPr>
          <w:noProof/>
        </w:rPr>
        <w:fldChar w:fldCharType="begin"/>
      </w:r>
      <w:r>
        <w:rPr>
          <w:noProof/>
        </w:rPr>
        <w:instrText xml:space="preserve"> PAGEREF _Toc950669 \h </w:instrText>
      </w:r>
      <w:r>
        <w:rPr>
          <w:noProof/>
        </w:rPr>
      </w:r>
      <w:r>
        <w:rPr>
          <w:noProof/>
        </w:rPr>
        <w:fldChar w:fldCharType="separate"/>
      </w:r>
      <w:r>
        <w:rPr>
          <w:noProof/>
        </w:rPr>
        <w:t>7</w:t>
      </w:r>
      <w:r>
        <w:rPr>
          <w:noProof/>
        </w:rPr>
        <w:fldChar w:fldCharType="end"/>
      </w:r>
    </w:p>
    <w:p w:rsidR="003A32B6" w:rsidRDefault="003A32B6">
      <w:pPr>
        <w:pStyle w:val="TOC3"/>
        <w:tabs>
          <w:tab w:val="left" w:pos="666"/>
          <w:tab w:val="right" w:leader="dot" w:pos="9732"/>
        </w:tabs>
        <w:rPr>
          <w:rFonts w:asciiTheme="minorHAnsi" w:eastAsiaTheme="minorEastAsia" w:hAnsiTheme="minorHAnsi" w:cstheme="minorBidi"/>
          <w:noProof/>
        </w:rPr>
      </w:pPr>
      <w:r>
        <w:rPr>
          <w:noProof/>
        </w:rPr>
        <w:t>4.1.4</w:t>
      </w:r>
      <w:r>
        <w:rPr>
          <w:rFonts w:asciiTheme="minorHAnsi" w:eastAsiaTheme="minorEastAsia" w:hAnsiTheme="minorHAnsi" w:cstheme="minorBidi"/>
          <w:noProof/>
        </w:rPr>
        <w:tab/>
      </w:r>
      <w:r>
        <w:rPr>
          <w:noProof/>
        </w:rPr>
        <w:t>FN00006192 - Diary Entry Time Constraint</w:t>
      </w:r>
      <w:r>
        <w:rPr>
          <w:noProof/>
        </w:rPr>
        <w:tab/>
      </w:r>
      <w:r>
        <w:rPr>
          <w:noProof/>
        </w:rPr>
        <w:fldChar w:fldCharType="begin"/>
      </w:r>
      <w:r>
        <w:rPr>
          <w:noProof/>
        </w:rPr>
        <w:instrText xml:space="preserve"> PAGEREF _Toc950670 \h </w:instrText>
      </w:r>
      <w:r>
        <w:rPr>
          <w:noProof/>
        </w:rPr>
      </w:r>
      <w:r>
        <w:rPr>
          <w:noProof/>
        </w:rPr>
        <w:fldChar w:fldCharType="separate"/>
      </w:r>
      <w:r>
        <w:rPr>
          <w:noProof/>
        </w:rPr>
        <w:t>7</w:t>
      </w:r>
      <w:r>
        <w:rPr>
          <w:noProof/>
        </w:rPr>
        <w:fldChar w:fldCharType="end"/>
      </w:r>
    </w:p>
    <w:p w:rsidR="003A32B6" w:rsidRDefault="003A32B6">
      <w:pPr>
        <w:pStyle w:val="TOC3"/>
        <w:tabs>
          <w:tab w:val="left" w:pos="666"/>
          <w:tab w:val="right" w:leader="dot" w:pos="9732"/>
        </w:tabs>
        <w:rPr>
          <w:rFonts w:asciiTheme="minorHAnsi" w:eastAsiaTheme="minorEastAsia" w:hAnsiTheme="minorHAnsi" w:cstheme="minorBidi"/>
          <w:noProof/>
        </w:rPr>
      </w:pPr>
      <w:r>
        <w:rPr>
          <w:noProof/>
        </w:rPr>
        <w:t>4.1.5</w:t>
      </w:r>
      <w:r>
        <w:rPr>
          <w:rFonts w:asciiTheme="minorHAnsi" w:eastAsiaTheme="minorEastAsia" w:hAnsiTheme="minorHAnsi" w:cstheme="minorBidi"/>
          <w:noProof/>
        </w:rPr>
        <w:tab/>
      </w:r>
      <w:r>
        <w:rPr>
          <w:noProof/>
        </w:rPr>
        <w:t>FN00006333 - CUM/EX Trading Positions Separation</w:t>
      </w:r>
      <w:r>
        <w:rPr>
          <w:noProof/>
        </w:rPr>
        <w:tab/>
      </w:r>
      <w:r>
        <w:rPr>
          <w:noProof/>
        </w:rPr>
        <w:fldChar w:fldCharType="begin"/>
      </w:r>
      <w:r>
        <w:rPr>
          <w:noProof/>
        </w:rPr>
        <w:instrText xml:space="preserve"> PAGEREF _Toc950671 \h </w:instrText>
      </w:r>
      <w:r>
        <w:rPr>
          <w:noProof/>
        </w:rPr>
      </w:r>
      <w:r>
        <w:rPr>
          <w:noProof/>
        </w:rPr>
        <w:fldChar w:fldCharType="separate"/>
      </w:r>
      <w:r>
        <w:rPr>
          <w:noProof/>
        </w:rPr>
        <w:t>7</w:t>
      </w:r>
      <w:r>
        <w:rPr>
          <w:noProof/>
        </w:rPr>
        <w:fldChar w:fldCharType="end"/>
      </w:r>
    </w:p>
    <w:p w:rsidR="003A32B6" w:rsidRDefault="003A32B6">
      <w:pPr>
        <w:pStyle w:val="TOC3"/>
        <w:tabs>
          <w:tab w:val="left" w:pos="666"/>
          <w:tab w:val="right" w:leader="dot" w:pos="9732"/>
        </w:tabs>
        <w:rPr>
          <w:rFonts w:asciiTheme="minorHAnsi" w:eastAsiaTheme="minorEastAsia" w:hAnsiTheme="minorHAnsi" w:cstheme="minorBidi"/>
          <w:noProof/>
        </w:rPr>
      </w:pPr>
      <w:r>
        <w:rPr>
          <w:noProof/>
        </w:rPr>
        <w:t>4.1.6</w:t>
      </w:r>
      <w:r>
        <w:rPr>
          <w:rFonts w:asciiTheme="minorHAnsi" w:eastAsiaTheme="minorEastAsia" w:hAnsiTheme="minorHAnsi" w:cstheme="minorBidi"/>
          <w:noProof/>
        </w:rPr>
        <w:tab/>
      </w:r>
      <w:r>
        <w:rPr>
          <w:noProof/>
        </w:rPr>
        <w:t>FN00006334 - Margin Calculation</w:t>
      </w:r>
      <w:r>
        <w:rPr>
          <w:noProof/>
        </w:rPr>
        <w:tab/>
      </w:r>
      <w:r>
        <w:rPr>
          <w:noProof/>
        </w:rPr>
        <w:fldChar w:fldCharType="begin"/>
      </w:r>
      <w:r>
        <w:rPr>
          <w:noProof/>
        </w:rPr>
        <w:instrText xml:space="preserve"> PAGEREF _Toc950672 \h </w:instrText>
      </w:r>
      <w:r>
        <w:rPr>
          <w:noProof/>
        </w:rPr>
      </w:r>
      <w:r>
        <w:rPr>
          <w:noProof/>
        </w:rPr>
        <w:fldChar w:fldCharType="separate"/>
      </w:r>
      <w:r>
        <w:rPr>
          <w:noProof/>
        </w:rPr>
        <w:t>7</w:t>
      </w:r>
      <w:r>
        <w:rPr>
          <w:noProof/>
        </w:rPr>
        <w:fldChar w:fldCharType="end"/>
      </w:r>
    </w:p>
    <w:p w:rsidR="003A32B6" w:rsidRDefault="003A32B6">
      <w:pPr>
        <w:pStyle w:val="TOC2"/>
        <w:tabs>
          <w:tab w:val="left" w:pos="499"/>
          <w:tab w:val="right" w:leader="dot" w:pos="9732"/>
        </w:tabs>
        <w:rPr>
          <w:rFonts w:asciiTheme="minorHAnsi" w:eastAsiaTheme="minorEastAsia" w:hAnsiTheme="minorHAnsi" w:cstheme="minorBidi"/>
          <w:noProof/>
        </w:rPr>
      </w:pPr>
      <w:r>
        <w:rPr>
          <w:noProof/>
        </w:rPr>
        <w:t>4.2</w:t>
      </w:r>
      <w:r>
        <w:rPr>
          <w:rFonts w:asciiTheme="minorHAnsi" w:eastAsiaTheme="minorEastAsia" w:hAnsiTheme="minorHAnsi" w:cstheme="minorBidi"/>
          <w:noProof/>
        </w:rPr>
        <w:tab/>
      </w:r>
      <w:r>
        <w:rPr>
          <w:noProof/>
        </w:rPr>
        <w:t>Transaction Management</w:t>
      </w:r>
      <w:r>
        <w:rPr>
          <w:noProof/>
        </w:rPr>
        <w:tab/>
      </w:r>
      <w:r>
        <w:rPr>
          <w:noProof/>
        </w:rPr>
        <w:fldChar w:fldCharType="begin"/>
      </w:r>
      <w:r>
        <w:rPr>
          <w:noProof/>
        </w:rPr>
        <w:instrText xml:space="preserve"> PAGEREF _Toc950673 \h </w:instrText>
      </w:r>
      <w:r>
        <w:rPr>
          <w:noProof/>
        </w:rPr>
      </w:r>
      <w:r>
        <w:rPr>
          <w:noProof/>
        </w:rPr>
        <w:fldChar w:fldCharType="separate"/>
      </w:r>
      <w:r>
        <w:rPr>
          <w:noProof/>
        </w:rPr>
        <w:t>8</w:t>
      </w:r>
      <w:r>
        <w:rPr>
          <w:noProof/>
        </w:rPr>
        <w:fldChar w:fldCharType="end"/>
      </w:r>
    </w:p>
    <w:p w:rsidR="003A32B6" w:rsidRDefault="003A32B6">
      <w:pPr>
        <w:pStyle w:val="TOC3"/>
        <w:tabs>
          <w:tab w:val="left" w:pos="666"/>
          <w:tab w:val="right" w:leader="dot" w:pos="9732"/>
        </w:tabs>
        <w:rPr>
          <w:rFonts w:asciiTheme="minorHAnsi" w:eastAsiaTheme="minorEastAsia" w:hAnsiTheme="minorHAnsi" w:cstheme="minorBidi"/>
          <w:noProof/>
        </w:rPr>
      </w:pPr>
      <w:r>
        <w:rPr>
          <w:noProof/>
        </w:rPr>
        <w:t>4.2.1</w:t>
      </w:r>
      <w:r>
        <w:rPr>
          <w:rFonts w:asciiTheme="minorHAnsi" w:eastAsiaTheme="minorEastAsia" w:hAnsiTheme="minorHAnsi" w:cstheme="minorBidi"/>
          <w:noProof/>
        </w:rPr>
        <w:tab/>
      </w:r>
      <w:r>
        <w:rPr>
          <w:noProof/>
        </w:rPr>
        <w:t>FN00006344 - Coverage of Market Standards</w:t>
      </w:r>
      <w:r>
        <w:rPr>
          <w:noProof/>
        </w:rPr>
        <w:tab/>
      </w:r>
      <w:r>
        <w:rPr>
          <w:noProof/>
        </w:rPr>
        <w:fldChar w:fldCharType="begin"/>
      </w:r>
      <w:r>
        <w:rPr>
          <w:noProof/>
        </w:rPr>
        <w:instrText xml:space="preserve"> PAGEREF _Toc950674 \h </w:instrText>
      </w:r>
      <w:r>
        <w:rPr>
          <w:noProof/>
        </w:rPr>
      </w:r>
      <w:r>
        <w:rPr>
          <w:noProof/>
        </w:rPr>
        <w:fldChar w:fldCharType="separate"/>
      </w:r>
      <w:r>
        <w:rPr>
          <w:noProof/>
        </w:rPr>
        <w:t>8</w:t>
      </w:r>
      <w:r>
        <w:rPr>
          <w:noProof/>
        </w:rPr>
        <w:fldChar w:fldCharType="end"/>
      </w:r>
    </w:p>
    <w:p w:rsidR="003A32B6" w:rsidRDefault="003A32B6">
      <w:pPr>
        <w:pStyle w:val="TOC3"/>
        <w:tabs>
          <w:tab w:val="left" w:pos="666"/>
          <w:tab w:val="right" w:leader="dot" w:pos="9732"/>
        </w:tabs>
        <w:rPr>
          <w:rFonts w:asciiTheme="minorHAnsi" w:eastAsiaTheme="minorEastAsia" w:hAnsiTheme="minorHAnsi" w:cstheme="minorBidi"/>
          <w:noProof/>
        </w:rPr>
      </w:pPr>
      <w:r>
        <w:rPr>
          <w:noProof/>
        </w:rPr>
        <w:t>4.2.2</w:t>
      </w:r>
      <w:r>
        <w:rPr>
          <w:rFonts w:asciiTheme="minorHAnsi" w:eastAsiaTheme="minorEastAsia" w:hAnsiTheme="minorHAnsi" w:cstheme="minorBidi"/>
          <w:noProof/>
        </w:rPr>
        <w:tab/>
      </w:r>
      <w:r>
        <w:rPr>
          <w:noProof/>
        </w:rPr>
        <w:t>FN00006345 - Instruction matching</w:t>
      </w:r>
      <w:r>
        <w:rPr>
          <w:noProof/>
        </w:rPr>
        <w:tab/>
      </w:r>
      <w:r>
        <w:rPr>
          <w:noProof/>
        </w:rPr>
        <w:fldChar w:fldCharType="begin"/>
      </w:r>
      <w:r>
        <w:rPr>
          <w:noProof/>
        </w:rPr>
        <w:instrText xml:space="preserve"> PAGEREF _Toc950675 \h </w:instrText>
      </w:r>
      <w:r>
        <w:rPr>
          <w:noProof/>
        </w:rPr>
      </w:r>
      <w:r>
        <w:rPr>
          <w:noProof/>
        </w:rPr>
        <w:fldChar w:fldCharType="separate"/>
      </w:r>
      <w:r>
        <w:rPr>
          <w:noProof/>
        </w:rPr>
        <w:t>8</w:t>
      </w:r>
      <w:r>
        <w:rPr>
          <w:noProof/>
        </w:rPr>
        <w:fldChar w:fldCharType="end"/>
      </w:r>
    </w:p>
    <w:p w:rsidR="003A32B6" w:rsidRDefault="003A32B6">
      <w:pPr>
        <w:pStyle w:val="TOC3"/>
        <w:tabs>
          <w:tab w:val="left" w:pos="666"/>
          <w:tab w:val="right" w:leader="dot" w:pos="9732"/>
        </w:tabs>
        <w:rPr>
          <w:rFonts w:asciiTheme="minorHAnsi" w:eastAsiaTheme="minorEastAsia" w:hAnsiTheme="minorHAnsi" w:cstheme="minorBidi"/>
          <w:noProof/>
        </w:rPr>
      </w:pPr>
      <w:r>
        <w:rPr>
          <w:noProof/>
        </w:rPr>
        <w:t>4.2.3</w:t>
      </w:r>
      <w:r>
        <w:rPr>
          <w:rFonts w:asciiTheme="minorHAnsi" w:eastAsiaTheme="minorEastAsia" w:hAnsiTheme="minorHAnsi" w:cstheme="minorBidi"/>
          <w:noProof/>
        </w:rPr>
        <w:tab/>
      </w:r>
      <w:r>
        <w:rPr>
          <w:noProof/>
        </w:rPr>
        <w:t>FN00006372 - Transformation Processing</w:t>
      </w:r>
      <w:r>
        <w:rPr>
          <w:noProof/>
        </w:rPr>
        <w:tab/>
      </w:r>
      <w:r>
        <w:rPr>
          <w:noProof/>
        </w:rPr>
        <w:fldChar w:fldCharType="begin"/>
      </w:r>
      <w:r>
        <w:rPr>
          <w:noProof/>
        </w:rPr>
        <w:instrText xml:space="preserve"> PAGEREF _Toc950676 \h </w:instrText>
      </w:r>
      <w:r>
        <w:rPr>
          <w:noProof/>
        </w:rPr>
      </w:r>
      <w:r>
        <w:rPr>
          <w:noProof/>
        </w:rPr>
        <w:fldChar w:fldCharType="separate"/>
      </w:r>
      <w:r>
        <w:rPr>
          <w:noProof/>
        </w:rPr>
        <w:t>9</w:t>
      </w:r>
      <w:r>
        <w:rPr>
          <w:noProof/>
        </w:rPr>
        <w:fldChar w:fldCharType="end"/>
      </w:r>
    </w:p>
    <w:p w:rsidR="003A32B6" w:rsidRDefault="003A32B6">
      <w:pPr>
        <w:pStyle w:val="TOC3"/>
        <w:tabs>
          <w:tab w:val="left" w:pos="666"/>
          <w:tab w:val="right" w:leader="dot" w:pos="9732"/>
        </w:tabs>
        <w:rPr>
          <w:rFonts w:asciiTheme="minorHAnsi" w:eastAsiaTheme="minorEastAsia" w:hAnsiTheme="minorHAnsi" w:cstheme="minorBidi"/>
          <w:noProof/>
        </w:rPr>
      </w:pPr>
      <w:r>
        <w:rPr>
          <w:noProof/>
        </w:rPr>
        <w:t>4.2.4</w:t>
      </w:r>
      <w:r>
        <w:rPr>
          <w:rFonts w:asciiTheme="minorHAnsi" w:eastAsiaTheme="minorEastAsia" w:hAnsiTheme="minorHAnsi" w:cstheme="minorBidi"/>
          <w:noProof/>
        </w:rPr>
        <w:tab/>
      </w:r>
      <w:r>
        <w:rPr>
          <w:noProof/>
        </w:rPr>
        <w:t>FN00006346 - Transformation: cancellation instruction</w:t>
      </w:r>
      <w:r>
        <w:rPr>
          <w:noProof/>
        </w:rPr>
        <w:tab/>
      </w:r>
      <w:r>
        <w:rPr>
          <w:noProof/>
        </w:rPr>
        <w:fldChar w:fldCharType="begin"/>
      </w:r>
      <w:r>
        <w:rPr>
          <w:noProof/>
        </w:rPr>
        <w:instrText xml:space="preserve"> PAGEREF _Toc950677 \h </w:instrText>
      </w:r>
      <w:r>
        <w:rPr>
          <w:noProof/>
        </w:rPr>
      </w:r>
      <w:r>
        <w:rPr>
          <w:noProof/>
        </w:rPr>
        <w:fldChar w:fldCharType="separate"/>
      </w:r>
      <w:r>
        <w:rPr>
          <w:noProof/>
        </w:rPr>
        <w:t>9</w:t>
      </w:r>
      <w:r>
        <w:rPr>
          <w:noProof/>
        </w:rPr>
        <w:fldChar w:fldCharType="end"/>
      </w:r>
    </w:p>
    <w:p w:rsidR="003A32B6" w:rsidRDefault="003A32B6">
      <w:pPr>
        <w:pStyle w:val="TOC3"/>
        <w:tabs>
          <w:tab w:val="left" w:pos="666"/>
          <w:tab w:val="right" w:leader="dot" w:pos="9732"/>
        </w:tabs>
        <w:rPr>
          <w:rFonts w:asciiTheme="minorHAnsi" w:eastAsiaTheme="minorEastAsia" w:hAnsiTheme="minorHAnsi" w:cstheme="minorBidi"/>
          <w:noProof/>
        </w:rPr>
      </w:pPr>
      <w:r>
        <w:rPr>
          <w:noProof/>
        </w:rPr>
        <w:t>4.2.5</w:t>
      </w:r>
      <w:r>
        <w:rPr>
          <w:rFonts w:asciiTheme="minorHAnsi" w:eastAsiaTheme="minorEastAsia" w:hAnsiTheme="minorHAnsi" w:cstheme="minorBidi"/>
          <w:noProof/>
        </w:rPr>
        <w:tab/>
      </w:r>
      <w:r>
        <w:rPr>
          <w:noProof/>
        </w:rPr>
        <w:t>FN00006347 - Transformation: cancellation process at Settlement Account level</w:t>
      </w:r>
      <w:r>
        <w:rPr>
          <w:noProof/>
        </w:rPr>
        <w:tab/>
      </w:r>
      <w:r>
        <w:rPr>
          <w:noProof/>
        </w:rPr>
        <w:fldChar w:fldCharType="begin"/>
      </w:r>
      <w:r>
        <w:rPr>
          <w:noProof/>
        </w:rPr>
        <w:instrText xml:space="preserve"> PAGEREF _Toc950678 \h </w:instrText>
      </w:r>
      <w:r>
        <w:rPr>
          <w:noProof/>
        </w:rPr>
      </w:r>
      <w:r>
        <w:rPr>
          <w:noProof/>
        </w:rPr>
        <w:fldChar w:fldCharType="separate"/>
      </w:r>
      <w:r>
        <w:rPr>
          <w:noProof/>
        </w:rPr>
        <w:t>9</w:t>
      </w:r>
      <w:r>
        <w:rPr>
          <w:noProof/>
        </w:rPr>
        <w:fldChar w:fldCharType="end"/>
      </w:r>
    </w:p>
    <w:p w:rsidR="003A32B6" w:rsidRDefault="003A32B6">
      <w:pPr>
        <w:pStyle w:val="TOC3"/>
        <w:tabs>
          <w:tab w:val="left" w:pos="666"/>
          <w:tab w:val="right" w:leader="dot" w:pos="9732"/>
        </w:tabs>
        <w:rPr>
          <w:rFonts w:asciiTheme="minorHAnsi" w:eastAsiaTheme="minorEastAsia" w:hAnsiTheme="minorHAnsi" w:cstheme="minorBidi"/>
          <w:noProof/>
        </w:rPr>
      </w:pPr>
      <w:r>
        <w:rPr>
          <w:noProof/>
        </w:rPr>
        <w:t>4.2.6</w:t>
      </w:r>
      <w:r>
        <w:rPr>
          <w:rFonts w:asciiTheme="minorHAnsi" w:eastAsiaTheme="minorEastAsia" w:hAnsiTheme="minorHAnsi" w:cstheme="minorBidi"/>
          <w:noProof/>
        </w:rPr>
        <w:tab/>
      </w:r>
      <w:r>
        <w:rPr>
          <w:noProof/>
        </w:rPr>
        <w:t>FN00006348 - Transformation: cancellation process at Position Account level</w:t>
      </w:r>
      <w:r>
        <w:rPr>
          <w:noProof/>
        </w:rPr>
        <w:tab/>
      </w:r>
      <w:r>
        <w:rPr>
          <w:noProof/>
        </w:rPr>
        <w:fldChar w:fldCharType="begin"/>
      </w:r>
      <w:r>
        <w:rPr>
          <w:noProof/>
        </w:rPr>
        <w:instrText xml:space="preserve"> PAGEREF _Toc950679 \h </w:instrText>
      </w:r>
      <w:r>
        <w:rPr>
          <w:noProof/>
        </w:rPr>
      </w:r>
      <w:r>
        <w:rPr>
          <w:noProof/>
        </w:rPr>
        <w:fldChar w:fldCharType="separate"/>
      </w:r>
      <w:r>
        <w:rPr>
          <w:noProof/>
        </w:rPr>
        <w:t>9</w:t>
      </w:r>
      <w:r>
        <w:rPr>
          <w:noProof/>
        </w:rPr>
        <w:fldChar w:fldCharType="end"/>
      </w:r>
    </w:p>
    <w:p w:rsidR="003A32B6" w:rsidRDefault="003A32B6">
      <w:pPr>
        <w:pStyle w:val="TOC3"/>
        <w:tabs>
          <w:tab w:val="left" w:pos="666"/>
          <w:tab w:val="right" w:leader="dot" w:pos="9732"/>
        </w:tabs>
        <w:rPr>
          <w:rFonts w:asciiTheme="minorHAnsi" w:eastAsiaTheme="minorEastAsia" w:hAnsiTheme="minorHAnsi" w:cstheme="minorBidi"/>
          <w:noProof/>
        </w:rPr>
      </w:pPr>
      <w:r>
        <w:rPr>
          <w:noProof/>
        </w:rPr>
        <w:t>4.2.7</w:t>
      </w:r>
      <w:r>
        <w:rPr>
          <w:rFonts w:asciiTheme="minorHAnsi" w:eastAsiaTheme="minorEastAsia" w:hAnsiTheme="minorHAnsi" w:cstheme="minorBidi"/>
          <w:noProof/>
        </w:rPr>
        <w:tab/>
      </w:r>
      <w:r>
        <w:rPr>
          <w:noProof/>
        </w:rPr>
        <w:t>FN00006349 - Transformation: transformation instruction</w:t>
      </w:r>
      <w:r>
        <w:rPr>
          <w:noProof/>
        </w:rPr>
        <w:tab/>
      </w:r>
      <w:r>
        <w:rPr>
          <w:noProof/>
        </w:rPr>
        <w:fldChar w:fldCharType="begin"/>
      </w:r>
      <w:r>
        <w:rPr>
          <w:noProof/>
        </w:rPr>
        <w:instrText xml:space="preserve"> PAGEREF _Toc950680 \h </w:instrText>
      </w:r>
      <w:r>
        <w:rPr>
          <w:noProof/>
        </w:rPr>
      </w:r>
      <w:r>
        <w:rPr>
          <w:noProof/>
        </w:rPr>
        <w:fldChar w:fldCharType="separate"/>
      </w:r>
      <w:r>
        <w:rPr>
          <w:noProof/>
        </w:rPr>
        <w:t>10</w:t>
      </w:r>
      <w:r>
        <w:rPr>
          <w:noProof/>
        </w:rPr>
        <w:fldChar w:fldCharType="end"/>
      </w:r>
    </w:p>
    <w:p w:rsidR="003A32B6" w:rsidRDefault="003A32B6">
      <w:pPr>
        <w:pStyle w:val="TOC3"/>
        <w:tabs>
          <w:tab w:val="left" w:pos="666"/>
          <w:tab w:val="right" w:leader="dot" w:pos="9732"/>
        </w:tabs>
        <w:rPr>
          <w:rFonts w:asciiTheme="minorHAnsi" w:eastAsiaTheme="minorEastAsia" w:hAnsiTheme="minorHAnsi" w:cstheme="minorBidi"/>
          <w:noProof/>
        </w:rPr>
      </w:pPr>
      <w:r>
        <w:rPr>
          <w:noProof/>
        </w:rPr>
        <w:t>4.2.8</w:t>
      </w:r>
      <w:r>
        <w:rPr>
          <w:rFonts w:asciiTheme="minorHAnsi" w:eastAsiaTheme="minorEastAsia" w:hAnsiTheme="minorHAnsi" w:cstheme="minorBidi"/>
          <w:noProof/>
        </w:rPr>
        <w:tab/>
      </w:r>
      <w:r>
        <w:rPr>
          <w:noProof/>
        </w:rPr>
        <w:t>FN00006350 - Transformation: transformation generation process at settlement account level</w:t>
      </w:r>
      <w:r>
        <w:rPr>
          <w:noProof/>
        </w:rPr>
        <w:tab/>
      </w:r>
      <w:r>
        <w:rPr>
          <w:noProof/>
        </w:rPr>
        <w:fldChar w:fldCharType="begin"/>
      </w:r>
      <w:r>
        <w:rPr>
          <w:noProof/>
        </w:rPr>
        <w:instrText xml:space="preserve"> PAGEREF _Toc950681 \h </w:instrText>
      </w:r>
      <w:r>
        <w:rPr>
          <w:noProof/>
        </w:rPr>
      </w:r>
      <w:r>
        <w:rPr>
          <w:noProof/>
        </w:rPr>
        <w:fldChar w:fldCharType="separate"/>
      </w:r>
      <w:r>
        <w:rPr>
          <w:noProof/>
        </w:rPr>
        <w:t>10</w:t>
      </w:r>
      <w:r>
        <w:rPr>
          <w:noProof/>
        </w:rPr>
        <w:fldChar w:fldCharType="end"/>
      </w:r>
    </w:p>
    <w:p w:rsidR="003A32B6" w:rsidRDefault="003A32B6">
      <w:pPr>
        <w:pStyle w:val="TOC3"/>
        <w:tabs>
          <w:tab w:val="left" w:pos="666"/>
          <w:tab w:val="right" w:leader="dot" w:pos="9732"/>
        </w:tabs>
        <w:rPr>
          <w:rFonts w:asciiTheme="minorHAnsi" w:eastAsiaTheme="minorEastAsia" w:hAnsiTheme="minorHAnsi" w:cstheme="minorBidi"/>
          <w:noProof/>
        </w:rPr>
      </w:pPr>
      <w:r>
        <w:rPr>
          <w:noProof/>
        </w:rPr>
        <w:t>4.2.9</w:t>
      </w:r>
      <w:r>
        <w:rPr>
          <w:rFonts w:asciiTheme="minorHAnsi" w:eastAsiaTheme="minorEastAsia" w:hAnsiTheme="minorHAnsi" w:cstheme="minorBidi"/>
          <w:noProof/>
        </w:rPr>
        <w:tab/>
      </w:r>
      <w:r>
        <w:rPr>
          <w:noProof/>
        </w:rPr>
        <w:t>FN00006352 - Transformation: transformation generation process at position account level</w:t>
      </w:r>
      <w:r>
        <w:rPr>
          <w:noProof/>
        </w:rPr>
        <w:tab/>
      </w:r>
      <w:r>
        <w:rPr>
          <w:noProof/>
        </w:rPr>
        <w:fldChar w:fldCharType="begin"/>
      </w:r>
      <w:r>
        <w:rPr>
          <w:noProof/>
        </w:rPr>
        <w:instrText xml:space="preserve"> PAGEREF _Toc950682 \h </w:instrText>
      </w:r>
      <w:r>
        <w:rPr>
          <w:noProof/>
        </w:rPr>
      </w:r>
      <w:r>
        <w:rPr>
          <w:noProof/>
        </w:rPr>
        <w:fldChar w:fldCharType="separate"/>
      </w:r>
      <w:r>
        <w:rPr>
          <w:noProof/>
        </w:rPr>
        <w:t>10</w:t>
      </w:r>
      <w:r>
        <w:rPr>
          <w:noProof/>
        </w:rPr>
        <w:fldChar w:fldCharType="end"/>
      </w:r>
    </w:p>
    <w:p w:rsidR="003A32B6" w:rsidRDefault="003A32B6">
      <w:pPr>
        <w:pStyle w:val="TOC3"/>
        <w:tabs>
          <w:tab w:val="left" w:pos="777"/>
          <w:tab w:val="right" w:leader="dot" w:pos="9732"/>
        </w:tabs>
        <w:rPr>
          <w:rFonts w:asciiTheme="minorHAnsi" w:eastAsiaTheme="minorEastAsia" w:hAnsiTheme="minorHAnsi" w:cstheme="minorBidi"/>
          <w:noProof/>
        </w:rPr>
      </w:pPr>
      <w:r>
        <w:rPr>
          <w:noProof/>
        </w:rPr>
        <w:t>4.2.10</w:t>
      </w:r>
      <w:r>
        <w:rPr>
          <w:rFonts w:asciiTheme="minorHAnsi" w:eastAsiaTheme="minorEastAsia" w:hAnsiTheme="minorHAnsi" w:cstheme="minorBidi"/>
          <w:noProof/>
        </w:rPr>
        <w:tab/>
      </w:r>
      <w:r>
        <w:rPr>
          <w:noProof/>
        </w:rPr>
        <w:t>FN00007034 - Transformation: fractions management</w:t>
      </w:r>
      <w:r>
        <w:rPr>
          <w:noProof/>
        </w:rPr>
        <w:tab/>
      </w:r>
      <w:r>
        <w:rPr>
          <w:noProof/>
        </w:rPr>
        <w:fldChar w:fldCharType="begin"/>
      </w:r>
      <w:r>
        <w:rPr>
          <w:noProof/>
        </w:rPr>
        <w:instrText xml:space="preserve"> PAGEREF _Toc950683 \h </w:instrText>
      </w:r>
      <w:r>
        <w:rPr>
          <w:noProof/>
        </w:rPr>
      </w:r>
      <w:r>
        <w:rPr>
          <w:noProof/>
        </w:rPr>
        <w:fldChar w:fldCharType="separate"/>
      </w:r>
      <w:r>
        <w:rPr>
          <w:noProof/>
        </w:rPr>
        <w:t>11</w:t>
      </w:r>
      <w:r>
        <w:rPr>
          <w:noProof/>
        </w:rPr>
        <w:fldChar w:fldCharType="end"/>
      </w:r>
    </w:p>
    <w:p w:rsidR="003A32B6" w:rsidRDefault="003A32B6">
      <w:pPr>
        <w:pStyle w:val="TOC3"/>
        <w:tabs>
          <w:tab w:val="left" w:pos="777"/>
          <w:tab w:val="right" w:leader="dot" w:pos="9732"/>
        </w:tabs>
        <w:rPr>
          <w:rFonts w:asciiTheme="minorHAnsi" w:eastAsiaTheme="minorEastAsia" w:hAnsiTheme="minorHAnsi" w:cstheme="minorBidi"/>
          <w:noProof/>
        </w:rPr>
      </w:pPr>
      <w:r>
        <w:rPr>
          <w:noProof/>
        </w:rPr>
        <w:t>4.2.11</w:t>
      </w:r>
      <w:r>
        <w:rPr>
          <w:rFonts w:asciiTheme="minorHAnsi" w:eastAsiaTheme="minorEastAsia" w:hAnsiTheme="minorHAnsi" w:cstheme="minorBidi"/>
          <w:noProof/>
        </w:rPr>
        <w:tab/>
      </w:r>
      <w:r>
        <w:rPr>
          <w:noProof/>
        </w:rPr>
        <w:t>FN00006373 - Market Claim Processing</w:t>
      </w:r>
      <w:r>
        <w:rPr>
          <w:noProof/>
        </w:rPr>
        <w:tab/>
      </w:r>
      <w:r>
        <w:rPr>
          <w:noProof/>
        </w:rPr>
        <w:fldChar w:fldCharType="begin"/>
      </w:r>
      <w:r>
        <w:rPr>
          <w:noProof/>
        </w:rPr>
        <w:instrText xml:space="preserve"> PAGEREF _Toc950684 \h </w:instrText>
      </w:r>
      <w:r>
        <w:rPr>
          <w:noProof/>
        </w:rPr>
      </w:r>
      <w:r>
        <w:rPr>
          <w:noProof/>
        </w:rPr>
        <w:fldChar w:fldCharType="separate"/>
      </w:r>
      <w:r>
        <w:rPr>
          <w:noProof/>
        </w:rPr>
        <w:t>12</w:t>
      </w:r>
      <w:r>
        <w:rPr>
          <w:noProof/>
        </w:rPr>
        <w:fldChar w:fldCharType="end"/>
      </w:r>
    </w:p>
    <w:p w:rsidR="003A32B6" w:rsidRDefault="003A32B6">
      <w:pPr>
        <w:pStyle w:val="TOC3"/>
        <w:tabs>
          <w:tab w:val="left" w:pos="777"/>
          <w:tab w:val="right" w:leader="dot" w:pos="9732"/>
        </w:tabs>
        <w:rPr>
          <w:rFonts w:asciiTheme="minorHAnsi" w:eastAsiaTheme="minorEastAsia" w:hAnsiTheme="minorHAnsi" w:cstheme="minorBidi"/>
          <w:noProof/>
        </w:rPr>
      </w:pPr>
      <w:r>
        <w:rPr>
          <w:noProof/>
        </w:rPr>
        <w:t>4.2.12</w:t>
      </w:r>
      <w:r>
        <w:rPr>
          <w:rFonts w:asciiTheme="minorHAnsi" w:eastAsiaTheme="minorEastAsia" w:hAnsiTheme="minorHAnsi" w:cstheme="minorBidi"/>
          <w:noProof/>
        </w:rPr>
        <w:tab/>
      </w:r>
      <w:r>
        <w:rPr>
          <w:noProof/>
        </w:rPr>
        <w:t>FN00006353 - Market Claim: right issue instruction</w:t>
      </w:r>
      <w:r>
        <w:rPr>
          <w:noProof/>
        </w:rPr>
        <w:tab/>
      </w:r>
      <w:r>
        <w:rPr>
          <w:noProof/>
        </w:rPr>
        <w:fldChar w:fldCharType="begin"/>
      </w:r>
      <w:r>
        <w:rPr>
          <w:noProof/>
        </w:rPr>
        <w:instrText xml:space="preserve"> PAGEREF _Toc950685 \h </w:instrText>
      </w:r>
      <w:r>
        <w:rPr>
          <w:noProof/>
        </w:rPr>
      </w:r>
      <w:r>
        <w:rPr>
          <w:noProof/>
        </w:rPr>
        <w:fldChar w:fldCharType="separate"/>
      </w:r>
      <w:r>
        <w:rPr>
          <w:noProof/>
        </w:rPr>
        <w:t>12</w:t>
      </w:r>
      <w:r>
        <w:rPr>
          <w:noProof/>
        </w:rPr>
        <w:fldChar w:fldCharType="end"/>
      </w:r>
    </w:p>
    <w:p w:rsidR="003A32B6" w:rsidRDefault="003A32B6">
      <w:pPr>
        <w:pStyle w:val="TOC3"/>
        <w:tabs>
          <w:tab w:val="left" w:pos="777"/>
          <w:tab w:val="right" w:leader="dot" w:pos="9732"/>
        </w:tabs>
        <w:rPr>
          <w:rFonts w:asciiTheme="minorHAnsi" w:eastAsiaTheme="minorEastAsia" w:hAnsiTheme="minorHAnsi" w:cstheme="minorBidi"/>
          <w:noProof/>
        </w:rPr>
      </w:pPr>
      <w:r>
        <w:rPr>
          <w:noProof/>
        </w:rPr>
        <w:t>4.2.13</w:t>
      </w:r>
      <w:r>
        <w:rPr>
          <w:rFonts w:asciiTheme="minorHAnsi" w:eastAsiaTheme="minorEastAsia" w:hAnsiTheme="minorHAnsi" w:cstheme="minorBidi"/>
          <w:noProof/>
        </w:rPr>
        <w:tab/>
      </w:r>
      <w:r>
        <w:rPr>
          <w:noProof/>
        </w:rPr>
        <w:t>FN00006354 - Market Claim: creation of right issue at settlement account level</w:t>
      </w:r>
      <w:r>
        <w:rPr>
          <w:noProof/>
        </w:rPr>
        <w:tab/>
      </w:r>
      <w:r>
        <w:rPr>
          <w:noProof/>
        </w:rPr>
        <w:fldChar w:fldCharType="begin"/>
      </w:r>
      <w:r>
        <w:rPr>
          <w:noProof/>
        </w:rPr>
        <w:instrText xml:space="preserve"> PAGEREF _Toc950686 \h </w:instrText>
      </w:r>
      <w:r>
        <w:rPr>
          <w:noProof/>
        </w:rPr>
      </w:r>
      <w:r>
        <w:rPr>
          <w:noProof/>
        </w:rPr>
        <w:fldChar w:fldCharType="separate"/>
      </w:r>
      <w:r>
        <w:rPr>
          <w:noProof/>
        </w:rPr>
        <w:t>12</w:t>
      </w:r>
      <w:r>
        <w:rPr>
          <w:noProof/>
        </w:rPr>
        <w:fldChar w:fldCharType="end"/>
      </w:r>
    </w:p>
    <w:p w:rsidR="003A32B6" w:rsidRDefault="003A32B6">
      <w:pPr>
        <w:pStyle w:val="TOC3"/>
        <w:tabs>
          <w:tab w:val="left" w:pos="777"/>
          <w:tab w:val="right" w:leader="dot" w:pos="9732"/>
        </w:tabs>
        <w:rPr>
          <w:rFonts w:asciiTheme="minorHAnsi" w:eastAsiaTheme="minorEastAsia" w:hAnsiTheme="minorHAnsi" w:cstheme="minorBidi"/>
          <w:noProof/>
        </w:rPr>
      </w:pPr>
      <w:r>
        <w:rPr>
          <w:noProof/>
        </w:rPr>
        <w:t>4.2.14</w:t>
      </w:r>
      <w:r>
        <w:rPr>
          <w:rFonts w:asciiTheme="minorHAnsi" w:eastAsiaTheme="minorEastAsia" w:hAnsiTheme="minorHAnsi" w:cstheme="minorBidi"/>
          <w:noProof/>
        </w:rPr>
        <w:tab/>
      </w:r>
      <w:r>
        <w:rPr>
          <w:noProof/>
        </w:rPr>
        <w:t>FN00006356 - Market Claim: creation of right issue at position account level</w:t>
      </w:r>
      <w:r>
        <w:rPr>
          <w:noProof/>
        </w:rPr>
        <w:tab/>
      </w:r>
      <w:r>
        <w:rPr>
          <w:noProof/>
        </w:rPr>
        <w:fldChar w:fldCharType="begin"/>
      </w:r>
      <w:r>
        <w:rPr>
          <w:noProof/>
        </w:rPr>
        <w:instrText xml:space="preserve"> PAGEREF _Toc950687 \h </w:instrText>
      </w:r>
      <w:r>
        <w:rPr>
          <w:noProof/>
        </w:rPr>
      </w:r>
      <w:r>
        <w:rPr>
          <w:noProof/>
        </w:rPr>
        <w:fldChar w:fldCharType="separate"/>
      </w:r>
      <w:r>
        <w:rPr>
          <w:noProof/>
        </w:rPr>
        <w:t>13</w:t>
      </w:r>
      <w:r>
        <w:rPr>
          <w:noProof/>
        </w:rPr>
        <w:fldChar w:fldCharType="end"/>
      </w:r>
    </w:p>
    <w:p w:rsidR="003A32B6" w:rsidRDefault="003A32B6">
      <w:pPr>
        <w:pStyle w:val="TOC3"/>
        <w:tabs>
          <w:tab w:val="left" w:pos="777"/>
          <w:tab w:val="right" w:leader="dot" w:pos="9732"/>
        </w:tabs>
        <w:rPr>
          <w:rFonts w:asciiTheme="minorHAnsi" w:eastAsiaTheme="minorEastAsia" w:hAnsiTheme="minorHAnsi" w:cstheme="minorBidi"/>
          <w:noProof/>
        </w:rPr>
      </w:pPr>
      <w:r>
        <w:rPr>
          <w:noProof/>
        </w:rPr>
        <w:t>4.2.15</w:t>
      </w:r>
      <w:r>
        <w:rPr>
          <w:rFonts w:asciiTheme="minorHAnsi" w:eastAsiaTheme="minorEastAsia" w:hAnsiTheme="minorHAnsi" w:cstheme="minorBidi"/>
          <w:noProof/>
        </w:rPr>
        <w:tab/>
      </w:r>
      <w:r>
        <w:rPr>
          <w:noProof/>
        </w:rPr>
        <w:t>FN00007052 - Market Claim: fractions management</w:t>
      </w:r>
      <w:r>
        <w:rPr>
          <w:noProof/>
        </w:rPr>
        <w:tab/>
      </w:r>
      <w:r>
        <w:rPr>
          <w:noProof/>
        </w:rPr>
        <w:fldChar w:fldCharType="begin"/>
      </w:r>
      <w:r>
        <w:rPr>
          <w:noProof/>
        </w:rPr>
        <w:instrText xml:space="preserve"> PAGEREF _Toc950688 \h </w:instrText>
      </w:r>
      <w:r>
        <w:rPr>
          <w:noProof/>
        </w:rPr>
      </w:r>
      <w:r>
        <w:rPr>
          <w:noProof/>
        </w:rPr>
        <w:fldChar w:fldCharType="separate"/>
      </w:r>
      <w:r>
        <w:rPr>
          <w:noProof/>
        </w:rPr>
        <w:t>13</w:t>
      </w:r>
      <w:r>
        <w:rPr>
          <w:noProof/>
        </w:rPr>
        <w:fldChar w:fldCharType="end"/>
      </w:r>
    </w:p>
    <w:p w:rsidR="00D658D8" w:rsidRDefault="00CD532D">
      <w:pPr>
        <w:pStyle w:val="TOC3"/>
        <w:tabs>
          <w:tab w:val="right" w:leader="dot" w:pos="9645"/>
        </w:tabs>
      </w:pPr>
      <w:r>
        <w:fldChar w:fldCharType="end"/>
      </w:r>
    </w:p>
    <w:p w:rsidR="00D658D8" w:rsidRDefault="00D658D8">
      <w:pPr>
        <w:rPr>
          <w:rFonts w:ascii="Calibri" w:eastAsia="Calibri" w:hAnsi="Calibri" w:cs="Calibri"/>
          <w:sz w:val="20"/>
          <w:szCs w:val="20"/>
        </w:rPr>
      </w:pPr>
    </w:p>
    <w:p w:rsidR="00D658D8" w:rsidRDefault="00D658D8">
      <w:pPr>
        <w:rPr>
          <w:rFonts w:ascii="Calibri" w:eastAsia="Calibri" w:hAnsi="Calibri" w:cs="Calibri"/>
          <w:sz w:val="20"/>
          <w:szCs w:val="20"/>
        </w:rPr>
        <w:sectPr w:rsidR="00D658D8">
          <w:pgSz w:w="11902" w:h="16835"/>
          <w:pgMar w:top="1080" w:right="1080" w:bottom="1080" w:left="1080" w:header="720" w:footer="720" w:gutter="0"/>
          <w:cols w:space="720"/>
        </w:sectPr>
      </w:pPr>
      <w:bookmarkStart w:id="0" w:name="_GoBack"/>
      <w:bookmarkEnd w:id="0"/>
    </w:p>
    <w:p w:rsidR="00D658D8" w:rsidRDefault="00CD532D">
      <w:pPr>
        <w:pStyle w:val="Heading1"/>
      </w:pPr>
      <w:bookmarkStart w:id="1" w:name="_Toc950662"/>
      <w:r>
        <w:lastRenderedPageBreak/>
        <w:t>Document history</w:t>
      </w:r>
      <w:bookmarkEnd w:id="1"/>
    </w:p>
    <w:p w:rsidR="00D658D8" w:rsidRDefault="00D658D8">
      <w:pPr>
        <w:rPr>
          <w:color w:val="000000"/>
          <w:sz w:val="20"/>
          <w:szCs w:val="20"/>
        </w:rPr>
      </w:pPr>
    </w:p>
    <w:p w:rsidR="00D658D8" w:rsidRDefault="00CD532D">
      <w:pPr>
        <w:rPr>
          <w:color w:val="000000"/>
          <w:sz w:val="20"/>
          <w:szCs w:val="20"/>
        </w:rPr>
      </w:pPr>
      <w:r>
        <w:rPr>
          <w:color w:val="000000"/>
          <w:sz w:val="20"/>
          <w:szCs w:val="20"/>
        </w:rPr>
        <w:t>The following table contains the document revisions, including references to specific comments.</w:t>
      </w:r>
    </w:p>
    <w:p w:rsidR="00D658D8" w:rsidRDefault="00D658D8">
      <w:pPr>
        <w:rPr>
          <w:color w:val="000000"/>
          <w:sz w:val="20"/>
          <w:szCs w:val="20"/>
        </w:rPr>
      </w:pPr>
    </w:p>
    <w:tbl>
      <w:tblPr>
        <w:tblW w:w="9630" w:type="dxa"/>
        <w:tblInd w:w="60" w:type="dxa"/>
        <w:tblLayout w:type="fixed"/>
        <w:tblCellMar>
          <w:left w:w="60" w:type="dxa"/>
          <w:right w:w="60" w:type="dxa"/>
        </w:tblCellMar>
        <w:tblLook w:val="04A0" w:firstRow="1" w:lastRow="0" w:firstColumn="1" w:lastColumn="0" w:noHBand="0" w:noVBand="1"/>
      </w:tblPr>
      <w:tblGrid>
        <w:gridCol w:w="1800"/>
        <w:gridCol w:w="7830"/>
      </w:tblGrid>
      <w:tr w:rsidR="00D658D8">
        <w:trPr>
          <w:trHeight w:val="329"/>
          <w:tblHeader/>
        </w:trPr>
        <w:tc>
          <w:tcPr>
            <w:tcW w:w="1800" w:type="dxa"/>
            <w:tcBorders>
              <w:top w:val="single" w:sz="1" w:space="0" w:color="C0C0C0"/>
              <w:left w:val="single" w:sz="1" w:space="0" w:color="C0C0C0"/>
              <w:bottom w:val="single" w:sz="1" w:space="0" w:color="C0C0C0"/>
              <w:right w:val="single" w:sz="1" w:space="0" w:color="C0C0C0"/>
            </w:tcBorders>
            <w:tcMar>
              <w:top w:w="0" w:type="dxa"/>
              <w:left w:w="60" w:type="dxa"/>
              <w:bottom w:w="0" w:type="dxa"/>
              <w:right w:w="60" w:type="dxa"/>
            </w:tcMar>
          </w:tcPr>
          <w:p w:rsidR="00D658D8" w:rsidRDefault="00CD532D">
            <w:pPr>
              <w:pStyle w:val="TableHeading"/>
            </w:pPr>
            <w:r>
              <w:t>Version</w:t>
            </w:r>
          </w:p>
        </w:tc>
        <w:tc>
          <w:tcPr>
            <w:tcW w:w="7830" w:type="dxa"/>
            <w:tcBorders>
              <w:top w:val="single" w:sz="1" w:space="0" w:color="C0C0C0"/>
              <w:left w:val="single" w:sz="1" w:space="0" w:color="C0C0C0"/>
              <w:bottom w:val="single" w:sz="1" w:space="0" w:color="C0C0C0"/>
              <w:right w:val="single" w:sz="1" w:space="0" w:color="C0C0C0"/>
            </w:tcBorders>
            <w:tcMar>
              <w:top w:w="0" w:type="dxa"/>
              <w:left w:w="60" w:type="dxa"/>
              <w:bottom w:w="0" w:type="dxa"/>
              <w:right w:w="60" w:type="dxa"/>
            </w:tcMar>
          </w:tcPr>
          <w:p w:rsidR="00D658D8" w:rsidRDefault="00CD532D">
            <w:pPr>
              <w:pStyle w:val="TableHeading"/>
            </w:pPr>
            <w:r>
              <w:t>Notes</w:t>
            </w:r>
          </w:p>
        </w:tc>
      </w:tr>
      <w:tr w:rsidR="00D658D8">
        <w:trPr>
          <w:tblHeader/>
        </w:trPr>
        <w:tc>
          <w:tcPr>
            <w:tcW w:w="1800" w:type="dxa"/>
            <w:tcBorders>
              <w:top w:val="single" w:sz="1" w:space="0" w:color="C0C0C0"/>
              <w:left w:val="single" w:sz="1" w:space="0" w:color="C0C0C0"/>
              <w:bottom w:val="single" w:sz="1" w:space="0" w:color="C0C0C0"/>
              <w:right w:val="single" w:sz="1" w:space="0" w:color="C0C0C0"/>
            </w:tcBorders>
            <w:tcMar>
              <w:top w:w="0" w:type="dxa"/>
              <w:left w:w="60" w:type="dxa"/>
              <w:bottom w:w="0" w:type="dxa"/>
              <w:right w:w="60" w:type="dxa"/>
            </w:tcMar>
          </w:tcPr>
          <w:p w:rsidR="00D658D8" w:rsidRDefault="00CD532D">
            <w:pPr>
              <w:pStyle w:val="TableTextLight"/>
            </w:pPr>
            <w:bookmarkStart w:id="2" w:name="CORPORATE_ACTIONS"/>
            <w:r>
              <w:t>V 0.1</w:t>
            </w:r>
          </w:p>
        </w:tc>
        <w:tc>
          <w:tcPr>
            <w:tcW w:w="7830" w:type="dxa"/>
            <w:tcBorders>
              <w:top w:val="single" w:sz="1" w:space="0" w:color="C0C0C0"/>
              <w:left w:val="single" w:sz="1" w:space="0" w:color="C0C0C0"/>
              <w:bottom w:val="single" w:sz="1" w:space="0" w:color="C0C0C0"/>
              <w:right w:val="single" w:sz="1" w:space="0" w:color="C0C0C0"/>
            </w:tcBorders>
            <w:tcMar>
              <w:top w:w="0" w:type="dxa"/>
              <w:left w:w="60" w:type="dxa"/>
              <w:bottom w:w="0" w:type="dxa"/>
              <w:right w:w="60" w:type="dxa"/>
            </w:tcMar>
          </w:tcPr>
          <w:p w:rsidR="00D658D8" w:rsidRDefault="00CD532D">
            <w:pPr>
              <w:pStyle w:val="TableTextLight"/>
              <w:rPr>
                <w:color w:val="000000"/>
              </w:rPr>
            </w:pPr>
            <w:r>
              <w:rPr>
                <w:color w:val="000000"/>
              </w:rPr>
              <w:t>Initial Draft</w:t>
            </w:r>
          </w:p>
          <w:p w:rsidR="00D658D8" w:rsidRDefault="00D658D8">
            <w:pPr>
              <w:pStyle w:val="TableTextLight"/>
            </w:pPr>
          </w:p>
        </w:tc>
      </w:tr>
      <w:tr w:rsidR="00D658D8">
        <w:trPr>
          <w:tblHeader/>
        </w:trPr>
        <w:tc>
          <w:tcPr>
            <w:tcW w:w="1800" w:type="dxa"/>
            <w:tcBorders>
              <w:top w:val="single" w:sz="1" w:space="0" w:color="C0C0C0"/>
              <w:left w:val="single" w:sz="1" w:space="0" w:color="C0C0C0"/>
              <w:bottom w:val="single" w:sz="1" w:space="0" w:color="C0C0C0"/>
              <w:right w:val="single" w:sz="1" w:space="0" w:color="C0C0C0"/>
            </w:tcBorders>
            <w:tcMar>
              <w:top w:w="0" w:type="dxa"/>
              <w:left w:w="60" w:type="dxa"/>
              <w:bottom w:w="0" w:type="dxa"/>
              <w:right w:w="60" w:type="dxa"/>
            </w:tcMar>
          </w:tcPr>
          <w:p w:rsidR="00D658D8" w:rsidRDefault="00CD532D">
            <w:pPr>
              <w:pStyle w:val="TableTextLight"/>
            </w:pPr>
            <w:r>
              <w:t>V 0.3</w:t>
            </w:r>
          </w:p>
        </w:tc>
        <w:tc>
          <w:tcPr>
            <w:tcW w:w="7830" w:type="dxa"/>
            <w:tcBorders>
              <w:top w:val="single" w:sz="1" w:space="0" w:color="C0C0C0"/>
              <w:left w:val="single" w:sz="1" w:space="0" w:color="C0C0C0"/>
              <w:bottom w:val="single" w:sz="1" w:space="0" w:color="C0C0C0"/>
              <w:right w:val="single" w:sz="1" w:space="0" w:color="C0C0C0"/>
            </w:tcBorders>
            <w:tcMar>
              <w:top w:w="0" w:type="dxa"/>
              <w:left w:w="60" w:type="dxa"/>
              <w:bottom w:w="0" w:type="dxa"/>
              <w:right w:w="60" w:type="dxa"/>
            </w:tcMar>
          </w:tcPr>
          <w:p w:rsidR="00D658D8" w:rsidRDefault="00D658D8">
            <w:pPr>
              <w:pStyle w:val="TableTextLight"/>
              <w:rPr>
                <w:color w:val="000000"/>
              </w:rPr>
            </w:pPr>
          </w:p>
          <w:p w:rsidR="00D658D8" w:rsidRDefault="00CD532D">
            <w:pPr>
              <w:pStyle w:val="TableTextLight"/>
              <w:numPr>
                <w:ilvl w:val="0"/>
                <w:numId w:val="2"/>
              </w:numPr>
              <w:ind w:left="630" w:hanging="360"/>
            </w:pPr>
            <w:r>
              <w:t>Added SWIFT ISO message fields to improve clarity.</w:t>
            </w:r>
          </w:p>
          <w:p w:rsidR="00D658D8" w:rsidRDefault="00CD532D">
            <w:pPr>
              <w:pStyle w:val="TableTextLight"/>
              <w:numPr>
                <w:ilvl w:val="0"/>
                <w:numId w:val="2"/>
              </w:numPr>
              <w:ind w:left="630" w:hanging="360"/>
            </w:pPr>
            <w:r>
              <w:t>Added Spin-off Corporate Action</w:t>
            </w:r>
          </w:p>
          <w:p w:rsidR="00D658D8" w:rsidRDefault="00CD532D">
            <w:pPr>
              <w:pStyle w:val="TableTextLight"/>
              <w:numPr>
                <w:ilvl w:val="0"/>
                <w:numId w:val="2"/>
              </w:numPr>
              <w:ind w:left="630" w:hanging="360"/>
            </w:pPr>
            <w:r>
              <w:t>Added support for Subscription ISIN right not present</w:t>
            </w:r>
          </w:p>
          <w:p w:rsidR="00D658D8" w:rsidRDefault="00D658D8">
            <w:pPr>
              <w:pStyle w:val="TableTextLight"/>
            </w:pPr>
          </w:p>
        </w:tc>
      </w:tr>
      <w:tr w:rsidR="00D658D8">
        <w:trPr>
          <w:tblHeader/>
        </w:trPr>
        <w:tc>
          <w:tcPr>
            <w:tcW w:w="1800" w:type="dxa"/>
            <w:tcBorders>
              <w:top w:val="single" w:sz="1" w:space="0" w:color="C0C0C0"/>
              <w:left w:val="single" w:sz="1" w:space="0" w:color="C0C0C0"/>
              <w:bottom w:val="single" w:sz="1" w:space="0" w:color="C0C0C0"/>
              <w:right w:val="single" w:sz="1" w:space="0" w:color="C0C0C0"/>
            </w:tcBorders>
            <w:tcMar>
              <w:top w:w="0" w:type="dxa"/>
              <w:left w:w="60" w:type="dxa"/>
              <w:bottom w:w="0" w:type="dxa"/>
              <w:right w:w="60" w:type="dxa"/>
            </w:tcMar>
          </w:tcPr>
          <w:p w:rsidR="00D658D8" w:rsidRDefault="00CD532D">
            <w:pPr>
              <w:pStyle w:val="TableTextLight"/>
            </w:pPr>
            <w:bookmarkStart w:id="3" w:name="RISK_MANAGEMENT"/>
            <w:bookmarkStart w:id="4" w:name="TRANSACTION_MANAGEMENT"/>
            <w:r>
              <w:t>V 1.0</w:t>
            </w:r>
          </w:p>
        </w:tc>
        <w:tc>
          <w:tcPr>
            <w:tcW w:w="7830" w:type="dxa"/>
            <w:tcBorders>
              <w:top w:val="single" w:sz="1" w:space="0" w:color="C0C0C0"/>
              <w:left w:val="single" w:sz="1" w:space="0" w:color="C0C0C0"/>
              <w:bottom w:val="single" w:sz="1" w:space="0" w:color="C0C0C0"/>
              <w:right w:val="single" w:sz="1" w:space="0" w:color="C0C0C0"/>
            </w:tcBorders>
            <w:tcMar>
              <w:top w:w="0" w:type="dxa"/>
              <w:left w:w="60" w:type="dxa"/>
              <w:bottom w:w="0" w:type="dxa"/>
              <w:right w:w="60" w:type="dxa"/>
            </w:tcMar>
          </w:tcPr>
          <w:p w:rsidR="00D658D8" w:rsidRDefault="00D658D8">
            <w:pPr>
              <w:pStyle w:val="TableTextLight"/>
              <w:rPr>
                <w:color w:val="000000"/>
              </w:rPr>
            </w:pPr>
          </w:p>
          <w:p w:rsidR="00D658D8" w:rsidRDefault="00CD532D">
            <w:pPr>
              <w:pStyle w:val="TableTextLight"/>
              <w:numPr>
                <w:ilvl w:val="0"/>
                <w:numId w:val="4"/>
              </w:numPr>
              <w:ind w:left="630" w:hanging="360"/>
            </w:pPr>
            <w:r>
              <w:t>FN00006191: [CA diary][CA Type] field: added 'EXOF' type</w:t>
            </w:r>
          </w:p>
          <w:p w:rsidR="00D658D8" w:rsidRDefault="00CD532D">
            <w:pPr>
              <w:pStyle w:val="TableTextLight"/>
              <w:numPr>
                <w:ilvl w:val="0"/>
                <w:numId w:val="4"/>
              </w:numPr>
              <w:ind w:left="630" w:hanging="360"/>
            </w:pPr>
            <w:r>
              <w:t>FN00006191: [CA diary][</w:t>
            </w:r>
            <w:proofErr w:type="spellStart"/>
            <w:r>
              <w:t>Adj</w:t>
            </w:r>
            <w:proofErr w:type="spellEnd"/>
            <w:r>
              <w:t xml:space="preserve"> Factor] field: revised description to consider the use of the field in case of split/</w:t>
            </w:r>
            <w:proofErr w:type="spellStart"/>
            <w:r>
              <w:t>rsplit</w:t>
            </w:r>
            <w:proofErr w:type="spellEnd"/>
          </w:p>
          <w:p w:rsidR="00D658D8" w:rsidRDefault="00CD532D">
            <w:pPr>
              <w:pStyle w:val="TableTextLight"/>
              <w:numPr>
                <w:ilvl w:val="0"/>
                <w:numId w:val="4"/>
              </w:numPr>
              <w:ind w:left="630" w:hanging="360"/>
            </w:pPr>
            <w:r>
              <w:t>FN00006191: comment from MM: "In some special cases there are corporate action where the RD takes place before EXD (cum-date-driven ca). What would then be the consequences?" Answer: No impact on Risk Management System. At settlement level the claim from the seller to the buyer is handled.</w:t>
            </w:r>
          </w:p>
          <w:p w:rsidR="00D658D8" w:rsidRDefault="00CD532D">
            <w:pPr>
              <w:pStyle w:val="TableTextLight"/>
              <w:numPr>
                <w:ilvl w:val="0"/>
                <w:numId w:val="4"/>
              </w:numPr>
              <w:ind w:left="630" w:hanging="360"/>
            </w:pPr>
            <w:r>
              <w:t>FN00006191: added field [CA diary][Adjustment precision]</w:t>
            </w:r>
          </w:p>
          <w:p w:rsidR="00D658D8" w:rsidRDefault="00CD532D">
            <w:pPr>
              <w:pStyle w:val="TableTextLight"/>
              <w:numPr>
                <w:ilvl w:val="0"/>
                <w:numId w:val="4"/>
              </w:numPr>
              <w:ind w:left="630" w:hanging="360"/>
            </w:pPr>
            <w:r>
              <w:t>FN00006356: corrected type "[</w:t>
            </w:r>
            <w:proofErr w:type="spellStart"/>
            <w:r>
              <w:t>SettItem</w:t>
            </w:r>
            <w:proofErr w:type="spellEnd"/>
            <w:r>
              <w:t>]" to "[</w:t>
            </w:r>
            <w:proofErr w:type="spellStart"/>
            <w:r>
              <w:t>PosItem</w:t>
            </w:r>
            <w:proofErr w:type="spellEnd"/>
            <w:r>
              <w:t>]".</w:t>
            </w:r>
          </w:p>
          <w:p w:rsidR="00D658D8" w:rsidRDefault="00CD532D">
            <w:pPr>
              <w:pStyle w:val="TableTextLight"/>
              <w:numPr>
                <w:ilvl w:val="0"/>
                <w:numId w:val="4"/>
              </w:numPr>
              <w:ind w:left="630" w:hanging="360"/>
            </w:pPr>
            <w:r>
              <w:t>FN00006353: introduced the concept of default risk factors for rights.</w:t>
            </w:r>
          </w:p>
          <w:p w:rsidR="00D658D8" w:rsidRDefault="00CD532D">
            <w:pPr>
              <w:pStyle w:val="TableTextLight"/>
              <w:numPr>
                <w:ilvl w:val="0"/>
                <w:numId w:val="4"/>
              </w:numPr>
              <w:ind w:left="630" w:hanging="360"/>
            </w:pPr>
            <w:r>
              <w:t>FN00006334: introduced reference to the field [CA diary][Adjustment precision].</w:t>
            </w:r>
          </w:p>
          <w:p w:rsidR="00D658D8" w:rsidRDefault="00CD532D">
            <w:pPr>
              <w:pStyle w:val="TableTextLight"/>
              <w:numPr>
                <w:ilvl w:val="0"/>
                <w:numId w:val="4"/>
              </w:numPr>
              <w:ind w:left="630" w:hanging="360"/>
            </w:pPr>
            <w:r>
              <w:t>FN00006352: added exception handling in case adjustment factor is not available.</w:t>
            </w:r>
          </w:p>
          <w:p w:rsidR="00D658D8" w:rsidRDefault="00D658D8">
            <w:pPr>
              <w:pStyle w:val="TableTextLight"/>
            </w:pPr>
          </w:p>
        </w:tc>
      </w:tr>
    </w:tbl>
    <w:p w:rsidR="00D658D8" w:rsidRDefault="00D658D8">
      <w:pPr>
        <w:rPr>
          <w:sz w:val="20"/>
          <w:szCs w:val="20"/>
        </w:rPr>
      </w:pPr>
    </w:p>
    <w:p w:rsidR="00D658D8" w:rsidRDefault="00D658D8">
      <w:pPr>
        <w:rPr>
          <w:sz w:val="20"/>
          <w:szCs w:val="20"/>
        </w:rPr>
      </w:pPr>
    </w:p>
    <w:p w:rsidR="00D658D8" w:rsidRDefault="00D658D8">
      <w:pPr>
        <w:rPr>
          <w:sz w:val="20"/>
          <w:szCs w:val="20"/>
        </w:rPr>
        <w:sectPr w:rsidR="00D658D8">
          <w:headerReference w:type="default" r:id="rId9"/>
          <w:footerReference w:type="default" r:id="rId10"/>
          <w:pgSz w:w="11902" w:h="16835"/>
          <w:pgMar w:top="720" w:right="1080" w:bottom="720" w:left="1080" w:header="720" w:footer="720" w:gutter="0"/>
          <w:cols w:space="720"/>
        </w:sectPr>
      </w:pPr>
    </w:p>
    <w:p w:rsidR="00D658D8" w:rsidRDefault="00CD532D">
      <w:pPr>
        <w:pStyle w:val="Heading1"/>
      </w:pPr>
      <w:bookmarkStart w:id="5" w:name="_Toc950663"/>
      <w:r>
        <w:lastRenderedPageBreak/>
        <w:t>Document Control</w:t>
      </w:r>
      <w:bookmarkEnd w:id="5"/>
    </w:p>
    <w:p w:rsidR="00D658D8" w:rsidRDefault="00D658D8">
      <w:pPr>
        <w:rPr>
          <w:color w:val="000000"/>
          <w:sz w:val="20"/>
          <w:szCs w:val="20"/>
        </w:rPr>
      </w:pPr>
    </w:p>
    <w:p w:rsidR="00D658D8" w:rsidRDefault="00CD532D">
      <w:pPr>
        <w:rPr>
          <w:color w:val="000000"/>
          <w:sz w:val="20"/>
          <w:szCs w:val="20"/>
        </w:rPr>
      </w:pPr>
      <w:r>
        <w:rPr>
          <w:color w:val="000000"/>
          <w:sz w:val="20"/>
          <w:szCs w:val="20"/>
        </w:rPr>
        <w:t>The following table contains the complete list of business requirements described in this document, together with their own identification code and status attributes.</w:t>
      </w:r>
    </w:p>
    <w:p w:rsidR="00D658D8" w:rsidRDefault="00D658D8">
      <w:pPr>
        <w:rPr>
          <w:color w:val="000000"/>
          <w:sz w:val="20"/>
          <w:szCs w:val="20"/>
        </w:rPr>
      </w:pPr>
    </w:p>
    <w:p w:rsidR="00D658D8" w:rsidRDefault="00CD532D">
      <w:pPr>
        <w:rPr>
          <w:color w:val="000000"/>
          <w:sz w:val="20"/>
          <w:szCs w:val="20"/>
        </w:rPr>
      </w:pPr>
      <w:r>
        <w:rPr>
          <w:color w:val="000000"/>
          <w:sz w:val="20"/>
          <w:szCs w:val="20"/>
        </w:rPr>
        <w:t>For each requirement the following attributes are provided:</w:t>
      </w:r>
    </w:p>
    <w:p w:rsidR="00D658D8" w:rsidRDefault="00CD532D">
      <w:pPr>
        <w:numPr>
          <w:ilvl w:val="0"/>
          <w:numId w:val="5"/>
        </w:numPr>
        <w:ind w:left="360" w:hanging="360"/>
        <w:rPr>
          <w:color w:val="000000"/>
          <w:sz w:val="20"/>
          <w:szCs w:val="20"/>
        </w:rPr>
      </w:pPr>
      <w:r>
        <w:rPr>
          <w:b/>
          <w:color w:val="000000"/>
          <w:sz w:val="20"/>
          <w:szCs w:val="20"/>
        </w:rPr>
        <w:t>Priority</w:t>
      </w:r>
      <w:r>
        <w:rPr>
          <w:color w:val="000000"/>
          <w:sz w:val="20"/>
          <w:szCs w:val="20"/>
        </w:rPr>
        <w:t xml:space="preserve">: describes the importance of the requirement using the </w:t>
      </w:r>
      <w:proofErr w:type="spellStart"/>
      <w:r>
        <w:rPr>
          <w:color w:val="000000"/>
          <w:sz w:val="20"/>
          <w:szCs w:val="20"/>
        </w:rPr>
        <w:t>MoSCoW</w:t>
      </w:r>
      <w:proofErr w:type="spellEnd"/>
      <w:r>
        <w:rPr>
          <w:color w:val="000000"/>
          <w:sz w:val="20"/>
          <w:szCs w:val="20"/>
        </w:rPr>
        <w:t xml:space="preserve"> standard. More specifically, "Must" is a category used for business critical </w:t>
      </w:r>
      <w:proofErr w:type="spellStart"/>
      <w:r>
        <w:rPr>
          <w:color w:val="000000"/>
          <w:sz w:val="20"/>
          <w:szCs w:val="20"/>
        </w:rPr>
        <w:t>requirements,"Should</w:t>
      </w:r>
      <w:proofErr w:type="spellEnd"/>
      <w:r>
        <w:rPr>
          <w:color w:val="000000"/>
          <w:sz w:val="20"/>
          <w:szCs w:val="20"/>
        </w:rPr>
        <w:t xml:space="preserve">" is specified for important but not "show-stopping" requirements, "Could" is used for "nice-to-have" requirements. </w:t>
      </w:r>
    </w:p>
    <w:p w:rsidR="00D658D8" w:rsidRDefault="00CD532D">
      <w:pPr>
        <w:numPr>
          <w:ilvl w:val="0"/>
          <w:numId w:val="5"/>
        </w:numPr>
        <w:ind w:left="360" w:hanging="360"/>
        <w:rPr>
          <w:color w:val="000000"/>
          <w:sz w:val="20"/>
          <w:szCs w:val="20"/>
        </w:rPr>
      </w:pPr>
      <w:r>
        <w:rPr>
          <w:b/>
          <w:color w:val="000000"/>
          <w:sz w:val="20"/>
          <w:szCs w:val="20"/>
        </w:rPr>
        <w:t>Analysis</w:t>
      </w:r>
      <w:r>
        <w:rPr>
          <w:color w:val="000000"/>
          <w:sz w:val="20"/>
          <w:szCs w:val="20"/>
        </w:rPr>
        <w:t>: expresses the level of completeness of the analysis. In particular the flag "Unknowns" means that there are still topics not covered by workshops and interviews, while "No unknowns" means that the analysis can be considered complete from the client perspective.</w:t>
      </w:r>
    </w:p>
    <w:p w:rsidR="00D658D8" w:rsidRDefault="00CD532D">
      <w:pPr>
        <w:numPr>
          <w:ilvl w:val="0"/>
          <w:numId w:val="5"/>
        </w:numPr>
        <w:ind w:left="360" w:hanging="360"/>
        <w:rPr>
          <w:color w:val="000000"/>
          <w:sz w:val="20"/>
          <w:szCs w:val="20"/>
        </w:rPr>
      </w:pPr>
      <w:r>
        <w:rPr>
          <w:b/>
          <w:color w:val="000000"/>
          <w:sz w:val="20"/>
          <w:szCs w:val="20"/>
        </w:rPr>
        <w:t>Stability</w:t>
      </w:r>
      <w:r>
        <w:rPr>
          <w:color w:val="000000"/>
          <w:sz w:val="20"/>
          <w:szCs w:val="20"/>
        </w:rPr>
        <w:t>: this flag describe the requirements stability in terms of changes connected to external stakeholder influence. A requirement is "Not Stable" if, for example, the team is waiting for an external feedback that could impact it (changing regulations, changing external systems, changing standards...)</w:t>
      </w:r>
    </w:p>
    <w:p w:rsidR="00D658D8" w:rsidRDefault="00D658D8">
      <w:pPr>
        <w:rPr>
          <w:color w:val="000000"/>
          <w:sz w:val="20"/>
          <w:szCs w:val="20"/>
        </w:rPr>
      </w:pPr>
    </w:p>
    <w:p w:rsidR="00D658D8" w:rsidRDefault="00D658D8">
      <w:pPr>
        <w:rPr>
          <w:color w:val="000000"/>
          <w:sz w:val="20"/>
          <w:szCs w:val="20"/>
        </w:rPr>
      </w:pPr>
    </w:p>
    <w:tbl>
      <w:tblPr>
        <w:tblW w:w="9630" w:type="dxa"/>
        <w:tblInd w:w="60" w:type="dxa"/>
        <w:tblLayout w:type="fixed"/>
        <w:tblCellMar>
          <w:left w:w="60" w:type="dxa"/>
          <w:right w:w="60" w:type="dxa"/>
        </w:tblCellMar>
        <w:tblLook w:val="04A0" w:firstRow="1" w:lastRow="0" w:firstColumn="1" w:lastColumn="0" w:noHBand="0" w:noVBand="1"/>
      </w:tblPr>
      <w:tblGrid>
        <w:gridCol w:w="1710"/>
        <w:gridCol w:w="3510"/>
        <w:gridCol w:w="1350"/>
        <w:gridCol w:w="1800"/>
        <w:gridCol w:w="1260"/>
      </w:tblGrid>
      <w:tr w:rsidR="00D658D8">
        <w:trPr>
          <w:tblHeader/>
        </w:trPr>
        <w:tc>
          <w:tcPr>
            <w:tcW w:w="1710" w:type="dxa"/>
            <w:tcBorders>
              <w:top w:val="single" w:sz="1" w:space="0" w:color="C0C0C0"/>
              <w:left w:val="single" w:sz="1" w:space="0" w:color="C0C0C0"/>
              <w:bottom w:val="single" w:sz="1" w:space="0" w:color="C0C0C0"/>
              <w:right w:val="single" w:sz="1" w:space="0" w:color="C0C0C0"/>
            </w:tcBorders>
            <w:tcMar>
              <w:top w:w="0" w:type="dxa"/>
              <w:left w:w="60" w:type="dxa"/>
              <w:bottom w:w="0" w:type="dxa"/>
              <w:right w:w="60" w:type="dxa"/>
            </w:tcMar>
          </w:tcPr>
          <w:p w:rsidR="00D658D8" w:rsidRDefault="00CD532D">
            <w:pPr>
              <w:pStyle w:val="TableHeadingLight"/>
            </w:pPr>
            <w:r>
              <w:t>Code</w:t>
            </w:r>
          </w:p>
        </w:tc>
        <w:tc>
          <w:tcPr>
            <w:tcW w:w="3510" w:type="dxa"/>
            <w:tcBorders>
              <w:top w:val="single" w:sz="1" w:space="0" w:color="C0C0C0"/>
              <w:left w:val="single" w:sz="1" w:space="0" w:color="C0C0C0"/>
              <w:bottom w:val="single" w:sz="1" w:space="0" w:color="C0C0C0"/>
              <w:right w:val="single" w:sz="1" w:space="0" w:color="C0C0C0"/>
            </w:tcBorders>
            <w:tcMar>
              <w:top w:w="0" w:type="dxa"/>
              <w:left w:w="60" w:type="dxa"/>
              <w:bottom w:w="0" w:type="dxa"/>
              <w:right w:w="60" w:type="dxa"/>
            </w:tcMar>
          </w:tcPr>
          <w:p w:rsidR="00D658D8" w:rsidRDefault="00CD532D">
            <w:pPr>
              <w:pStyle w:val="TableHeadingLight"/>
            </w:pPr>
            <w:r>
              <w:t>Name</w:t>
            </w:r>
          </w:p>
        </w:tc>
        <w:tc>
          <w:tcPr>
            <w:tcW w:w="1350" w:type="dxa"/>
            <w:tcBorders>
              <w:top w:val="single" w:sz="1" w:space="0" w:color="C0C0C0"/>
              <w:left w:val="single" w:sz="1" w:space="0" w:color="C0C0C0"/>
              <w:bottom w:val="single" w:sz="1" w:space="0" w:color="C0C0C0"/>
              <w:right w:val="single" w:sz="1" w:space="0" w:color="C0C0C0"/>
            </w:tcBorders>
            <w:tcMar>
              <w:top w:w="0" w:type="dxa"/>
              <w:left w:w="60" w:type="dxa"/>
              <w:bottom w:w="0" w:type="dxa"/>
              <w:right w:w="60" w:type="dxa"/>
            </w:tcMar>
          </w:tcPr>
          <w:p w:rsidR="00D658D8" w:rsidRDefault="00CD532D">
            <w:pPr>
              <w:pStyle w:val="TableHeadingLight"/>
            </w:pPr>
            <w:r>
              <w:t>Priority</w:t>
            </w:r>
          </w:p>
        </w:tc>
        <w:tc>
          <w:tcPr>
            <w:tcW w:w="1800" w:type="dxa"/>
            <w:tcBorders>
              <w:top w:val="single" w:sz="1" w:space="0" w:color="C0C0C0"/>
              <w:left w:val="single" w:sz="1" w:space="0" w:color="C0C0C0"/>
              <w:bottom w:val="single" w:sz="1" w:space="0" w:color="C0C0C0"/>
              <w:right w:val="single" w:sz="1" w:space="0" w:color="C0C0C0"/>
            </w:tcBorders>
            <w:tcMar>
              <w:top w:w="0" w:type="dxa"/>
              <w:left w:w="60" w:type="dxa"/>
              <w:bottom w:w="0" w:type="dxa"/>
              <w:right w:w="60" w:type="dxa"/>
            </w:tcMar>
          </w:tcPr>
          <w:p w:rsidR="00D658D8" w:rsidRDefault="00CD532D">
            <w:pPr>
              <w:pStyle w:val="TableHeadingLight"/>
            </w:pPr>
            <w:r>
              <w:t>Analysis status</w:t>
            </w:r>
          </w:p>
        </w:tc>
        <w:tc>
          <w:tcPr>
            <w:tcW w:w="1260" w:type="dxa"/>
            <w:tcBorders>
              <w:top w:val="single" w:sz="1" w:space="0" w:color="C0C0C0"/>
              <w:left w:val="single" w:sz="1" w:space="0" w:color="C0C0C0"/>
              <w:bottom w:val="single" w:sz="1" w:space="0" w:color="C0C0C0"/>
              <w:right w:val="single" w:sz="1" w:space="0" w:color="C0C0C0"/>
            </w:tcBorders>
            <w:tcMar>
              <w:top w:w="0" w:type="dxa"/>
              <w:left w:w="60" w:type="dxa"/>
              <w:bottom w:w="0" w:type="dxa"/>
              <w:right w:w="60" w:type="dxa"/>
            </w:tcMar>
          </w:tcPr>
          <w:p w:rsidR="00D658D8" w:rsidRDefault="00CD532D">
            <w:pPr>
              <w:pStyle w:val="TableHeadingLight"/>
            </w:pPr>
            <w:r>
              <w:t>Stability</w:t>
            </w:r>
          </w:p>
        </w:tc>
      </w:tr>
      <w:tr w:rsidR="00D658D8">
        <w:trPr>
          <w:trHeight w:val="260"/>
        </w:trPr>
        <w:tc>
          <w:tcPr>
            <w:tcW w:w="1710" w:type="dxa"/>
            <w:tcBorders>
              <w:top w:val="single" w:sz="1" w:space="0" w:color="C0C0C0"/>
              <w:left w:val="single" w:sz="1" w:space="0" w:color="C0C0C0"/>
              <w:bottom w:val="single" w:sz="1" w:space="0" w:color="C0C0C0"/>
              <w:right w:val="single" w:sz="1" w:space="0" w:color="C0C0C0"/>
            </w:tcBorders>
            <w:tcMar>
              <w:top w:w="0" w:type="dxa"/>
              <w:left w:w="60" w:type="dxa"/>
              <w:bottom w:w="0" w:type="dxa"/>
              <w:right w:w="60" w:type="dxa"/>
            </w:tcMar>
          </w:tcPr>
          <w:p w:rsidR="00D658D8" w:rsidRDefault="00CD532D">
            <w:pPr>
              <w:pStyle w:val="TableTextLight"/>
            </w:pPr>
            <w:bookmarkStart w:id="6" w:name="BKM_ECD9ECFA_E8BB_426F_B557_0EA334FD18DB"/>
            <w:bookmarkStart w:id="7" w:name="BKM_09B10CEA_6E55_4A96_B554_526ED89B2D06"/>
            <w:r>
              <w:t>FN00006370</w:t>
            </w:r>
          </w:p>
        </w:tc>
        <w:tc>
          <w:tcPr>
            <w:tcW w:w="3510" w:type="dxa"/>
            <w:tcBorders>
              <w:top w:val="single" w:sz="1" w:space="0" w:color="C0C0C0"/>
              <w:left w:val="single" w:sz="1" w:space="0" w:color="C0C0C0"/>
              <w:bottom w:val="single" w:sz="1" w:space="0" w:color="C0C0C0"/>
              <w:right w:val="single" w:sz="1" w:space="0" w:color="C0C0C0"/>
            </w:tcBorders>
            <w:tcMar>
              <w:top w:w="0" w:type="dxa"/>
              <w:left w:w="60" w:type="dxa"/>
              <w:bottom w:w="0" w:type="dxa"/>
              <w:right w:w="60" w:type="dxa"/>
            </w:tcMar>
          </w:tcPr>
          <w:p w:rsidR="00D658D8" w:rsidRDefault="00CD532D">
            <w:pPr>
              <w:pStyle w:val="TableTextLight"/>
            </w:pPr>
            <w:r>
              <w:t>CA Diary Processing</w:t>
            </w:r>
          </w:p>
        </w:tc>
        <w:tc>
          <w:tcPr>
            <w:tcW w:w="1350" w:type="dxa"/>
            <w:tcBorders>
              <w:top w:val="single" w:sz="1" w:space="0" w:color="C0C0C0"/>
              <w:left w:val="single" w:sz="1" w:space="0" w:color="C0C0C0"/>
              <w:bottom w:val="single" w:sz="1" w:space="0" w:color="C0C0C0"/>
              <w:right w:val="single" w:sz="1" w:space="0" w:color="C0C0C0"/>
            </w:tcBorders>
            <w:tcMar>
              <w:top w:w="0" w:type="dxa"/>
              <w:left w:w="60" w:type="dxa"/>
              <w:bottom w:w="0" w:type="dxa"/>
              <w:right w:w="60" w:type="dxa"/>
            </w:tcMar>
          </w:tcPr>
          <w:p w:rsidR="00D658D8" w:rsidRDefault="00CD532D">
            <w:pPr>
              <w:pStyle w:val="TableTextLight"/>
            </w:pPr>
            <w:r>
              <w:t>Must</w:t>
            </w:r>
          </w:p>
        </w:tc>
        <w:tc>
          <w:tcPr>
            <w:tcW w:w="1800" w:type="dxa"/>
            <w:tcBorders>
              <w:top w:val="single" w:sz="1" w:space="0" w:color="C0C0C0"/>
              <w:left w:val="single" w:sz="1" w:space="0" w:color="C0C0C0"/>
              <w:bottom w:val="single" w:sz="1" w:space="0" w:color="C0C0C0"/>
              <w:right w:val="single" w:sz="1" w:space="0" w:color="C0C0C0"/>
            </w:tcBorders>
            <w:tcMar>
              <w:top w:w="0" w:type="dxa"/>
              <w:left w:w="60" w:type="dxa"/>
              <w:bottom w:w="0" w:type="dxa"/>
              <w:right w:w="60" w:type="dxa"/>
            </w:tcMar>
          </w:tcPr>
          <w:p w:rsidR="00D658D8" w:rsidRDefault="00CD532D">
            <w:pPr>
              <w:pStyle w:val="TableTextLight"/>
            </w:pPr>
            <w:r>
              <w:t>No unknowns</w:t>
            </w:r>
          </w:p>
        </w:tc>
        <w:tc>
          <w:tcPr>
            <w:tcW w:w="1260" w:type="dxa"/>
            <w:tcBorders>
              <w:top w:val="single" w:sz="1" w:space="0" w:color="C0C0C0"/>
              <w:left w:val="single" w:sz="1" w:space="0" w:color="C0C0C0"/>
              <w:bottom w:val="single" w:sz="1" w:space="0" w:color="C0C0C0"/>
              <w:right w:val="single" w:sz="1" w:space="0" w:color="C0C0C0"/>
            </w:tcBorders>
            <w:tcMar>
              <w:top w:w="0" w:type="dxa"/>
              <w:left w:w="60" w:type="dxa"/>
              <w:bottom w:w="0" w:type="dxa"/>
              <w:right w:w="60" w:type="dxa"/>
            </w:tcMar>
          </w:tcPr>
          <w:p w:rsidR="00D658D8" w:rsidRDefault="00CD532D">
            <w:pPr>
              <w:pStyle w:val="TableTextLight"/>
            </w:pPr>
            <w:r>
              <w:t>Stable</w:t>
            </w:r>
          </w:p>
        </w:tc>
      </w:tr>
      <w:tr w:rsidR="00D658D8">
        <w:trPr>
          <w:trHeight w:val="260"/>
        </w:trPr>
        <w:tc>
          <w:tcPr>
            <w:tcW w:w="1710" w:type="dxa"/>
            <w:tcBorders>
              <w:top w:val="single" w:sz="1" w:space="0" w:color="C0C0C0"/>
              <w:left w:val="single" w:sz="1" w:space="0" w:color="C0C0C0"/>
              <w:bottom w:val="single" w:sz="1" w:space="0" w:color="C0C0C0"/>
              <w:right w:val="single" w:sz="1" w:space="0" w:color="C0C0C0"/>
            </w:tcBorders>
            <w:tcMar>
              <w:top w:w="0" w:type="dxa"/>
              <w:left w:w="60" w:type="dxa"/>
              <w:bottom w:w="0" w:type="dxa"/>
              <w:right w:w="60" w:type="dxa"/>
            </w:tcMar>
          </w:tcPr>
          <w:p w:rsidR="00D658D8" w:rsidRDefault="00CD532D">
            <w:pPr>
              <w:pStyle w:val="TableTextLight"/>
            </w:pPr>
            <w:bookmarkStart w:id="8" w:name="BKM_DB2936DE_8636_40A8_8356_2FEE9C7566EE"/>
            <w:r>
              <w:t>FN00006191</w:t>
            </w:r>
          </w:p>
        </w:tc>
        <w:tc>
          <w:tcPr>
            <w:tcW w:w="3510" w:type="dxa"/>
            <w:tcBorders>
              <w:top w:val="single" w:sz="1" w:space="0" w:color="C0C0C0"/>
              <w:left w:val="single" w:sz="1" w:space="0" w:color="C0C0C0"/>
              <w:bottom w:val="single" w:sz="1" w:space="0" w:color="C0C0C0"/>
              <w:right w:val="single" w:sz="1" w:space="0" w:color="C0C0C0"/>
            </w:tcBorders>
            <w:tcMar>
              <w:top w:w="0" w:type="dxa"/>
              <w:left w:w="60" w:type="dxa"/>
              <w:bottom w:w="0" w:type="dxa"/>
              <w:right w:w="60" w:type="dxa"/>
            </w:tcMar>
          </w:tcPr>
          <w:p w:rsidR="00D658D8" w:rsidRDefault="00CD532D">
            <w:pPr>
              <w:pStyle w:val="TableTextLight"/>
            </w:pPr>
            <w:r>
              <w:t>Corporate Action Diary</w:t>
            </w:r>
          </w:p>
        </w:tc>
        <w:tc>
          <w:tcPr>
            <w:tcW w:w="1350" w:type="dxa"/>
            <w:tcBorders>
              <w:top w:val="single" w:sz="1" w:space="0" w:color="C0C0C0"/>
              <w:left w:val="single" w:sz="1" w:space="0" w:color="C0C0C0"/>
              <w:bottom w:val="single" w:sz="1" w:space="0" w:color="C0C0C0"/>
              <w:right w:val="single" w:sz="1" w:space="0" w:color="C0C0C0"/>
            </w:tcBorders>
            <w:tcMar>
              <w:top w:w="0" w:type="dxa"/>
              <w:left w:w="60" w:type="dxa"/>
              <w:bottom w:w="0" w:type="dxa"/>
              <w:right w:w="60" w:type="dxa"/>
            </w:tcMar>
          </w:tcPr>
          <w:p w:rsidR="00D658D8" w:rsidRDefault="00CD532D">
            <w:pPr>
              <w:pStyle w:val="TableTextLight"/>
            </w:pPr>
            <w:r>
              <w:t>Must</w:t>
            </w:r>
          </w:p>
        </w:tc>
        <w:tc>
          <w:tcPr>
            <w:tcW w:w="1800" w:type="dxa"/>
            <w:tcBorders>
              <w:top w:val="single" w:sz="1" w:space="0" w:color="C0C0C0"/>
              <w:left w:val="single" w:sz="1" w:space="0" w:color="C0C0C0"/>
              <w:bottom w:val="single" w:sz="1" w:space="0" w:color="C0C0C0"/>
              <w:right w:val="single" w:sz="1" w:space="0" w:color="C0C0C0"/>
            </w:tcBorders>
            <w:tcMar>
              <w:top w:w="0" w:type="dxa"/>
              <w:left w:w="60" w:type="dxa"/>
              <w:bottom w:w="0" w:type="dxa"/>
              <w:right w:w="60" w:type="dxa"/>
            </w:tcMar>
          </w:tcPr>
          <w:p w:rsidR="00D658D8" w:rsidRDefault="00CD532D">
            <w:pPr>
              <w:pStyle w:val="TableTextLight"/>
            </w:pPr>
            <w:r>
              <w:t>No unknowns</w:t>
            </w:r>
          </w:p>
        </w:tc>
        <w:tc>
          <w:tcPr>
            <w:tcW w:w="1260" w:type="dxa"/>
            <w:tcBorders>
              <w:top w:val="single" w:sz="1" w:space="0" w:color="C0C0C0"/>
              <w:left w:val="single" w:sz="1" w:space="0" w:color="C0C0C0"/>
              <w:bottom w:val="single" w:sz="1" w:space="0" w:color="C0C0C0"/>
              <w:right w:val="single" w:sz="1" w:space="0" w:color="C0C0C0"/>
            </w:tcBorders>
            <w:tcMar>
              <w:top w:w="0" w:type="dxa"/>
              <w:left w:w="60" w:type="dxa"/>
              <w:bottom w:w="0" w:type="dxa"/>
              <w:right w:w="60" w:type="dxa"/>
            </w:tcMar>
          </w:tcPr>
          <w:p w:rsidR="00D658D8" w:rsidRDefault="00CD532D">
            <w:pPr>
              <w:pStyle w:val="TableTextLight"/>
            </w:pPr>
            <w:r>
              <w:t>Stable</w:t>
            </w:r>
          </w:p>
        </w:tc>
      </w:tr>
      <w:tr w:rsidR="00D658D8">
        <w:trPr>
          <w:trHeight w:val="260"/>
        </w:trPr>
        <w:tc>
          <w:tcPr>
            <w:tcW w:w="1710" w:type="dxa"/>
            <w:tcBorders>
              <w:top w:val="single" w:sz="1" w:space="0" w:color="C0C0C0"/>
              <w:left w:val="single" w:sz="1" w:space="0" w:color="C0C0C0"/>
              <w:bottom w:val="single" w:sz="1" w:space="0" w:color="C0C0C0"/>
              <w:right w:val="single" w:sz="1" w:space="0" w:color="C0C0C0"/>
            </w:tcBorders>
            <w:tcMar>
              <w:top w:w="0" w:type="dxa"/>
              <w:left w:w="60" w:type="dxa"/>
              <w:bottom w:w="0" w:type="dxa"/>
              <w:right w:w="60" w:type="dxa"/>
            </w:tcMar>
          </w:tcPr>
          <w:p w:rsidR="00D658D8" w:rsidRDefault="00CD532D">
            <w:pPr>
              <w:pStyle w:val="TableTextLight"/>
            </w:pPr>
            <w:bookmarkStart w:id="9" w:name="BKM_D19F9C7C_1D48_4183_BAFC_EFF47A262FBD"/>
            <w:r>
              <w:t>FN00006342</w:t>
            </w:r>
          </w:p>
        </w:tc>
        <w:tc>
          <w:tcPr>
            <w:tcW w:w="3510" w:type="dxa"/>
            <w:tcBorders>
              <w:top w:val="single" w:sz="1" w:space="0" w:color="C0C0C0"/>
              <w:left w:val="single" w:sz="1" w:space="0" w:color="C0C0C0"/>
              <w:bottom w:val="single" w:sz="1" w:space="0" w:color="C0C0C0"/>
              <w:right w:val="single" w:sz="1" w:space="0" w:color="C0C0C0"/>
            </w:tcBorders>
            <w:tcMar>
              <w:top w:w="0" w:type="dxa"/>
              <w:left w:w="60" w:type="dxa"/>
              <w:bottom w:w="0" w:type="dxa"/>
              <w:right w:w="60" w:type="dxa"/>
            </w:tcMar>
          </w:tcPr>
          <w:p w:rsidR="00D658D8" w:rsidRDefault="00CD532D">
            <w:pPr>
              <w:pStyle w:val="TableTextLight"/>
            </w:pPr>
            <w:r>
              <w:t>Corporate Action Diary Entry</w:t>
            </w:r>
          </w:p>
        </w:tc>
        <w:tc>
          <w:tcPr>
            <w:tcW w:w="1350" w:type="dxa"/>
            <w:tcBorders>
              <w:top w:val="single" w:sz="1" w:space="0" w:color="C0C0C0"/>
              <w:left w:val="single" w:sz="1" w:space="0" w:color="C0C0C0"/>
              <w:bottom w:val="single" w:sz="1" w:space="0" w:color="C0C0C0"/>
              <w:right w:val="single" w:sz="1" w:space="0" w:color="C0C0C0"/>
            </w:tcBorders>
            <w:tcMar>
              <w:top w:w="0" w:type="dxa"/>
              <w:left w:w="60" w:type="dxa"/>
              <w:bottom w:w="0" w:type="dxa"/>
              <w:right w:w="60" w:type="dxa"/>
            </w:tcMar>
          </w:tcPr>
          <w:p w:rsidR="00D658D8" w:rsidRDefault="00CD532D">
            <w:pPr>
              <w:pStyle w:val="TableTextLight"/>
            </w:pPr>
            <w:r>
              <w:t>Must</w:t>
            </w:r>
          </w:p>
        </w:tc>
        <w:tc>
          <w:tcPr>
            <w:tcW w:w="1800" w:type="dxa"/>
            <w:tcBorders>
              <w:top w:val="single" w:sz="1" w:space="0" w:color="C0C0C0"/>
              <w:left w:val="single" w:sz="1" w:space="0" w:color="C0C0C0"/>
              <w:bottom w:val="single" w:sz="1" w:space="0" w:color="C0C0C0"/>
              <w:right w:val="single" w:sz="1" w:space="0" w:color="C0C0C0"/>
            </w:tcBorders>
            <w:tcMar>
              <w:top w:w="0" w:type="dxa"/>
              <w:left w:w="60" w:type="dxa"/>
              <w:bottom w:w="0" w:type="dxa"/>
              <w:right w:w="60" w:type="dxa"/>
            </w:tcMar>
          </w:tcPr>
          <w:p w:rsidR="00D658D8" w:rsidRDefault="00CD532D">
            <w:pPr>
              <w:pStyle w:val="TableTextLight"/>
            </w:pPr>
            <w:r>
              <w:t>No unknowns</w:t>
            </w:r>
          </w:p>
        </w:tc>
        <w:tc>
          <w:tcPr>
            <w:tcW w:w="1260" w:type="dxa"/>
            <w:tcBorders>
              <w:top w:val="single" w:sz="1" w:space="0" w:color="C0C0C0"/>
              <w:left w:val="single" w:sz="1" w:space="0" w:color="C0C0C0"/>
              <w:bottom w:val="single" w:sz="1" w:space="0" w:color="C0C0C0"/>
              <w:right w:val="single" w:sz="1" w:space="0" w:color="C0C0C0"/>
            </w:tcBorders>
            <w:tcMar>
              <w:top w:w="0" w:type="dxa"/>
              <w:left w:w="60" w:type="dxa"/>
              <w:bottom w:w="0" w:type="dxa"/>
              <w:right w:w="60" w:type="dxa"/>
            </w:tcMar>
          </w:tcPr>
          <w:p w:rsidR="00D658D8" w:rsidRDefault="00CD532D">
            <w:pPr>
              <w:pStyle w:val="TableTextLight"/>
            </w:pPr>
            <w:r>
              <w:t>Stable</w:t>
            </w:r>
          </w:p>
        </w:tc>
      </w:tr>
      <w:tr w:rsidR="00D658D8">
        <w:trPr>
          <w:trHeight w:val="260"/>
        </w:trPr>
        <w:tc>
          <w:tcPr>
            <w:tcW w:w="1710" w:type="dxa"/>
            <w:tcBorders>
              <w:top w:val="single" w:sz="1" w:space="0" w:color="C0C0C0"/>
              <w:left w:val="single" w:sz="1" w:space="0" w:color="C0C0C0"/>
              <w:bottom w:val="single" w:sz="1" w:space="0" w:color="C0C0C0"/>
              <w:right w:val="single" w:sz="1" w:space="0" w:color="C0C0C0"/>
            </w:tcBorders>
            <w:tcMar>
              <w:top w:w="0" w:type="dxa"/>
              <w:left w:w="60" w:type="dxa"/>
              <w:bottom w:w="0" w:type="dxa"/>
              <w:right w:w="60" w:type="dxa"/>
            </w:tcMar>
          </w:tcPr>
          <w:p w:rsidR="00D658D8" w:rsidRDefault="00CD532D">
            <w:pPr>
              <w:pStyle w:val="TableTextLight"/>
            </w:pPr>
            <w:bookmarkStart w:id="10" w:name="BKM_63D36367_750A_43A8_A42A_2E7560CBB36E"/>
            <w:r>
              <w:t>FN00006192</w:t>
            </w:r>
          </w:p>
        </w:tc>
        <w:tc>
          <w:tcPr>
            <w:tcW w:w="3510" w:type="dxa"/>
            <w:tcBorders>
              <w:top w:val="single" w:sz="1" w:space="0" w:color="C0C0C0"/>
              <w:left w:val="single" w:sz="1" w:space="0" w:color="C0C0C0"/>
              <w:bottom w:val="single" w:sz="1" w:space="0" w:color="C0C0C0"/>
              <w:right w:val="single" w:sz="1" w:space="0" w:color="C0C0C0"/>
            </w:tcBorders>
            <w:tcMar>
              <w:top w:w="0" w:type="dxa"/>
              <w:left w:w="60" w:type="dxa"/>
              <w:bottom w:w="0" w:type="dxa"/>
              <w:right w:w="60" w:type="dxa"/>
            </w:tcMar>
          </w:tcPr>
          <w:p w:rsidR="00D658D8" w:rsidRDefault="00CD532D">
            <w:pPr>
              <w:pStyle w:val="TableTextLight"/>
            </w:pPr>
            <w:r>
              <w:t>Diary Entry Time Constraint</w:t>
            </w:r>
          </w:p>
        </w:tc>
        <w:tc>
          <w:tcPr>
            <w:tcW w:w="1350" w:type="dxa"/>
            <w:tcBorders>
              <w:top w:val="single" w:sz="1" w:space="0" w:color="C0C0C0"/>
              <w:left w:val="single" w:sz="1" w:space="0" w:color="C0C0C0"/>
              <w:bottom w:val="single" w:sz="1" w:space="0" w:color="C0C0C0"/>
              <w:right w:val="single" w:sz="1" w:space="0" w:color="C0C0C0"/>
            </w:tcBorders>
            <w:tcMar>
              <w:top w:w="0" w:type="dxa"/>
              <w:left w:w="60" w:type="dxa"/>
              <w:bottom w:w="0" w:type="dxa"/>
              <w:right w:w="60" w:type="dxa"/>
            </w:tcMar>
          </w:tcPr>
          <w:p w:rsidR="00D658D8" w:rsidRDefault="00CD532D">
            <w:pPr>
              <w:pStyle w:val="TableTextLight"/>
            </w:pPr>
            <w:r>
              <w:t>Must</w:t>
            </w:r>
          </w:p>
        </w:tc>
        <w:tc>
          <w:tcPr>
            <w:tcW w:w="1800" w:type="dxa"/>
            <w:tcBorders>
              <w:top w:val="single" w:sz="1" w:space="0" w:color="C0C0C0"/>
              <w:left w:val="single" w:sz="1" w:space="0" w:color="C0C0C0"/>
              <w:bottom w:val="single" w:sz="1" w:space="0" w:color="C0C0C0"/>
              <w:right w:val="single" w:sz="1" w:space="0" w:color="C0C0C0"/>
            </w:tcBorders>
            <w:tcMar>
              <w:top w:w="0" w:type="dxa"/>
              <w:left w:w="60" w:type="dxa"/>
              <w:bottom w:w="0" w:type="dxa"/>
              <w:right w:w="60" w:type="dxa"/>
            </w:tcMar>
          </w:tcPr>
          <w:p w:rsidR="00D658D8" w:rsidRDefault="00CD532D">
            <w:pPr>
              <w:pStyle w:val="TableTextLight"/>
            </w:pPr>
            <w:r>
              <w:t>No unknowns</w:t>
            </w:r>
          </w:p>
        </w:tc>
        <w:tc>
          <w:tcPr>
            <w:tcW w:w="1260" w:type="dxa"/>
            <w:tcBorders>
              <w:top w:val="single" w:sz="1" w:space="0" w:color="C0C0C0"/>
              <w:left w:val="single" w:sz="1" w:space="0" w:color="C0C0C0"/>
              <w:bottom w:val="single" w:sz="1" w:space="0" w:color="C0C0C0"/>
              <w:right w:val="single" w:sz="1" w:space="0" w:color="C0C0C0"/>
            </w:tcBorders>
            <w:tcMar>
              <w:top w:w="0" w:type="dxa"/>
              <w:left w:w="60" w:type="dxa"/>
              <w:bottom w:w="0" w:type="dxa"/>
              <w:right w:w="60" w:type="dxa"/>
            </w:tcMar>
          </w:tcPr>
          <w:p w:rsidR="00D658D8" w:rsidRDefault="00CD532D">
            <w:pPr>
              <w:pStyle w:val="TableTextLight"/>
            </w:pPr>
            <w:r>
              <w:t>Stable</w:t>
            </w:r>
          </w:p>
        </w:tc>
      </w:tr>
      <w:tr w:rsidR="00D658D8">
        <w:trPr>
          <w:trHeight w:val="260"/>
        </w:trPr>
        <w:tc>
          <w:tcPr>
            <w:tcW w:w="1710" w:type="dxa"/>
            <w:tcBorders>
              <w:top w:val="single" w:sz="1" w:space="0" w:color="C0C0C0"/>
              <w:left w:val="single" w:sz="1" w:space="0" w:color="C0C0C0"/>
              <w:bottom w:val="single" w:sz="1" w:space="0" w:color="C0C0C0"/>
              <w:right w:val="single" w:sz="1" w:space="0" w:color="C0C0C0"/>
            </w:tcBorders>
            <w:tcMar>
              <w:top w:w="0" w:type="dxa"/>
              <w:left w:w="60" w:type="dxa"/>
              <w:bottom w:w="0" w:type="dxa"/>
              <w:right w:w="60" w:type="dxa"/>
            </w:tcMar>
          </w:tcPr>
          <w:p w:rsidR="00D658D8" w:rsidRDefault="00CD532D">
            <w:pPr>
              <w:pStyle w:val="TableTextLight"/>
            </w:pPr>
            <w:bookmarkStart w:id="11" w:name="BKM_ECEC27B2_E6E0_443B_92CB_31F7AEB84A70"/>
            <w:r>
              <w:t>FN00006333</w:t>
            </w:r>
          </w:p>
        </w:tc>
        <w:tc>
          <w:tcPr>
            <w:tcW w:w="3510" w:type="dxa"/>
            <w:tcBorders>
              <w:top w:val="single" w:sz="1" w:space="0" w:color="C0C0C0"/>
              <w:left w:val="single" w:sz="1" w:space="0" w:color="C0C0C0"/>
              <w:bottom w:val="single" w:sz="1" w:space="0" w:color="C0C0C0"/>
              <w:right w:val="single" w:sz="1" w:space="0" w:color="C0C0C0"/>
            </w:tcBorders>
            <w:tcMar>
              <w:top w:w="0" w:type="dxa"/>
              <w:left w:w="60" w:type="dxa"/>
              <w:bottom w:w="0" w:type="dxa"/>
              <w:right w:w="60" w:type="dxa"/>
            </w:tcMar>
          </w:tcPr>
          <w:p w:rsidR="00D658D8" w:rsidRDefault="00CD532D">
            <w:pPr>
              <w:pStyle w:val="TableTextLight"/>
            </w:pPr>
            <w:r>
              <w:t>CUM/EX Trading Positions Separation</w:t>
            </w:r>
          </w:p>
        </w:tc>
        <w:tc>
          <w:tcPr>
            <w:tcW w:w="1350" w:type="dxa"/>
            <w:tcBorders>
              <w:top w:val="single" w:sz="1" w:space="0" w:color="C0C0C0"/>
              <w:left w:val="single" w:sz="1" w:space="0" w:color="C0C0C0"/>
              <w:bottom w:val="single" w:sz="1" w:space="0" w:color="C0C0C0"/>
              <w:right w:val="single" w:sz="1" w:space="0" w:color="C0C0C0"/>
            </w:tcBorders>
            <w:tcMar>
              <w:top w:w="0" w:type="dxa"/>
              <w:left w:w="60" w:type="dxa"/>
              <w:bottom w:w="0" w:type="dxa"/>
              <w:right w:w="60" w:type="dxa"/>
            </w:tcMar>
          </w:tcPr>
          <w:p w:rsidR="00D658D8" w:rsidRDefault="00CD532D">
            <w:pPr>
              <w:pStyle w:val="TableTextLight"/>
            </w:pPr>
            <w:r>
              <w:t>Must</w:t>
            </w:r>
          </w:p>
        </w:tc>
        <w:tc>
          <w:tcPr>
            <w:tcW w:w="1800" w:type="dxa"/>
            <w:tcBorders>
              <w:top w:val="single" w:sz="1" w:space="0" w:color="C0C0C0"/>
              <w:left w:val="single" w:sz="1" w:space="0" w:color="C0C0C0"/>
              <w:bottom w:val="single" w:sz="1" w:space="0" w:color="C0C0C0"/>
              <w:right w:val="single" w:sz="1" w:space="0" w:color="C0C0C0"/>
            </w:tcBorders>
            <w:tcMar>
              <w:top w:w="0" w:type="dxa"/>
              <w:left w:w="60" w:type="dxa"/>
              <w:bottom w:w="0" w:type="dxa"/>
              <w:right w:w="60" w:type="dxa"/>
            </w:tcMar>
          </w:tcPr>
          <w:p w:rsidR="00D658D8" w:rsidRDefault="00CD532D">
            <w:pPr>
              <w:pStyle w:val="TableTextLight"/>
            </w:pPr>
            <w:r>
              <w:t>No unknowns</w:t>
            </w:r>
          </w:p>
        </w:tc>
        <w:tc>
          <w:tcPr>
            <w:tcW w:w="1260" w:type="dxa"/>
            <w:tcBorders>
              <w:top w:val="single" w:sz="1" w:space="0" w:color="C0C0C0"/>
              <w:left w:val="single" w:sz="1" w:space="0" w:color="C0C0C0"/>
              <w:bottom w:val="single" w:sz="1" w:space="0" w:color="C0C0C0"/>
              <w:right w:val="single" w:sz="1" w:space="0" w:color="C0C0C0"/>
            </w:tcBorders>
            <w:tcMar>
              <w:top w:w="0" w:type="dxa"/>
              <w:left w:w="60" w:type="dxa"/>
              <w:bottom w:w="0" w:type="dxa"/>
              <w:right w:w="60" w:type="dxa"/>
            </w:tcMar>
          </w:tcPr>
          <w:p w:rsidR="00D658D8" w:rsidRDefault="00CD532D">
            <w:pPr>
              <w:pStyle w:val="TableTextLight"/>
            </w:pPr>
            <w:r>
              <w:t>Stable</w:t>
            </w:r>
          </w:p>
        </w:tc>
      </w:tr>
      <w:tr w:rsidR="00D658D8">
        <w:trPr>
          <w:trHeight w:val="260"/>
        </w:trPr>
        <w:tc>
          <w:tcPr>
            <w:tcW w:w="1710" w:type="dxa"/>
            <w:tcBorders>
              <w:top w:val="single" w:sz="1" w:space="0" w:color="C0C0C0"/>
              <w:left w:val="single" w:sz="1" w:space="0" w:color="C0C0C0"/>
              <w:bottom w:val="single" w:sz="1" w:space="0" w:color="C0C0C0"/>
              <w:right w:val="single" w:sz="1" w:space="0" w:color="C0C0C0"/>
            </w:tcBorders>
            <w:tcMar>
              <w:top w:w="0" w:type="dxa"/>
              <w:left w:w="60" w:type="dxa"/>
              <w:bottom w:w="0" w:type="dxa"/>
              <w:right w:w="60" w:type="dxa"/>
            </w:tcMar>
          </w:tcPr>
          <w:p w:rsidR="00D658D8" w:rsidRDefault="00CD532D">
            <w:pPr>
              <w:pStyle w:val="TableTextLight"/>
            </w:pPr>
            <w:bookmarkStart w:id="12" w:name="BKM_A55F9498_C7B0_4736_8DEE_45708BF03211"/>
            <w:r>
              <w:t>FN00006334</w:t>
            </w:r>
          </w:p>
        </w:tc>
        <w:tc>
          <w:tcPr>
            <w:tcW w:w="3510" w:type="dxa"/>
            <w:tcBorders>
              <w:top w:val="single" w:sz="1" w:space="0" w:color="C0C0C0"/>
              <w:left w:val="single" w:sz="1" w:space="0" w:color="C0C0C0"/>
              <w:bottom w:val="single" w:sz="1" w:space="0" w:color="C0C0C0"/>
              <w:right w:val="single" w:sz="1" w:space="0" w:color="C0C0C0"/>
            </w:tcBorders>
            <w:tcMar>
              <w:top w:w="0" w:type="dxa"/>
              <w:left w:w="60" w:type="dxa"/>
              <w:bottom w:w="0" w:type="dxa"/>
              <w:right w:w="60" w:type="dxa"/>
            </w:tcMar>
          </w:tcPr>
          <w:p w:rsidR="00D658D8" w:rsidRDefault="00CD532D">
            <w:pPr>
              <w:pStyle w:val="TableTextLight"/>
            </w:pPr>
            <w:r>
              <w:t>Margin Calculation</w:t>
            </w:r>
          </w:p>
        </w:tc>
        <w:tc>
          <w:tcPr>
            <w:tcW w:w="1350" w:type="dxa"/>
            <w:tcBorders>
              <w:top w:val="single" w:sz="1" w:space="0" w:color="C0C0C0"/>
              <w:left w:val="single" w:sz="1" w:space="0" w:color="C0C0C0"/>
              <w:bottom w:val="single" w:sz="1" w:space="0" w:color="C0C0C0"/>
              <w:right w:val="single" w:sz="1" w:space="0" w:color="C0C0C0"/>
            </w:tcBorders>
            <w:tcMar>
              <w:top w:w="0" w:type="dxa"/>
              <w:left w:w="60" w:type="dxa"/>
              <w:bottom w:w="0" w:type="dxa"/>
              <w:right w:w="60" w:type="dxa"/>
            </w:tcMar>
          </w:tcPr>
          <w:p w:rsidR="00D658D8" w:rsidRDefault="00CD532D">
            <w:pPr>
              <w:pStyle w:val="TableTextLight"/>
            </w:pPr>
            <w:r>
              <w:t>Must</w:t>
            </w:r>
          </w:p>
        </w:tc>
        <w:tc>
          <w:tcPr>
            <w:tcW w:w="1800" w:type="dxa"/>
            <w:tcBorders>
              <w:top w:val="single" w:sz="1" w:space="0" w:color="C0C0C0"/>
              <w:left w:val="single" w:sz="1" w:space="0" w:color="C0C0C0"/>
              <w:bottom w:val="single" w:sz="1" w:space="0" w:color="C0C0C0"/>
              <w:right w:val="single" w:sz="1" w:space="0" w:color="C0C0C0"/>
            </w:tcBorders>
            <w:tcMar>
              <w:top w:w="0" w:type="dxa"/>
              <w:left w:w="60" w:type="dxa"/>
              <w:bottom w:w="0" w:type="dxa"/>
              <w:right w:w="60" w:type="dxa"/>
            </w:tcMar>
          </w:tcPr>
          <w:p w:rsidR="00D658D8" w:rsidRDefault="00CD532D">
            <w:pPr>
              <w:pStyle w:val="TableTextLight"/>
            </w:pPr>
            <w:r>
              <w:t>No unknowns</w:t>
            </w:r>
          </w:p>
        </w:tc>
        <w:tc>
          <w:tcPr>
            <w:tcW w:w="1260" w:type="dxa"/>
            <w:tcBorders>
              <w:top w:val="single" w:sz="1" w:space="0" w:color="C0C0C0"/>
              <w:left w:val="single" w:sz="1" w:space="0" w:color="C0C0C0"/>
              <w:bottom w:val="single" w:sz="1" w:space="0" w:color="C0C0C0"/>
              <w:right w:val="single" w:sz="1" w:space="0" w:color="C0C0C0"/>
            </w:tcBorders>
            <w:tcMar>
              <w:top w:w="0" w:type="dxa"/>
              <w:left w:w="60" w:type="dxa"/>
              <w:bottom w:w="0" w:type="dxa"/>
              <w:right w:w="60" w:type="dxa"/>
            </w:tcMar>
          </w:tcPr>
          <w:p w:rsidR="00D658D8" w:rsidRDefault="00CD532D">
            <w:pPr>
              <w:pStyle w:val="TableTextLight"/>
            </w:pPr>
            <w:r>
              <w:t>Stable</w:t>
            </w:r>
          </w:p>
        </w:tc>
      </w:tr>
      <w:tr w:rsidR="00D658D8">
        <w:trPr>
          <w:trHeight w:val="260"/>
        </w:trPr>
        <w:tc>
          <w:tcPr>
            <w:tcW w:w="1710" w:type="dxa"/>
            <w:tcBorders>
              <w:top w:val="single" w:sz="1" w:space="0" w:color="C0C0C0"/>
              <w:left w:val="single" w:sz="1" w:space="0" w:color="C0C0C0"/>
              <w:bottom w:val="single" w:sz="1" w:space="0" w:color="C0C0C0"/>
              <w:right w:val="single" w:sz="1" w:space="0" w:color="C0C0C0"/>
            </w:tcBorders>
            <w:tcMar>
              <w:top w:w="0" w:type="dxa"/>
              <w:left w:w="60" w:type="dxa"/>
              <w:bottom w:w="0" w:type="dxa"/>
              <w:right w:w="60" w:type="dxa"/>
            </w:tcMar>
          </w:tcPr>
          <w:p w:rsidR="00D658D8" w:rsidRDefault="00CD532D">
            <w:pPr>
              <w:pStyle w:val="TableTextLight"/>
            </w:pPr>
            <w:bookmarkStart w:id="13" w:name="BKM_3E206232_C8FC_4675_9A27_6E3C668FBB8E"/>
            <w:bookmarkStart w:id="14" w:name="BKM_FA8CADE2_683F_40B8_8213_3A5664BD0014"/>
            <w:r>
              <w:t>FN00006344</w:t>
            </w:r>
          </w:p>
        </w:tc>
        <w:tc>
          <w:tcPr>
            <w:tcW w:w="3510" w:type="dxa"/>
            <w:tcBorders>
              <w:top w:val="single" w:sz="1" w:space="0" w:color="C0C0C0"/>
              <w:left w:val="single" w:sz="1" w:space="0" w:color="C0C0C0"/>
              <w:bottom w:val="single" w:sz="1" w:space="0" w:color="C0C0C0"/>
              <w:right w:val="single" w:sz="1" w:space="0" w:color="C0C0C0"/>
            </w:tcBorders>
            <w:tcMar>
              <w:top w:w="0" w:type="dxa"/>
              <w:left w:w="60" w:type="dxa"/>
              <w:bottom w:w="0" w:type="dxa"/>
              <w:right w:w="60" w:type="dxa"/>
            </w:tcMar>
          </w:tcPr>
          <w:p w:rsidR="00D658D8" w:rsidRDefault="00CD532D">
            <w:pPr>
              <w:pStyle w:val="TableTextLight"/>
            </w:pPr>
            <w:r>
              <w:t>Coverage of Market Standards</w:t>
            </w:r>
          </w:p>
        </w:tc>
        <w:tc>
          <w:tcPr>
            <w:tcW w:w="1350" w:type="dxa"/>
            <w:tcBorders>
              <w:top w:val="single" w:sz="1" w:space="0" w:color="C0C0C0"/>
              <w:left w:val="single" w:sz="1" w:space="0" w:color="C0C0C0"/>
              <w:bottom w:val="single" w:sz="1" w:space="0" w:color="C0C0C0"/>
              <w:right w:val="single" w:sz="1" w:space="0" w:color="C0C0C0"/>
            </w:tcBorders>
            <w:tcMar>
              <w:top w:w="0" w:type="dxa"/>
              <w:left w:w="60" w:type="dxa"/>
              <w:bottom w:w="0" w:type="dxa"/>
              <w:right w:w="60" w:type="dxa"/>
            </w:tcMar>
          </w:tcPr>
          <w:p w:rsidR="00D658D8" w:rsidRDefault="00CD532D">
            <w:pPr>
              <w:pStyle w:val="TableTextLight"/>
            </w:pPr>
            <w:r>
              <w:t>Must</w:t>
            </w:r>
          </w:p>
        </w:tc>
        <w:tc>
          <w:tcPr>
            <w:tcW w:w="1800" w:type="dxa"/>
            <w:tcBorders>
              <w:top w:val="single" w:sz="1" w:space="0" w:color="C0C0C0"/>
              <w:left w:val="single" w:sz="1" w:space="0" w:color="C0C0C0"/>
              <w:bottom w:val="single" w:sz="1" w:space="0" w:color="C0C0C0"/>
              <w:right w:val="single" w:sz="1" w:space="0" w:color="C0C0C0"/>
            </w:tcBorders>
            <w:tcMar>
              <w:top w:w="0" w:type="dxa"/>
              <w:left w:w="60" w:type="dxa"/>
              <w:bottom w:w="0" w:type="dxa"/>
              <w:right w:w="60" w:type="dxa"/>
            </w:tcMar>
          </w:tcPr>
          <w:p w:rsidR="00D658D8" w:rsidRDefault="00CD532D">
            <w:pPr>
              <w:pStyle w:val="TableTextLight"/>
            </w:pPr>
            <w:r>
              <w:t>No unknowns</w:t>
            </w:r>
          </w:p>
        </w:tc>
        <w:tc>
          <w:tcPr>
            <w:tcW w:w="1260" w:type="dxa"/>
            <w:tcBorders>
              <w:top w:val="single" w:sz="1" w:space="0" w:color="C0C0C0"/>
              <w:left w:val="single" w:sz="1" w:space="0" w:color="C0C0C0"/>
              <w:bottom w:val="single" w:sz="1" w:space="0" w:color="C0C0C0"/>
              <w:right w:val="single" w:sz="1" w:space="0" w:color="C0C0C0"/>
            </w:tcBorders>
            <w:tcMar>
              <w:top w:w="0" w:type="dxa"/>
              <w:left w:w="60" w:type="dxa"/>
              <w:bottom w:w="0" w:type="dxa"/>
              <w:right w:w="60" w:type="dxa"/>
            </w:tcMar>
          </w:tcPr>
          <w:p w:rsidR="00D658D8" w:rsidRDefault="00CD532D">
            <w:pPr>
              <w:pStyle w:val="TableTextLight"/>
            </w:pPr>
            <w:r>
              <w:t>Stable</w:t>
            </w:r>
          </w:p>
        </w:tc>
      </w:tr>
      <w:tr w:rsidR="00D658D8">
        <w:trPr>
          <w:trHeight w:val="260"/>
        </w:trPr>
        <w:tc>
          <w:tcPr>
            <w:tcW w:w="1710" w:type="dxa"/>
            <w:tcBorders>
              <w:top w:val="single" w:sz="1" w:space="0" w:color="C0C0C0"/>
              <w:left w:val="single" w:sz="1" w:space="0" w:color="C0C0C0"/>
              <w:bottom w:val="single" w:sz="1" w:space="0" w:color="C0C0C0"/>
              <w:right w:val="single" w:sz="1" w:space="0" w:color="C0C0C0"/>
            </w:tcBorders>
            <w:tcMar>
              <w:top w:w="0" w:type="dxa"/>
              <w:left w:w="60" w:type="dxa"/>
              <w:bottom w:w="0" w:type="dxa"/>
              <w:right w:w="60" w:type="dxa"/>
            </w:tcMar>
          </w:tcPr>
          <w:p w:rsidR="00D658D8" w:rsidRDefault="00CD532D">
            <w:pPr>
              <w:pStyle w:val="TableTextLight"/>
            </w:pPr>
            <w:bookmarkStart w:id="15" w:name="BKM_E71F903F_3FCB_415B_BB14_1D530C3A76F8"/>
            <w:r>
              <w:t>FN00006345</w:t>
            </w:r>
          </w:p>
        </w:tc>
        <w:tc>
          <w:tcPr>
            <w:tcW w:w="3510" w:type="dxa"/>
            <w:tcBorders>
              <w:top w:val="single" w:sz="1" w:space="0" w:color="C0C0C0"/>
              <w:left w:val="single" w:sz="1" w:space="0" w:color="C0C0C0"/>
              <w:bottom w:val="single" w:sz="1" w:space="0" w:color="C0C0C0"/>
              <w:right w:val="single" w:sz="1" w:space="0" w:color="C0C0C0"/>
            </w:tcBorders>
            <w:tcMar>
              <w:top w:w="0" w:type="dxa"/>
              <w:left w:w="60" w:type="dxa"/>
              <w:bottom w:w="0" w:type="dxa"/>
              <w:right w:w="60" w:type="dxa"/>
            </w:tcMar>
          </w:tcPr>
          <w:p w:rsidR="00D658D8" w:rsidRDefault="00CD532D">
            <w:pPr>
              <w:pStyle w:val="TableTextLight"/>
            </w:pPr>
            <w:r>
              <w:t>Instruction matching</w:t>
            </w:r>
          </w:p>
        </w:tc>
        <w:tc>
          <w:tcPr>
            <w:tcW w:w="1350" w:type="dxa"/>
            <w:tcBorders>
              <w:top w:val="single" w:sz="1" w:space="0" w:color="C0C0C0"/>
              <w:left w:val="single" w:sz="1" w:space="0" w:color="C0C0C0"/>
              <w:bottom w:val="single" w:sz="1" w:space="0" w:color="C0C0C0"/>
              <w:right w:val="single" w:sz="1" w:space="0" w:color="C0C0C0"/>
            </w:tcBorders>
            <w:tcMar>
              <w:top w:w="0" w:type="dxa"/>
              <w:left w:w="60" w:type="dxa"/>
              <w:bottom w:w="0" w:type="dxa"/>
              <w:right w:w="60" w:type="dxa"/>
            </w:tcMar>
          </w:tcPr>
          <w:p w:rsidR="00D658D8" w:rsidRDefault="00CD532D">
            <w:pPr>
              <w:pStyle w:val="TableTextLight"/>
            </w:pPr>
            <w:r>
              <w:t>Must</w:t>
            </w:r>
          </w:p>
        </w:tc>
        <w:tc>
          <w:tcPr>
            <w:tcW w:w="1800" w:type="dxa"/>
            <w:tcBorders>
              <w:top w:val="single" w:sz="1" w:space="0" w:color="C0C0C0"/>
              <w:left w:val="single" w:sz="1" w:space="0" w:color="C0C0C0"/>
              <w:bottom w:val="single" w:sz="1" w:space="0" w:color="C0C0C0"/>
              <w:right w:val="single" w:sz="1" w:space="0" w:color="C0C0C0"/>
            </w:tcBorders>
            <w:tcMar>
              <w:top w:w="0" w:type="dxa"/>
              <w:left w:w="60" w:type="dxa"/>
              <w:bottom w:w="0" w:type="dxa"/>
              <w:right w:w="60" w:type="dxa"/>
            </w:tcMar>
          </w:tcPr>
          <w:p w:rsidR="00D658D8" w:rsidRDefault="00CD532D">
            <w:pPr>
              <w:pStyle w:val="TableTextLight"/>
            </w:pPr>
            <w:r>
              <w:t>No unknowns</w:t>
            </w:r>
          </w:p>
        </w:tc>
        <w:tc>
          <w:tcPr>
            <w:tcW w:w="1260" w:type="dxa"/>
            <w:tcBorders>
              <w:top w:val="single" w:sz="1" w:space="0" w:color="C0C0C0"/>
              <w:left w:val="single" w:sz="1" w:space="0" w:color="C0C0C0"/>
              <w:bottom w:val="single" w:sz="1" w:space="0" w:color="C0C0C0"/>
              <w:right w:val="single" w:sz="1" w:space="0" w:color="C0C0C0"/>
            </w:tcBorders>
            <w:tcMar>
              <w:top w:w="0" w:type="dxa"/>
              <w:left w:w="60" w:type="dxa"/>
              <w:bottom w:w="0" w:type="dxa"/>
              <w:right w:w="60" w:type="dxa"/>
            </w:tcMar>
          </w:tcPr>
          <w:p w:rsidR="00D658D8" w:rsidRDefault="00CD532D">
            <w:pPr>
              <w:pStyle w:val="TableTextLight"/>
            </w:pPr>
            <w:r>
              <w:t>Stable</w:t>
            </w:r>
          </w:p>
        </w:tc>
      </w:tr>
      <w:tr w:rsidR="00D658D8">
        <w:trPr>
          <w:trHeight w:val="260"/>
        </w:trPr>
        <w:tc>
          <w:tcPr>
            <w:tcW w:w="1710" w:type="dxa"/>
            <w:tcBorders>
              <w:top w:val="single" w:sz="1" w:space="0" w:color="C0C0C0"/>
              <w:left w:val="single" w:sz="1" w:space="0" w:color="C0C0C0"/>
              <w:bottom w:val="single" w:sz="1" w:space="0" w:color="C0C0C0"/>
              <w:right w:val="single" w:sz="1" w:space="0" w:color="C0C0C0"/>
            </w:tcBorders>
            <w:tcMar>
              <w:top w:w="0" w:type="dxa"/>
              <w:left w:w="60" w:type="dxa"/>
              <w:bottom w:w="0" w:type="dxa"/>
              <w:right w:w="60" w:type="dxa"/>
            </w:tcMar>
          </w:tcPr>
          <w:p w:rsidR="00D658D8" w:rsidRDefault="00CD532D">
            <w:pPr>
              <w:pStyle w:val="TableTextLight"/>
            </w:pPr>
            <w:r>
              <w:t>FN00006372</w:t>
            </w:r>
          </w:p>
        </w:tc>
        <w:tc>
          <w:tcPr>
            <w:tcW w:w="3510" w:type="dxa"/>
            <w:tcBorders>
              <w:top w:val="single" w:sz="1" w:space="0" w:color="C0C0C0"/>
              <w:left w:val="single" w:sz="1" w:space="0" w:color="C0C0C0"/>
              <w:bottom w:val="single" w:sz="1" w:space="0" w:color="C0C0C0"/>
              <w:right w:val="single" w:sz="1" w:space="0" w:color="C0C0C0"/>
            </w:tcBorders>
            <w:tcMar>
              <w:top w:w="0" w:type="dxa"/>
              <w:left w:w="60" w:type="dxa"/>
              <w:bottom w:w="0" w:type="dxa"/>
              <w:right w:w="60" w:type="dxa"/>
            </w:tcMar>
          </w:tcPr>
          <w:p w:rsidR="00D658D8" w:rsidRDefault="00CD532D">
            <w:pPr>
              <w:pStyle w:val="TableTextLight"/>
            </w:pPr>
            <w:r>
              <w:t>Transformation Processing</w:t>
            </w:r>
          </w:p>
        </w:tc>
        <w:tc>
          <w:tcPr>
            <w:tcW w:w="1350" w:type="dxa"/>
            <w:tcBorders>
              <w:top w:val="single" w:sz="1" w:space="0" w:color="C0C0C0"/>
              <w:left w:val="single" w:sz="1" w:space="0" w:color="C0C0C0"/>
              <w:bottom w:val="single" w:sz="1" w:space="0" w:color="C0C0C0"/>
              <w:right w:val="single" w:sz="1" w:space="0" w:color="C0C0C0"/>
            </w:tcBorders>
            <w:tcMar>
              <w:top w:w="0" w:type="dxa"/>
              <w:left w:w="60" w:type="dxa"/>
              <w:bottom w:w="0" w:type="dxa"/>
              <w:right w:w="60" w:type="dxa"/>
            </w:tcMar>
          </w:tcPr>
          <w:p w:rsidR="00D658D8" w:rsidRDefault="00CD532D">
            <w:pPr>
              <w:pStyle w:val="TableTextLight"/>
            </w:pPr>
            <w:r>
              <w:t>Must</w:t>
            </w:r>
          </w:p>
        </w:tc>
        <w:tc>
          <w:tcPr>
            <w:tcW w:w="1800" w:type="dxa"/>
            <w:tcBorders>
              <w:top w:val="single" w:sz="1" w:space="0" w:color="C0C0C0"/>
              <w:left w:val="single" w:sz="1" w:space="0" w:color="C0C0C0"/>
              <w:bottom w:val="single" w:sz="1" w:space="0" w:color="C0C0C0"/>
              <w:right w:val="single" w:sz="1" w:space="0" w:color="C0C0C0"/>
            </w:tcBorders>
            <w:tcMar>
              <w:top w:w="0" w:type="dxa"/>
              <w:left w:w="60" w:type="dxa"/>
              <w:bottom w:w="0" w:type="dxa"/>
              <w:right w:w="60" w:type="dxa"/>
            </w:tcMar>
          </w:tcPr>
          <w:p w:rsidR="00D658D8" w:rsidRDefault="00CD532D">
            <w:pPr>
              <w:pStyle w:val="TableTextLight"/>
            </w:pPr>
            <w:r>
              <w:t>No unknowns</w:t>
            </w:r>
          </w:p>
        </w:tc>
        <w:tc>
          <w:tcPr>
            <w:tcW w:w="1260" w:type="dxa"/>
            <w:tcBorders>
              <w:top w:val="single" w:sz="1" w:space="0" w:color="C0C0C0"/>
              <w:left w:val="single" w:sz="1" w:space="0" w:color="C0C0C0"/>
              <w:bottom w:val="single" w:sz="1" w:space="0" w:color="C0C0C0"/>
              <w:right w:val="single" w:sz="1" w:space="0" w:color="C0C0C0"/>
            </w:tcBorders>
            <w:tcMar>
              <w:top w:w="0" w:type="dxa"/>
              <w:left w:w="60" w:type="dxa"/>
              <w:bottom w:w="0" w:type="dxa"/>
              <w:right w:w="60" w:type="dxa"/>
            </w:tcMar>
          </w:tcPr>
          <w:p w:rsidR="00D658D8" w:rsidRDefault="00CD532D">
            <w:pPr>
              <w:pStyle w:val="TableTextLight"/>
            </w:pPr>
            <w:r>
              <w:t>Stable</w:t>
            </w:r>
          </w:p>
        </w:tc>
      </w:tr>
      <w:tr w:rsidR="00D658D8">
        <w:trPr>
          <w:trHeight w:val="260"/>
        </w:trPr>
        <w:tc>
          <w:tcPr>
            <w:tcW w:w="1710" w:type="dxa"/>
            <w:tcBorders>
              <w:top w:val="single" w:sz="1" w:space="0" w:color="C0C0C0"/>
              <w:left w:val="single" w:sz="1" w:space="0" w:color="C0C0C0"/>
              <w:bottom w:val="single" w:sz="1" w:space="0" w:color="C0C0C0"/>
              <w:right w:val="single" w:sz="1" w:space="0" w:color="C0C0C0"/>
            </w:tcBorders>
            <w:tcMar>
              <w:top w:w="0" w:type="dxa"/>
              <w:left w:w="60" w:type="dxa"/>
              <w:bottom w:w="0" w:type="dxa"/>
              <w:right w:w="60" w:type="dxa"/>
            </w:tcMar>
          </w:tcPr>
          <w:p w:rsidR="00D658D8" w:rsidRDefault="00CD532D">
            <w:pPr>
              <w:pStyle w:val="TableTextLight"/>
            </w:pPr>
            <w:bookmarkStart w:id="16" w:name="BKM_C4873630_5465_4E56_B823_32C478082686"/>
            <w:r>
              <w:t>FN00006346</w:t>
            </w:r>
          </w:p>
        </w:tc>
        <w:tc>
          <w:tcPr>
            <w:tcW w:w="3510" w:type="dxa"/>
            <w:tcBorders>
              <w:top w:val="single" w:sz="1" w:space="0" w:color="C0C0C0"/>
              <w:left w:val="single" w:sz="1" w:space="0" w:color="C0C0C0"/>
              <w:bottom w:val="single" w:sz="1" w:space="0" w:color="C0C0C0"/>
              <w:right w:val="single" w:sz="1" w:space="0" w:color="C0C0C0"/>
            </w:tcBorders>
            <w:tcMar>
              <w:top w:w="0" w:type="dxa"/>
              <w:left w:w="60" w:type="dxa"/>
              <w:bottom w:w="0" w:type="dxa"/>
              <w:right w:w="60" w:type="dxa"/>
            </w:tcMar>
          </w:tcPr>
          <w:p w:rsidR="00D658D8" w:rsidRDefault="00CD532D">
            <w:pPr>
              <w:pStyle w:val="TableTextLight"/>
            </w:pPr>
            <w:r>
              <w:t>Transformation: cancellation instruction</w:t>
            </w:r>
          </w:p>
        </w:tc>
        <w:tc>
          <w:tcPr>
            <w:tcW w:w="1350" w:type="dxa"/>
            <w:tcBorders>
              <w:top w:val="single" w:sz="1" w:space="0" w:color="C0C0C0"/>
              <w:left w:val="single" w:sz="1" w:space="0" w:color="C0C0C0"/>
              <w:bottom w:val="single" w:sz="1" w:space="0" w:color="C0C0C0"/>
              <w:right w:val="single" w:sz="1" w:space="0" w:color="C0C0C0"/>
            </w:tcBorders>
            <w:tcMar>
              <w:top w:w="0" w:type="dxa"/>
              <w:left w:w="60" w:type="dxa"/>
              <w:bottom w:w="0" w:type="dxa"/>
              <w:right w:w="60" w:type="dxa"/>
            </w:tcMar>
          </w:tcPr>
          <w:p w:rsidR="00D658D8" w:rsidRDefault="00CD532D">
            <w:pPr>
              <w:pStyle w:val="TableTextLight"/>
            </w:pPr>
            <w:r>
              <w:t>Must</w:t>
            </w:r>
          </w:p>
        </w:tc>
        <w:tc>
          <w:tcPr>
            <w:tcW w:w="1800" w:type="dxa"/>
            <w:tcBorders>
              <w:top w:val="single" w:sz="1" w:space="0" w:color="C0C0C0"/>
              <w:left w:val="single" w:sz="1" w:space="0" w:color="C0C0C0"/>
              <w:bottom w:val="single" w:sz="1" w:space="0" w:color="C0C0C0"/>
              <w:right w:val="single" w:sz="1" w:space="0" w:color="C0C0C0"/>
            </w:tcBorders>
            <w:tcMar>
              <w:top w:w="0" w:type="dxa"/>
              <w:left w:w="60" w:type="dxa"/>
              <w:bottom w:w="0" w:type="dxa"/>
              <w:right w:w="60" w:type="dxa"/>
            </w:tcMar>
          </w:tcPr>
          <w:p w:rsidR="00D658D8" w:rsidRDefault="00CD532D">
            <w:pPr>
              <w:pStyle w:val="TableTextLight"/>
            </w:pPr>
            <w:r>
              <w:t>No unknowns</w:t>
            </w:r>
          </w:p>
        </w:tc>
        <w:tc>
          <w:tcPr>
            <w:tcW w:w="1260" w:type="dxa"/>
            <w:tcBorders>
              <w:top w:val="single" w:sz="1" w:space="0" w:color="C0C0C0"/>
              <w:left w:val="single" w:sz="1" w:space="0" w:color="C0C0C0"/>
              <w:bottom w:val="single" w:sz="1" w:space="0" w:color="C0C0C0"/>
              <w:right w:val="single" w:sz="1" w:space="0" w:color="C0C0C0"/>
            </w:tcBorders>
            <w:tcMar>
              <w:top w:w="0" w:type="dxa"/>
              <w:left w:w="60" w:type="dxa"/>
              <w:bottom w:w="0" w:type="dxa"/>
              <w:right w:w="60" w:type="dxa"/>
            </w:tcMar>
          </w:tcPr>
          <w:p w:rsidR="00D658D8" w:rsidRDefault="00CD532D">
            <w:pPr>
              <w:pStyle w:val="TableTextLight"/>
            </w:pPr>
            <w:r>
              <w:t>Stable</w:t>
            </w:r>
          </w:p>
        </w:tc>
      </w:tr>
      <w:tr w:rsidR="00D658D8">
        <w:trPr>
          <w:trHeight w:val="260"/>
        </w:trPr>
        <w:tc>
          <w:tcPr>
            <w:tcW w:w="1710" w:type="dxa"/>
            <w:tcBorders>
              <w:top w:val="single" w:sz="1" w:space="0" w:color="C0C0C0"/>
              <w:left w:val="single" w:sz="1" w:space="0" w:color="C0C0C0"/>
              <w:bottom w:val="single" w:sz="1" w:space="0" w:color="C0C0C0"/>
              <w:right w:val="single" w:sz="1" w:space="0" w:color="C0C0C0"/>
            </w:tcBorders>
            <w:tcMar>
              <w:top w:w="0" w:type="dxa"/>
              <w:left w:w="60" w:type="dxa"/>
              <w:bottom w:w="0" w:type="dxa"/>
              <w:right w:w="60" w:type="dxa"/>
            </w:tcMar>
          </w:tcPr>
          <w:p w:rsidR="00D658D8" w:rsidRDefault="00CD532D">
            <w:pPr>
              <w:pStyle w:val="TableTextLight"/>
            </w:pPr>
            <w:bookmarkStart w:id="17" w:name="BKM_2466C717_F8B0_4AF0_A417_144D415503A6"/>
            <w:r>
              <w:t>FN00006347</w:t>
            </w:r>
          </w:p>
        </w:tc>
        <w:tc>
          <w:tcPr>
            <w:tcW w:w="3510" w:type="dxa"/>
            <w:tcBorders>
              <w:top w:val="single" w:sz="1" w:space="0" w:color="C0C0C0"/>
              <w:left w:val="single" w:sz="1" w:space="0" w:color="C0C0C0"/>
              <w:bottom w:val="single" w:sz="1" w:space="0" w:color="C0C0C0"/>
              <w:right w:val="single" w:sz="1" w:space="0" w:color="C0C0C0"/>
            </w:tcBorders>
            <w:tcMar>
              <w:top w:w="0" w:type="dxa"/>
              <w:left w:w="60" w:type="dxa"/>
              <w:bottom w:w="0" w:type="dxa"/>
              <w:right w:w="60" w:type="dxa"/>
            </w:tcMar>
          </w:tcPr>
          <w:p w:rsidR="00D658D8" w:rsidRDefault="00CD532D">
            <w:pPr>
              <w:pStyle w:val="TableTextLight"/>
            </w:pPr>
            <w:r>
              <w:t>Transformation: cancellation process at Settlement Account level</w:t>
            </w:r>
          </w:p>
        </w:tc>
        <w:tc>
          <w:tcPr>
            <w:tcW w:w="1350" w:type="dxa"/>
            <w:tcBorders>
              <w:top w:val="single" w:sz="1" w:space="0" w:color="C0C0C0"/>
              <w:left w:val="single" w:sz="1" w:space="0" w:color="C0C0C0"/>
              <w:bottom w:val="single" w:sz="1" w:space="0" w:color="C0C0C0"/>
              <w:right w:val="single" w:sz="1" w:space="0" w:color="C0C0C0"/>
            </w:tcBorders>
            <w:tcMar>
              <w:top w:w="0" w:type="dxa"/>
              <w:left w:w="60" w:type="dxa"/>
              <w:bottom w:w="0" w:type="dxa"/>
              <w:right w:w="60" w:type="dxa"/>
            </w:tcMar>
          </w:tcPr>
          <w:p w:rsidR="00D658D8" w:rsidRDefault="00CD532D">
            <w:pPr>
              <w:pStyle w:val="TableTextLight"/>
            </w:pPr>
            <w:r>
              <w:t>Must</w:t>
            </w:r>
          </w:p>
        </w:tc>
        <w:tc>
          <w:tcPr>
            <w:tcW w:w="1800" w:type="dxa"/>
            <w:tcBorders>
              <w:top w:val="single" w:sz="1" w:space="0" w:color="C0C0C0"/>
              <w:left w:val="single" w:sz="1" w:space="0" w:color="C0C0C0"/>
              <w:bottom w:val="single" w:sz="1" w:space="0" w:color="C0C0C0"/>
              <w:right w:val="single" w:sz="1" w:space="0" w:color="C0C0C0"/>
            </w:tcBorders>
            <w:tcMar>
              <w:top w:w="0" w:type="dxa"/>
              <w:left w:w="60" w:type="dxa"/>
              <w:bottom w:w="0" w:type="dxa"/>
              <w:right w:w="60" w:type="dxa"/>
            </w:tcMar>
          </w:tcPr>
          <w:p w:rsidR="00D658D8" w:rsidRDefault="00CD532D">
            <w:pPr>
              <w:pStyle w:val="TableTextLight"/>
            </w:pPr>
            <w:r>
              <w:t>No unknowns</w:t>
            </w:r>
          </w:p>
        </w:tc>
        <w:tc>
          <w:tcPr>
            <w:tcW w:w="1260" w:type="dxa"/>
            <w:tcBorders>
              <w:top w:val="single" w:sz="1" w:space="0" w:color="C0C0C0"/>
              <w:left w:val="single" w:sz="1" w:space="0" w:color="C0C0C0"/>
              <w:bottom w:val="single" w:sz="1" w:space="0" w:color="C0C0C0"/>
              <w:right w:val="single" w:sz="1" w:space="0" w:color="C0C0C0"/>
            </w:tcBorders>
            <w:tcMar>
              <w:top w:w="0" w:type="dxa"/>
              <w:left w:w="60" w:type="dxa"/>
              <w:bottom w:w="0" w:type="dxa"/>
              <w:right w:w="60" w:type="dxa"/>
            </w:tcMar>
          </w:tcPr>
          <w:p w:rsidR="00D658D8" w:rsidRDefault="00CD532D">
            <w:pPr>
              <w:pStyle w:val="TableTextLight"/>
            </w:pPr>
            <w:r>
              <w:t>Stable</w:t>
            </w:r>
          </w:p>
        </w:tc>
      </w:tr>
      <w:tr w:rsidR="00D658D8">
        <w:trPr>
          <w:trHeight w:val="260"/>
        </w:trPr>
        <w:tc>
          <w:tcPr>
            <w:tcW w:w="1710" w:type="dxa"/>
            <w:tcBorders>
              <w:top w:val="single" w:sz="1" w:space="0" w:color="C0C0C0"/>
              <w:left w:val="single" w:sz="1" w:space="0" w:color="C0C0C0"/>
              <w:bottom w:val="single" w:sz="1" w:space="0" w:color="C0C0C0"/>
              <w:right w:val="single" w:sz="1" w:space="0" w:color="C0C0C0"/>
            </w:tcBorders>
            <w:tcMar>
              <w:top w:w="0" w:type="dxa"/>
              <w:left w:w="60" w:type="dxa"/>
              <w:bottom w:w="0" w:type="dxa"/>
              <w:right w:w="60" w:type="dxa"/>
            </w:tcMar>
          </w:tcPr>
          <w:p w:rsidR="00D658D8" w:rsidRDefault="00CD532D">
            <w:pPr>
              <w:pStyle w:val="TableTextLight"/>
            </w:pPr>
            <w:bookmarkStart w:id="18" w:name="BKM_1E4644A1_CCC3_43B9_8E3C_9618677326CA"/>
            <w:r>
              <w:t>FN00006348</w:t>
            </w:r>
          </w:p>
        </w:tc>
        <w:tc>
          <w:tcPr>
            <w:tcW w:w="3510" w:type="dxa"/>
            <w:tcBorders>
              <w:top w:val="single" w:sz="1" w:space="0" w:color="C0C0C0"/>
              <w:left w:val="single" w:sz="1" w:space="0" w:color="C0C0C0"/>
              <w:bottom w:val="single" w:sz="1" w:space="0" w:color="C0C0C0"/>
              <w:right w:val="single" w:sz="1" w:space="0" w:color="C0C0C0"/>
            </w:tcBorders>
            <w:tcMar>
              <w:top w:w="0" w:type="dxa"/>
              <w:left w:w="60" w:type="dxa"/>
              <w:bottom w:w="0" w:type="dxa"/>
              <w:right w:w="60" w:type="dxa"/>
            </w:tcMar>
          </w:tcPr>
          <w:p w:rsidR="00D658D8" w:rsidRDefault="00CD532D">
            <w:pPr>
              <w:pStyle w:val="TableTextLight"/>
            </w:pPr>
            <w:r>
              <w:t>Transformation: cancellation process at Position Account level</w:t>
            </w:r>
          </w:p>
        </w:tc>
        <w:tc>
          <w:tcPr>
            <w:tcW w:w="1350" w:type="dxa"/>
            <w:tcBorders>
              <w:top w:val="single" w:sz="1" w:space="0" w:color="C0C0C0"/>
              <w:left w:val="single" w:sz="1" w:space="0" w:color="C0C0C0"/>
              <w:bottom w:val="single" w:sz="1" w:space="0" w:color="C0C0C0"/>
              <w:right w:val="single" w:sz="1" w:space="0" w:color="C0C0C0"/>
            </w:tcBorders>
            <w:tcMar>
              <w:top w:w="0" w:type="dxa"/>
              <w:left w:w="60" w:type="dxa"/>
              <w:bottom w:w="0" w:type="dxa"/>
              <w:right w:w="60" w:type="dxa"/>
            </w:tcMar>
          </w:tcPr>
          <w:p w:rsidR="00D658D8" w:rsidRDefault="00CD532D">
            <w:pPr>
              <w:pStyle w:val="TableTextLight"/>
            </w:pPr>
            <w:r>
              <w:t>Must</w:t>
            </w:r>
          </w:p>
        </w:tc>
        <w:tc>
          <w:tcPr>
            <w:tcW w:w="1800" w:type="dxa"/>
            <w:tcBorders>
              <w:top w:val="single" w:sz="1" w:space="0" w:color="C0C0C0"/>
              <w:left w:val="single" w:sz="1" w:space="0" w:color="C0C0C0"/>
              <w:bottom w:val="single" w:sz="1" w:space="0" w:color="C0C0C0"/>
              <w:right w:val="single" w:sz="1" w:space="0" w:color="C0C0C0"/>
            </w:tcBorders>
            <w:tcMar>
              <w:top w:w="0" w:type="dxa"/>
              <w:left w:w="60" w:type="dxa"/>
              <w:bottom w:w="0" w:type="dxa"/>
              <w:right w:w="60" w:type="dxa"/>
            </w:tcMar>
          </w:tcPr>
          <w:p w:rsidR="00D658D8" w:rsidRDefault="00CD532D">
            <w:pPr>
              <w:pStyle w:val="TableTextLight"/>
            </w:pPr>
            <w:r>
              <w:t>No unknowns</w:t>
            </w:r>
          </w:p>
        </w:tc>
        <w:tc>
          <w:tcPr>
            <w:tcW w:w="1260" w:type="dxa"/>
            <w:tcBorders>
              <w:top w:val="single" w:sz="1" w:space="0" w:color="C0C0C0"/>
              <w:left w:val="single" w:sz="1" w:space="0" w:color="C0C0C0"/>
              <w:bottom w:val="single" w:sz="1" w:space="0" w:color="C0C0C0"/>
              <w:right w:val="single" w:sz="1" w:space="0" w:color="C0C0C0"/>
            </w:tcBorders>
            <w:tcMar>
              <w:top w:w="0" w:type="dxa"/>
              <w:left w:w="60" w:type="dxa"/>
              <w:bottom w:w="0" w:type="dxa"/>
              <w:right w:w="60" w:type="dxa"/>
            </w:tcMar>
          </w:tcPr>
          <w:p w:rsidR="00D658D8" w:rsidRDefault="00CD532D">
            <w:pPr>
              <w:pStyle w:val="TableTextLight"/>
            </w:pPr>
            <w:r>
              <w:t>Stable</w:t>
            </w:r>
          </w:p>
        </w:tc>
      </w:tr>
      <w:tr w:rsidR="00D658D8">
        <w:trPr>
          <w:trHeight w:val="260"/>
        </w:trPr>
        <w:tc>
          <w:tcPr>
            <w:tcW w:w="1710" w:type="dxa"/>
            <w:tcBorders>
              <w:top w:val="single" w:sz="1" w:space="0" w:color="C0C0C0"/>
              <w:left w:val="single" w:sz="1" w:space="0" w:color="C0C0C0"/>
              <w:bottom w:val="single" w:sz="1" w:space="0" w:color="C0C0C0"/>
              <w:right w:val="single" w:sz="1" w:space="0" w:color="C0C0C0"/>
            </w:tcBorders>
            <w:tcMar>
              <w:top w:w="0" w:type="dxa"/>
              <w:left w:w="60" w:type="dxa"/>
              <w:bottom w:w="0" w:type="dxa"/>
              <w:right w:w="60" w:type="dxa"/>
            </w:tcMar>
          </w:tcPr>
          <w:p w:rsidR="00D658D8" w:rsidRDefault="00CD532D">
            <w:pPr>
              <w:pStyle w:val="TableTextLight"/>
            </w:pPr>
            <w:bookmarkStart w:id="19" w:name="BKM_77271EA1_35CC_4F07_AF02_1CC54FEBBFDD"/>
            <w:r>
              <w:t>FN00006349</w:t>
            </w:r>
          </w:p>
        </w:tc>
        <w:tc>
          <w:tcPr>
            <w:tcW w:w="3510" w:type="dxa"/>
            <w:tcBorders>
              <w:top w:val="single" w:sz="1" w:space="0" w:color="C0C0C0"/>
              <w:left w:val="single" w:sz="1" w:space="0" w:color="C0C0C0"/>
              <w:bottom w:val="single" w:sz="1" w:space="0" w:color="C0C0C0"/>
              <w:right w:val="single" w:sz="1" w:space="0" w:color="C0C0C0"/>
            </w:tcBorders>
            <w:tcMar>
              <w:top w:w="0" w:type="dxa"/>
              <w:left w:w="60" w:type="dxa"/>
              <w:bottom w:w="0" w:type="dxa"/>
              <w:right w:w="60" w:type="dxa"/>
            </w:tcMar>
          </w:tcPr>
          <w:p w:rsidR="00D658D8" w:rsidRDefault="00CD532D">
            <w:pPr>
              <w:pStyle w:val="TableTextLight"/>
            </w:pPr>
            <w:r>
              <w:t>Transformation: transformation instruction</w:t>
            </w:r>
          </w:p>
        </w:tc>
        <w:tc>
          <w:tcPr>
            <w:tcW w:w="1350" w:type="dxa"/>
            <w:tcBorders>
              <w:top w:val="single" w:sz="1" w:space="0" w:color="C0C0C0"/>
              <w:left w:val="single" w:sz="1" w:space="0" w:color="C0C0C0"/>
              <w:bottom w:val="single" w:sz="1" w:space="0" w:color="C0C0C0"/>
              <w:right w:val="single" w:sz="1" w:space="0" w:color="C0C0C0"/>
            </w:tcBorders>
            <w:tcMar>
              <w:top w:w="0" w:type="dxa"/>
              <w:left w:w="60" w:type="dxa"/>
              <w:bottom w:w="0" w:type="dxa"/>
              <w:right w:w="60" w:type="dxa"/>
            </w:tcMar>
          </w:tcPr>
          <w:p w:rsidR="00D658D8" w:rsidRDefault="00CD532D">
            <w:pPr>
              <w:pStyle w:val="TableTextLight"/>
            </w:pPr>
            <w:r>
              <w:t>Must</w:t>
            </w:r>
          </w:p>
        </w:tc>
        <w:tc>
          <w:tcPr>
            <w:tcW w:w="1800" w:type="dxa"/>
            <w:tcBorders>
              <w:top w:val="single" w:sz="1" w:space="0" w:color="C0C0C0"/>
              <w:left w:val="single" w:sz="1" w:space="0" w:color="C0C0C0"/>
              <w:bottom w:val="single" w:sz="1" w:space="0" w:color="C0C0C0"/>
              <w:right w:val="single" w:sz="1" w:space="0" w:color="C0C0C0"/>
            </w:tcBorders>
            <w:tcMar>
              <w:top w:w="0" w:type="dxa"/>
              <w:left w:w="60" w:type="dxa"/>
              <w:bottom w:w="0" w:type="dxa"/>
              <w:right w:w="60" w:type="dxa"/>
            </w:tcMar>
          </w:tcPr>
          <w:p w:rsidR="00D658D8" w:rsidRDefault="00CD532D">
            <w:pPr>
              <w:pStyle w:val="TableTextLight"/>
            </w:pPr>
            <w:r>
              <w:t>No unknowns</w:t>
            </w:r>
          </w:p>
        </w:tc>
        <w:tc>
          <w:tcPr>
            <w:tcW w:w="1260" w:type="dxa"/>
            <w:tcBorders>
              <w:top w:val="single" w:sz="1" w:space="0" w:color="C0C0C0"/>
              <w:left w:val="single" w:sz="1" w:space="0" w:color="C0C0C0"/>
              <w:bottom w:val="single" w:sz="1" w:space="0" w:color="C0C0C0"/>
              <w:right w:val="single" w:sz="1" w:space="0" w:color="C0C0C0"/>
            </w:tcBorders>
            <w:tcMar>
              <w:top w:w="0" w:type="dxa"/>
              <w:left w:w="60" w:type="dxa"/>
              <w:bottom w:w="0" w:type="dxa"/>
              <w:right w:w="60" w:type="dxa"/>
            </w:tcMar>
          </w:tcPr>
          <w:p w:rsidR="00D658D8" w:rsidRDefault="00CD532D">
            <w:pPr>
              <w:pStyle w:val="TableTextLight"/>
            </w:pPr>
            <w:r>
              <w:t>Stable</w:t>
            </w:r>
          </w:p>
        </w:tc>
      </w:tr>
      <w:tr w:rsidR="00D658D8">
        <w:trPr>
          <w:trHeight w:val="260"/>
        </w:trPr>
        <w:tc>
          <w:tcPr>
            <w:tcW w:w="1710" w:type="dxa"/>
            <w:tcBorders>
              <w:top w:val="single" w:sz="1" w:space="0" w:color="C0C0C0"/>
              <w:left w:val="single" w:sz="1" w:space="0" w:color="C0C0C0"/>
              <w:bottom w:val="single" w:sz="1" w:space="0" w:color="C0C0C0"/>
              <w:right w:val="single" w:sz="1" w:space="0" w:color="C0C0C0"/>
            </w:tcBorders>
            <w:tcMar>
              <w:top w:w="0" w:type="dxa"/>
              <w:left w:w="60" w:type="dxa"/>
              <w:bottom w:w="0" w:type="dxa"/>
              <w:right w:w="60" w:type="dxa"/>
            </w:tcMar>
          </w:tcPr>
          <w:p w:rsidR="00D658D8" w:rsidRDefault="00CD532D">
            <w:pPr>
              <w:pStyle w:val="TableTextLight"/>
            </w:pPr>
            <w:bookmarkStart w:id="20" w:name="BKM_A1B872B9_6374_487D_8AAE_CAD8AF6C7343"/>
            <w:r>
              <w:t>FN00006350</w:t>
            </w:r>
          </w:p>
        </w:tc>
        <w:tc>
          <w:tcPr>
            <w:tcW w:w="3510" w:type="dxa"/>
            <w:tcBorders>
              <w:top w:val="single" w:sz="1" w:space="0" w:color="C0C0C0"/>
              <w:left w:val="single" w:sz="1" w:space="0" w:color="C0C0C0"/>
              <w:bottom w:val="single" w:sz="1" w:space="0" w:color="C0C0C0"/>
              <w:right w:val="single" w:sz="1" w:space="0" w:color="C0C0C0"/>
            </w:tcBorders>
            <w:tcMar>
              <w:top w:w="0" w:type="dxa"/>
              <w:left w:w="60" w:type="dxa"/>
              <w:bottom w:w="0" w:type="dxa"/>
              <w:right w:w="60" w:type="dxa"/>
            </w:tcMar>
          </w:tcPr>
          <w:p w:rsidR="00D658D8" w:rsidRDefault="00CD532D">
            <w:pPr>
              <w:pStyle w:val="TableTextLight"/>
            </w:pPr>
            <w:r>
              <w:t>Transformation: transformation generation process at settlement account level</w:t>
            </w:r>
          </w:p>
        </w:tc>
        <w:tc>
          <w:tcPr>
            <w:tcW w:w="1350" w:type="dxa"/>
            <w:tcBorders>
              <w:top w:val="single" w:sz="1" w:space="0" w:color="C0C0C0"/>
              <w:left w:val="single" w:sz="1" w:space="0" w:color="C0C0C0"/>
              <w:bottom w:val="single" w:sz="1" w:space="0" w:color="C0C0C0"/>
              <w:right w:val="single" w:sz="1" w:space="0" w:color="C0C0C0"/>
            </w:tcBorders>
            <w:tcMar>
              <w:top w:w="0" w:type="dxa"/>
              <w:left w:w="60" w:type="dxa"/>
              <w:bottom w:w="0" w:type="dxa"/>
              <w:right w:w="60" w:type="dxa"/>
            </w:tcMar>
          </w:tcPr>
          <w:p w:rsidR="00D658D8" w:rsidRDefault="00CD532D">
            <w:pPr>
              <w:pStyle w:val="TableTextLight"/>
            </w:pPr>
            <w:r>
              <w:t>Must</w:t>
            </w:r>
          </w:p>
        </w:tc>
        <w:tc>
          <w:tcPr>
            <w:tcW w:w="1800" w:type="dxa"/>
            <w:tcBorders>
              <w:top w:val="single" w:sz="1" w:space="0" w:color="C0C0C0"/>
              <w:left w:val="single" w:sz="1" w:space="0" w:color="C0C0C0"/>
              <w:bottom w:val="single" w:sz="1" w:space="0" w:color="C0C0C0"/>
              <w:right w:val="single" w:sz="1" w:space="0" w:color="C0C0C0"/>
            </w:tcBorders>
            <w:tcMar>
              <w:top w:w="0" w:type="dxa"/>
              <w:left w:w="60" w:type="dxa"/>
              <w:bottom w:w="0" w:type="dxa"/>
              <w:right w:w="60" w:type="dxa"/>
            </w:tcMar>
          </w:tcPr>
          <w:p w:rsidR="00D658D8" w:rsidRDefault="00CD532D">
            <w:pPr>
              <w:pStyle w:val="TableTextLight"/>
            </w:pPr>
            <w:r>
              <w:t>No unknowns</w:t>
            </w:r>
          </w:p>
        </w:tc>
        <w:tc>
          <w:tcPr>
            <w:tcW w:w="1260" w:type="dxa"/>
            <w:tcBorders>
              <w:top w:val="single" w:sz="1" w:space="0" w:color="C0C0C0"/>
              <w:left w:val="single" w:sz="1" w:space="0" w:color="C0C0C0"/>
              <w:bottom w:val="single" w:sz="1" w:space="0" w:color="C0C0C0"/>
              <w:right w:val="single" w:sz="1" w:space="0" w:color="C0C0C0"/>
            </w:tcBorders>
            <w:tcMar>
              <w:top w:w="0" w:type="dxa"/>
              <w:left w:w="60" w:type="dxa"/>
              <w:bottom w:w="0" w:type="dxa"/>
              <w:right w:w="60" w:type="dxa"/>
            </w:tcMar>
          </w:tcPr>
          <w:p w:rsidR="00D658D8" w:rsidRDefault="00CD532D">
            <w:pPr>
              <w:pStyle w:val="TableTextLight"/>
            </w:pPr>
            <w:r>
              <w:t>Stable</w:t>
            </w:r>
          </w:p>
        </w:tc>
      </w:tr>
      <w:tr w:rsidR="00D658D8">
        <w:trPr>
          <w:trHeight w:val="260"/>
        </w:trPr>
        <w:tc>
          <w:tcPr>
            <w:tcW w:w="1710" w:type="dxa"/>
            <w:tcBorders>
              <w:top w:val="single" w:sz="1" w:space="0" w:color="C0C0C0"/>
              <w:left w:val="single" w:sz="1" w:space="0" w:color="C0C0C0"/>
              <w:bottom w:val="single" w:sz="1" w:space="0" w:color="C0C0C0"/>
              <w:right w:val="single" w:sz="1" w:space="0" w:color="C0C0C0"/>
            </w:tcBorders>
            <w:tcMar>
              <w:top w:w="0" w:type="dxa"/>
              <w:left w:w="60" w:type="dxa"/>
              <w:bottom w:w="0" w:type="dxa"/>
              <w:right w:w="60" w:type="dxa"/>
            </w:tcMar>
          </w:tcPr>
          <w:p w:rsidR="00D658D8" w:rsidRDefault="00CD532D">
            <w:pPr>
              <w:pStyle w:val="TableTextLight"/>
            </w:pPr>
            <w:bookmarkStart w:id="21" w:name="BKM_98B62EC0_14D1_41A3_AD24_EB62D67893B2"/>
            <w:r>
              <w:t>FN00006352</w:t>
            </w:r>
          </w:p>
        </w:tc>
        <w:tc>
          <w:tcPr>
            <w:tcW w:w="3510" w:type="dxa"/>
            <w:tcBorders>
              <w:top w:val="single" w:sz="1" w:space="0" w:color="C0C0C0"/>
              <w:left w:val="single" w:sz="1" w:space="0" w:color="C0C0C0"/>
              <w:bottom w:val="single" w:sz="1" w:space="0" w:color="C0C0C0"/>
              <w:right w:val="single" w:sz="1" w:space="0" w:color="C0C0C0"/>
            </w:tcBorders>
            <w:tcMar>
              <w:top w:w="0" w:type="dxa"/>
              <w:left w:w="60" w:type="dxa"/>
              <w:bottom w:w="0" w:type="dxa"/>
              <w:right w:w="60" w:type="dxa"/>
            </w:tcMar>
          </w:tcPr>
          <w:p w:rsidR="00D658D8" w:rsidRDefault="00CD532D">
            <w:pPr>
              <w:pStyle w:val="TableTextLight"/>
            </w:pPr>
            <w:r>
              <w:t>Transformation: transformation generation process at position account level</w:t>
            </w:r>
          </w:p>
        </w:tc>
        <w:tc>
          <w:tcPr>
            <w:tcW w:w="1350" w:type="dxa"/>
            <w:tcBorders>
              <w:top w:val="single" w:sz="1" w:space="0" w:color="C0C0C0"/>
              <w:left w:val="single" w:sz="1" w:space="0" w:color="C0C0C0"/>
              <w:bottom w:val="single" w:sz="1" w:space="0" w:color="C0C0C0"/>
              <w:right w:val="single" w:sz="1" w:space="0" w:color="C0C0C0"/>
            </w:tcBorders>
            <w:tcMar>
              <w:top w:w="0" w:type="dxa"/>
              <w:left w:w="60" w:type="dxa"/>
              <w:bottom w:w="0" w:type="dxa"/>
              <w:right w:w="60" w:type="dxa"/>
            </w:tcMar>
          </w:tcPr>
          <w:p w:rsidR="00D658D8" w:rsidRDefault="00CD532D">
            <w:pPr>
              <w:pStyle w:val="TableTextLight"/>
            </w:pPr>
            <w:r>
              <w:t>Must</w:t>
            </w:r>
          </w:p>
        </w:tc>
        <w:tc>
          <w:tcPr>
            <w:tcW w:w="1800" w:type="dxa"/>
            <w:tcBorders>
              <w:top w:val="single" w:sz="1" w:space="0" w:color="C0C0C0"/>
              <w:left w:val="single" w:sz="1" w:space="0" w:color="C0C0C0"/>
              <w:bottom w:val="single" w:sz="1" w:space="0" w:color="C0C0C0"/>
              <w:right w:val="single" w:sz="1" w:space="0" w:color="C0C0C0"/>
            </w:tcBorders>
            <w:tcMar>
              <w:top w:w="0" w:type="dxa"/>
              <w:left w:w="60" w:type="dxa"/>
              <w:bottom w:w="0" w:type="dxa"/>
              <w:right w:w="60" w:type="dxa"/>
            </w:tcMar>
          </w:tcPr>
          <w:p w:rsidR="00D658D8" w:rsidRDefault="00CD532D">
            <w:pPr>
              <w:pStyle w:val="TableTextLight"/>
            </w:pPr>
            <w:r>
              <w:t>No unknowns</w:t>
            </w:r>
          </w:p>
        </w:tc>
        <w:tc>
          <w:tcPr>
            <w:tcW w:w="1260" w:type="dxa"/>
            <w:tcBorders>
              <w:top w:val="single" w:sz="1" w:space="0" w:color="C0C0C0"/>
              <w:left w:val="single" w:sz="1" w:space="0" w:color="C0C0C0"/>
              <w:bottom w:val="single" w:sz="1" w:space="0" w:color="C0C0C0"/>
              <w:right w:val="single" w:sz="1" w:space="0" w:color="C0C0C0"/>
            </w:tcBorders>
            <w:tcMar>
              <w:top w:w="0" w:type="dxa"/>
              <w:left w:w="60" w:type="dxa"/>
              <w:bottom w:w="0" w:type="dxa"/>
              <w:right w:w="60" w:type="dxa"/>
            </w:tcMar>
          </w:tcPr>
          <w:p w:rsidR="00D658D8" w:rsidRDefault="00CD532D">
            <w:pPr>
              <w:pStyle w:val="TableTextLight"/>
            </w:pPr>
            <w:r>
              <w:t>Stable</w:t>
            </w:r>
          </w:p>
        </w:tc>
      </w:tr>
      <w:tr w:rsidR="00D658D8">
        <w:trPr>
          <w:trHeight w:val="260"/>
        </w:trPr>
        <w:tc>
          <w:tcPr>
            <w:tcW w:w="1710" w:type="dxa"/>
            <w:tcBorders>
              <w:top w:val="single" w:sz="1" w:space="0" w:color="C0C0C0"/>
              <w:left w:val="single" w:sz="1" w:space="0" w:color="C0C0C0"/>
              <w:bottom w:val="single" w:sz="1" w:space="0" w:color="C0C0C0"/>
              <w:right w:val="single" w:sz="1" w:space="0" w:color="C0C0C0"/>
            </w:tcBorders>
            <w:tcMar>
              <w:top w:w="0" w:type="dxa"/>
              <w:left w:w="60" w:type="dxa"/>
              <w:bottom w:w="0" w:type="dxa"/>
              <w:right w:w="60" w:type="dxa"/>
            </w:tcMar>
          </w:tcPr>
          <w:p w:rsidR="00D658D8" w:rsidRDefault="00CD532D">
            <w:pPr>
              <w:pStyle w:val="TableTextLight"/>
            </w:pPr>
            <w:bookmarkStart w:id="22" w:name="BKM_63C9F0EB_52DE_4DC0_9B16_E00C9737BA16"/>
            <w:r>
              <w:t>FN00007034</w:t>
            </w:r>
          </w:p>
        </w:tc>
        <w:tc>
          <w:tcPr>
            <w:tcW w:w="3510" w:type="dxa"/>
            <w:tcBorders>
              <w:top w:val="single" w:sz="1" w:space="0" w:color="C0C0C0"/>
              <w:left w:val="single" w:sz="1" w:space="0" w:color="C0C0C0"/>
              <w:bottom w:val="single" w:sz="1" w:space="0" w:color="C0C0C0"/>
              <w:right w:val="single" w:sz="1" w:space="0" w:color="C0C0C0"/>
            </w:tcBorders>
            <w:tcMar>
              <w:top w:w="0" w:type="dxa"/>
              <w:left w:w="60" w:type="dxa"/>
              <w:bottom w:w="0" w:type="dxa"/>
              <w:right w:w="60" w:type="dxa"/>
            </w:tcMar>
          </w:tcPr>
          <w:p w:rsidR="00D658D8" w:rsidRDefault="00CD532D">
            <w:pPr>
              <w:pStyle w:val="TableTextLight"/>
            </w:pPr>
            <w:r>
              <w:t>Transformation: fractions management</w:t>
            </w:r>
          </w:p>
        </w:tc>
        <w:tc>
          <w:tcPr>
            <w:tcW w:w="1350" w:type="dxa"/>
            <w:tcBorders>
              <w:top w:val="single" w:sz="1" w:space="0" w:color="C0C0C0"/>
              <w:left w:val="single" w:sz="1" w:space="0" w:color="C0C0C0"/>
              <w:bottom w:val="single" w:sz="1" w:space="0" w:color="C0C0C0"/>
              <w:right w:val="single" w:sz="1" w:space="0" w:color="C0C0C0"/>
            </w:tcBorders>
            <w:tcMar>
              <w:top w:w="0" w:type="dxa"/>
              <w:left w:w="60" w:type="dxa"/>
              <w:bottom w:w="0" w:type="dxa"/>
              <w:right w:w="60" w:type="dxa"/>
            </w:tcMar>
          </w:tcPr>
          <w:p w:rsidR="00D658D8" w:rsidRDefault="00CD532D">
            <w:pPr>
              <w:pStyle w:val="TableTextLight"/>
            </w:pPr>
            <w:r>
              <w:t>Must</w:t>
            </w:r>
          </w:p>
        </w:tc>
        <w:tc>
          <w:tcPr>
            <w:tcW w:w="1800" w:type="dxa"/>
            <w:tcBorders>
              <w:top w:val="single" w:sz="1" w:space="0" w:color="C0C0C0"/>
              <w:left w:val="single" w:sz="1" w:space="0" w:color="C0C0C0"/>
              <w:bottom w:val="single" w:sz="1" w:space="0" w:color="C0C0C0"/>
              <w:right w:val="single" w:sz="1" w:space="0" w:color="C0C0C0"/>
            </w:tcBorders>
            <w:tcMar>
              <w:top w:w="0" w:type="dxa"/>
              <w:left w:w="60" w:type="dxa"/>
              <w:bottom w:w="0" w:type="dxa"/>
              <w:right w:w="60" w:type="dxa"/>
            </w:tcMar>
          </w:tcPr>
          <w:p w:rsidR="00D658D8" w:rsidRDefault="00CD532D">
            <w:pPr>
              <w:pStyle w:val="TableTextLight"/>
            </w:pPr>
            <w:r>
              <w:t>No unknowns</w:t>
            </w:r>
          </w:p>
        </w:tc>
        <w:tc>
          <w:tcPr>
            <w:tcW w:w="1260" w:type="dxa"/>
            <w:tcBorders>
              <w:top w:val="single" w:sz="1" w:space="0" w:color="C0C0C0"/>
              <w:left w:val="single" w:sz="1" w:space="0" w:color="C0C0C0"/>
              <w:bottom w:val="single" w:sz="1" w:space="0" w:color="C0C0C0"/>
              <w:right w:val="single" w:sz="1" w:space="0" w:color="C0C0C0"/>
            </w:tcBorders>
            <w:tcMar>
              <w:top w:w="0" w:type="dxa"/>
              <w:left w:w="60" w:type="dxa"/>
              <w:bottom w:w="0" w:type="dxa"/>
              <w:right w:w="60" w:type="dxa"/>
            </w:tcMar>
          </w:tcPr>
          <w:p w:rsidR="00D658D8" w:rsidRDefault="00CD532D">
            <w:pPr>
              <w:pStyle w:val="TableTextLight"/>
            </w:pPr>
            <w:r>
              <w:t>Stable</w:t>
            </w:r>
          </w:p>
        </w:tc>
      </w:tr>
      <w:tr w:rsidR="00D658D8">
        <w:trPr>
          <w:trHeight w:val="260"/>
        </w:trPr>
        <w:tc>
          <w:tcPr>
            <w:tcW w:w="1710" w:type="dxa"/>
            <w:tcBorders>
              <w:top w:val="single" w:sz="1" w:space="0" w:color="C0C0C0"/>
              <w:left w:val="single" w:sz="1" w:space="0" w:color="C0C0C0"/>
              <w:bottom w:val="single" w:sz="1" w:space="0" w:color="C0C0C0"/>
              <w:right w:val="single" w:sz="1" w:space="0" w:color="C0C0C0"/>
            </w:tcBorders>
            <w:tcMar>
              <w:top w:w="0" w:type="dxa"/>
              <w:left w:w="60" w:type="dxa"/>
              <w:bottom w:w="0" w:type="dxa"/>
              <w:right w:w="60" w:type="dxa"/>
            </w:tcMar>
          </w:tcPr>
          <w:p w:rsidR="00D658D8" w:rsidRDefault="00CD532D">
            <w:pPr>
              <w:pStyle w:val="TableTextLight"/>
            </w:pPr>
            <w:r>
              <w:t>FN00006373</w:t>
            </w:r>
          </w:p>
        </w:tc>
        <w:tc>
          <w:tcPr>
            <w:tcW w:w="3510" w:type="dxa"/>
            <w:tcBorders>
              <w:top w:val="single" w:sz="1" w:space="0" w:color="C0C0C0"/>
              <w:left w:val="single" w:sz="1" w:space="0" w:color="C0C0C0"/>
              <w:bottom w:val="single" w:sz="1" w:space="0" w:color="C0C0C0"/>
              <w:right w:val="single" w:sz="1" w:space="0" w:color="C0C0C0"/>
            </w:tcBorders>
            <w:tcMar>
              <w:top w:w="0" w:type="dxa"/>
              <w:left w:w="60" w:type="dxa"/>
              <w:bottom w:w="0" w:type="dxa"/>
              <w:right w:w="60" w:type="dxa"/>
            </w:tcMar>
          </w:tcPr>
          <w:p w:rsidR="00D658D8" w:rsidRDefault="00CD532D">
            <w:pPr>
              <w:pStyle w:val="TableTextLight"/>
            </w:pPr>
            <w:r>
              <w:t>Market Claim Processing</w:t>
            </w:r>
          </w:p>
        </w:tc>
        <w:tc>
          <w:tcPr>
            <w:tcW w:w="1350" w:type="dxa"/>
            <w:tcBorders>
              <w:top w:val="single" w:sz="1" w:space="0" w:color="C0C0C0"/>
              <w:left w:val="single" w:sz="1" w:space="0" w:color="C0C0C0"/>
              <w:bottom w:val="single" w:sz="1" w:space="0" w:color="C0C0C0"/>
              <w:right w:val="single" w:sz="1" w:space="0" w:color="C0C0C0"/>
            </w:tcBorders>
            <w:tcMar>
              <w:top w:w="0" w:type="dxa"/>
              <w:left w:w="60" w:type="dxa"/>
              <w:bottom w:w="0" w:type="dxa"/>
              <w:right w:w="60" w:type="dxa"/>
            </w:tcMar>
          </w:tcPr>
          <w:p w:rsidR="00D658D8" w:rsidRDefault="00CD532D">
            <w:pPr>
              <w:pStyle w:val="TableTextLight"/>
            </w:pPr>
            <w:r>
              <w:t>Must</w:t>
            </w:r>
          </w:p>
        </w:tc>
        <w:tc>
          <w:tcPr>
            <w:tcW w:w="1800" w:type="dxa"/>
            <w:tcBorders>
              <w:top w:val="single" w:sz="1" w:space="0" w:color="C0C0C0"/>
              <w:left w:val="single" w:sz="1" w:space="0" w:color="C0C0C0"/>
              <w:bottom w:val="single" w:sz="1" w:space="0" w:color="C0C0C0"/>
              <w:right w:val="single" w:sz="1" w:space="0" w:color="C0C0C0"/>
            </w:tcBorders>
            <w:tcMar>
              <w:top w:w="0" w:type="dxa"/>
              <w:left w:w="60" w:type="dxa"/>
              <w:bottom w:w="0" w:type="dxa"/>
              <w:right w:w="60" w:type="dxa"/>
            </w:tcMar>
          </w:tcPr>
          <w:p w:rsidR="00D658D8" w:rsidRDefault="00CD532D">
            <w:pPr>
              <w:pStyle w:val="TableTextLight"/>
            </w:pPr>
            <w:r>
              <w:t>No unknowns</w:t>
            </w:r>
          </w:p>
        </w:tc>
        <w:tc>
          <w:tcPr>
            <w:tcW w:w="1260" w:type="dxa"/>
            <w:tcBorders>
              <w:top w:val="single" w:sz="1" w:space="0" w:color="C0C0C0"/>
              <w:left w:val="single" w:sz="1" w:space="0" w:color="C0C0C0"/>
              <w:bottom w:val="single" w:sz="1" w:space="0" w:color="C0C0C0"/>
              <w:right w:val="single" w:sz="1" w:space="0" w:color="C0C0C0"/>
            </w:tcBorders>
            <w:tcMar>
              <w:top w:w="0" w:type="dxa"/>
              <w:left w:w="60" w:type="dxa"/>
              <w:bottom w:w="0" w:type="dxa"/>
              <w:right w:w="60" w:type="dxa"/>
            </w:tcMar>
          </w:tcPr>
          <w:p w:rsidR="00D658D8" w:rsidRDefault="00CD532D">
            <w:pPr>
              <w:pStyle w:val="TableTextLight"/>
            </w:pPr>
            <w:r>
              <w:t>Stable</w:t>
            </w:r>
          </w:p>
        </w:tc>
      </w:tr>
      <w:tr w:rsidR="00D658D8">
        <w:trPr>
          <w:trHeight w:val="260"/>
        </w:trPr>
        <w:tc>
          <w:tcPr>
            <w:tcW w:w="1710" w:type="dxa"/>
            <w:tcBorders>
              <w:top w:val="single" w:sz="1" w:space="0" w:color="C0C0C0"/>
              <w:left w:val="single" w:sz="1" w:space="0" w:color="C0C0C0"/>
              <w:bottom w:val="single" w:sz="1" w:space="0" w:color="C0C0C0"/>
              <w:right w:val="single" w:sz="1" w:space="0" w:color="C0C0C0"/>
            </w:tcBorders>
            <w:tcMar>
              <w:top w:w="0" w:type="dxa"/>
              <w:left w:w="60" w:type="dxa"/>
              <w:bottom w:w="0" w:type="dxa"/>
              <w:right w:w="60" w:type="dxa"/>
            </w:tcMar>
          </w:tcPr>
          <w:p w:rsidR="00D658D8" w:rsidRDefault="00CD532D">
            <w:pPr>
              <w:pStyle w:val="TableTextLight"/>
            </w:pPr>
            <w:bookmarkStart w:id="23" w:name="BKM_856BA03F_520F_4E20_BEEA_6EBC56E69DA5"/>
            <w:r>
              <w:t>FN00006353</w:t>
            </w:r>
          </w:p>
        </w:tc>
        <w:tc>
          <w:tcPr>
            <w:tcW w:w="3510" w:type="dxa"/>
            <w:tcBorders>
              <w:top w:val="single" w:sz="1" w:space="0" w:color="C0C0C0"/>
              <w:left w:val="single" w:sz="1" w:space="0" w:color="C0C0C0"/>
              <w:bottom w:val="single" w:sz="1" w:space="0" w:color="C0C0C0"/>
              <w:right w:val="single" w:sz="1" w:space="0" w:color="C0C0C0"/>
            </w:tcBorders>
            <w:tcMar>
              <w:top w:w="0" w:type="dxa"/>
              <w:left w:w="60" w:type="dxa"/>
              <w:bottom w:w="0" w:type="dxa"/>
              <w:right w:w="60" w:type="dxa"/>
            </w:tcMar>
          </w:tcPr>
          <w:p w:rsidR="00D658D8" w:rsidRDefault="00CD532D">
            <w:pPr>
              <w:pStyle w:val="TableTextLight"/>
            </w:pPr>
            <w:r>
              <w:t>Market Claim: right issue instruction</w:t>
            </w:r>
          </w:p>
        </w:tc>
        <w:tc>
          <w:tcPr>
            <w:tcW w:w="1350" w:type="dxa"/>
            <w:tcBorders>
              <w:top w:val="single" w:sz="1" w:space="0" w:color="C0C0C0"/>
              <w:left w:val="single" w:sz="1" w:space="0" w:color="C0C0C0"/>
              <w:bottom w:val="single" w:sz="1" w:space="0" w:color="C0C0C0"/>
              <w:right w:val="single" w:sz="1" w:space="0" w:color="C0C0C0"/>
            </w:tcBorders>
            <w:tcMar>
              <w:top w:w="0" w:type="dxa"/>
              <w:left w:w="60" w:type="dxa"/>
              <w:bottom w:w="0" w:type="dxa"/>
              <w:right w:w="60" w:type="dxa"/>
            </w:tcMar>
          </w:tcPr>
          <w:p w:rsidR="00D658D8" w:rsidRDefault="00CD532D">
            <w:pPr>
              <w:pStyle w:val="TableTextLight"/>
            </w:pPr>
            <w:r>
              <w:t>Must</w:t>
            </w:r>
          </w:p>
        </w:tc>
        <w:tc>
          <w:tcPr>
            <w:tcW w:w="1800" w:type="dxa"/>
            <w:tcBorders>
              <w:top w:val="single" w:sz="1" w:space="0" w:color="C0C0C0"/>
              <w:left w:val="single" w:sz="1" w:space="0" w:color="C0C0C0"/>
              <w:bottom w:val="single" w:sz="1" w:space="0" w:color="C0C0C0"/>
              <w:right w:val="single" w:sz="1" w:space="0" w:color="C0C0C0"/>
            </w:tcBorders>
            <w:tcMar>
              <w:top w:w="0" w:type="dxa"/>
              <w:left w:w="60" w:type="dxa"/>
              <w:bottom w:w="0" w:type="dxa"/>
              <w:right w:w="60" w:type="dxa"/>
            </w:tcMar>
          </w:tcPr>
          <w:p w:rsidR="00D658D8" w:rsidRDefault="00CD532D">
            <w:pPr>
              <w:pStyle w:val="TableTextLight"/>
            </w:pPr>
            <w:r>
              <w:t>No unknowns</w:t>
            </w:r>
          </w:p>
        </w:tc>
        <w:tc>
          <w:tcPr>
            <w:tcW w:w="1260" w:type="dxa"/>
            <w:tcBorders>
              <w:top w:val="single" w:sz="1" w:space="0" w:color="C0C0C0"/>
              <w:left w:val="single" w:sz="1" w:space="0" w:color="C0C0C0"/>
              <w:bottom w:val="single" w:sz="1" w:space="0" w:color="C0C0C0"/>
              <w:right w:val="single" w:sz="1" w:space="0" w:color="C0C0C0"/>
            </w:tcBorders>
            <w:tcMar>
              <w:top w:w="0" w:type="dxa"/>
              <w:left w:w="60" w:type="dxa"/>
              <w:bottom w:w="0" w:type="dxa"/>
              <w:right w:w="60" w:type="dxa"/>
            </w:tcMar>
          </w:tcPr>
          <w:p w:rsidR="00D658D8" w:rsidRDefault="00CD532D">
            <w:pPr>
              <w:pStyle w:val="TableTextLight"/>
            </w:pPr>
            <w:r>
              <w:t>Stable</w:t>
            </w:r>
          </w:p>
        </w:tc>
      </w:tr>
      <w:tr w:rsidR="00D658D8">
        <w:trPr>
          <w:trHeight w:val="260"/>
        </w:trPr>
        <w:tc>
          <w:tcPr>
            <w:tcW w:w="1710" w:type="dxa"/>
            <w:tcBorders>
              <w:top w:val="single" w:sz="1" w:space="0" w:color="C0C0C0"/>
              <w:left w:val="single" w:sz="1" w:space="0" w:color="C0C0C0"/>
              <w:bottom w:val="single" w:sz="1" w:space="0" w:color="C0C0C0"/>
              <w:right w:val="single" w:sz="1" w:space="0" w:color="C0C0C0"/>
            </w:tcBorders>
            <w:tcMar>
              <w:top w:w="0" w:type="dxa"/>
              <w:left w:w="60" w:type="dxa"/>
              <w:bottom w:w="0" w:type="dxa"/>
              <w:right w:w="60" w:type="dxa"/>
            </w:tcMar>
          </w:tcPr>
          <w:p w:rsidR="00D658D8" w:rsidRDefault="00CD532D">
            <w:pPr>
              <w:pStyle w:val="TableTextLight"/>
            </w:pPr>
            <w:bookmarkStart w:id="24" w:name="BKM_B143A71E_AD90_4E9D_AB08_11F0271E664F"/>
            <w:r>
              <w:t>FN00006354</w:t>
            </w:r>
          </w:p>
        </w:tc>
        <w:tc>
          <w:tcPr>
            <w:tcW w:w="3510" w:type="dxa"/>
            <w:tcBorders>
              <w:top w:val="single" w:sz="1" w:space="0" w:color="C0C0C0"/>
              <w:left w:val="single" w:sz="1" w:space="0" w:color="C0C0C0"/>
              <w:bottom w:val="single" w:sz="1" w:space="0" w:color="C0C0C0"/>
              <w:right w:val="single" w:sz="1" w:space="0" w:color="C0C0C0"/>
            </w:tcBorders>
            <w:tcMar>
              <w:top w:w="0" w:type="dxa"/>
              <w:left w:w="60" w:type="dxa"/>
              <w:bottom w:w="0" w:type="dxa"/>
              <w:right w:w="60" w:type="dxa"/>
            </w:tcMar>
          </w:tcPr>
          <w:p w:rsidR="00D658D8" w:rsidRDefault="00CD532D">
            <w:pPr>
              <w:pStyle w:val="TableTextLight"/>
            </w:pPr>
            <w:r>
              <w:t>Market Claim: creation of right issue at settlement account level</w:t>
            </w:r>
          </w:p>
        </w:tc>
        <w:tc>
          <w:tcPr>
            <w:tcW w:w="1350" w:type="dxa"/>
            <w:tcBorders>
              <w:top w:val="single" w:sz="1" w:space="0" w:color="C0C0C0"/>
              <w:left w:val="single" w:sz="1" w:space="0" w:color="C0C0C0"/>
              <w:bottom w:val="single" w:sz="1" w:space="0" w:color="C0C0C0"/>
              <w:right w:val="single" w:sz="1" w:space="0" w:color="C0C0C0"/>
            </w:tcBorders>
            <w:tcMar>
              <w:top w:w="0" w:type="dxa"/>
              <w:left w:w="60" w:type="dxa"/>
              <w:bottom w:w="0" w:type="dxa"/>
              <w:right w:w="60" w:type="dxa"/>
            </w:tcMar>
          </w:tcPr>
          <w:p w:rsidR="00D658D8" w:rsidRDefault="00CD532D">
            <w:pPr>
              <w:pStyle w:val="TableTextLight"/>
            </w:pPr>
            <w:r>
              <w:t>Must</w:t>
            </w:r>
          </w:p>
        </w:tc>
        <w:tc>
          <w:tcPr>
            <w:tcW w:w="1800" w:type="dxa"/>
            <w:tcBorders>
              <w:top w:val="single" w:sz="1" w:space="0" w:color="C0C0C0"/>
              <w:left w:val="single" w:sz="1" w:space="0" w:color="C0C0C0"/>
              <w:bottom w:val="single" w:sz="1" w:space="0" w:color="C0C0C0"/>
              <w:right w:val="single" w:sz="1" w:space="0" w:color="C0C0C0"/>
            </w:tcBorders>
            <w:tcMar>
              <w:top w:w="0" w:type="dxa"/>
              <w:left w:w="60" w:type="dxa"/>
              <w:bottom w:w="0" w:type="dxa"/>
              <w:right w:w="60" w:type="dxa"/>
            </w:tcMar>
          </w:tcPr>
          <w:p w:rsidR="00D658D8" w:rsidRDefault="00CD532D">
            <w:pPr>
              <w:pStyle w:val="TableTextLight"/>
            </w:pPr>
            <w:r>
              <w:t>No unknowns</w:t>
            </w:r>
          </w:p>
        </w:tc>
        <w:tc>
          <w:tcPr>
            <w:tcW w:w="1260" w:type="dxa"/>
            <w:tcBorders>
              <w:top w:val="single" w:sz="1" w:space="0" w:color="C0C0C0"/>
              <w:left w:val="single" w:sz="1" w:space="0" w:color="C0C0C0"/>
              <w:bottom w:val="single" w:sz="1" w:space="0" w:color="C0C0C0"/>
              <w:right w:val="single" w:sz="1" w:space="0" w:color="C0C0C0"/>
            </w:tcBorders>
            <w:tcMar>
              <w:top w:w="0" w:type="dxa"/>
              <w:left w:w="60" w:type="dxa"/>
              <w:bottom w:w="0" w:type="dxa"/>
              <w:right w:w="60" w:type="dxa"/>
            </w:tcMar>
          </w:tcPr>
          <w:p w:rsidR="00D658D8" w:rsidRDefault="00CD532D">
            <w:pPr>
              <w:pStyle w:val="TableTextLight"/>
            </w:pPr>
            <w:r>
              <w:t>Stable</w:t>
            </w:r>
          </w:p>
        </w:tc>
      </w:tr>
      <w:tr w:rsidR="00D658D8">
        <w:trPr>
          <w:trHeight w:val="260"/>
        </w:trPr>
        <w:tc>
          <w:tcPr>
            <w:tcW w:w="1710" w:type="dxa"/>
            <w:tcBorders>
              <w:top w:val="single" w:sz="1" w:space="0" w:color="C0C0C0"/>
              <w:left w:val="single" w:sz="1" w:space="0" w:color="C0C0C0"/>
              <w:bottom w:val="single" w:sz="1" w:space="0" w:color="C0C0C0"/>
              <w:right w:val="single" w:sz="1" w:space="0" w:color="C0C0C0"/>
            </w:tcBorders>
            <w:tcMar>
              <w:top w:w="0" w:type="dxa"/>
              <w:left w:w="60" w:type="dxa"/>
              <w:bottom w:w="0" w:type="dxa"/>
              <w:right w:w="60" w:type="dxa"/>
            </w:tcMar>
          </w:tcPr>
          <w:p w:rsidR="00D658D8" w:rsidRDefault="00CD532D">
            <w:pPr>
              <w:pStyle w:val="TableTextLight"/>
            </w:pPr>
            <w:bookmarkStart w:id="25" w:name="BKM_36D18CEC_EA90_4737_B517_592E941826B1"/>
            <w:r>
              <w:t>FN00006356</w:t>
            </w:r>
          </w:p>
        </w:tc>
        <w:tc>
          <w:tcPr>
            <w:tcW w:w="3510" w:type="dxa"/>
            <w:tcBorders>
              <w:top w:val="single" w:sz="1" w:space="0" w:color="C0C0C0"/>
              <w:left w:val="single" w:sz="1" w:space="0" w:color="C0C0C0"/>
              <w:bottom w:val="single" w:sz="1" w:space="0" w:color="C0C0C0"/>
              <w:right w:val="single" w:sz="1" w:space="0" w:color="C0C0C0"/>
            </w:tcBorders>
            <w:tcMar>
              <w:top w:w="0" w:type="dxa"/>
              <w:left w:w="60" w:type="dxa"/>
              <w:bottom w:w="0" w:type="dxa"/>
              <w:right w:w="60" w:type="dxa"/>
            </w:tcMar>
          </w:tcPr>
          <w:p w:rsidR="00D658D8" w:rsidRDefault="00CD532D">
            <w:pPr>
              <w:pStyle w:val="TableTextLight"/>
            </w:pPr>
            <w:r>
              <w:t>Market Claim: creation of right issue at position account level</w:t>
            </w:r>
          </w:p>
        </w:tc>
        <w:tc>
          <w:tcPr>
            <w:tcW w:w="1350" w:type="dxa"/>
            <w:tcBorders>
              <w:top w:val="single" w:sz="1" w:space="0" w:color="C0C0C0"/>
              <w:left w:val="single" w:sz="1" w:space="0" w:color="C0C0C0"/>
              <w:bottom w:val="single" w:sz="1" w:space="0" w:color="C0C0C0"/>
              <w:right w:val="single" w:sz="1" w:space="0" w:color="C0C0C0"/>
            </w:tcBorders>
            <w:tcMar>
              <w:top w:w="0" w:type="dxa"/>
              <w:left w:w="60" w:type="dxa"/>
              <w:bottom w:w="0" w:type="dxa"/>
              <w:right w:w="60" w:type="dxa"/>
            </w:tcMar>
          </w:tcPr>
          <w:p w:rsidR="00D658D8" w:rsidRDefault="00CD532D">
            <w:pPr>
              <w:pStyle w:val="TableTextLight"/>
            </w:pPr>
            <w:r>
              <w:t>Must</w:t>
            </w:r>
          </w:p>
        </w:tc>
        <w:tc>
          <w:tcPr>
            <w:tcW w:w="1800" w:type="dxa"/>
            <w:tcBorders>
              <w:top w:val="single" w:sz="1" w:space="0" w:color="C0C0C0"/>
              <w:left w:val="single" w:sz="1" w:space="0" w:color="C0C0C0"/>
              <w:bottom w:val="single" w:sz="1" w:space="0" w:color="C0C0C0"/>
              <w:right w:val="single" w:sz="1" w:space="0" w:color="C0C0C0"/>
            </w:tcBorders>
            <w:tcMar>
              <w:top w:w="0" w:type="dxa"/>
              <w:left w:w="60" w:type="dxa"/>
              <w:bottom w:w="0" w:type="dxa"/>
              <w:right w:w="60" w:type="dxa"/>
            </w:tcMar>
          </w:tcPr>
          <w:p w:rsidR="00D658D8" w:rsidRDefault="00CD532D">
            <w:pPr>
              <w:pStyle w:val="TableTextLight"/>
            </w:pPr>
            <w:r>
              <w:t>No unknowns</w:t>
            </w:r>
          </w:p>
        </w:tc>
        <w:tc>
          <w:tcPr>
            <w:tcW w:w="1260" w:type="dxa"/>
            <w:tcBorders>
              <w:top w:val="single" w:sz="1" w:space="0" w:color="C0C0C0"/>
              <w:left w:val="single" w:sz="1" w:space="0" w:color="C0C0C0"/>
              <w:bottom w:val="single" w:sz="1" w:space="0" w:color="C0C0C0"/>
              <w:right w:val="single" w:sz="1" w:space="0" w:color="C0C0C0"/>
            </w:tcBorders>
            <w:tcMar>
              <w:top w:w="0" w:type="dxa"/>
              <w:left w:w="60" w:type="dxa"/>
              <w:bottom w:w="0" w:type="dxa"/>
              <w:right w:w="60" w:type="dxa"/>
            </w:tcMar>
          </w:tcPr>
          <w:p w:rsidR="00D658D8" w:rsidRDefault="00CD532D">
            <w:pPr>
              <w:pStyle w:val="TableTextLight"/>
            </w:pPr>
            <w:r>
              <w:t>Stable</w:t>
            </w:r>
          </w:p>
        </w:tc>
      </w:tr>
      <w:tr w:rsidR="00D658D8">
        <w:trPr>
          <w:trHeight w:val="260"/>
        </w:trPr>
        <w:tc>
          <w:tcPr>
            <w:tcW w:w="1710" w:type="dxa"/>
            <w:tcBorders>
              <w:top w:val="single" w:sz="1" w:space="0" w:color="C0C0C0"/>
              <w:left w:val="single" w:sz="1" w:space="0" w:color="C0C0C0"/>
              <w:bottom w:val="single" w:sz="1" w:space="0" w:color="C0C0C0"/>
              <w:right w:val="single" w:sz="1" w:space="0" w:color="C0C0C0"/>
            </w:tcBorders>
            <w:tcMar>
              <w:top w:w="0" w:type="dxa"/>
              <w:left w:w="60" w:type="dxa"/>
              <w:bottom w:w="0" w:type="dxa"/>
              <w:right w:w="60" w:type="dxa"/>
            </w:tcMar>
          </w:tcPr>
          <w:p w:rsidR="00D658D8" w:rsidRDefault="00CD532D">
            <w:pPr>
              <w:pStyle w:val="TableTextLight"/>
            </w:pPr>
            <w:bookmarkStart w:id="26" w:name="BKM_2B221AE3_375F_4D3D_90B2_95CA58A0B7ED"/>
            <w:r>
              <w:t>FN00007052</w:t>
            </w:r>
          </w:p>
        </w:tc>
        <w:tc>
          <w:tcPr>
            <w:tcW w:w="3510" w:type="dxa"/>
            <w:tcBorders>
              <w:top w:val="single" w:sz="1" w:space="0" w:color="C0C0C0"/>
              <w:left w:val="single" w:sz="1" w:space="0" w:color="C0C0C0"/>
              <w:bottom w:val="single" w:sz="1" w:space="0" w:color="C0C0C0"/>
              <w:right w:val="single" w:sz="1" w:space="0" w:color="C0C0C0"/>
            </w:tcBorders>
            <w:tcMar>
              <w:top w:w="0" w:type="dxa"/>
              <w:left w:w="60" w:type="dxa"/>
              <w:bottom w:w="0" w:type="dxa"/>
              <w:right w:w="60" w:type="dxa"/>
            </w:tcMar>
          </w:tcPr>
          <w:p w:rsidR="00D658D8" w:rsidRDefault="00CD532D">
            <w:pPr>
              <w:pStyle w:val="TableTextLight"/>
            </w:pPr>
            <w:r>
              <w:t>Market Claim: fractions management</w:t>
            </w:r>
          </w:p>
        </w:tc>
        <w:tc>
          <w:tcPr>
            <w:tcW w:w="1350" w:type="dxa"/>
            <w:tcBorders>
              <w:top w:val="single" w:sz="1" w:space="0" w:color="C0C0C0"/>
              <w:left w:val="single" w:sz="1" w:space="0" w:color="C0C0C0"/>
              <w:bottom w:val="single" w:sz="1" w:space="0" w:color="C0C0C0"/>
              <w:right w:val="single" w:sz="1" w:space="0" w:color="C0C0C0"/>
            </w:tcBorders>
            <w:tcMar>
              <w:top w:w="0" w:type="dxa"/>
              <w:left w:w="60" w:type="dxa"/>
              <w:bottom w:w="0" w:type="dxa"/>
              <w:right w:w="60" w:type="dxa"/>
            </w:tcMar>
          </w:tcPr>
          <w:p w:rsidR="00D658D8" w:rsidRDefault="00CD532D">
            <w:pPr>
              <w:pStyle w:val="TableTextLight"/>
            </w:pPr>
            <w:r>
              <w:t>Must</w:t>
            </w:r>
          </w:p>
        </w:tc>
        <w:tc>
          <w:tcPr>
            <w:tcW w:w="1800" w:type="dxa"/>
            <w:tcBorders>
              <w:top w:val="single" w:sz="1" w:space="0" w:color="C0C0C0"/>
              <w:left w:val="single" w:sz="1" w:space="0" w:color="C0C0C0"/>
              <w:bottom w:val="single" w:sz="1" w:space="0" w:color="C0C0C0"/>
              <w:right w:val="single" w:sz="1" w:space="0" w:color="C0C0C0"/>
            </w:tcBorders>
            <w:tcMar>
              <w:top w:w="0" w:type="dxa"/>
              <w:left w:w="60" w:type="dxa"/>
              <w:bottom w:w="0" w:type="dxa"/>
              <w:right w:w="60" w:type="dxa"/>
            </w:tcMar>
          </w:tcPr>
          <w:p w:rsidR="00D658D8" w:rsidRDefault="00CD532D">
            <w:pPr>
              <w:pStyle w:val="TableTextLight"/>
            </w:pPr>
            <w:r>
              <w:t>No unknowns</w:t>
            </w:r>
          </w:p>
        </w:tc>
        <w:tc>
          <w:tcPr>
            <w:tcW w:w="1260" w:type="dxa"/>
            <w:tcBorders>
              <w:top w:val="single" w:sz="1" w:space="0" w:color="C0C0C0"/>
              <w:left w:val="single" w:sz="1" w:space="0" w:color="C0C0C0"/>
              <w:bottom w:val="single" w:sz="1" w:space="0" w:color="C0C0C0"/>
              <w:right w:val="single" w:sz="1" w:space="0" w:color="C0C0C0"/>
            </w:tcBorders>
            <w:tcMar>
              <w:top w:w="0" w:type="dxa"/>
              <w:left w:w="60" w:type="dxa"/>
              <w:bottom w:w="0" w:type="dxa"/>
              <w:right w:w="60" w:type="dxa"/>
            </w:tcMar>
          </w:tcPr>
          <w:p w:rsidR="00D658D8" w:rsidRDefault="00CD532D">
            <w:pPr>
              <w:pStyle w:val="TableTextLight"/>
            </w:pPr>
            <w:r>
              <w:t>Stable</w:t>
            </w:r>
          </w:p>
        </w:tc>
      </w:tr>
    </w:tbl>
    <w:p w:rsidR="00D658D8" w:rsidRDefault="00D658D8">
      <w:pPr>
        <w:rPr>
          <w:sz w:val="20"/>
          <w:szCs w:val="20"/>
        </w:rPr>
      </w:pPr>
    </w:p>
    <w:p w:rsidR="00D658D8" w:rsidRDefault="00D658D8">
      <w:pPr>
        <w:rPr>
          <w:sz w:val="20"/>
          <w:szCs w:val="20"/>
        </w:rPr>
      </w:pPr>
    </w:p>
    <w:p w:rsidR="00D658D8" w:rsidRDefault="00D658D8">
      <w:pPr>
        <w:rPr>
          <w:sz w:val="20"/>
          <w:szCs w:val="20"/>
        </w:rPr>
        <w:sectPr w:rsidR="00D658D8">
          <w:headerReference w:type="default" r:id="rId11"/>
          <w:footerReference w:type="default" r:id="rId12"/>
          <w:pgSz w:w="11902" w:h="16835"/>
          <w:pgMar w:top="720" w:right="1080" w:bottom="720" w:left="1080" w:header="720" w:footer="720" w:gutter="0"/>
          <w:cols w:space="720"/>
        </w:sectPr>
      </w:pPr>
    </w:p>
    <w:p w:rsidR="00D658D8" w:rsidRDefault="00CD532D">
      <w:pPr>
        <w:pStyle w:val="Heading1"/>
      </w:pPr>
      <w:bookmarkStart w:id="27" w:name="_Toc950664"/>
      <w:r>
        <w:lastRenderedPageBreak/>
        <w:t>Overview</w:t>
      </w:r>
      <w:bookmarkEnd w:id="27"/>
    </w:p>
    <w:p w:rsidR="00D658D8" w:rsidRDefault="00CD532D">
      <w:pPr>
        <w:rPr>
          <w:color w:val="000000"/>
          <w:sz w:val="20"/>
          <w:szCs w:val="20"/>
        </w:rPr>
      </w:pPr>
      <w:r>
        <w:rPr>
          <w:color w:val="000000"/>
          <w:sz w:val="20"/>
          <w:szCs w:val="20"/>
        </w:rPr>
        <w:t>Corporate Actions are handled in the Clearing System with the purpose of:</w:t>
      </w:r>
    </w:p>
    <w:p w:rsidR="00D658D8" w:rsidRDefault="00D658D8">
      <w:pPr>
        <w:rPr>
          <w:color w:val="000000"/>
          <w:sz w:val="20"/>
          <w:szCs w:val="20"/>
        </w:rPr>
      </w:pPr>
    </w:p>
    <w:p w:rsidR="00D658D8" w:rsidRDefault="00CD532D">
      <w:pPr>
        <w:numPr>
          <w:ilvl w:val="0"/>
          <w:numId w:val="6"/>
        </w:numPr>
        <w:ind w:left="360" w:hanging="360"/>
        <w:rPr>
          <w:color w:val="000000"/>
          <w:sz w:val="20"/>
          <w:szCs w:val="20"/>
        </w:rPr>
      </w:pPr>
      <w:r>
        <w:rPr>
          <w:color w:val="000000"/>
          <w:sz w:val="20"/>
          <w:szCs w:val="20"/>
        </w:rPr>
        <w:t>Settlement transaction management</w:t>
      </w:r>
    </w:p>
    <w:p w:rsidR="00D658D8" w:rsidRDefault="00CD532D">
      <w:pPr>
        <w:numPr>
          <w:ilvl w:val="0"/>
          <w:numId w:val="6"/>
        </w:numPr>
        <w:ind w:left="360" w:hanging="360"/>
        <w:rPr>
          <w:color w:val="000000"/>
          <w:sz w:val="20"/>
          <w:szCs w:val="20"/>
        </w:rPr>
      </w:pPr>
      <w:r>
        <w:rPr>
          <w:color w:val="000000"/>
          <w:sz w:val="20"/>
          <w:szCs w:val="20"/>
        </w:rPr>
        <w:t>Risk Management</w:t>
      </w:r>
    </w:p>
    <w:p w:rsidR="00D658D8" w:rsidRDefault="00D658D8">
      <w:pPr>
        <w:rPr>
          <w:color w:val="000000"/>
          <w:sz w:val="20"/>
          <w:szCs w:val="20"/>
        </w:rPr>
      </w:pPr>
    </w:p>
    <w:p w:rsidR="00D658D8" w:rsidRDefault="00D658D8">
      <w:pPr>
        <w:rPr>
          <w:b/>
          <w:color w:val="000000"/>
          <w:sz w:val="20"/>
          <w:szCs w:val="20"/>
        </w:rPr>
      </w:pPr>
    </w:p>
    <w:p w:rsidR="00D658D8" w:rsidRDefault="00CD532D">
      <w:pPr>
        <w:rPr>
          <w:color w:val="000000"/>
          <w:sz w:val="20"/>
          <w:szCs w:val="20"/>
        </w:rPr>
      </w:pPr>
      <w:r>
        <w:rPr>
          <w:color w:val="000000"/>
          <w:sz w:val="20"/>
          <w:szCs w:val="20"/>
        </w:rPr>
        <w:t>Management of transactions in fail is done by the CSD which, in case of Corporate Action, cancels and creates settlement instructions. The Clearing System automatically synchronizes trading and settlement positions according to the settlement updates provided by the CSD. In addition, the Clearing System allow the manual amendment of settlement instructions to handle exceptions. Transaction management is not needed for transactions that are settled at intended settlement date given that, in such case, the settlement date coincides with the corporate action record date.</w:t>
      </w:r>
    </w:p>
    <w:p w:rsidR="00D658D8" w:rsidRDefault="00D658D8">
      <w:pPr>
        <w:rPr>
          <w:color w:val="000000"/>
          <w:sz w:val="20"/>
          <w:szCs w:val="20"/>
        </w:rPr>
      </w:pPr>
    </w:p>
    <w:p w:rsidR="00D658D8" w:rsidRDefault="00CD532D">
      <w:pPr>
        <w:rPr>
          <w:color w:val="000000"/>
          <w:sz w:val="20"/>
          <w:szCs w:val="20"/>
        </w:rPr>
      </w:pPr>
      <w:r>
        <w:rPr>
          <w:color w:val="000000"/>
          <w:sz w:val="20"/>
          <w:szCs w:val="20"/>
        </w:rPr>
        <w:t xml:space="preserve">Risk Management specific functions for corporate actions are required to handle the margin calculation during the time window in which both CUM and EX unsettled positions are maintained in the Clearing System. In such context the Clearing System maintains corporate action specific parameters to convert the EX Financial Instrument price, provided by the market, to the CUM Instrument price.  </w:t>
      </w:r>
      <w:bookmarkEnd w:id="2"/>
      <w:bookmarkEnd w:id="6"/>
    </w:p>
    <w:p w:rsidR="00D658D8" w:rsidRDefault="00D658D8">
      <w:pPr>
        <w:rPr>
          <w:sz w:val="20"/>
          <w:szCs w:val="20"/>
        </w:rPr>
      </w:pPr>
    </w:p>
    <w:p w:rsidR="00D658D8" w:rsidRDefault="00D658D8">
      <w:pPr>
        <w:rPr>
          <w:sz w:val="20"/>
          <w:szCs w:val="20"/>
        </w:rPr>
      </w:pPr>
    </w:p>
    <w:p w:rsidR="00D658D8" w:rsidRDefault="00D658D8">
      <w:pPr>
        <w:rPr>
          <w:sz w:val="20"/>
          <w:szCs w:val="20"/>
        </w:rPr>
      </w:pPr>
    </w:p>
    <w:p w:rsidR="00D658D8" w:rsidRDefault="00CD532D">
      <w:pPr>
        <w:pStyle w:val="Heading1"/>
      </w:pPr>
      <w:bookmarkStart w:id="28" w:name="_Toc950665"/>
      <w:r>
        <w:t>Requirements</w:t>
      </w:r>
      <w:bookmarkEnd w:id="28"/>
    </w:p>
    <w:p w:rsidR="00D658D8" w:rsidRDefault="00CD532D">
      <w:pPr>
        <w:pStyle w:val="Heading2"/>
      </w:pPr>
      <w:bookmarkStart w:id="29" w:name="_Toc950666"/>
      <w:r>
        <w:t>Risk Management</w:t>
      </w:r>
      <w:bookmarkEnd w:id="29"/>
    </w:p>
    <w:p w:rsidR="00D658D8" w:rsidRDefault="00D658D8">
      <w:pPr>
        <w:pStyle w:val="Notes"/>
        <w:rPr>
          <w:color w:val="000000"/>
        </w:rPr>
      </w:pPr>
    </w:p>
    <w:p w:rsidR="00D658D8" w:rsidRDefault="00D658D8">
      <w:pPr>
        <w:rPr>
          <w:color w:val="000000"/>
          <w:sz w:val="20"/>
          <w:szCs w:val="20"/>
        </w:rPr>
      </w:pPr>
    </w:p>
    <w:p w:rsidR="00D658D8" w:rsidRDefault="00D658D8">
      <w:pPr>
        <w:rPr>
          <w:color w:val="000000"/>
          <w:sz w:val="20"/>
          <w:szCs w:val="20"/>
        </w:rPr>
      </w:pPr>
    </w:p>
    <w:p w:rsidR="00D658D8" w:rsidRDefault="00CD532D">
      <w:pPr>
        <w:pStyle w:val="Heading3"/>
      </w:pPr>
      <w:bookmarkStart w:id="30" w:name="_Toc950667"/>
      <w:r>
        <w:t>FN00006370 - CA Diary Processing</w:t>
      </w:r>
      <w:bookmarkEnd w:id="30"/>
    </w:p>
    <w:p w:rsidR="00D658D8" w:rsidRDefault="00CD532D">
      <w:pPr>
        <w:pStyle w:val="Notes"/>
        <w:rPr>
          <w:color w:val="000000"/>
        </w:rPr>
      </w:pPr>
      <w:r>
        <w:rPr>
          <w:color w:val="000000"/>
        </w:rPr>
        <w:t xml:space="preserve">Processing of Corporate Actions diary is described in the following chart. </w:t>
      </w:r>
    </w:p>
    <w:p w:rsidR="00D658D8" w:rsidRDefault="00D658D8">
      <w:pPr>
        <w:pStyle w:val="Notes"/>
        <w:rPr>
          <w:color w:val="000000"/>
        </w:rPr>
      </w:pPr>
    </w:p>
    <w:p w:rsidR="00D658D8" w:rsidRDefault="00D658D8">
      <w:pPr>
        <w:rPr>
          <w:color w:val="000000"/>
          <w:sz w:val="20"/>
          <w:szCs w:val="20"/>
        </w:rPr>
      </w:pPr>
    </w:p>
    <w:tbl>
      <w:tblPr>
        <w:tblW w:w="9270" w:type="dxa"/>
        <w:tblInd w:w="60" w:type="dxa"/>
        <w:tblLayout w:type="fixed"/>
        <w:tblCellMar>
          <w:left w:w="60" w:type="dxa"/>
          <w:right w:w="60" w:type="dxa"/>
        </w:tblCellMar>
        <w:tblLook w:val="04A0" w:firstRow="1" w:lastRow="0" w:firstColumn="1" w:lastColumn="0" w:noHBand="0" w:noVBand="1"/>
      </w:tblPr>
      <w:tblGrid>
        <w:gridCol w:w="2430"/>
        <w:gridCol w:w="6840"/>
      </w:tblGrid>
      <w:tr w:rsidR="00D658D8">
        <w:tc>
          <w:tcPr>
            <w:tcW w:w="9270" w:type="dxa"/>
            <w:gridSpan w:val="2"/>
            <w:tcBorders>
              <w:top w:val="single" w:sz="1" w:space="0" w:color="8F8F8F"/>
              <w:left w:val="single" w:sz="1" w:space="0" w:color="8F8F8F"/>
              <w:right w:val="single" w:sz="1" w:space="0" w:color="8F8F8F"/>
            </w:tcBorders>
            <w:tcMar>
              <w:top w:w="0" w:type="dxa"/>
              <w:left w:w="60" w:type="dxa"/>
              <w:bottom w:w="0" w:type="dxa"/>
              <w:right w:w="60" w:type="dxa"/>
            </w:tcMar>
          </w:tcPr>
          <w:p w:rsidR="00D658D8" w:rsidRDefault="00CD532D">
            <w:pPr>
              <w:pStyle w:val="TableHeadingLight"/>
              <w:jc w:val="center"/>
            </w:pPr>
            <w:r>
              <w:t>1:Processing at Ex-Date</w:t>
            </w:r>
          </w:p>
          <w:p w:rsidR="00D658D8" w:rsidRDefault="00CD532D">
            <w:pPr>
              <w:rPr>
                <w:color w:val="000000"/>
                <w:sz w:val="20"/>
                <w:szCs w:val="20"/>
              </w:rPr>
            </w:pPr>
            <w:r>
              <w:rPr>
                <w:noProof/>
              </w:rPr>
              <w:drawing>
                <wp:inline distT="0" distB="0" distL="0" distR="0" wp14:anchorId="38D181B5" wp14:editId="5869D192">
                  <wp:extent cx="4524375" cy="219075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pic:cNvPicPr/>
                        </pic:nvPicPr>
                        <pic:blipFill>
                          <a:blip r:embed="rId13"/>
                          <a:stretch>
                            <a:fillRect/>
                          </a:stretch>
                        </pic:blipFill>
                        <pic:spPr bwMode="auto">
                          <a:xfrm>
                            <a:off x="0" y="0"/>
                            <a:ext cx="4524375" cy="2190750"/>
                          </a:xfrm>
                          <a:prstGeom prst="rect">
                            <a:avLst/>
                          </a:prstGeom>
                          <a:noFill/>
                          <a:ln w="9525">
                            <a:noFill/>
                            <a:miter lim="800000"/>
                            <a:headEnd/>
                            <a:tailEnd/>
                          </a:ln>
                        </pic:spPr>
                      </pic:pic>
                    </a:graphicData>
                  </a:graphic>
                </wp:inline>
              </w:drawing>
            </w:r>
          </w:p>
        </w:tc>
      </w:tr>
      <w:tr w:rsidR="00D658D8">
        <w:trPr>
          <w:trHeight w:val="200"/>
        </w:trPr>
        <w:tc>
          <w:tcPr>
            <w:tcW w:w="9270" w:type="dxa"/>
            <w:gridSpan w:val="2"/>
            <w:tcBorders>
              <w:top w:val="single" w:sz="1" w:space="0" w:color="8F8F8F"/>
              <w:left w:val="single" w:sz="1" w:space="0" w:color="8F8F8F"/>
              <w:right w:val="single" w:sz="1" w:space="0" w:color="8F8F8F"/>
            </w:tcBorders>
            <w:tcMar>
              <w:top w:w="0" w:type="dxa"/>
              <w:left w:w="60" w:type="dxa"/>
              <w:bottom w:w="0" w:type="dxa"/>
              <w:right w:w="60" w:type="dxa"/>
            </w:tcMar>
          </w:tcPr>
          <w:p w:rsidR="00D658D8" w:rsidRDefault="00CD532D">
            <w:pPr>
              <w:pStyle w:val="TableHeadingLight"/>
              <w:jc w:val="center"/>
            </w:pPr>
            <w:r>
              <w:t>Diagram details</w:t>
            </w:r>
          </w:p>
        </w:tc>
      </w:tr>
      <w:tr w:rsidR="00D658D8">
        <w:tc>
          <w:tcPr>
            <w:tcW w:w="2430" w:type="dxa"/>
            <w:tcBorders>
              <w:top w:val="single" w:sz="1" w:space="0" w:color="8F8F8F"/>
              <w:left w:val="single" w:sz="1" w:space="0" w:color="8F8F8F"/>
              <w:bottom w:val="single" w:sz="1" w:space="0" w:color="8F8F8F"/>
              <w:right w:val="single" w:sz="1" w:space="0" w:color="8F8F8F"/>
            </w:tcBorders>
            <w:tcMar>
              <w:top w:w="0" w:type="dxa"/>
              <w:left w:w="60" w:type="dxa"/>
              <w:bottom w:w="0" w:type="dxa"/>
              <w:right w:w="60" w:type="dxa"/>
            </w:tcMar>
          </w:tcPr>
          <w:p w:rsidR="00D658D8" w:rsidRDefault="00CD532D">
            <w:pPr>
              <w:pStyle w:val="TableTextLight"/>
            </w:pPr>
            <w:r>
              <w:t>1.0 - Get diary entry</w:t>
            </w:r>
          </w:p>
        </w:tc>
        <w:tc>
          <w:tcPr>
            <w:tcW w:w="6840" w:type="dxa"/>
            <w:tcBorders>
              <w:top w:val="single" w:sz="1" w:space="0" w:color="8F8F8F"/>
              <w:left w:val="single" w:sz="1" w:space="0" w:color="8F8F8F"/>
              <w:bottom w:val="single" w:sz="1" w:space="0" w:color="8F8F8F"/>
              <w:right w:val="single" w:sz="1" w:space="0" w:color="8F8F8F"/>
            </w:tcBorders>
            <w:tcMar>
              <w:top w:w="0" w:type="dxa"/>
              <w:left w:w="60" w:type="dxa"/>
              <w:bottom w:w="0" w:type="dxa"/>
              <w:right w:w="60" w:type="dxa"/>
            </w:tcMar>
          </w:tcPr>
          <w:p w:rsidR="00D658D8" w:rsidRDefault="00CD532D">
            <w:pPr>
              <w:pStyle w:val="TableTextLight"/>
              <w:rPr>
                <w:color w:val="000000"/>
              </w:rPr>
            </w:pPr>
            <w:r>
              <w:rPr>
                <w:color w:val="000000"/>
              </w:rPr>
              <w:t xml:space="preserve">At Ex-Date - 1 EOD are processed the Corporate Actions in the Corporate Action Diary with the current Ex-Date. </w:t>
            </w:r>
          </w:p>
          <w:p w:rsidR="00D658D8" w:rsidRDefault="00D658D8">
            <w:pPr>
              <w:pStyle w:val="TableTextLight"/>
            </w:pPr>
          </w:p>
        </w:tc>
      </w:tr>
      <w:tr w:rsidR="00D658D8">
        <w:tc>
          <w:tcPr>
            <w:tcW w:w="2430" w:type="dxa"/>
            <w:tcBorders>
              <w:top w:val="single" w:sz="1" w:space="0" w:color="8F8F8F"/>
              <w:left w:val="single" w:sz="1" w:space="0" w:color="8F8F8F"/>
              <w:bottom w:val="single" w:sz="1" w:space="0" w:color="8F8F8F"/>
              <w:right w:val="single" w:sz="1" w:space="0" w:color="8F8F8F"/>
            </w:tcBorders>
            <w:tcMar>
              <w:top w:w="0" w:type="dxa"/>
              <w:left w:w="60" w:type="dxa"/>
              <w:bottom w:w="0" w:type="dxa"/>
              <w:right w:w="60" w:type="dxa"/>
            </w:tcMar>
          </w:tcPr>
          <w:p w:rsidR="00D658D8" w:rsidRDefault="00CD532D">
            <w:pPr>
              <w:pStyle w:val="TableTextLight"/>
            </w:pPr>
            <w:r>
              <w:t>1.1 - CUM/EX trading position separation</w:t>
            </w:r>
          </w:p>
        </w:tc>
        <w:tc>
          <w:tcPr>
            <w:tcW w:w="6840" w:type="dxa"/>
            <w:tcBorders>
              <w:top w:val="single" w:sz="1" w:space="0" w:color="8F8F8F"/>
              <w:left w:val="single" w:sz="1" w:space="0" w:color="8F8F8F"/>
              <w:bottom w:val="single" w:sz="1" w:space="0" w:color="8F8F8F"/>
              <w:right w:val="single" w:sz="1" w:space="0" w:color="8F8F8F"/>
            </w:tcBorders>
            <w:tcMar>
              <w:top w:w="0" w:type="dxa"/>
              <w:left w:w="60" w:type="dxa"/>
              <w:bottom w:w="0" w:type="dxa"/>
              <w:right w:w="60" w:type="dxa"/>
            </w:tcMar>
          </w:tcPr>
          <w:p w:rsidR="00D658D8" w:rsidRDefault="00CD532D">
            <w:pPr>
              <w:pStyle w:val="TableTextLight"/>
              <w:rPr>
                <w:color w:val="000000"/>
              </w:rPr>
            </w:pPr>
            <w:r>
              <w:rPr>
                <w:color w:val="000000"/>
              </w:rPr>
              <w:t xml:space="preserve">Current unsettled positions, traded CUM, are given a specific name to keep them separated from the ones traded EX. </w:t>
            </w:r>
          </w:p>
          <w:p w:rsidR="00D658D8" w:rsidRDefault="00D658D8">
            <w:pPr>
              <w:pStyle w:val="TableTextLight"/>
            </w:pPr>
          </w:p>
        </w:tc>
      </w:tr>
      <w:tr w:rsidR="00D658D8">
        <w:tc>
          <w:tcPr>
            <w:tcW w:w="2430" w:type="dxa"/>
            <w:tcBorders>
              <w:top w:val="single" w:sz="1" w:space="0" w:color="8F8F8F"/>
              <w:left w:val="single" w:sz="1" w:space="0" w:color="8F8F8F"/>
              <w:bottom w:val="single" w:sz="1" w:space="0" w:color="8F8F8F"/>
              <w:right w:val="single" w:sz="1" w:space="0" w:color="8F8F8F"/>
            </w:tcBorders>
            <w:tcMar>
              <w:top w:w="0" w:type="dxa"/>
              <w:left w:w="60" w:type="dxa"/>
              <w:bottom w:w="0" w:type="dxa"/>
              <w:right w:w="60" w:type="dxa"/>
            </w:tcMar>
          </w:tcPr>
          <w:p w:rsidR="00D658D8" w:rsidRDefault="00CD532D">
            <w:pPr>
              <w:pStyle w:val="TableTextLight"/>
            </w:pPr>
            <w:r>
              <w:t>1.2 - Margin calculation</w:t>
            </w:r>
          </w:p>
        </w:tc>
        <w:tc>
          <w:tcPr>
            <w:tcW w:w="6840" w:type="dxa"/>
            <w:tcBorders>
              <w:top w:val="single" w:sz="1" w:space="0" w:color="8F8F8F"/>
              <w:left w:val="single" w:sz="1" w:space="0" w:color="8F8F8F"/>
              <w:bottom w:val="single" w:sz="1" w:space="0" w:color="8F8F8F"/>
              <w:right w:val="single" w:sz="1" w:space="0" w:color="8F8F8F"/>
            </w:tcBorders>
            <w:tcMar>
              <w:top w:w="0" w:type="dxa"/>
              <w:left w:w="60" w:type="dxa"/>
              <w:bottom w:w="0" w:type="dxa"/>
              <w:right w:w="60" w:type="dxa"/>
            </w:tcMar>
          </w:tcPr>
          <w:p w:rsidR="00D658D8" w:rsidRDefault="00CD532D">
            <w:pPr>
              <w:pStyle w:val="TableTextLight"/>
              <w:rPr>
                <w:color w:val="000000"/>
              </w:rPr>
            </w:pPr>
            <w:r>
              <w:rPr>
                <w:color w:val="000000"/>
              </w:rPr>
              <w:t xml:space="preserve">Margin calculation for EX positions is performed using the market price. </w:t>
            </w:r>
          </w:p>
          <w:p w:rsidR="00D658D8" w:rsidRDefault="00CD532D">
            <w:pPr>
              <w:pStyle w:val="TableTextLight"/>
              <w:rPr>
                <w:color w:val="000000"/>
              </w:rPr>
            </w:pPr>
            <w:r>
              <w:rPr>
                <w:color w:val="000000"/>
              </w:rPr>
              <w:t>Margin calculation for CUM positions is performed using the adjusted market price</w:t>
            </w:r>
          </w:p>
          <w:p w:rsidR="00D658D8" w:rsidRDefault="00D658D8">
            <w:pPr>
              <w:pStyle w:val="TableTextLight"/>
            </w:pPr>
          </w:p>
        </w:tc>
      </w:tr>
    </w:tbl>
    <w:p w:rsidR="00D658D8" w:rsidRDefault="00D658D8">
      <w:pPr>
        <w:rPr>
          <w:color w:val="000000"/>
          <w:sz w:val="20"/>
          <w:szCs w:val="20"/>
        </w:rPr>
      </w:pPr>
    </w:p>
    <w:p w:rsidR="00D658D8" w:rsidRDefault="00CD532D">
      <w:pPr>
        <w:pStyle w:val="Heading3"/>
      </w:pPr>
      <w:bookmarkStart w:id="31" w:name="_Toc950668"/>
      <w:r>
        <w:t>FN00006191 - Corporate Action Diary</w:t>
      </w:r>
      <w:bookmarkEnd w:id="31"/>
    </w:p>
    <w:p w:rsidR="00D658D8" w:rsidRDefault="00CD532D">
      <w:pPr>
        <w:pStyle w:val="Notes"/>
        <w:rPr>
          <w:color w:val="000000"/>
        </w:rPr>
      </w:pPr>
      <w:r>
        <w:rPr>
          <w:color w:val="000000"/>
        </w:rPr>
        <w:t xml:space="preserve">Clearing System maintains a Corporate Action Diary to actively handle Corporate Actions at Risk Management Level. </w:t>
      </w:r>
    </w:p>
    <w:p w:rsidR="00D658D8" w:rsidRDefault="00CD532D">
      <w:pPr>
        <w:pStyle w:val="Notes"/>
        <w:rPr>
          <w:color w:val="000000"/>
        </w:rPr>
      </w:pPr>
      <w:r>
        <w:rPr>
          <w:color w:val="000000"/>
        </w:rPr>
        <w:t xml:space="preserve">CA Diary shall contain the following parameters:  </w:t>
      </w:r>
    </w:p>
    <w:p w:rsidR="00D658D8" w:rsidRDefault="00D658D8">
      <w:pPr>
        <w:pStyle w:val="Notes"/>
        <w:rPr>
          <w:color w:val="000000"/>
        </w:rPr>
      </w:pPr>
    </w:p>
    <w:p w:rsidR="00D658D8" w:rsidRDefault="00D658D8">
      <w:pPr>
        <w:rPr>
          <w:color w:val="000000"/>
          <w:sz w:val="20"/>
          <w:szCs w:val="20"/>
        </w:rPr>
      </w:pPr>
    </w:p>
    <w:p w:rsidR="00D658D8" w:rsidRDefault="00D658D8">
      <w:pPr>
        <w:rPr>
          <w:color w:val="000000"/>
          <w:sz w:val="20"/>
          <w:szCs w:val="20"/>
        </w:rPr>
      </w:pPr>
      <w:bookmarkStart w:id="32" w:name="BKM_3D1FC9C8_4E3B_4733_8F5E_9E0513971F3C"/>
    </w:p>
    <w:tbl>
      <w:tblPr>
        <w:tblW w:w="10000" w:type="dxa"/>
        <w:tblInd w:w="60" w:type="dxa"/>
        <w:tblLayout w:type="fixed"/>
        <w:tblCellMar>
          <w:left w:w="60" w:type="dxa"/>
          <w:right w:w="60" w:type="dxa"/>
        </w:tblCellMar>
        <w:tblLook w:val="04A0" w:firstRow="1" w:lastRow="0" w:firstColumn="1" w:lastColumn="0" w:noHBand="0" w:noVBand="1"/>
      </w:tblPr>
      <w:tblGrid>
        <w:gridCol w:w="1980"/>
        <w:gridCol w:w="1980"/>
        <w:gridCol w:w="810"/>
        <w:gridCol w:w="810"/>
        <w:gridCol w:w="4420"/>
      </w:tblGrid>
      <w:tr w:rsidR="00D658D8">
        <w:tc>
          <w:tcPr>
            <w:tcW w:w="10000" w:type="dxa"/>
            <w:gridSpan w:val="5"/>
            <w:tcBorders>
              <w:top w:val="single" w:sz="1" w:space="0" w:color="808080"/>
              <w:left w:val="single" w:sz="1" w:space="0" w:color="808080"/>
              <w:right w:val="single" w:sz="1" w:space="0" w:color="808080"/>
            </w:tcBorders>
            <w:tcMar>
              <w:top w:w="0" w:type="dxa"/>
              <w:left w:w="60" w:type="dxa"/>
              <w:bottom w:w="0" w:type="dxa"/>
              <w:right w:w="60" w:type="dxa"/>
            </w:tcMar>
          </w:tcPr>
          <w:p w:rsidR="00D658D8" w:rsidRDefault="00CD532D">
            <w:pPr>
              <w:pStyle w:val="TableHeadingLight"/>
              <w:jc w:val="center"/>
            </w:pPr>
            <w:r>
              <w:t>CA Diary</w:t>
            </w:r>
          </w:p>
        </w:tc>
      </w:tr>
      <w:tr w:rsidR="00D658D8">
        <w:tc>
          <w:tcPr>
            <w:tcW w:w="10000" w:type="dxa"/>
            <w:gridSpan w:val="5"/>
            <w:tcBorders>
              <w:top w:val="single" w:sz="1" w:space="0" w:color="808080"/>
              <w:left w:val="single" w:sz="1" w:space="0" w:color="808080"/>
              <w:right w:val="single" w:sz="1" w:space="0" w:color="808080"/>
            </w:tcBorders>
            <w:tcMar>
              <w:top w:w="0" w:type="dxa"/>
              <w:left w:w="60" w:type="dxa"/>
              <w:bottom w:w="0" w:type="dxa"/>
              <w:right w:w="60" w:type="dxa"/>
            </w:tcMar>
          </w:tcPr>
          <w:p w:rsidR="00D658D8" w:rsidRDefault="00D658D8">
            <w:pPr>
              <w:pStyle w:val="TableTextNormal"/>
              <w:rPr>
                <w:color w:val="000000"/>
              </w:rPr>
            </w:pPr>
          </w:p>
        </w:tc>
      </w:tr>
      <w:tr w:rsidR="00D658D8">
        <w:tblPrEx>
          <w:tblCellMar>
            <w:left w:w="10" w:type="dxa"/>
            <w:right w:w="10" w:type="dxa"/>
          </w:tblCellMar>
        </w:tblPrEx>
        <w:trPr>
          <w:trHeight w:val="295"/>
        </w:trPr>
        <w:tc>
          <w:tcPr>
            <w:tcW w:w="1980" w:type="dxa"/>
            <w:tcBorders>
              <w:top w:val="single" w:sz="1" w:space="0" w:color="808080"/>
              <w:left w:val="single" w:sz="1" w:space="0" w:color="808080"/>
              <w:right w:val="single" w:sz="1" w:space="0" w:color="808080"/>
            </w:tcBorders>
            <w:tcMar>
              <w:top w:w="0" w:type="dxa"/>
              <w:left w:w="10" w:type="dxa"/>
              <w:bottom w:w="0" w:type="dxa"/>
              <w:right w:w="10" w:type="dxa"/>
            </w:tcMar>
          </w:tcPr>
          <w:p w:rsidR="00D658D8" w:rsidRDefault="00CD532D">
            <w:pPr>
              <w:pStyle w:val="TableHeadingLight"/>
            </w:pPr>
            <w:r>
              <w:t>Field Name</w:t>
            </w:r>
          </w:p>
        </w:tc>
        <w:tc>
          <w:tcPr>
            <w:tcW w:w="1980" w:type="dxa"/>
            <w:tcBorders>
              <w:top w:val="single" w:sz="1" w:space="0" w:color="808080"/>
              <w:left w:val="single" w:sz="1" w:space="0" w:color="808080"/>
              <w:right w:val="single" w:sz="1" w:space="0" w:color="808080"/>
            </w:tcBorders>
            <w:tcMar>
              <w:top w:w="0" w:type="dxa"/>
              <w:left w:w="10" w:type="dxa"/>
              <w:bottom w:w="0" w:type="dxa"/>
              <w:right w:w="10" w:type="dxa"/>
            </w:tcMar>
          </w:tcPr>
          <w:p w:rsidR="00D658D8" w:rsidRDefault="00CD532D">
            <w:pPr>
              <w:pStyle w:val="TableHeadingLight"/>
            </w:pPr>
            <w:r>
              <w:t>Type</w:t>
            </w:r>
          </w:p>
        </w:tc>
        <w:tc>
          <w:tcPr>
            <w:tcW w:w="810" w:type="dxa"/>
            <w:tcBorders>
              <w:top w:val="single" w:sz="1" w:space="0" w:color="808080"/>
              <w:left w:val="single" w:sz="1" w:space="0" w:color="808080"/>
              <w:right w:val="single" w:sz="1" w:space="0" w:color="808080"/>
            </w:tcBorders>
            <w:tcMar>
              <w:top w:w="0" w:type="dxa"/>
              <w:left w:w="10" w:type="dxa"/>
              <w:bottom w:w="0" w:type="dxa"/>
              <w:right w:w="10" w:type="dxa"/>
            </w:tcMar>
          </w:tcPr>
          <w:p w:rsidR="00D658D8" w:rsidRDefault="00CD532D">
            <w:pPr>
              <w:pStyle w:val="TableHeadingLight"/>
            </w:pPr>
            <w:r>
              <w:t>Prec.</w:t>
            </w:r>
          </w:p>
        </w:tc>
        <w:tc>
          <w:tcPr>
            <w:tcW w:w="810" w:type="dxa"/>
            <w:tcBorders>
              <w:top w:val="single" w:sz="1" w:space="0" w:color="808080"/>
              <w:left w:val="single" w:sz="1" w:space="0" w:color="808080"/>
              <w:right w:val="single" w:sz="1" w:space="0" w:color="808080"/>
            </w:tcBorders>
            <w:tcMar>
              <w:top w:w="0" w:type="dxa"/>
              <w:left w:w="10" w:type="dxa"/>
              <w:bottom w:w="0" w:type="dxa"/>
              <w:right w:w="10" w:type="dxa"/>
            </w:tcMar>
          </w:tcPr>
          <w:p w:rsidR="00D658D8" w:rsidRDefault="00CD532D">
            <w:pPr>
              <w:pStyle w:val="TableHeadingLight"/>
            </w:pPr>
            <w:r>
              <w:t>Scale</w:t>
            </w:r>
          </w:p>
        </w:tc>
        <w:tc>
          <w:tcPr>
            <w:tcW w:w="4420" w:type="dxa"/>
            <w:tcBorders>
              <w:top w:val="single" w:sz="1" w:space="0" w:color="808080"/>
              <w:left w:val="single" w:sz="1" w:space="0" w:color="808080"/>
              <w:right w:val="single" w:sz="1" w:space="0" w:color="808080"/>
            </w:tcBorders>
            <w:tcMar>
              <w:top w:w="0" w:type="dxa"/>
              <w:left w:w="10" w:type="dxa"/>
              <w:bottom w:w="0" w:type="dxa"/>
              <w:right w:w="10" w:type="dxa"/>
            </w:tcMar>
          </w:tcPr>
          <w:p w:rsidR="00D658D8" w:rsidRDefault="00CD532D">
            <w:pPr>
              <w:pStyle w:val="TableHeadingLight"/>
            </w:pPr>
            <w:r>
              <w:t>Description</w:t>
            </w:r>
          </w:p>
        </w:tc>
      </w:tr>
      <w:tr w:rsidR="00D658D8">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D658D8" w:rsidRDefault="00CD532D">
            <w:pPr>
              <w:pStyle w:val="TableTextNormal"/>
              <w:rPr>
                <w:rStyle w:val="Code"/>
                <w:color w:val="000000"/>
              </w:rPr>
            </w:pPr>
            <w:r>
              <w:rPr>
                <w:rStyle w:val="Code"/>
                <w:color w:val="000000"/>
              </w:rPr>
              <w:t>Class Code</w:t>
            </w:r>
          </w:p>
          <w:p w:rsidR="00D658D8" w:rsidRDefault="00D658D8">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D658D8" w:rsidRDefault="00CD532D">
            <w:pPr>
              <w:pStyle w:val="TableTextNormal"/>
              <w:rPr>
                <w:rStyle w:val="Code"/>
                <w:color w:val="000000"/>
              </w:rPr>
            </w:pPr>
            <w:r>
              <w:rPr>
                <w:rStyle w:val="Code"/>
                <w:color w:val="000000"/>
              </w:rPr>
              <w:t>VARCHAR(12)</w:t>
            </w:r>
          </w:p>
          <w:p w:rsidR="00D658D8" w:rsidRDefault="00D658D8">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D658D8" w:rsidRDefault="00D658D8">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D658D8" w:rsidRDefault="00D658D8">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D658D8" w:rsidRDefault="00CD532D">
            <w:pPr>
              <w:pStyle w:val="TableTextNormal"/>
              <w:rPr>
                <w:rFonts w:ascii="Courier New" w:eastAsia="Courier New" w:hAnsi="Courier New" w:cs="Courier New"/>
                <w:color w:val="000000"/>
              </w:rPr>
            </w:pPr>
            <w:r>
              <w:rPr>
                <w:rFonts w:ascii="Courier New" w:eastAsia="Courier New" w:hAnsi="Courier New" w:cs="Courier New"/>
                <w:color w:val="000000"/>
              </w:rPr>
              <w:t>Internal identification code of the financial instrument which is subject to Corporate Action.</w:t>
            </w:r>
          </w:p>
          <w:p w:rsidR="00D658D8" w:rsidRDefault="00D658D8">
            <w:pPr>
              <w:pStyle w:val="TableTextNormal"/>
              <w:rPr>
                <w:rStyle w:val="Code"/>
                <w:color w:val="000000"/>
              </w:rPr>
            </w:pPr>
          </w:p>
        </w:tc>
      </w:tr>
      <w:tr w:rsidR="00D658D8">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D658D8" w:rsidRDefault="00CD532D">
            <w:pPr>
              <w:pStyle w:val="TableTextNormal"/>
              <w:rPr>
                <w:rStyle w:val="Code"/>
                <w:color w:val="000000"/>
              </w:rPr>
            </w:pPr>
            <w:r>
              <w:rPr>
                <w:rStyle w:val="Code"/>
                <w:color w:val="000000"/>
              </w:rPr>
              <w:t>CUM Class Code</w:t>
            </w:r>
          </w:p>
          <w:p w:rsidR="00D658D8" w:rsidRDefault="00D658D8">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D658D8" w:rsidRDefault="00CD532D">
            <w:pPr>
              <w:pStyle w:val="TableTextNormal"/>
              <w:rPr>
                <w:rStyle w:val="Code"/>
                <w:color w:val="000000"/>
              </w:rPr>
            </w:pPr>
            <w:r>
              <w:rPr>
                <w:rStyle w:val="Code"/>
                <w:color w:val="000000"/>
              </w:rPr>
              <w:t>VARCHAR(12)</w:t>
            </w:r>
          </w:p>
          <w:p w:rsidR="00D658D8" w:rsidRDefault="00D658D8">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D658D8" w:rsidRDefault="00D658D8">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D658D8" w:rsidRDefault="00D658D8">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D658D8" w:rsidRDefault="00CD532D">
            <w:pPr>
              <w:pStyle w:val="TableTextNormal"/>
              <w:rPr>
                <w:rFonts w:ascii="Courier New" w:eastAsia="Courier New" w:hAnsi="Courier New" w:cs="Courier New"/>
                <w:color w:val="000000"/>
              </w:rPr>
            </w:pPr>
            <w:r>
              <w:rPr>
                <w:rFonts w:ascii="Courier New" w:eastAsia="Courier New" w:hAnsi="Courier New" w:cs="Courier New"/>
                <w:color w:val="000000"/>
              </w:rPr>
              <w:t>Internal identification code of the financial instrument automatically created to handle CUM positions between EX and Record Date.</w:t>
            </w:r>
          </w:p>
          <w:p w:rsidR="00D658D8" w:rsidRDefault="00D658D8">
            <w:pPr>
              <w:pStyle w:val="TableTextNormal"/>
              <w:rPr>
                <w:rStyle w:val="Code"/>
                <w:color w:val="000000"/>
              </w:rPr>
            </w:pPr>
          </w:p>
        </w:tc>
      </w:tr>
      <w:tr w:rsidR="00D658D8">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D658D8" w:rsidRDefault="00CD532D">
            <w:pPr>
              <w:pStyle w:val="TableTextNormal"/>
              <w:rPr>
                <w:rStyle w:val="Code"/>
                <w:color w:val="000000"/>
              </w:rPr>
            </w:pPr>
            <w:r>
              <w:rPr>
                <w:rStyle w:val="Code"/>
                <w:color w:val="000000"/>
              </w:rPr>
              <w:t>Corporate Action Type</w:t>
            </w:r>
          </w:p>
          <w:p w:rsidR="00D658D8" w:rsidRDefault="00D658D8">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D658D8" w:rsidRDefault="00CD532D">
            <w:pPr>
              <w:pStyle w:val="TableTextNormal"/>
              <w:rPr>
                <w:rStyle w:val="Code"/>
                <w:color w:val="000000"/>
              </w:rPr>
            </w:pPr>
            <w:r>
              <w:rPr>
                <w:rStyle w:val="Code"/>
                <w:color w:val="000000"/>
              </w:rPr>
              <w:t>VARCHAR(2)</w:t>
            </w:r>
          </w:p>
          <w:p w:rsidR="00D658D8" w:rsidRDefault="00D658D8">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D658D8" w:rsidRDefault="00D658D8">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D658D8" w:rsidRDefault="00D658D8">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D658D8" w:rsidRDefault="00CD532D">
            <w:pPr>
              <w:pStyle w:val="TableTextNormal"/>
              <w:rPr>
                <w:rFonts w:ascii="Courier New" w:eastAsia="Courier New" w:hAnsi="Courier New" w:cs="Courier New"/>
                <w:color w:val="000000"/>
              </w:rPr>
            </w:pPr>
            <w:r>
              <w:rPr>
                <w:rFonts w:ascii="Courier New" w:eastAsia="Courier New" w:hAnsi="Courier New" w:cs="Courier New"/>
                <w:color w:val="000000"/>
              </w:rPr>
              <w:t>The type of the Corporate Action.</w:t>
            </w:r>
          </w:p>
          <w:p w:rsidR="00D658D8" w:rsidRDefault="00CD532D">
            <w:pPr>
              <w:pStyle w:val="TableTextNormal"/>
              <w:rPr>
                <w:rFonts w:ascii="Courier New" w:eastAsia="Courier New" w:hAnsi="Courier New" w:cs="Courier New"/>
                <w:color w:val="000000"/>
              </w:rPr>
            </w:pPr>
            <w:r>
              <w:rPr>
                <w:rFonts w:ascii="Courier New" w:eastAsia="Courier New" w:hAnsi="Courier New" w:cs="Courier New"/>
                <w:color w:val="000000"/>
              </w:rPr>
              <w:t>Possible values:</w:t>
            </w:r>
          </w:p>
          <w:p w:rsidR="00D658D8" w:rsidRDefault="00CD532D">
            <w:pPr>
              <w:pStyle w:val="TableTextNormal"/>
              <w:rPr>
                <w:rFonts w:ascii="Courier New" w:eastAsia="Courier New" w:hAnsi="Courier New" w:cs="Courier New"/>
                <w:color w:val="000000"/>
              </w:rPr>
            </w:pPr>
            <w:r>
              <w:rPr>
                <w:rFonts w:ascii="Courier New" w:eastAsia="Courier New" w:hAnsi="Courier New" w:cs="Courier New"/>
                <w:color w:val="000000"/>
              </w:rPr>
              <w:t>01 = Exercises of Rights (EXRI)</w:t>
            </w:r>
          </w:p>
          <w:p w:rsidR="00D658D8" w:rsidRDefault="00CD532D">
            <w:pPr>
              <w:pStyle w:val="TableTextNormal"/>
              <w:rPr>
                <w:rFonts w:ascii="Courier New" w:eastAsia="Courier New" w:hAnsi="Courier New" w:cs="Courier New"/>
                <w:color w:val="000000"/>
              </w:rPr>
            </w:pPr>
            <w:r>
              <w:rPr>
                <w:rFonts w:ascii="Courier New" w:eastAsia="Courier New" w:hAnsi="Courier New" w:cs="Courier New"/>
                <w:color w:val="000000"/>
              </w:rPr>
              <w:t>02 = Split (SPLF)</w:t>
            </w:r>
          </w:p>
          <w:p w:rsidR="00D658D8" w:rsidRDefault="00CD532D">
            <w:pPr>
              <w:pStyle w:val="TableTextNormal"/>
              <w:rPr>
                <w:rFonts w:ascii="Courier New" w:eastAsia="Courier New" w:hAnsi="Courier New" w:cs="Courier New"/>
                <w:color w:val="000000"/>
              </w:rPr>
            </w:pPr>
            <w:r>
              <w:rPr>
                <w:rFonts w:ascii="Courier New" w:eastAsia="Courier New" w:hAnsi="Courier New" w:cs="Courier New"/>
                <w:color w:val="000000"/>
              </w:rPr>
              <w:t>03 = Reverse Split (SPLR)</w:t>
            </w:r>
          </w:p>
          <w:p w:rsidR="00D658D8" w:rsidRDefault="00CD532D">
            <w:pPr>
              <w:pStyle w:val="TableTextNormal"/>
              <w:rPr>
                <w:rFonts w:ascii="Courier New" w:eastAsia="Courier New" w:hAnsi="Courier New" w:cs="Courier New"/>
                <w:color w:val="000000"/>
              </w:rPr>
            </w:pPr>
            <w:r>
              <w:rPr>
                <w:rFonts w:ascii="Courier New" w:eastAsia="Courier New" w:hAnsi="Courier New" w:cs="Courier New"/>
                <w:color w:val="000000"/>
              </w:rPr>
              <w:t>04 = ISIN Change (CHAN)</w:t>
            </w:r>
          </w:p>
          <w:p w:rsidR="00D658D8" w:rsidRDefault="00CD532D">
            <w:pPr>
              <w:pStyle w:val="TableTextNormal"/>
              <w:rPr>
                <w:rFonts w:ascii="Courier New" w:eastAsia="Courier New" w:hAnsi="Courier New" w:cs="Courier New"/>
                <w:color w:val="000000"/>
              </w:rPr>
            </w:pPr>
            <w:r>
              <w:rPr>
                <w:rFonts w:ascii="Courier New" w:eastAsia="Courier New" w:hAnsi="Courier New" w:cs="Courier New"/>
                <w:color w:val="000000"/>
              </w:rPr>
              <w:t>05 = ISIN Merge (MRGR)</w:t>
            </w:r>
          </w:p>
          <w:p w:rsidR="00D658D8" w:rsidRDefault="00CD532D">
            <w:pPr>
              <w:pStyle w:val="TableTextNormal"/>
              <w:rPr>
                <w:rFonts w:ascii="Courier New" w:eastAsia="Courier New" w:hAnsi="Courier New" w:cs="Courier New"/>
                <w:color w:val="000000"/>
              </w:rPr>
            </w:pPr>
            <w:r>
              <w:rPr>
                <w:rFonts w:ascii="Courier New" w:eastAsia="Courier New" w:hAnsi="Courier New" w:cs="Courier New"/>
                <w:color w:val="000000"/>
              </w:rPr>
              <w:t>06 = Spin off (SOFF)</w:t>
            </w:r>
          </w:p>
          <w:p w:rsidR="00D658D8" w:rsidRDefault="00CD532D">
            <w:pPr>
              <w:pStyle w:val="TableTextNormal"/>
              <w:rPr>
                <w:rFonts w:ascii="Courier New" w:eastAsia="Courier New" w:hAnsi="Courier New" w:cs="Courier New"/>
                <w:color w:val="000000"/>
              </w:rPr>
            </w:pPr>
            <w:r>
              <w:rPr>
                <w:rFonts w:ascii="Courier New" w:eastAsia="Courier New" w:hAnsi="Courier New" w:cs="Courier New"/>
                <w:color w:val="000000"/>
              </w:rPr>
              <w:t>07 = Exchange (EXOF)</w:t>
            </w:r>
          </w:p>
          <w:p w:rsidR="00D658D8" w:rsidRDefault="00D658D8">
            <w:pPr>
              <w:pStyle w:val="TableTextNormal"/>
              <w:rPr>
                <w:rStyle w:val="Code"/>
                <w:color w:val="000000"/>
              </w:rPr>
            </w:pPr>
          </w:p>
        </w:tc>
      </w:tr>
      <w:tr w:rsidR="00D658D8">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D658D8" w:rsidRDefault="00CD532D">
            <w:pPr>
              <w:pStyle w:val="TableTextNormal"/>
              <w:rPr>
                <w:rStyle w:val="Code"/>
                <w:color w:val="000000"/>
              </w:rPr>
            </w:pPr>
            <w:r>
              <w:rPr>
                <w:rStyle w:val="Code"/>
                <w:color w:val="000000"/>
              </w:rPr>
              <w:t>Corporate Action Description</w:t>
            </w:r>
          </w:p>
          <w:p w:rsidR="00D658D8" w:rsidRDefault="00D658D8">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D658D8" w:rsidRDefault="00CD532D">
            <w:pPr>
              <w:pStyle w:val="TableTextNormal"/>
              <w:rPr>
                <w:rStyle w:val="Code"/>
                <w:color w:val="000000"/>
              </w:rPr>
            </w:pPr>
            <w:r>
              <w:rPr>
                <w:rStyle w:val="Code"/>
                <w:color w:val="000000"/>
              </w:rPr>
              <w:t>VARCHAR(38)</w:t>
            </w:r>
          </w:p>
          <w:p w:rsidR="00D658D8" w:rsidRDefault="00D658D8">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D658D8" w:rsidRDefault="00D658D8">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D658D8" w:rsidRDefault="00D658D8">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D658D8" w:rsidRDefault="00CD532D">
            <w:pPr>
              <w:pStyle w:val="TableTextNormal"/>
              <w:rPr>
                <w:rFonts w:ascii="Courier New" w:eastAsia="Courier New" w:hAnsi="Courier New" w:cs="Courier New"/>
                <w:color w:val="000000"/>
              </w:rPr>
            </w:pPr>
            <w:r>
              <w:rPr>
                <w:rFonts w:ascii="Courier New" w:eastAsia="Courier New" w:hAnsi="Courier New" w:cs="Courier New"/>
                <w:color w:val="000000"/>
              </w:rPr>
              <w:t>Corporate Action Description.</w:t>
            </w:r>
          </w:p>
          <w:p w:rsidR="00D658D8" w:rsidRDefault="00D658D8">
            <w:pPr>
              <w:pStyle w:val="TableTextNormal"/>
              <w:rPr>
                <w:rStyle w:val="Code"/>
                <w:color w:val="000000"/>
              </w:rPr>
            </w:pPr>
          </w:p>
        </w:tc>
      </w:tr>
      <w:tr w:rsidR="00D658D8">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D658D8" w:rsidRDefault="00CD532D">
            <w:pPr>
              <w:pStyle w:val="TableTextNormal"/>
              <w:rPr>
                <w:rStyle w:val="Code"/>
                <w:color w:val="000000"/>
              </w:rPr>
            </w:pPr>
            <w:r>
              <w:rPr>
                <w:rStyle w:val="Code"/>
                <w:color w:val="000000"/>
              </w:rPr>
              <w:t>Ex-date</w:t>
            </w:r>
          </w:p>
          <w:p w:rsidR="00D658D8" w:rsidRDefault="00D658D8">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D658D8" w:rsidRDefault="00CD532D">
            <w:pPr>
              <w:pStyle w:val="TableTextNormal"/>
              <w:rPr>
                <w:rStyle w:val="Code"/>
                <w:color w:val="000000"/>
              </w:rPr>
            </w:pPr>
            <w:r>
              <w:rPr>
                <w:rStyle w:val="Code"/>
                <w:color w:val="000000"/>
              </w:rPr>
              <w:t>INTEGER</w:t>
            </w:r>
          </w:p>
          <w:p w:rsidR="00D658D8" w:rsidRDefault="00D658D8">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D658D8" w:rsidRDefault="00D658D8">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D658D8" w:rsidRDefault="00D658D8">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D658D8" w:rsidRDefault="00CD532D">
            <w:pPr>
              <w:pStyle w:val="TableTextNormal"/>
              <w:rPr>
                <w:rFonts w:ascii="Courier New" w:eastAsia="Courier New" w:hAnsi="Courier New" w:cs="Courier New"/>
                <w:color w:val="000000"/>
              </w:rPr>
            </w:pPr>
            <w:r>
              <w:rPr>
                <w:rFonts w:ascii="Courier New" w:eastAsia="Courier New" w:hAnsi="Courier New" w:cs="Courier New"/>
                <w:color w:val="000000"/>
              </w:rPr>
              <w:t>Ex-Date in YYYYMMDD format.</w:t>
            </w:r>
          </w:p>
          <w:p w:rsidR="00D658D8" w:rsidRDefault="00CD532D">
            <w:pPr>
              <w:pStyle w:val="TableTextNormal"/>
              <w:rPr>
                <w:rFonts w:ascii="Courier New" w:eastAsia="Courier New" w:hAnsi="Courier New" w:cs="Courier New"/>
                <w:color w:val="000000"/>
              </w:rPr>
            </w:pPr>
            <w:r>
              <w:rPr>
                <w:rFonts w:ascii="Courier New" w:eastAsia="Courier New" w:hAnsi="Courier New" w:cs="Courier New"/>
                <w:color w:val="000000"/>
              </w:rPr>
              <w:t>The first day on which a financial instrument no longer certifies the entitlement to participate in a particular event (starting a 0:00 o'clock).</w:t>
            </w:r>
          </w:p>
          <w:p w:rsidR="00D658D8" w:rsidRDefault="00D658D8">
            <w:pPr>
              <w:pStyle w:val="TableTextNormal"/>
              <w:rPr>
                <w:rStyle w:val="Code"/>
                <w:color w:val="000000"/>
              </w:rPr>
            </w:pPr>
          </w:p>
        </w:tc>
      </w:tr>
      <w:tr w:rsidR="00D658D8">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D658D8" w:rsidRDefault="00CD532D">
            <w:pPr>
              <w:pStyle w:val="TableTextNormal"/>
              <w:rPr>
                <w:rStyle w:val="Code"/>
                <w:color w:val="000000"/>
              </w:rPr>
            </w:pPr>
            <w:r>
              <w:rPr>
                <w:rStyle w:val="Code"/>
                <w:color w:val="000000"/>
              </w:rPr>
              <w:t>Record Date</w:t>
            </w:r>
          </w:p>
          <w:p w:rsidR="00D658D8" w:rsidRDefault="00D658D8">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D658D8" w:rsidRDefault="00CD532D">
            <w:pPr>
              <w:pStyle w:val="TableTextNormal"/>
              <w:rPr>
                <w:rStyle w:val="Code"/>
                <w:color w:val="000000"/>
              </w:rPr>
            </w:pPr>
            <w:r>
              <w:rPr>
                <w:rStyle w:val="Code"/>
                <w:color w:val="000000"/>
              </w:rPr>
              <w:t>INTEGER</w:t>
            </w:r>
          </w:p>
          <w:p w:rsidR="00D658D8" w:rsidRDefault="00D658D8">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D658D8" w:rsidRDefault="00D658D8">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D658D8" w:rsidRDefault="00D658D8">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D658D8" w:rsidRDefault="00CD532D">
            <w:pPr>
              <w:pStyle w:val="TableTextNormal"/>
              <w:rPr>
                <w:rFonts w:ascii="Courier New" w:eastAsia="Courier New" w:hAnsi="Courier New" w:cs="Courier New"/>
                <w:color w:val="000000"/>
              </w:rPr>
            </w:pPr>
            <w:r>
              <w:rPr>
                <w:rFonts w:ascii="Courier New" w:eastAsia="Courier New" w:hAnsi="Courier New" w:cs="Courier New"/>
                <w:color w:val="000000"/>
              </w:rPr>
              <w:t>Record Date in YYYYMMDD format.</w:t>
            </w:r>
          </w:p>
          <w:p w:rsidR="00D658D8" w:rsidRDefault="00CD532D" w:rsidP="00CE5889">
            <w:pPr>
              <w:pStyle w:val="TableTextNormal"/>
              <w:rPr>
                <w:rStyle w:val="Code"/>
                <w:color w:val="000000"/>
              </w:rPr>
            </w:pPr>
            <w:r>
              <w:rPr>
                <w:rFonts w:ascii="Courier New" w:eastAsia="Courier New" w:hAnsi="Courier New" w:cs="Courier New"/>
                <w:color w:val="000000"/>
              </w:rPr>
              <w:t xml:space="preserve">The day at the end of which the CSD determines the entitled securities positions. </w:t>
            </w:r>
          </w:p>
        </w:tc>
      </w:tr>
      <w:tr w:rsidR="00D658D8">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D658D8" w:rsidRDefault="00CD532D">
            <w:pPr>
              <w:pStyle w:val="TableTextNormal"/>
              <w:rPr>
                <w:rStyle w:val="Code"/>
                <w:color w:val="000000"/>
              </w:rPr>
            </w:pPr>
            <w:r>
              <w:rPr>
                <w:rStyle w:val="Code"/>
                <w:color w:val="000000"/>
              </w:rPr>
              <w:t>Adjustment Factor</w:t>
            </w:r>
          </w:p>
          <w:p w:rsidR="00D658D8" w:rsidRDefault="00D658D8">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D658D8" w:rsidRDefault="00CD532D">
            <w:pPr>
              <w:pStyle w:val="TableTextNormal"/>
              <w:rPr>
                <w:rStyle w:val="Code"/>
                <w:color w:val="000000"/>
              </w:rPr>
            </w:pPr>
            <w:r>
              <w:rPr>
                <w:rStyle w:val="Code"/>
                <w:color w:val="000000"/>
              </w:rPr>
              <w:t>DECIMAL(15,8)</w:t>
            </w:r>
          </w:p>
          <w:p w:rsidR="00D658D8" w:rsidRDefault="00D658D8">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D658D8" w:rsidRDefault="00CD532D">
            <w:pPr>
              <w:pStyle w:val="TableTextNormal"/>
              <w:rPr>
                <w:rStyle w:val="Code"/>
                <w:color w:val="000000"/>
              </w:rPr>
            </w:pPr>
            <w:r>
              <w:rPr>
                <w:rStyle w:val="Code"/>
                <w:color w:val="000000"/>
              </w:rPr>
              <w:t>15</w:t>
            </w: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D658D8" w:rsidRDefault="00CD532D">
            <w:pPr>
              <w:pStyle w:val="TableTextNormal"/>
              <w:rPr>
                <w:rStyle w:val="Code"/>
                <w:color w:val="000000"/>
              </w:rPr>
            </w:pPr>
            <w:r>
              <w:rPr>
                <w:rStyle w:val="Code"/>
                <w:color w:val="000000"/>
              </w:rPr>
              <w:t>8</w:t>
            </w: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D658D8" w:rsidRDefault="00CD532D">
            <w:pPr>
              <w:pStyle w:val="TableTextNormal"/>
              <w:rPr>
                <w:rFonts w:ascii="Courier New" w:eastAsia="Courier New" w:hAnsi="Courier New" w:cs="Courier New"/>
                <w:color w:val="000000"/>
              </w:rPr>
            </w:pPr>
            <w:r>
              <w:rPr>
                <w:rFonts w:ascii="Courier New" w:eastAsia="Courier New" w:hAnsi="Courier New" w:cs="Courier New"/>
                <w:color w:val="000000"/>
              </w:rPr>
              <w:t>Adjustment factor to be applied to CUM positions with MTM evaluation purposes. It is also used to handle specific transformations like split and reverse split as described in the transaction management section.</w:t>
            </w:r>
          </w:p>
          <w:p w:rsidR="00D658D8" w:rsidRDefault="00D658D8">
            <w:pPr>
              <w:pStyle w:val="TableTextNormal"/>
              <w:rPr>
                <w:rStyle w:val="Code"/>
                <w:color w:val="000000"/>
              </w:rPr>
            </w:pPr>
          </w:p>
        </w:tc>
      </w:tr>
      <w:tr w:rsidR="00D658D8">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D658D8" w:rsidRDefault="00CD532D">
            <w:pPr>
              <w:pStyle w:val="TableTextNormal"/>
              <w:rPr>
                <w:rStyle w:val="Code"/>
                <w:color w:val="000000"/>
              </w:rPr>
            </w:pPr>
            <w:r>
              <w:rPr>
                <w:rStyle w:val="Code"/>
                <w:color w:val="000000"/>
              </w:rPr>
              <w:t>Adjustment precision</w:t>
            </w:r>
          </w:p>
          <w:p w:rsidR="00D658D8" w:rsidRDefault="00D658D8">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D658D8" w:rsidRDefault="00CD532D">
            <w:pPr>
              <w:pStyle w:val="TableTextNormal"/>
              <w:rPr>
                <w:rStyle w:val="Code"/>
                <w:color w:val="000000"/>
              </w:rPr>
            </w:pPr>
            <w:r>
              <w:rPr>
                <w:rStyle w:val="Code"/>
                <w:color w:val="000000"/>
              </w:rPr>
              <w:t>INTEGER</w:t>
            </w:r>
          </w:p>
          <w:p w:rsidR="00D658D8" w:rsidRDefault="00D658D8">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D658D8" w:rsidRDefault="00D658D8">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D658D8" w:rsidRDefault="00D658D8">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D658D8" w:rsidRDefault="00CD532D">
            <w:pPr>
              <w:pStyle w:val="TableTextNormal"/>
              <w:rPr>
                <w:rFonts w:ascii="Courier New" w:eastAsia="Courier New" w:hAnsi="Courier New" w:cs="Courier New"/>
                <w:color w:val="000000"/>
              </w:rPr>
            </w:pPr>
            <w:r>
              <w:rPr>
                <w:rFonts w:ascii="Courier New" w:eastAsia="Courier New" w:hAnsi="Courier New" w:cs="Courier New"/>
                <w:color w:val="000000"/>
              </w:rPr>
              <w:t>Number of decimal position to be applied in adjusting process</w:t>
            </w:r>
          </w:p>
          <w:p w:rsidR="00D658D8" w:rsidRDefault="00D658D8">
            <w:pPr>
              <w:pStyle w:val="TableTextNormal"/>
              <w:rPr>
                <w:rStyle w:val="Code"/>
                <w:color w:val="000000"/>
              </w:rPr>
            </w:pPr>
          </w:p>
        </w:tc>
      </w:tr>
      <w:tr w:rsidR="00D658D8">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D658D8" w:rsidRDefault="00CD532D">
            <w:pPr>
              <w:pStyle w:val="TableTextNormal"/>
              <w:rPr>
                <w:rStyle w:val="Code"/>
                <w:color w:val="000000"/>
              </w:rPr>
            </w:pPr>
            <w:r>
              <w:rPr>
                <w:rStyle w:val="Code"/>
                <w:color w:val="000000"/>
              </w:rPr>
              <w:t>Rounding Rule</w:t>
            </w:r>
          </w:p>
          <w:p w:rsidR="00D658D8" w:rsidRDefault="00D658D8">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D658D8" w:rsidRDefault="00CD532D">
            <w:pPr>
              <w:pStyle w:val="TableTextNormal"/>
              <w:rPr>
                <w:rStyle w:val="Code"/>
                <w:color w:val="000000"/>
              </w:rPr>
            </w:pPr>
            <w:r>
              <w:rPr>
                <w:rStyle w:val="Code"/>
                <w:color w:val="000000"/>
              </w:rPr>
              <w:t>VARCHAR(1)</w:t>
            </w:r>
          </w:p>
          <w:p w:rsidR="00D658D8" w:rsidRDefault="00D658D8">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D658D8" w:rsidRDefault="00D658D8">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D658D8" w:rsidRDefault="00D658D8">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D658D8" w:rsidRDefault="00CD532D">
            <w:pPr>
              <w:pStyle w:val="TableTextNormal"/>
              <w:rPr>
                <w:rFonts w:ascii="Courier New" w:eastAsia="Courier New" w:hAnsi="Courier New" w:cs="Courier New"/>
                <w:color w:val="000000"/>
              </w:rPr>
            </w:pPr>
            <w:r>
              <w:rPr>
                <w:rFonts w:ascii="Courier New" w:eastAsia="Courier New" w:hAnsi="Courier New" w:cs="Courier New"/>
                <w:color w:val="000000"/>
              </w:rPr>
              <w:t>R = Round Nearest</w:t>
            </w:r>
          </w:p>
          <w:p w:rsidR="00D658D8" w:rsidRDefault="00CD532D">
            <w:pPr>
              <w:pStyle w:val="TableTextNormal"/>
              <w:rPr>
                <w:rFonts w:ascii="Courier New" w:eastAsia="Courier New" w:hAnsi="Courier New" w:cs="Courier New"/>
                <w:color w:val="000000"/>
              </w:rPr>
            </w:pPr>
            <w:r>
              <w:rPr>
                <w:rFonts w:ascii="Courier New" w:eastAsia="Courier New" w:hAnsi="Courier New" w:cs="Courier New"/>
                <w:color w:val="000000"/>
              </w:rPr>
              <w:t>T = Truncation</w:t>
            </w:r>
          </w:p>
          <w:p w:rsidR="00D658D8" w:rsidRDefault="00D658D8">
            <w:pPr>
              <w:pStyle w:val="TableTextNormal"/>
              <w:rPr>
                <w:rStyle w:val="Code"/>
                <w:color w:val="000000"/>
              </w:rPr>
            </w:pPr>
          </w:p>
        </w:tc>
      </w:tr>
      <w:tr w:rsidR="00D658D8">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D658D8" w:rsidRDefault="00CD532D">
            <w:pPr>
              <w:pStyle w:val="TableTextNormal"/>
              <w:rPr>
                <w:rStyle w:val="Code"/>
                <w:color w:val="000000"/>
              </w:rPr>
            </w:pPr>
            <w:r>
              <w:rPr>
                <w:rStyle w:val="Code"/>
                <w:color w:val="000000"/>
              </w:rPr>
              <w:t>Adjustment Factor Rule</w:t>
            </w:r>
          </w:p>
          <w:p w:rsidR="00D658D8" w:rsidRDefault="00D658D8">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D658D8" w:rsidRDefault="00CD532D">
            <w:pPr>
              <w:pStyle w:val="TableTextNormal"/>
              <w:rPr>
                <w:rStyle w:val="Code"/>
                <w:color w:val="000000"/>
              </w:rPr>
            </w:pPr>
            <w:r>
              <w:rPr>
                <w:rStyle w:val="Code"/>
                <w:color w:val="000000"/>
              </w:rPr>
              <w:t>VARCHAR(1)</w:t>
            </w:r>
          </w:p>
          <w:p w:rsidR="00D658D8" w:rsidRDefault="00D658D8">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D658D8" w:rsidRDefault="00D658D8">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D658D8" w:rsidRDefault="00D658D8">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D658D8" w:rsidRDefault="00CD532D">
            <w:pPr>
              <w:pStyle w:val="TableTextNormal"/>
              <w:rPr>
                <w:rFonts w:ascii="Courier New" w:eastAsia="Courier New" w:hAnsi="Courier New" w:cs="Courier New"/>
                <w:color w:val="000000"/>
              </w:rPr>
            </w:pPr>
            <w:r>
              <w:rPr>
                <w:rFonts w:ascii="Courier New" w:eastAsia="Courier New" w:hAnsi="Courier New" w:cs="Courier New"/>
                <w:color w:val="000000"/>
              </w:rPr>
              <w:t>The applied rule can be:</w:t>
            </w:r>
          </w:p>
          <w:p w:rsidR="00D658D8" w:rsidRDefault="00CD532D">
            <w:pPr>
              <w:pStyle w:val="TableTextNormal"/>
              <w:rPr>
                <w:rFonts w:ascii="Courier New" w:eastAsia="Courier New" w:hAnsi="Courier New" w:cs="Courier New"/>
                <w:color w:val="000000"/>
              </w:rPr>
            </w:pPr>
            <w:r>
              <w:rPr>
                <w:rFonts w:ascii="Courier New" w:eastAsia="Courier New" w:hAnsi="Courier New" w:cs="Courier New"/>
                <w:color w:val="000000"/>
              </w:rPr>
              <w:t>- 1 = K</w:t>
            </w:r>
          </w:p>
          <w:p w:rsidR="00D658D8" w:rsidRDefault="00CD532D">
            <w:pPr>
              <w:pStyle w:val="TableTextNormal"/>
              <w:rPr>
                <w:rFonts w:ascii="Courier New" w:eastAsia="Courier New" w:hAnsi="Courier New" w:cs="Courier New"/>
                <w:color w:val="000000"/>
              </w:rPr>
            </w:pPr>
            <w:r>
              <w:rPr>
                <w:rFonts w:ascii="Courier New" w:eastAsia="Courier New" w:hAnsi="Courier New" w:cs="Courier New"/>
                <w:color w:val="000000"/>
              </w:rPr>
              <w:t>- 2 = 1/K</w:t>
            </w:r>
          </w:p>
          <w:p w:rsidR="00D658D8" w:rsidRDefault="00D658D8">
            <w:pPr>
              <w:pStyle w:val="TableTextNormal"/>
              <w:rPr>
                <w:rStyle w:val="Code"/>
                <w:color w:val="000000"/>
              </w:rPr>
            </w:pPr>
          </w:p>
        </w:tc>
      </w:tr>
      <w:tr w:rsidR="00D658D8">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D658D8" w:rsidRDefault="00CD532D">
            <w:pPr>
              <w:pStyle w:val="TableTextNormal"/>
              <w:rPr>
                <w:rStyle w:val="Code"/>
                <w:color w:val="000000"/>
              </w:rPr>
            </w:pPr>
            <w:r>
              <w:rPr>
                <w:rStyle w:val="Code"/>
                <w:color w:val="000000"/>
              </w:rPr>
              <w:t>New ISIN</w:t>
            </w:r>
          </w:p>
          <w:p w:rsidR="00D658D8" w:rsidRDefault="00D658D8">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D658D8" w:rsidRDefault="00CD532D">
            <w:pPr>
              <w:pStyle w:val="TableTextNormal"/>
              <w:rPr>
                <w:rStyle w:val="Code"/>
                <w:color w:val="000000"/>
              </w:rPr>
            </w:pPr>
            <w:r>
              <w:rPr>
                <w:rStyle w:val="Code"/>
                <w:color w:val="000000"/>
              </w:rPr>
              <w:t>VARCHAR(12)</w:t>
            </w:r>
          </w:p>
          <w:p w:rsidR="00D658D8" w:rsidRDefault="00D658D8">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D658D8" w:rsidRDefault="00D658D8">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D658D8" w:rsidRDefault="00D658D8">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D658D8" w:rsidRDefault="00CD532D">
            <w:pPr>
              <w:pStyle w:val="TableTextNormal"/>
              <w:rPr>
                <w:rFonts w:ascii="Courier New" w:eastAsia="Courier New" w:hAnsi="Courier New" w:cs="Courier New"/>
                <w:color w:val="000000"/>
              </w:rPr>
            </w:pPr>
            <w:r>
              <w:rPr>
                <w:rFonts w:ascii="Courier New" w:eastAsia="Courier New" w:hAnsi="Courier New" w:cs="Courier New"/>
                <w:color w:val="000000"/>
              </w:rPr>
              <w:t>Possible values:</w:t>
            </w:r>
          </w:p>
          <w:p w:rsidR="00D658D8" w:rsidRDefault="00CD532D">
            <w:pPr>
              <w:pStyle w:val="TableTextNormal"/>
              <w:rPr>
                <w:rFonts w:ascii="Courier New" w:eastAsia="Courier New" w:hAnsi="Courier New" w:cs="Courier New"/>
                <w:color w:val="000000"/>
              </w:rPr>
            </w:pPr>
            <w:r>
              <w:rPr>
                <w:rFonts w:ascii="Courier New" w:eastAsia="Courier New" w:hAnsi="Courier New" w:cs="Courier New"/>
                <w:color w:val="000000"/>
              </w:rPr>
              <w:t>- New ISIN code In case of ISIN change.</w:t>
            </w:r>
          </w:p>
          <w:p w:rsidR="00D658D8" w:rsidRDefault="00CD532D">
            <w:pPr>
              <w:pStyle w:val="TableTextNormal"/>
              <w:rPr>
                <w:rFonts w:ascii="Courier New" w:eastAsia="Courier New" w:hAnsi="Courier New" w:cs="Courier New"/>
                <w:color w:val="000000"/>
              </w:rPr>
            </w:pPr>
            <w:r>
              <w:rPr>
                <w:rFonts w:ascii="Courier New" w:eastAsia="Courier New" w:hAnsi="Courier New" w:cs="Courier New"/>
                <w:color w:val="000000"/>
              </w:rPr>
              <w:t>- N Otherwise</w:t>
            </w:r>
          </w:p>
          <w:p w:rsidR="00D658D8" w:rsidRDefault="00D658D8">
            <w:pPr>
              <w:pStyle w:val="TableTextNormal"/>
              <w:rPr>
                <w:rStyle w:val="Code"/>
                <w:color w:val="000000"/>
              </w:rPr>
            </w:pPr>
          </w:p>
        </w:tc>
      </w:tr>
      <w:tr w:rsidR="00D658D8">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D658D8" w:rsidRDefault="00CD532D">
            <w:pPr>
              <w:pStyle w:val="TableTextNormal"/>
              <w:rPr>
                <w:rStyle w:val="Code"/>
                <w:color w:val="000000"/>
              </w:rPr>
            </w:pPr>
            <w:r>
              <w:rPr>
                <w:rStyle w:val="Code"/>
                <w:color w:val="000000"/>
              </w:rPr>
              <w:t>Corporate Action Reference</w:t>
            </w:r>
          </w:p>
          <w:p w:rsidR="00D658D8" w:rsidRDefault="00D658D8">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D658D8" w:rsidRDefault="00CD532D">
            <w:pPr>
              <w:pStyle w:val="TableTextNormal"/>
              <w:rPr>
                <w:rStyle w:val="Code"/>
                <w:color w:val="000000"/>
              </w:rPr>
            </w:pPr>
            <w:r>
              <w:rPr>
                <w:rStyle w:val="Code"/>
                <w:color w:val="000000"/>
              </w:rPr>
              <w:t>VARCHAR(38)</w:t>
            </w:r>
          </w:p>
          <w:p w:rsidR="00D658D8" w:rsidRDefault="00D658D8">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D658D8" w:rsidRDefault="00D658D8">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D658D8" w:rsidRDefault="00D658D8">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D658D8" w:rsidRDefault="00CD532D">
            <w:pPr>
              <w:pStyle w:val="TableTextNormal"/>
              <w:rPr>
                <w:rFonts w:ascii="Courier New" w:eastAsia="Courier New" w:hAnsi="Courier New" w:cs="Courier New"/>
                <w:color w:val="000000"/>
              </w:rPr>
            </w:pPr>
            <w:r>
              <w:rPr>
                <w:rFonts w:ascii="Courier New" w:eastAsia="Courier New" w:hAnsi="Courier New" w:cs="Courier New"/>
                <w:color w:val="000000"/>
              </w:rPr>
              <w:t>Reference assigned by the account servicer to unambiguously identify a related corporate action event.</w:t>
            </w:r>
          </w:p>
          <w:p w:rsidR="00D658D8" w:rsidRDefault="00D658D8">
            <w:pPr>
              <w:pStyle w:val="TableTextNormal"/>
              <w:rPr>
                <w:rStyle w:val="Code"/>
                <w:color w:val="000000"/>
              </w:rPr>
            </w:pPr>
          </w:p>
        </w:tc>
      </w:tr>
      <w:tr w:rsidR="00D658D8">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D658D8" w:rsidRDefault="00CD532D">
            <w:pPr>
              <w:pStyle w:val="TableTextNormal"/>
              <w:rPr>
                <w:rStyle w:val="Code"/>
                <w:color w:val="000000"/>
              </w:rPr>
            </w:pPr>
            <w:r>
              <w:rPr>
                <w:rStyle w:val="Code"/>
                <w:color w:val="000000"/>
              </w:rPr>
              <w:t>Corporate Action Internal ID</w:t>
            </w:r>
          </w:p>
          <w:p w:rsidR="00D658D8" w:rsidRDefault="00D658D8">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D658D8" w:rsidRDefault="00CD532D">
            <w:pPr>
              <w:pStyle w:val="TableTextNormal"/>
              <w:rPr>
                <w:rStyle w:val="Code"/>
                <w:color w:val="000000"/>
              </w:rPr>
            </w:pPr>
            <w:r>
              <w:rPr>
                <w:rStyle w:val="Code"/>
                <w:color w:val="000000"/>
              </w:rPr>
              <w:t>BIGINT</w:t>
            </w:r>
          </w:p>
          <w:p w:rsidR="00D658D8" w:rsidRDefault="00D658D8">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D658D8" w:rsidRDefault="00D658D8">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D658D8" w:rsidRDefault="00D658D8">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D658D8" w:rsidRDefault="00CD532D">
            <w:pPr>
              <w:pStyle w:val="TableTextNormal"/>
              <w:rPr>
                <w:rFonts w:ascii="Courier New" w:eastAsia="Courier New" w:hAnsi="Courier New" w:cs="Courier New"/>
                <w:color w:val="000000"/>
              </w:rPr>
            </w:pPr>
            <w:r>
              <w:rPr>
                <w:rFonts w:ascii="Courier New" w:eastAsia="Courier New" w:hAnsi="Courier New" w:cs="Courier New"/>
                <w:color w:val="000000"/>
              </w:rPr>
              <w:t>Corporate Action Internal ID assigned by the system.</w:t>
            </w:r>
          </w:p>
          <w:p w:rsidR="00D658D8" w:rsidRDefault="00D658D8">
            <w:pPr>
              <w:pStyle w:val="TableTextNormal"/>
              <w:rPr>
                <w:rStyle w:val="Code"/>
                <w:color w:val="000000"/>
              </w:rPr>
            </w:pPr>
          </w:p>
        </w:tc>
      </w:tr>
      <w:bookmarkEnd w:id="32"/>
      <w:bookmarkEnd w:id="8"/>
    </w:tbl>
    <w:p w:rsidR="00D658D8" w:rsidRDefault="00D658D8">
      <w:pPr>
        <w:rPr>
          <w:color w:val="000000"/>
          <w:sz w:val="20"/>
          <w:szCs w:val="20"/>
        </w:rPr>
      </w:pPr>
    </w:p>
    <w:p w:rsidR="00D658D8" w:rsidRDefault="00D658D8">
      <w:pPr>
        <w:rPr>
          <w:color w:val="000000"/>
          <w:sz w:val="20"/>
          <w:szCs w:val="20"/>
        </w:rPr>
      </w:pPr>
    </w:p>
    <w:p w:rsidR="00D658D8" w:rsidRDefault="00CD532D">
      <w:pPr>
        <w:pStyle w:val="Heading3"/>
      </w:pPr>
      <w:bookmarkStart w:id="33" w:name="_Toc950669"/>
      <w:r>
        <w:t>FN00006342 - Corporate Action Diary Entry</w:t>
      </w:r>
      <w:bookmarkEnd w:id="33"/>
    </w:p>
    <w:p w:rsidR="00D658D8" w:rsidRDefault="00CD532D">
      <w:pPr>
        <w:pStyle w:val="Notes"/>
        <w:rPr>
          <w:color w:val="000000"/>
        </w:rPr>
      </w:pPr>
      <w:r>
        <w:rPr>
          <w:color w:val="000000"/>
        </w:rPr>
        <w:t>Diary is populated manually. The user must provide at least the following values</w:t>
      </w:r>
    </w:p>
    <w:p w:rsidR="00D658D8" w:rsidRDefault="00D658D8">
      <w:pPr>
        <w:pStyle w:val="Notes"/>
        <w:rPr>
          <w:color w:val="000000"/>
        </w:rPr>
      </w:pPr>
    </w:p>
    <w:p w:rsidR="00D658D8" w:rsidRDefault="00CD532D">
      <w:pPr>
        <w:pStyle w:val="Notes"/>
        <w:numPr>
          <w:ilvl w:val="0"/>
          <w:numId w:val="7"/>
        </w:numPr>
        <w:ind w:left="360" w:hanging="360"/>
        <w:rPr>
          <w:color w:val="000000"/>
        </w:rPr>
      </w:pPr>
      <w:r>
        <w:rPr>
          <w:color w:val="000000"/>
        </w:rPr>
        <w:t>Class Code</w:t>
      </w:r>
    </w:p>
    <w:p w:rsidR="00D658D8" w:rsidRDefault="00CD532D">
      <w:pPr>
        <w:pStyle w:val="Notes"/>
        <w:numPr>
          <w:ilvl w:val="0"/>
          <w:numId w:val="7"/>
        </w:numPr>
        <w:ind w:left="360" w:hanging="360"/>
        <w:rPr>
          <w:color w:val="000000"/>
        </w:rPr>
      </w:pPr>
      <w:r>
        <w:rPr>
          <w:color w:val="000000"/>
        </w:rPr>
        <w:t>Corporate Action Type</w:t>
      </w:r>
    </w:p>
    <w:p w:rsidR="00D658D8" w:rsidRDefault="00CD532D">
      <w:pPr>
        <w:pStyle w:val="Notes"/>
        <w:numPr>
          <w:ilvl w:val="0"/>
          <w:numId w:val="7"/>
        </w:numPr>
        <w:ind w:left="360" w:hanging="360"/>
        <w:rPr>
          <w:color w:val="000000"/>
        </w:rPr>
      </w:pPr>
      <w:r>
        <w:rPr>
          <w:color w:val="000000"/>
        </w:rPr>
        <w:t>Ex-date</w:t>
      </w:r>
    </w:p>
    <w:p w:rsidR="00D658D8" w:rsidRDefault="00CD532D">
      <w:pPr>
        <w:pStyle w:val="Notes"/>
        <w:numPr>
          <w:ilvl w:val="0"/>
          <w:numId w:val="7"/>
        </w:numPr>
        <w:ind w:left="360" w:hanging="360"/>
        <w:rPr>
          <w:color w:val="000000"/>
        </w:rPr>
      </w:pPr>
      <w:r>
        <w:rPr>
          <w:color w:val="000000"/>
        </w:rPr>
        <w:t>Adjustment Factor</w:t>
      </w:r>
    </w:p>
    <w:p w:rsidR="00D658D8" w:rsidRDefault="00CD532D">
      <w:pPr>
        <w:pStyle w:val="Notes"/>
        <w:numPr>
          <w:ilvl w:val="0"/>
          <w:numId w:val="7"/>
        </w:numPr>
        <w:ind w:left="360" w:hanging="360"/>
        <w:rPr>
          <w:color w:val="000000"/>
        </w:rPr>
      </w:pPr>
      <w:r>
        <w:rPr>
          <w:color w:val="000000"/>
        </w:rPr>
        <w:t>Adjustment Factor Type</w:t>
      </w:r>
    </w:p>
    <w:p w:rsidR="00D658D8" w:rsidRDefault="00CD532D">
      <w:pPr>
        <w:pStyle w:val="Notes"/>
        <w:numPr>
          <w:ilvl w:val="0"/>
          <w:numId w:val="7"/>
        </w:numPr>
        <w:ind w:left="360" w:hanging="360"/>
        <w:rPr>
          <w:color w:val="000000"/>
        </w:rPr>
      </w:pPr>
      <w:r>
        <w:rPr>
          <w:color w:val="000000"/>
        </w:rPr>
        <w:t xml:space="preserve">Adjustment Factor Rule </w:t>
      </w:r>
    </w:p>
    <w:p w:rsidR="00D658D8" w:rsidRDefault="00CD532D">
      <w:pPr>
        <w:pStyle w:val="Notes"/>
        <w:rPr>
          <w:color w:val="000000"/>
        </w:rPr>
      </w:pPr>
      <w:r>
        <w:rPr>
          <w:color w:val="000000"/>
        </w:rPr>
        <w:t xml:space="preserve"> </w:t>
      </w:r>
      <w:bookmarkEnd w:id="9"/>
    </w:p>
    <w:p w:rsidR="00D658D8" w:rsidRDefault="00D658D8">
      <w:pPr>
        <w:rPr>
          <w:color w:val="000000"/>
          <w:sz w:val="20"/>
          <w:szCs w:val="20"/>
        </w:rPr>
      </w:pPr>
    </w:p>
    <w:p w:rsidR="00D658D8" w:rsidRDefault="00D658D8">
      <w:pPr>
        <w:rPr>
          <w:color w:val="000000"/>
          <w:sz w:val="20"/>
          <w:szCs w:val="20"/>
        </w:rPr>
      </w:pPr>
    </w:p>
    <w:p w:rsidR="00D658D8" w:rsidRDefault="00CD532D">
      <w:pPr>
        <w:pStyle w:val="Heading3"/>
      </w:pPr>
      <w:bookmarkStart w:id="34" w:name="_Toc950670"/>
      <w:r>
        <w:t>FN00006192 - Diary Entry Time Constraint</w:t>
      </w:r>
      <w:bookmarkEnd w:id="34"/>
    </w:p>
    <w:p w:rsidR="00D658D8" w:rsidRDefault="00CD532D">
      <w:pPr>
        <w:pStyle w:val="Notes"/>
        <w:rPr>
          <w:color w:val="000000"/>
        </w:rPr>
      </w:pPr>
      <w:r>
        <w:rPr>
          <w:color w:val="000000"/>
        </w:rPr>
        <w:t xml:space="preserve">Corporate Action adjustment in the CA Diary are allowed until Ex-date-1 before the EOD. </w:t>
      </w:r>
    </w:p>
    <w:p w:rsidR="00D658D8" w:rsidRDefault="00CD532D">
      <w:pPr>
        <w:pStyle w:val="Notes"/>
        <w:rPr>
          <w:color w:val="000000"/>
        </w:rPr>
      </w:pPr>
      <w:r>
        <w:rPr>
          <w:color w:val="000000"/>
        </w:rPr>
        <w:t xml:space="preserve"> </w:t>
      </w:r>
      <w:bookmarkEnd w:id="10"/>
    </w:p>
    <w:p w:rsidR="00D658D8" w:rsidRDefault="00D658D8">
      <w:pPr>
        <w:rPr>
          <w:color w:val="000000"/>
          <w:sz w:val="20"/>
          <w:szCs w:val="20"/>
        </w:rPr>
      </w:pPr>
    </w:p>
    <w:p w:rsidR="00D658D8" w:rsidRDefault="00D658D8">
      <w:pPr>
        <w:rPr>
          <w:color w:val="000000"/>
          <w:sz w:val="20"/>
          <w:szCs w:val="20"/>
        </w:rPr>
      </w:pPr>
    </w:p>
    <w:p w:rsidR="00D658D8" w:rsidRDefault="00CD532D">
      <w:pPr>
        <w:pStyle w:val="Heading3"/>
      </w:pPr>
      <w:bookmarkStart w:id="35" w:name="_Toc950671"/>
      <w:r>
        <w:t>FN00006333 - CUM/EX Trading Positions Separation</w:t>
      </w:r>
      <w:bookmarkEnd w:id="35"/>
    </w:p>
    <w:p w:rsidR="00D658D8" w:rsidRDefault="00CD532D">
      <w:pPr>
        <w:pStyle w:val="Notes"/>
        <w:rPr>
          <w:color w:val="000000"/>
        </w:rPr>
      </w:pPr>
      <w:r>
        <w:rPr>
          <w:color w:val="000000"/>
        </w:rPr>
        <w:t>Trading positions deriving from “CUM” trades are kept separated from positions deriving from “EX” Trades. Such behavior is obtained via the process below:</w:t>
      </w:r>
    </w:p>
    <w:p w:rsidR="00D658D8" w:rsidRDefault="00D658D8">
      <w:pPr>
        <w:pStyle w:val="Notes"/>
        <w:rPr>
          <w:color w:val="000000"/>
        </w:rPr>
      </w:pPr>
    </w:p>
    <w:p w:rsidR="00D658D8" w:rsidRDefault="00D658D8">
      <w:pPr>
        <w:pStyle w:val="Notes"/>
        <w:rPr>
          <w:color w:val="000000"/>
        </w:rPr>
      </w:pPr>
    </w:p>
    <w:p w:rsidR="00D658D8" w:rsidRDefault="00D658D8">
      <w:pPr>
        <w:pStyle w:val="Notes"/>
        <w:rPr>
          <w:color w:val="000000"/>
        </w:rPr>
      </w:pPr>
    </w:p>
    <w:p w:rsidR="00D658D8" w:rsidRDefault="00CD532D">
      <w:pPr>
        <w:pStyle w:val="Notes"/>
        <w:numPr>
          <w:ilvl w:val="0"/>
          <w:numId w:val="8"/>
        </w:numPr>
        <w:ind w:left="360" w:hanging="360"/>
        <w:rPr>
          <w:color w:val="000000"/>
        </w:rPr>
      </w:pPr>
      <w:r>
        <w:rPr>
          <w:color w:val="000000"/>
        </w:rPr>
        <w:t>Corporate action details are gathered from the corporate action diary.</w:t>
      </w:r>
    </w:p>
    <w:p w:rsidR="00D658D8" w:rsidRDefault="00CD532D">
      <w:pPr>
        <w:pStyle w:val="Notes"/>
        <w:numPr>
          <w:ilvl w:val="0"/>
          <w:numId w:val="8"/>
        </w:numPr>
        <w:ind w:left="360" w:hanging="360"/>
        <w:rPr>
          <w:color w:val="000000"/>
        </w:rPr>
      </w:pPr>
      <w:r>
        <w:rPr>
          <w:color w:val="000000"/>
        </w:rPr>
        <w:t>A new Class Code [CUM Class Code] is generated. Such code is intended to live between the [EX Date] and the [EX Date + 1. The field [CUM Class code] is updated in the corresponding Corporate Action Diary Entry.</w:t>
      </w:r>
    </w:p>
    <w:p w:rsidR="00D658D8" w:rsidRDefault="00CD532D">
      <w:pPr>
        <w:pStyle w:val="Notes"/>
        <w:numPr>
          <w:ilvl w:val="0"/>
          <w:numId w:val="8"/>
        </w:numPr>
        <w:ind w:left="360" w:hanging="360"/>
        <w:rPr>
          <w:color w:val="000000"/>
        </w:rPr>
      </w:pPr>
      <w:r>
        <w:rPr>
          <w:color w:val="000000"/>
        </w:rPr>
        <w:t>All the unsettled trading positions corresponding to the [Class Code] value in the Corporate action diary are replaced by new identical entries having code [CUM Class Code]</w:t>
      </w:r>
    </w:p>
    <w:p w:rsidR="00D658D8" w:rsidRDefault="00CD532D">
      <w:pPr>
        <w:pStyle w:val="Notes"/>
        <w:numPr>
          <w:ilvl w:val="0"/>
          <w:numId w:val="8"/>
        </w:numPr>
        <w:ind w:left="360" w:hanging="360"/>
        <w:rPr>
          <w:color w:val="000000"/>
        </w:rPr>
      </w:pPr>
      <w:r>
        <w:rPr>
          <w:color w:val="000000"/>
        </w:rPr>
        <w:t>Between [EX Date] and [EX Date +1] any new trade on the Financial Instrument subject of the corporate actions is posted to trading positions having [Class Code] (the original code) as instrument identification code.</w:t>
      </w:r>
    </w:p>
    <w:p w:rsidR="00D658D8" w:rsidRDefault="00CD532D">
      <w:pPr>
        <w:pStyle w:val="Notes"/>
        <w:numPr>
          <w:ilvl w:val="0"/>
          <w:numId w:val="8"/>
        </w:numPr>
        <w:ind w:left="360" w:hanging="360"/>
        <w:rPr>
          <w:color w:val="000000"/>
        </w:rPr>
      </w:pPr>
      <w:r>
        <w:rPr>
          <w:color w:val="000000"/>
        </w:rPr>
        <w:t xml:space="preserve">At [Ex Date + 1] EOD (Record Date) the settlement instructions referring to both the positions identified by the instrument identification code [Class Code] and [Cum Class Code] are subject of transformation on the CSD. The transformation implies a cancellation of all the outstanding instruction and the creation of new ones. New Positions are created with instrument identification code [Class Code] only. </w:t>
      </w:r>
    </w:p>
    <w:p w:rsidR="00D658D8" w:rsidRDefault="00CD532D">
      <w:pPr>
        <w:pStyle w:val="Notes"/>
        <w:rPr>
          <w:color w:val="000000"/>
        </w:rPr>
      </w:pPr>
      <w:r>
        <w:rPr>
          <w:color w:val="000000"/>
        </w:rPr>
        <w:t xml:space="preserve"> </w:t>
      </w:r>
      <w:bookmarkEnd w:id="11"/>
    </w:p>
    <w:p w:rsidR="00D658D8" w:rsidRDefault="00D658D8">
      <w:pPr>
        <w:rPr>
          <w:color w:val="000000"/>
          <w:sz w:val="20"/>
          <w:szCs w:val="20"/>
        </w:rPr>
      </w:pPr>
    </w:p>
    <w:p w:rsidR="00D658D8" w:rsidRDefault="00D658D8">
      <w:pPr>
        <w:rPr>
          <w:color w:val="000000"/>
          <w:sz w:val="20"/>
          <w:szCs w:val="20"/>
        </w:rPr>
      </w:pPr>
    </w:p>
    <w:p w:rsidR="00D658D8" w:rsidRDefault="00CD532D">
      <w:pPr>
        <w:pStyle w:val="Heading3"/>
      </w:pPr>
      <w:bookmarkStart w:id="36" w:name="_Toc950672"/>
      <w:r>
        <w:t>FN00006334 - Margin Calculation</w:t>
      </w:r>
      <w:bookmarkEnd w:id="36"/>
    </w:p>
    <w:p w:rsidR="00D658D8" w:rsidRDefault="00CD532D">
      <w:pPr>
        <w:pStyle w:val="Notes"/>
        <w:rPr>
          <w:color w:val="000000"/>
        </w:rPr>
      </w:pPr>
      <w:r>
        <w:rPr>
          <w:color w:val="000000"/>
        </w:rPr>
        <w:t>Margin Calculation of financial instruments which are subject of corporate action adds specific position valuation rules which are applied in the course of [EX Date] and [EX Date +1]:</w:t>
      </w:r>
    </w:p>
    <w:p w:rsidR="00D658D8" w:rsidRDefault="00D658D8">
      <w:pPr>
        <w:pStyle w:val="Notes"/>
        <w:rPr>
          <w:color w:val="000000"/>
        </w:rPr>
      </w:pPr>
    </w:p>
    <w:p w:rsidR="00D658D8" w:rsidRDefault="00CD532D">
      <w:pPr>
        <w:pStyle w:val="Notes"/>
        <w:numPr>
          <w:ilvl w:val="0"/>
          <w:numId w:val="9"/>
        </w:numPr>
        <w:ind w:left="360" w:hanging="360"/>
        <w:rPr>
          <w:color w:val="000000"/>
        </w:rPr>
      </w:pPr>
      <w:r>
        <w:rPr>
          <w:color w:val="000000"/>
        </w:rPr>
        <w:t>Positions referring to the instrument subject of CA, having instrument identification code [Class Code] are evaluated following the standard margin computation process..</w:t>
      </w:r>
    </w:p>
    <w:p w:rsidR="00D658D8" w:rsidRDefault="00CD532D">
      <w:pPr>
        <w:pStyle w:val="Notes"/>
        <w:numPr>
          <w:ilvl w:val="0"/>
          <w:numId w:val="9"/>
        </w:numPr>
        <w:ind w:left="360" w:hanging="360"/>
        <w:rPr>
          <w:color w:val="000000"/>
        </w:rPr>
      </w:pPr>
      <w:r>
        <w:rPr>
          <w:color w:val="000000"/>
        </w:rPr>
        <w:t>Positions referring to the instrument subject of CA, having instrument identification code [CUM Class Code] are valuated replacing the [Market Price] with the [Adjusted Market Price]</w:t>
      </w:r>
    </w:p>
    <w:p w:rsidR="00D658D8" w:rsidRDefault="00D658D8">
      <w:pPr>
        <w:pStyle w:val="Notes"/>
        <w:rPr>
          <w:color w:val="000000"/>
        </w:rPr>
      </w:pPr>
    </w:p>
    <w:p w:rsidR="00D658D8" w:rsidRDefault="00CD532D">
      <w:pPr>
        <w:pStyle w:val="Notes"/>
        <w:rPr>
          <w:color w:val="000000"/>
        </w:rPr>
      </w:pPr>
      <w:r>
        <w:rPr>
          <w:color w:val="000000"/>
        </w:rPr>
        <w:t>[Adjusted Market Price] = Rounding([Adjusting Factor] * [Market Price], MODE)</w:t>
      </w:r>
    </w:p>
    <w:p w:rsidR="00D658D8" w:rsidRDefault="00CD532D">
      <w:pPr>
        <w:pStyle w:val="Notes"/>
        <w:rPr>
          <w:color w:val="000000"/>
        </w:rPr>
      </w:pPr>
      <w:r>
        <w:rPr>
          <w:color w:val="000000"/>
        </w:rPr>
        <w:t>Where:</w:t>
      </w:r>
    </w:p>
    <w:p w:rsidR="00D658D8" w:rsidRDefault="00CD532D">
      <w:pPr>
        <w:pStyle w:val="Notes"/>
        <w:rPr>
          <w:color w:val="000000"/>
        </w:rPr>
      </w:pPr>
      <w:r>
        <w:rPr>
          <w:color w:val="000000"/>
        </w:rPr>
        <w:t xml:space="preserve">X Adjusting Factor is the multiplicative factor defined in the diary entry. The reciprocal is taken in case of [Reciprocal]=yes. </w:t>
      </w:r>
    </w:p>
    <w:p w:rsidR="00D658D8" w:rsidRDefault="00CD532D">
      <w:pPr>
        <w:pStyle w:val="Notes"/>
        <w:rPr>
          <w:color w:val="000000"/>
        </w:rPr>
      </w:pPr>
      <w:r>
        <w:rPr>
          <w:color w:val="000000"/>
        </w:rPr>
        <w:t>X Mode is the rounding mode that can be [Truncation] or [Round nearest] where the number of decimals is defined at CA diary level [CA Diary][Adjustment precision].</w:t>
      </w:r>
    </w:p>
    <w:p w:rsidR="00D658D8" w:rsidRDefault="00D658D8">
      <w:pPr>
        <w:pStyle w:val="Notes"/>
        <w:rPr>
          <w:color w:val="000000"/>
        </w:rPr>
      </w:pPr>
    </w:p>
    <w:p w:rsidR="00D658D8" w:rsidRDefault="00CD532D">
      <w:pPr>
        <w:pStyle w:val="Notes"/>
        <w:numPr>
          <w:ilvl w:val="0"/>
          <w:numId w:val="10"/>
        </w:numPr>
        <w:ind w:left="360" w:hanging="360"/>
        <w:rPr>
          <w:color w:val="000000"/>
        </w:rPr>
      </w:pPr>
      <w:r>
        <w:rPr>
          <w:color w:val="000000"/>
        </w:rPr>
        <w:t xml:space="preserve">Margin is calculated “per ISIN”: CUM and EX positions produce concur to produce the same margin figure. </w:t>
      </w:r>
    </w:p>
    <w:p w:rsidR="00D658D8" w:rsidRDefault="00CD532D">
      <w:pPr>
        <w:pStyle w:val="Notes"/>
        <w:rPr>
          <w:color w:val="000000"/>
        </w:rPr>
      </w:pPr>
      <w:r>
        <w:rPr>
          <w:color w:val="000000"/>
        </w:rPr>
        <w:t xml:space="preserve">   </w:t>
      </w:r>
      <w:bookmarkEnd w:id="12"/>
      <w:bookmarkEnd w:id="3"/>
      <w:bookmarkEnd w:id="7"/>
    </w:p>
    <w:p w:rsidR="00D658D8" w:rsidRDefault="00D658D8">
      <w:pPr>
        <w:rPr>
          <w:color w:val="000000"/>
          <w:sz w:val="20"/>
          <w:szCs w:val="20"/>
        </w:rPr>
      </w:pPr>
    </w:p>
    <w:p w:rsidR="00D658D8" w:rsidRDefault="00CD532D">
      <w:pPr>
        <w:pStyle w:val="Heading2"/>
      </w:pPr>
      <w:bookmarkStart w:id="37" w:name="_Toc950673"/>
      <w:r>
        <w:lastRenderedPageBreak/>
        <w:t>Transaction Management</w:t>
      </w:r>
      <w:bookmarkEnd w:id="37"/>
    </w:p>
    <w:p w:rsidR="00D658D8" w:rsidRDefault="00D658D8">
      <w:pPr>
        <w:pStyle w:val="Notes"/>
        <w:rPr>
          <w:color w:val="000000"/>
        </w:rPr>
      </w:pPr>
    </w:p>
    <w:p w:rsidR="00D658D8" w:rsidRDefault="00D658D8">
      <w:pPr>
        <w:rPr>
          <w:color w:val="000000"/>
          <w:sz w:val="20"/>
          <w:szCs w:val="20"/>
        </w:rPr>
      </w:pPr>
    </w:p>
    <w:p w:rsidR="00D658D8" w:rsidRDefault="00D658D8">
      <w:pPr>
        <w:rPr>
          <w:color w:val="000000"/>
          <w:sz w:val="20"/>
          <w:szCs w:val="20"/>
        </w:rPr>
      </w:pPr>
    </w:p>
    <w:p w:rsidR="00D658D8" w:rsidRDefault="00CD532D">
      <w:pPr>
        <w:pStyle w:val="Heading3"/>
      </w:pPr>
      <w:bookmarkStart w:id="38" w:name="_Toc950674"/>
      <w:r>
        <w:t>FN00006344 - Coverage of Market Standards</w:t>
      </w:r>
      <w:bookmarkEnd w:id="38"/>
    </w:p>
    <w:p w:rsidR="00D658D8" w:rsidRDefault="00CD532D">
      <w:pPr>
        <w:pStyle w:val="Notes"/>
        <w:rPr>
          <w:color w:val="000000"/>
        </w:rPr>
      </w:pPr>
      <w:r>
        <w:rPr>
          <w:color w:val="000000"/>
        </w:rPr>
        <w:t>The Clearing System covers the market standards of Corporate Actions. Such standards include Distributions (Cash/Security) and Reorganizations (conversions, stock split, redemption, etc.) which are handled at CSD level and covered by the following transaction management processes:</w:t>
      </w:r>
    </w:p>
    <w:p w:rsidR="00D658D8" w:rsidRDefault="00D658D8">
      <w:pPr>
        <w:pStyle w:val="Notes"/>
        <w:rPr>
          <w:color w:val="000000"/>
        </w:rPr>
      </w:pPr>
    </w:p>
    <w:p w:rsidR="00D658D8" w:rsidRDefault="00CD532D">
      <w:pPr>
        <w:pStyle w:val="Notes"/>
        <w:rPr>
          <w:color w:val="000000"/>
        </w:rPr>
      </w:pPr>
      <w:r>
        <w:rPr>
          <w:color w:val="000000"/>
        </w:rPr>
        <w:t>1. Market Claims: handled by the CSD, only Distribution Rights reflected in the Clearing System.</w:t>
      </w:r>
    </w:p>
    <w:p w:rsidR="00D658D8" w:rsidRDefault="00D658D8">
      <w:pPr>
        <w:pStyle w:val="Notes"/>
        <w:rPr>
          <w:color w:val="000000"/>
        </w:rPr>
      </w:pPr>
    </w:p>
    <w:p w:rsidR="00D658D8" w:rsidRDefault="00CD532D">
      <w:pPr>
        <w:pStyle w:val="Notes"/>
        <w:rPr>
          <w:color w:val="000000"/>
        </w:rPr>
      </w:pPr>
      <w:r>
        <w:rPr>
          <w:color w:val="000000"/>
        </w:rPr>
        <w:t>2. Transformations: handled by the CSD, all settlements status updates reflected in the Clearing System.</w:t>
      </w:r>
    </w:p>
    <w:p w:rsidR="00D658D8" w:rsidRDefault="00D658D8">
      <w:pPr>
        <w:pStyle w:val="Notes"/>
        <w:rPr>
          <w:color w:val="000000"/>
        </w:rPr>
      </w:pPr>
    </w:p>
    <w:p w:rsidR="00D658D8" w:rsidRDefault="00CD532D">
      <w:pPr>
        <w:pStyle w:val="Notes"/>
        <w:rPr>
          <w:color w:val="000000"/>
        </w:rPr>
      </w:pPr>
      <w:r>
        <w:rPr>
          <w:color w:val="000000"/>
        </w:rPr>
        <w:t>3. Buyer Protection: handled externally, not managed by the Clearing system.</w:t>
      </w:r>
    </w:p>
    <w:p w:rsidR="00D658D8" w:rsidRDefault="00D658D8">
      <w:pPr>
        <w:pStyle w:val="Notes"/>
        <w:rPr>
          <w:color w:val="000000"/>
        </w:rPr>
      </w:pPr>
    </w:p>
    <w:p w:rsidR="00D658D8" w:rsidRDefault="00CD532D">
      <w:pPr>
        <w:pStyle w:val="Notes"/>
        <w:rPr>
          <w:rFonts w:ascii="Times New Roman" w:eastAsia="Times New Roman" w:hAnsi="Times New Roman" w:cs="Times New Roman"/>
          <w:color w:val="000000"/>
          <w:sz w:val="22"/>
          <w:szCs w:val="22"/>
        </w:rPr>
      </w:pPr>
      <w:r>
        <w:rPr>
          <w:noProof/>
          <w:sz w:val="0"/>
          <w:szCs w:val="0"/>
        </w:rPr>
        <w:drawing>
          <wp:inline distT="0" distB="0" distL="0" distR="0" wp14:anchorId="6E99BF8E" wp14:editId="1B568B8C">
            <wp:extent cx="6019800" cy="2847975"/>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pic:cNvPicPr/>
                  </pic:nvPicPr>
                  <pic:blipFill>
                    <a:blip r:embed="rId14"/>
                    <a:stretch>
                      <a:fillRect/>
                    </a:stretch>
                  </pic:blipFill>
                  <pic:spPr bwMode="auto">
                    <a:xfrm>
                      <a:off x="0" y="0"/>
                      <a:ext cx="6019800" cy="2847975"/>
                    </a:xfrm>
                    <a:prstGeom prst="rect">
                      <a:avLst/>
                    </a:prstGeom>
                    <a:noFill/>
                    <a:ln w="9525">
                      <a:noFill/>
                      <a:miter lim="800000"/>
                      <a:headEnd/>
                      <a:tailEnd/>
                    </a:ln>
                  </pic:spPr>
                </pic:pic>
              </a:graphicData>
            </a:graphic>
          </wp:inline>
        </w:drawing>
      </w:r>
      <w:r>
        <w:rPr>
          <w:color w:val="000000"/>
        </w:rPr>
        <w:t xml:space="preserve">  </w:t>
      </w:r>
    </w:p>
    <w:p w:rsidR="00D658D8" w:rsidRDefault="00CD532D">
      <w:pPr>
        <w:pStyle w:val="Notes"/>
        <w:rPr>
          <w:color w:val="000000"/>
        </w:rPr>
      </w:pPr>
      <w:r>
        <w:rPr>
          <w:color w:val="000000"/>
        </w:rPr>
        <w:t xml:space="preserve"> </w:t>
      </w:r>
      <w:bookmarkEnd w:id="13"/>
    </w:p>
    <w:p w:rsidR="00D658D8" w:rsidRDefault="00D658D8">
      <w:pPr>
        <w:rPr>
          <w:color w:val="000000"/>
          <w:sz w:val="20"/>
          <w:szCs w:val="20"/>
        </w:rPr>
      </w:pPr>
    </w:p>
    <w:p w:rsidR="00D658D8" w:rsidRDefault="00D658D8">
      <w:pPr>
        <w:rPr>
          <w:color w:val="000000"/>
          <w:sz w:val="20"/>
          <w:szCs w:val="20"/>
        </w:rPr>
      </w:pPr>
    </w:p>
    <w:p w:rsidR="00D658D8" w:rsidRDefault="00CD532D">
      <w:pPr>
        <w:pStyle w:val="Heading3"/>
      </w:pPr>
      <w:bookmarkStart w:id="39" w:name="_Toc950675"/>
      <w:r>
        <w:t>FN00006345 - Instruction matching</w:t>
      </w:r>
      <w:bookmarkEnd w:id="39"/>
    </w:p>
    <w:p w:rsidR="00D658D8" w:rsidRDefault="00CD532D">
      <w:pPr>
        <w:pStyle w:val="Notes"/>
        <w:rPr>
          <w:color w:val="000000"/>
        </w:rPr>
      </w:pPr>
      <w:r>
        <w:rPr>
          <w:color w:val="000000"/>
        </w:rPr>
        <w:t>Matching of instructions eligible for Corporate Action is performed by the CSD in accordance to the following rules:</w:t>
      </w:r>
    </w:p>
    <w:p w:rsidR="00D658D8" w:rsidRDefault="00D658D8">
      <w:pPr>
        <w:pStyle w:val="Notes"/>
        <w:rPr>
          <w:color w:val="000000"/>
        </w:rPr>
      </w:pPr>
    </w:p>
    <w:p w:rsidR="00D658D8" w:rsidRDefault="00CD532D">
      <w:pPr>
        <w:pStyle w:val="Notes"/>
        <w:numPr>
          <w:ilvl w:val="0"/>
          <w:numId w:val="11"/>
        </w:numPr>
        <w:ind w:left="360" w:hanging="360"/>
        <w:rPr>
          <w:color w:val="000000"/>
        </w:rPr>
      </w:pPr>
      <w:r>
        <w:rPr>
          <w:color w:val="000000"/>
        </w:rPr>
        <w:t>Eligible transaction are those which are not settled on the record date EOD.</w:t>
      </w:r>
    </w:p>
    <w:p w:rsidR="00D658D8" w:rsidRDefault="00CD532D">
      <w:pPr>
        <w:pStyle w:val="Notes"/>
        <w:numPr>
          <w:ilvl w:val="0"/>
          <w:numId w:val="11"/>
        </w:numPr>
        <w:ind w:left="360" w:hanging="360"/>
        <w:rPr>
          <w:color w:val="000000"/>
        </w:rPr>
      </w:pPr>
      <w:r>
        <w:rPr>
          <w:color w:val="000000"/>
        </w:rPr>
        <w:t xml:space="preserve">Transfer of CA proceeds (market claim) happens from the seller to the buyer. </w:t>
      </w:r>
    </w:p>
    <w:p w:rsidR="00D658D8" w:rsidRDefault="00CD532D">
      <w:pPr>
        <w:pStyle w:val="Notes"/>
        <w:rPr>
          <w:color w:val="000000"/>
        </w:rPr>
      </w:pPr>
      <w:r>
        <w:rPr>
          <w:color w:val="000000"/>
        </w:rPr>
        <w:t xml:space="preserve"> </w:t>
      </w:r>
      <w:bookmarkEnd w:id="15"/>
    </w:p>
    <w:p w:rsidR="003A32B6" w:rsidRDefault="003A32B6">
      <w:pPr>
        <w:rPr>
          <w:color w:val="000000"/>
          <w:sz w:val="20"/>
          <w:szCs w:val="20"/>
        </w:rPr>
      </w:pPr>
    </w:p>
    <w:p w:rsidR="003A32B6" w:rsidRDefault="003A32B6">
      <w:pPr>
        <w:rPr>
          <w:color w:val="000000"/>
          <w:sz w:val="20"/>
          <w:szCs w:val="20"/>
        </w:rPr>
      </w:pPr>
      <w:r>
        <w:rPr>
          <w:color w:val="000000"/>
          <w:sz w:val="20"/>
          <w:szCs w:val="20"/>
        </w:rPr>
        <w:br w:type="page"/>
      </w:r>
    </w:p>
    <w:p w:rsidR="00D658D8" w:rsidRDefault="00CD532D">
      <w:pPr>
        <w:pStyle w:val="Heading3"/>
      </w:pPr>
      <w:bookmarkStart w:id="40" w:name="_Toc950676"/>
      <w:r>
        <w:lastRenderedPageBreak/>
        <w:t>FN00006372 - Transformation Processing</w:t>
      </w:r>
      <w:bookmarkEnd w:id="40"/>
    </w:p>
    <w:p w:rsidR="00D658D8" w:rsidRDefault="00CD532D">
      <w:pPr>
        <w:pStyle w:val="Notes"/>
        <w:rPr>
          <w:color w:val="000000"/>
        </w:rPr>
      </w:pPr>
      <w:proofErr w:type="spellStart"/>
      <w:r>
        <w:rPr>
          <w:color w:val="000000"/>
        </w:rPr>
        <w:t>Trasformations</w:t>
      </w:r>
      <w:proofErr w:type="spellEnd"/>
      <w:r>
        <w:rPr>
          <w:color w:val="000000"/>
        </w:rPr>
        <w:t xml:space="preserve"> are processed as described in the following chart. </w:t>
      </w:r>
    </w:p>
    <w:p w:rsidR="00D658D8" w:rsidRDefault="00D658D8">
      <w:pPr>
        <w:pStyle w:val="Notes"/>
        <w:rPr>
          <w:color w:val="000000"/>
        </w:rPr>
      </w:pPr>
    </w:p>
    <w:p w:rsidR="00D658D8" w:rsidRDefault="00D658D8">
      <w:pPr>
        <w:rPr>
          <w:color w:val="000000"/>
          <w:sz w:val="20"/>
          <w:szCs w:val="20"/>
        </w:rPr>
      </w:pPr>
    </w:p>
    <w:tbl>
      <w:tblPr>
        <w:tblW w:w="9270" w:type="dxa"/>
        <w:tblInd w:w="60" w:type="dxa"/>
        <w:tblLayout w:type="fixed"/>
        <w:tblCellMar>
          <w:left w:w="60" w:type="dxa"/>
          <w:right w:w="60" w:type="dxa"/>
        </w:tblCellMar>
        <w:tblLook w:val="04A0" w:firstRow="1" w:lastRow="0" w:firstColumn="1" w:lastColumn="0" w:noHBand="0" w:noVBand="1"/>
      </w:tblPr>
      <w:tblGrid>
        <w:gridCol w:w="9270"/>
      </w:tblGrid>
      <w:tr w:rsidR="00D658D8">
        <w:tc>
          <w:tcPr>
            <w:tcW w:w="9270" w:type="dxa"/>
            <w:tcBorders>
              <w:top w:val="single" w:sz="1" w:space="0" w:color="8F8F8F"/>
              <w:left w:val="single" w:sz="1" w:space="0" w:color="8F8F8F"/>
              <w:right w:val="single" w:sz="1" w:space="0" w:color="8F8F8F"/>
            </w:tcBorders>
            <w:tcMar>
              <w:top w:w="0" w:type="dxa"/>
              <w:left w:w="60" w:type="dxa"/>
              <w:bottom w:w="0" w:type="dxa"/>
              <w:right w:w="60" w:type="dxa"/>
            </w:tcMar>
          </w:tcPr>
          <w:p w:rsidR="00D658D8" w:rsidRDefault="00CD532D">
            <w:pPr>
              <w:pStyle w:val="TableHeadingLight"/>
              <w:jc w:val="center"/>
            </w:pPr>
            <w:r>
              <w:t>2:Transformations: Processing at Record Date</w:t>
            </w:r>
          </w:p>
          <w:p w:rsidR="00D658D8" w:rsidRDefault="00CD532D">
            <w:pPr>
              <w:rPr>
                <w:color w:val="000000"/>
                <w:sz w:val="20"/>
                <w:szCs w:val="20"/>
              </w:rPr>
            </w:pPr>
            <w:r>
              <w:rPr>
                <w:noProof/>
              </w:rPr>
              <w:drawing>
                <wp:inline distT="0" distB="0" distL="0" distR="0" wp14:anchorId="62342EFB" wp14:editId="06FB4B13">
                  <wp:extent cx="5815965" cy="281686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pic:cNvPicPr/>
                        </pic:nvPicPr>
                        <pic:blipFill>
                          <a:blip r:embed="rId15"/>
                          <a:stretch>
                            <a:fillRect/>
                          </a:stretch>
                        </pic:blipFill>
                        <pic:spPr bwMode="auto">
                          <a:xfrm>
                            <a:off x="0" y="0"/>
                            <a:ext cx="5815965" cy="2816860"/>
                          </a:xfrm>
                          <a:prstGeom prst="rect">
                            <a:avLst/>
                          </a:prstGeom>
                          <a:noFill/>
                          <a:ln w="9525">
                            <a:noFill/>
                            <a:miter lim="800000"/>
                            <a:headEnd/>
                            <a:tailEnd/>
                          </a:ln>
                        </pic:spPr>
                      </pic:pic>
                    </a:graphicData>
                  </a:graphic>
                </wp:inline>
              </w:drawing>
            </w:r>
          </w:p>
        </w:tc>
      </w:tr>
    </w:tbl>
    <w:p w:rsidR="00D658D8" w:rsidRDefault="00D658D8">
      <w:pPr>
        <w:rPr>
          <w:color w:val="000000"/>
          <w:sz w:val="20"/>
          <w:szCs w:val="20"/>
        </w:rPr>
      </w:pPr>
    </w:p>
    <w:p w:rsidR="00D658D8" w:rsidRDefault="00CD532D">
      <w:pPr>
        <w:pStyle w:val="Heading3"/>
      </w:pPr>
      <w:bookmarkStart w:id="41" w:name="_Toc950677"/>
      <w:r>
        <w:t>FN00006346 - Transformation: cancellation instruction</w:t>
      </w:r>
      <w:bookmarkEnd w:id="41"/>
    </w:p>
    <w:p w:rsidR="00D658D8" w:rsidRDefault="00CD532D">
      <w:pPr>
        <w:pStyle w:val="Notes"/>
        <w:rPr>
          <w:color w:val="000000"/>
        </w:rPr>
      </w:pPr>
      <w:r>
        <w:rPr>
          <w:color w:val="000000"/>
        </w:rPr>
        <w:t>The process is initiated by the CSD that generates a MT548 “Status Update Message” as a consequence of the instrument cancellation confirmation received by T2S.</w:t>
      </w:r>
    </w:p>
    <w:p w:rsidR="00D658D8" w:rsidRDefault="00D658D8">
      <w:pPr>
        <w:pStyle w:val="Notes"/>
        <w:rPr>
          <w:color w:val="000000"/>
        </w:rPr>
      </w:pPr>
    </w:p>
    <w:p w:rsidR="00D658D8" w:rsidRDefault="00CD532D">
      <w:pPr>
        <w:pStyle w:val="Notes"/>
        <w:rPr>
          <w:color w:val="000000"/>
        </w:rPr>
      </w:pPr>
      <w:r>
        <w:rPr>
          <w:color w:val="000000"/>
        </w:rPr>
        <w:t>The Status Update Message provides the following relevant information:</w:t>
      </w:r>
    </w:p>
    <w:p w:rsidR="00D658D8" w:rsidRDefault="00D658D8">
      <w:pPr>
        <w:pStyle w:val="Notes"/>
        <w:rPr>
          <w:color w:val="000000"/>
        </w:rPr>
      </w:pPr>
    </w:p>
    <w:p w:rsidR="00D658D8" w:rsidRDefault="00CD532D">
      <w:pPr>
        <w:pStyle w:val="Notes"/>
        <w:numPr>
          <w:ilvl w:val="0"/>
          <w:numId w:val="12"/>
        </w:numPr>
        <w:ind w:left="360" w:hanging="360"/>
        <w:rPr>
          <w:color w:val="000000"/>
        </w:rPr>
      </w:pPr>
      <w:r>
        <w:rPr>
          <w:color w:val="000000"/>
        </w:rPr>
        <w:t>[MT548:GENL:20C::SEME//]: It is the reference of the cancellation instruction received in the MT548 "Status update message".</w:t>
      </w:r>
    </w:p>
    <w:p w:rsidR="00D658D8" w:rsidRDefault="00CD532D">
      <w:pPr>
        <w:pStyle w:val="Notes"/>
        <w:numPr>
          <w:ilvl w:val="0"/>
          <w:numId w:val="12"/>
        </w:numPr>
        <w:ind w:left="360" w:hanging="360"/>
        <w:rPr>
          <w:color w:val="000000"/>
        </w:rPr>
      </w:pPr>
      <w:r>
        <w:rPr>
          <w:color w:val="000000"/>
        </w:rPr>
        <w:t>[MT548:LINK:20C::RELA//]: It is the reference to the cancelled instruction received in the MT548 "Status update message".</w:t>
      </w:r>
    </w:p>
    <w:p w:rsidR="00D658D8" w:rsidRDefault="00CD532D">
      <w:pPr>
        <w:pStyle w:val="Notes"/>
        <w:numPr>
          <w:ilvl w:val="0"/>
          <w:numId w:val="12"/>
        </w:numPr>
        <w:ind w:left="360" w:hanging="360"/>
        <w:rPr>
          <w:color w:val="000000"/>
        </w:rPr>
      </w:pPr>
      <w:r>
        <w:rPr>
          <w:color w:val="000000"/>
        </w:rPr>
        <w:t>[MT548:LINK:20C::MITI//]: It is the T2S reference to the cancelled instruction received in the MT548 "Status update message".</w:t>
      </w:r>
    </w:p>
    <w:p w:rsidR="00D658D8" w:rsidRDefault="00CD532D">
      <w:pPr>
        <w:pStyle w:val="Notes"/>
        <w:numPr>
          <w:ilvl w:val="0"/>
          <w:numId w:val="12"/>
        </w:numPr>
        <w:ind w:left="360" w:hanging="360"/>
        <w:rPr>
          <w:color w:val="000000"/>
        </w:rPr>
      </w:pPr>
      <w:r>
        <w:rPr>
          <w:color w:val="000000"/>
        </w:rPr>
        <w:t>[MT548:REAS:24B::CAND//]: It is the reason code</w:t>
      </w:r>
    </w:p>
    <w:p w:rsidR="00D658D8" w:rsidRDefault="00CD532D">
      <w:pPr>
        <w:pStyle w:val="Notes"/>
        <w:numPr>
          <w:ilvl w:val="0"/>
          <w:numId w:val="12"/>
        </w:numPr>
        <w:ind w:left="360" w:hanging="360"/>
        <w:rPr>
          <w:color w:val="000000"/>
        </w:rPr>
      </w:pPr>
      <w:r>
        <w:rPr>
          <w:color w:val="000000"/>
        </w:rPr>
        <w:t xml:space="preserve">[MT548:REAS:70D::REAS//]: It is the reason narrative </w:t>
      </w:r>
    </w:p>
    <w:p w:rsidR="00D658D8" w:rsidRDefault="00CD532D">
      <w:pPr>
        <w:pStyle w:val="Notes"/>
        <w:rPr>
          <w:color w:val="000000"/>
        </w:rPr>
      </w:pPr>
      <w:r>
        <w:rPr>
          <w:color w:val="000000"/>
        </w:rPr>
        <w:t xml:space="preserve"> </w:t>
      </w:r>
      <w:bookmarkEnd w:id="16"/>
    </w:p>
    <w:p w:rsidR="00D658D8" w:rsidRDefault="00D658D8">
      <w:pPr>
        <w:rPr>
          <w:color w:val="000000"/>
          <w:sz w:val="20"/>
          <w:szCs w:val="20"/>
        </w:rPr>
      </w:pPr>
    </w:p>
    <w:p w:rsidR="00D658D8" w:rsidRDefault="00D658D8">
      <w:pPr>
        <w:rPr>
          <w:color w:val="000000"/>
          <w:sz w:val="20"/>
          <w:szCs w:val="20"/>
        </w:rPr>
      </w:pPr>
    </w:p>
    <w:p w:rsidR="00D658D8" w:rsidRDefault="00CD532D">
      <w:pPr>
        <w:pStyle w:val="Heading3"/>
      </w:pPr>
      <w:bookmarkStart w:id="42" w:name="_Toc950678"/>
      <w:r>
        <w:t>FN00006347 - Transformation: cancellation process at Settlement Account level</w:t>
      </w:r>
      <w:bookmarkEnd w:id="42"/>
    </w:p>
    <w:p w:rsidR="00D658D8" w:rsidRDefault="00CD532D">
      <w:pPr>
        <w:pStyle w:val="Notes"/>
        <w:rPr>
          <w:color w:val="000000"/>
        </w:rPr>
      </w:pPr>
      <w:r>
        <w:rPr>
          <w:color w:val="000000"/>
        </w:rPr>
        <w:t xml:space="preserve">For each cancellation message received a corresponding settlement position is updated in the settlement account. </w:t>
      </w:r>
    </w:p>
    <w:p w:rsidR="00D658D8" w:rsidRDefault="00CD532D">
      <w:pPr>
        <w:pStyle w:val="Notes"/>
        <w:rPr>
          <w:color w:val="000000"/>
        </w:rPr>
      </w:pPr>
      <w:r>
        <w:rPr>
          <w:color w:val="000000"/>
        </w:rPr>
        <w:t>The position selection is done using the following selection rule:</w:t>
      </w:r>
    </w:p>
    <w:p w:rsidR="00D658D8" w:rsidRDefault="00CD532D">
      <w:pPr>
        <w:pStyle w:val="Notes"/>
        <w:rPr>
          <w:color w:val="000000"/>
        </w:rPr>
      </w:pPr>
      <w:r>
        <w:rPr>
          <w:color w:val="000000"/>
        </w:rPr>
        <w:t>[</w:t>
      </w:r>
      <w:proofErr w:type="spellStart"/>
      <w:r>
        <w:rPr>
          <w:color w:val="000000"/>
        </w:rPr>
        <w:t>SettItem</w:t>
      </w:r>
      <w:proofErr w:type="spellEnd"/>
      <w:r>
        <w:rPr>
          <w:color w:val="000000"/>
        </w:rPr>
        <w:t xml:space="preserve">][Sender </w:t>
      </w:r>
      <w:proofErr w:type="spellStart"/>
      <w:r>
        <w:rPr>
          <w:color w:val="000000"/>
        </w:rPr>
        <w:t>msg</w:t>
      </w:r>
      <w:proofErr w:type="spellEnd"/>
      <w:r>
        <w:rPr>
          <w:color w:val="000000"/>
        </w:rPr>
        <w:t xml:space="preserve"> ref] = [MT548:LINK:20C::RELA//]</w:t>
      </w:r>
    </w:p>
    <w:p w:rsidR="00D658D8" w:rsidRDefault="00D658D8">
      <w:pPr>
        <w:pStyle w:val="Notes"/>
        <w:rPr>
          <w:color w:val="000000"/>
        </w:rPr>
      </w:pPr>
    </w:p>
    <w:p w:rsidR="00D658D8" w:rsidRDefault="00CD532D">
      <w:pPr>
        <w:pStyle w:val="Notes"/>
        <w:rPr>
          <w:color w:val="000000"/>
        </w:rPr>
      </w:pPr>
      <w:r>
        <w:rPr>
          <w:color w:val="000000"/>
        </w:rPr>
        <w:t>The selected record is then updated as described below :</w:t>
      </w:r>
    </w:p>
    <w:p w:rsidR="00D658D8" w:rsidRDefault="00D658D8">
      <w:pPr>
        <w:pStyle w:val="Notes"/>
        <w:rPr>
          <w:color w:val="000000"/>
        </w:rPr>
      </w:pPr>
    </w:p>
    <w:p w:rsidR="00D658D8" w:rsidRDefault="00D658D8">
      <w:pPr>
        <w:pStyle w:val="Notes"/>
        <w:rPr>
          <w:color w:val="000000"/>
        </w:rPr>
      </w:pPr>
    </w:p>
    <w:p w:rsidR="00D658D8" w:rsidRDefault="00CD532D">
      <w:pPr>
        <w:pStyle w:val="Notes"/>
        <w:numPr>
          <w:ilvl w:val="0"/>
          <w:numId w:val="13"/>
        </w:numPr>
        <w:ind w:left="360" w:hanging="360"/>
        <w:rPr>
          <w:color w:val="000000"/>
        </w:rPr>
      </w:pPr>
      <w:r>
        <w:rPr>
          <w:color w:val="000000"/>
        </w:rPr>
        <w:t>[</w:t>
      </w:r>
      <w:proofErr w:type="spellStart"/>
      <w:r>
        <w:rPr>
          <w:color w:val="000000"/>
        </w:rPr>
        <w:t>SettItem</w:t>
      </w:r>
      <w:proofErr w:type="spellEnd"/>
      <w:r>
        <w:rPr>
          <w:color w:val="000000"/>
        </w:rPr>
        <w:t xml:space="preserve">][Cancel confirmation </w:t>
      </w:r>
      <w:proofErr w:type="spellStart"/>
      <w:r>
        <w:rPr>
          <w:color w:val="000000"/>
        </w:rPr>
        <w:t>msg</w:t>
      </w:r>
      <w:proofErr w:type="spellEnd"/>
      <w:r>
        <w:rPr>
          <w:color w:val="000000"/>
        </w:rPr>
        <w:t xml:space="preserve"> ref] = [MT548:GENL:20C::SEME//]</w:t>
      </w:r>
    </w:p>
    <w:p w:rsidR="00D658D8" w:rsidRDefault="00CD532D">
      <w:pPr>
        <w:pStyle w:val="Notes"/>
        <w:numPr>
          <w:ilvl w:val="0"/>
          <w:numId w:val="13"/>
        </w:numPr>
        <w:ind w:left="360" w:hanging="360"/>
        <w:rPr>
          <w:color w:val="000000"/>
        </w:rPr>
      </w:pPr>
      <w:r>
        <w:rPr>
          <w:color w:val="000000"/>
        </w:rPr>
        <w:t>[</w:t>
      </w:r>
      <w:proofErr w:type="spellStart"/>
      <w:r>
        <w:rPr>
          <w:color w:val="000000"/>
        </w:rPr>
        <w:t>SettItem</w:t>
      </w:r>
      <w:proofErr w:type="spellEnd"/>
      <w:r>
        <w:rPr>
          <w:color w:val="000000"/>
        </w:rPr>
        <w:t>][Settlement Status] = "CAND"</w:t>
      </w:r>
    </w:p>
    <w:p w:rsidR="00D658D8" w:rsidRDefault="00CD532D">
      <w:pPr>
        <w:pStyle w:val="Notes"/>
        <w:numPr>
          <w:ilvl w:val="0"/>
          <w:numId w:val="13"/>
        </w:numPr>
        <w:ind w:left="360" w:hanging="360"/>
        <w:rPr>
          <w:color w:val="000000"/>
        </w:rPr>
      </w:pPr>
      <w:r>
        <w:rPr>
          <w:color w:val="000000"/>
        </w:rPr>
        <w:t>[</w:t>
      </w:r>
      <w:proofErr w:type="spellStart"/>
      <w:r>
        <w:rPr>
          <w:color w:val="000000"/>
        </w:rPr>
        <w:t>SettItem</w:t>
      </w:r>
      <w:proofErr w:type="spellEnd"/>
      <w:r>
        <w:rPr>
          <w:color w:val="000000"/>
        </w:rPr>
        <w:t>][Reason Code] = [MT548:REAS:24B::CAND//]</w:t>
      </w:r>
    </w:p>
    <w:p w:rsidR="00D658D8" w:rsidRDefault="00CD532D">
      <w:pPr>
        <w:pStyle w:val="Notes"/>
        <w:numPr>
          <w:ilvl w:val="0"/>
          <w:numId w:val="13"/>
        </w:numPr>
        <w:ind w:left="360" w:hanging="360"/>
        <w:rPr>
          <w:color w:val="000000"/>
        </w:rPr>
      </w:pPr>
      <w:r>
        <w:rPr>
          <w:color w:val="000000"/>
        </w:rPr>
        <w:t>[</w:t>
      </w:r>
      <w:proofErr w:type="spellStart"/>
      <w:r>
        <w:rPr>
          <w:color w:val="000000"/>
        </w:rPr>
        <w:t>SettItem</w:t>
      </w:r>
      <w:proofErr w:type="spellEnd"/>
      <w:r>
        <w:rPr>
          <w:color w:val="000000"/>
        </w:rPr>
        <w:t xml:space="preserve">][Reason Narrative] = [MT548:REAS:70D::REAS//] </w:t>
      </w:r>
    </w:p>
    <w:p w:rsidR="00D658D8" w:rsidRDefault="00CD532D">
      <w:pPr>
        <w:pStyle w:val="Notes"/>
        <w:rPr>
          <w:color w:val="000000"/>
        </w:rPr>
      </w:pPr>
      <w:r>
        <w:rPr>
          <w:color w:val="000000"/>
        </w:rPr>
        <w:t xml:space="preserve"> </w:t>
      </w:r>
      <w:bookmarkEnd w:id="17"/>
    </w:p>
    <w:p w:rsidR="00D658D8" w:rsidRDefault="00D658D8">
      <w:pPr>
        <w:rPr>
          <w:color w:val="000000"/>
          <w:sz w:val="20"/>
          <w:szCs w:val="20"/>
        </w:rPr>
      </w:pPr>
    </w:p>
    <w:p w:rsidR="00D658D8" w:rsidRDefault="00D658D8">
      <w:pPr>
        <w:rPr>
          <w:color w:val="000000"/>
          <w:sz w:val="20"/>
          <w:szCs w:val="20"/>
        </w:rPr>
      </w:pPr>
    </w:p>
    <w:p w:rsidR="00D658D8" w:rsidRDefault="00CD532D">
      <w:pPr>
        <w:pStyle w:val="Heading3"/>
      </w:pPr>
      <w:bookmarkStart w:id="43" w:name="_Toc950679"/>
      <w:r>
        <w:t>FN00006348 - Transformation: cancellation process at Position Account level</w:t>
      </w:r>
      <w:bookmarkEnd w:id="43"/>
    </w:p>
    <w:p w:rsidR="00D658D8" w:rsidRDefault="00CD532D">
      <w:pPr>
        <w:pStyle w:val="Notes"/>
        <w:rPr>
          <w:color w:val="000000"/>
        </w:rPr>
      </w:pPr>
      <w:r>
        <w:rPr>
          <w:color w:val="000000"/>
        </w:rPr>
        <w:t xml:space="preserve">For each cancellation message received a corresponding set of position records are updated in the position account. </w:t>
      </w:r>
    </w:p>
    <w:p w:rsidR="00D658D8" w:rsidRDefault="00CD532D">
      <w:pPr>
        <w:pStyle w:val="Notes"/>
        <w:rPr>
          <w:color w:val="000000"/>
        </w:rPr>
      </w:pPr>
      <w:r>
        <w:rPr>
          <w:color w:val="000000"/>
        </w:rPr>
        <w:lastRenderedPageBreak/>
        <w:t>The position selection is done following selection rule:</w:t>
      </w:r>
    </w:p>
    <w:p w:rsidR="00D658D8" w:rsidRDefault="00D658D8">
      <w:pPr>
        <w:pStyle w:val="Notes"/>
        <w:rPr>
          <w:color w:val="000000"/>
        </w:rPr>
      </w:pPr>
    </w:p>
    <w:p w:rsidR="00D658D8" w:rsidRDefault="00CD532D">
      <w:pPr>
        <w:pStyle w:val="Notes"/>
        <w:numPr>
          <w:ilvl w:val="0"/>
          <w:numId w:val="14"/>
        </w:numPr>
        <w:ind w:left="360" w:hanging="360"/>
        <w:rPr>
          <w:color w:val="000000"/>
        </w:rPr>
      </w:pPr>
      <w:r>
        <w:rPr>
          <w:color w:val="000000"/>
        </w:rPr>
        <w:t>[</w:t>
      </w:r>
      <w:proofErr w:type="spellStart"/>
      <w:r>
        <w:rPr>
          <w:color w:val="000000"/>
        </w:rPr>
        <w:t>PosITem</w:t>
      </w:r>
      <w:proofErr w:type="spellEnd"/>
      <w:r>
        <w:rPr>
          <w:color w:val="000000"/>
        </w:rPr>
        <w:t>][Settlement ref] = [MT548:LINK:20C::RELA//]</w:t>
      </w:r>
    </w:p>
    <w:p w:rsidR="00D658D8" w:rsidRDefault="00D658D8">
      <w:pPr>
        <w:pStyle w:val="Notes"/>
        <w:rPr>
          <w:color w:val="000000"/>
        </w:rPr>
      </w:pPr>
    </w:p>
    <w:p w:rsidR="00D658D8" w:rsidRDefault="00D658D8">
      <w:pPr>
        <w:pStyle w:val="Notes"/>
        <w:rPr>
          <w:color w:val="000000"/>
        </w:rPr>
      </w:pPr>
    </w:p>
    <w:p w:rsidR="00D658D8" w:rsidRDefault="00CD532D">
      <w:pPr>
        <w:pStyle w:val="Notes"/>
        <w:rPr>
          <w:color w:val="000000"/>
        </w:rPr>
      </w:pPr>
      <w:r>
        <w:rPr>
          <w:color w:val="000000"/>
        </w:rPr>
        <w:t>The Settlement Status of the selected record is updated as described below :</w:t>
      </w:r>
    </w:p>
    <w:p w:rsidR="00D658D8" w:rsidRDefault="00D658D8">
      <w:pPr>
        <w:pStyle w:val="Notes"/>
        <w:rPr>
          <w:color w:val="000000"/>
        </w:rPr>
      </w:pPr>
    </w:p>
    <w:p w:rsidR="00D658D8" w:rsidRDefault="00CD532D">
      <w:pPr>
        <w:pStyle w:val="Notes"/>
        <w:numPr>
          <w:ilvl w:val="0"/>
          <w:numId w:val="15"/>
        </w:numPr>
        <w:ind w:left="360" w:hanging="360"/>
        <w:rPr>
          <w:color w:val="000000"/>
        </w:rPr>
      </w:pPr>
      <w:r>
        <w:rPr>
          <w:color w:val="000000"/>
        </w:rPr>
        <w:t>[</w:t>
      </w:r>
      <w:proofErr w:type="spellStart"/>
      <w:r>
        <w:rPr>
          <w:color w:val="000000"/>
        </w:rPr>
        <w:t>PosITem</w:t>
      </w:r>
      <w:proofErr w:type="spellEnd"/>
      <w:r>
        <w:rPr>
          <w:color w:val="000000"/>
        </w:rPr>
        <w:t xml:space="preserve">][Position Status] = "TRSF" (Cancelled as a consequence of a corporate action). </w:t>
      </w:r>
    </w:p>
    <w:p w:rsidR="00D658D8" w:rsidRDefault="00CD532D">
      <w:pPr>
        <w:pStyle w:val="Notes"/>
        <w:rPr>
          <w:color w:val="000000"/>
        </w:rPr>
      </w:pPr>
      <w:r>
        <w:rPr>
          <w:color w:val="000000"/>
        </w:rPr>
        <w:t xml:space="preserve"> </w:t>
      </w:r>
      <w:bookmarkEnd w:id="18"/>
    </w:p>
    <w:p w:rsidR="00D658D8" w:rsidRDefault="00D658D8">
      <w:pPr>
        <w:rPr>
          <w:color w:val="000000"/>
          <w:sz w:val="20"/>
          <w:szCs w:val="20"/>
        </w:rPr>
      </w:pPr>
    </w:p>
    <w:p w:rsidR="00D658D8" w:rsidRDefault="00D658D8">
      <w:pPr>
        <w:rPr>
          <w:color w:val="000000"/>
          <w:sz w:val="20"/>
          <w:szCs w:val="20"/>
        </w:rPr>
      </w:pPr>
    </w:p>
    <w:p w:rsidR="00D658D8" w:rsidRDefault="00CD532D">
      <w:pPr>
        <w:pStyle w:val="Heading3"/>
      </w:pPr>
      <w:bookmarkStart w:id="44" w:name="_Toc950680"/>
      <w:r>
        <w:t>FN00006349 - Transformation: transformation instruction</w:t>
      </w:r>
      <w:bookmarkEnd w:id="44"/>
    </w:p>
    <w:p w:rsidR="00D658D8" w:rsidRDefault="00CD532D">
      <w:pPr>
        <w:pStyle w:val="Notes"/>
        <w:rPr>
          <w:color w:val="000000"/>
        </w:rPr>
      </w:pPr>
      <w:r>
        <w:rPr>
          <w:color w:val="000000"/>
        </w:rPr>
        <w:t>The CSD generates a MT548 “Status Update Message” as a consequence of the settlement instruction transformation confirmation received by T2S.</w:t>
      </w:r>
    </w:p>
    <w:p w:rsidR="00D658D8" w:rsidRDefault="00D658D8">
      <w:pPr>
        <w:pStyle w:val="Notes"/>
        <w:rPr>
          <w:color w:val="000000"/>
        </w:rPr>
      </w:pPr>
    </w:p>
    <w:p w:rsidR="00D658D8" w:rsidRDefault="00CD532D">
      <w:pPr>
        <w:pStyle w:val="Notes"/>
        <w:rPr>
          <w:color w:val="000000"/>
        </w:rPr>
      </w:pPr>
      <w:r>
        <w:rPr>
          <w:color w:val="000000"/>
        </w:rPr>
        <w:t>The Status Update Message provides the following relevant information:</w:t>
      </w:r>
    </w:p>
    <w:p w:rsidR="00D658D8" w:rsidRDefault="00D658D8">
      <w:pPr>
        <w:pStyle w:val="Notes"/>
        <w:rPr>
          <w:color w:val="000000"/>
        </w:rPr>
      </w:pPr>
    </w:p>
    <w:p w:rsidR="00D658D8" w:rsidRDefault="00CD532D">
      <w:pPr>
        <w:pStyle w:val="Notes"/>
        <w:numPr>
          <w:ilvl w:val="0"/>
          <w:numId w:val="16"/>
        </w:numPr>
        <w:ind w:left="360" w:hanging="360"/>
        <w:rPr>
          <w:color w:val="000000"/>
        </w:rPr>
      </w:pPr>
      <w:r>
        <w:rPr>
          <w:color w:val="000000"/>
        </w:rPr>
        <w:t>[MT548:LINK:20C::PCTI//]: Reference of the transformation instruction generated by the CSD.</w:t>
      </w:r>
    </w:p>
    <w:p w:rsidR="00D658D8" w:rsidRDefault="00CD532D">
      <w:pPr>
        <w:pStyle w:val="Notes"/>
        <w:numPr>
          <w:ilvl w:val="0"/>
          <w:numId w:val="16"/>
        </w:numPr>
        <w:ind w:left="360" w:hanging="360"/>
        <w:rPr>
          <w:color w:val="000000"/>
        </w:rPr>
      </w:pPr>
      <w:r>
        <w:rPr>
          <w:color w:val="000000"/>
        </w:rPr>
        <w:t xml:space="preserve">[MT548:LINK:20C::PREV//]: Reference of the </w:t>
      </w:r>
      <w:proofErr w:type="spellStart"/>
      <w:r>
        <w:rPr>
          <w:color w:val="000000"/>
        </w:rPr>
        <w:t>trasformed</w:t>
      </w:r>
      <w:proofErr w:type="spellEnd"/>
      <w:r>
        <w:rPr>
          <w:color w:val="000000"/>
        </w:rPr>
        <w:t xml:space="preserve"> instruction that has been cancelled.</w:t>
      </w:r>
    </w:p>
    <w:p w:rsidR="00D658D8" w:rsidRDefault="00CD532D">
      <w:pPr>
        <w:pStyle w:val="Notes"/>
        <w:numPr>
          <w:ilvl w:val="0"/>
          <w:numId w:val="16"/>
        </w:numPr>
        <w:ind w:left="360" w:hanging="360"/>
        <w:rPr>
          <w:color w:val="000000"/>
        </w:rPr>
      </w:pPr>
      <w:r>
        <w:rPr>
          <w:color w:val="000000"/>
        </w:rPr>
        <w:t>[MT548:LINK:20C::MITI//]: Unique T2S Reference of the newly generated instruction.</w:t>
      </w:r>
    </w:p>
    <w:p w:rsidR="00D658D8" w:rsidRDefault="00CD532D">
      <w:pPr>
        <w:pStyle w:val="Notes"/>
        <w:numPr>
          <w:ilvl w:val="0"/>
          <w:numId w:val="16"/>
        </w:numPr>
        <w:ind w:left="360" w:hanging="360"/>
        <w:rPr>
          <w:color w:val="000000"/>
        </w:rPr>
      </w:pPr>
      <w:r>
        <w:rPr>
          <w:color w:val="000000"/>
        </w:rPr>
        <w:t>[MT548:SETTRAN:36B::SETT//UNIT/]: It is the quantity of the financial instrument to be settled.</w:t>
      </w:r>
    </w:p>
    <w:p w:rsidR="00D658D8" w:rsidRDefault="00CD532D">
      <w:pPr>
        <w:pStyle w:val="Notes"/>
        <w:numPr>
          <w:ilvl w:val="0"/>
          <w:numId w:val="16"/>
        </w:numPr>
        <w:ind w:left="360" w:hanging="360"/>
        <w:rPr>
          <w:color w:val="000000"/>
        </w:rPr>
      </w:pPr>
      <w:r>
        <w:rPr>
          <w:color w:val="000000"/>
        </w:rPr>
        <w:t>[MT548:SETTRAN:19A::SETT//]:     It is the settlement amount paid/to be paid or received in exchange of the financial instrument.</w:t>
      </w:r>
    </w:p>
    <w:p w:rsidR="00D658D8" w:rsidRDefault="00CD532D">
      <w:pPr>
        <w:pStyle w:val="Notes"/>
        <w:numPr>
          <w:ilvl w:val="0"/>
          <w:numId w:val="16"/>
        </w:numPr>
        <w:ind w:left="360" w:hanging="360"/>
        <w:rPr>
          <w:color w:val="000000"/>
        </w:rPr>
      </w:pPr>
      <w:r>
        <w:rPr>
          <w:color w:val="000000"/>
        </w:rPr>
        <w:t>[MT548:SETTRAN:35B:ISIN]: It is the ISIN of the financial instrument.</w:t>
      </w:r>
    </w:p>
    <w:p w:rsidR="00D658D8" w:rsidRDefault="00CD532D">
      <w:pPr>
        <w:pStyle w:val="Notes"/>
        <w:numPr>
          <w:ilvl w:val="0"/>
          <w:numId w:val="16"/>
        </w:numPr>
        <w:ind w:left="360" w:hanging="360"/>
        <w:rPr>
          <w:color w:val="000000"/>
        </w:rPr>
      </w:pPr>
      <w:r>
        <w:rPr>
          <w:color w:val="000000"/>
        </w:rPr>
        <w:t>[MT548:SETTRAN::98A::SETT//]: Settlement Date (date/time at which the financial instruments are to be delivered or received).</w:t>
      </w:r>
    </w:p>
    <w:p w:rsidR="00D658D8" w:rsidRDefault="00CD532D">
      <w:pPr>
        <w:pStyle w:val="Notes"/>
        <w:numPr>
          <w:ilvl w:val="0"/>
          <w:numId w:val="16"/>
        </w:numPr>
        <w:ind w:left="360" w:hanging="360"/>
        <w:rPr>
          <w:color w:val="000000"/>
        </w:rPr>
      </w:pPr>
      <w:r>
        <w:rPr>
          <w:color w:val="000000"/>
        </w:rPr>
        <w:t xml:space="preserve">[MT548:STAT:25D::SETT//]: Settlement Status. </w:t>
      </w:r>
    </w:p>
    <w:p w:rsidR="00D658D8" w:rsidRDefault="00CD532D">
      <w:pPr>
        <w:pStyle w:val="Notes"/>
        <w:rPr>
          <w:color w:val="000000"/>
        </w:rPr>
      </w:pPr>
      <w:r>
        <w:rPr>
          <w:color w:val="000000"/>
        </w:rPr>
        <w:t xml:space="preserve"> </w:t>
      </w:r>
      <w:bookmarkEnd w:id="19"/>
    </w:p>
    <w:p w:rsidR="00D658D8" w:rsidRDefault="00D658D8">
      <w:pPr>
        <w:rPr>
          <w:color w:val="000000"/>
          <w:sz w:val="20"/>
          <w:szCs w:val="20"/>
        </w:rPr>
      </w:pPr>
    </w:p>
    <w:p w:rsidR="00D658D8" w:rsidRDefault="00D658D8">
      <w:pPr>
        <w:rPr>
          <w:color w:val="000000"/>
          <w:sz w:val="20"/>
          <w:szCs w:val="20"/>
        </w:rPr>
      </w:pPr>
    </w:p>
    <w:p w:rsidR="00D658D8" w:rsidRDefault="00CD532D">
      <w:pPr>
        <w:pStyle w:val="Heading3"/>
      </w:pPr>
      <w:bookmarkStart w:id="45" w:name="_Toc950681"/>
      <w:r>
        <w:t>FN00006350 - Transformation: transformation generation process at settlement account level</w:t>
      </w:r>
      <w:bookmarkEnd w:id="45"/>
    </w:p>
    <w:p w:rsidR="00D658D8" w:rsidRDefault="00CD532D">
      <w:pPr>
        <w:pStyle w:val="Notes"/>
        <w:rPr>
          <w:color w:val="000000"/>
        </w:rPr>
      </w:pPr>
      <w:r>
        <w:rPr>
          <w:color w:val="000000"/>
        </w:rPr>
        <w:t xml:space="preserve">For each transformation message received a corresponding record is created in the settlement account. The record creation is done as a clone of the original cancelled record. </w:t>
      </w:r>
    </w:p>
    <w:p w:rsidR="00D658D8" w:rsidRDefault="00D658D8">
      <w:pPr>
        <w:pStyle w:val="Notes"/>
        <w:rPr>
          <w:color w:val="000000"/>
        </w:rPr>
      </w:pPr>
    </w:p>
    <w:p w:rsidR="00D658D8" w:rsidRDefault="00CD532D">
      <w:pPr>
        <w:pStyle w:val="Notes"/>
        <w:rPr>
          <w:color w:val="000000"/>
        </w:rPr>
      </w:pPr>
      <w:r>
        <w:rPr>
          <w:color w:val="000000"/>
        </w:rPr>
        <w:t>The following rule is used to identify the original cancelled record:</w:t>
      </w:r>
    </w:p>
    <w:p w:rsidR="00D658D8" w:rsidRDefault="00CD532D">
      <w:pPr>
        <w:pStyle w:val="Notes"/>
        <w:rPr>
          <w:color w:val="000000"/>
        </w:rPr>
      </w:pPr>
      <w:r>
        <w:rPr>
          <w:color w:val="000000"/>
        </w:rPr>
        <w:t>[</w:t>
      </w:r>
      <w:proofErr w:type="spellStart"/>
      <w:r>
        <w:rPr>
          <w:color w:val="000000"/>
        </w:rPr>
        <w:t>SettItem</w:t>
      </w:r>
      <w:proofErr w:type="spellEnd"/>
      <w:r>
        <w:rPr>
          <w:color w:val="000000"/>
        </w:rPr>
        <w:t xml:space="preserve">][Sender </w:t>
      </w:r>
      <w:proofErr w:type="spellStart"/>
      <w:r>
        <w:rPr>
          <w:color w:val="000000"/>
        </w:rPr>
        <w:t>msg</w:t>
      </w:r>
      <w:proofErr w:type="spellEnd"/>
      <w:r>
        <w:rPr>
          <w:color w:val="000000"/>
        </w:rPr>
        <w:t xml:space="preserve"> ref] = [MT548:LINK:20C::RELA//]</w:t>
      </w:r>
    </w:p>
    <w:p w:rsidR="00D658D8" w:rsidRDefault="00D658D8">
      <w:pPr>
        <w:pStyle w:val="Notes"/>
        <w:rPr>
          <w:color w:val="000000"/>
        </w:rPr>
      </w:pPr>
    </w:p>
    <w:p w:rsidR="00D658D8" w:rsidRDefault="00CD532D">
      <w:pPr>
        <w:pStyle w:val="Notes"/>
        <w:rPr>
          <w:color w:val="000000"/>
        </w:rPr>
      </w:pPr>
      <w:r>
        <w:rPr>
          <w:color w:val="000000"/>
        </w:rPr>
        <w:t>The selected record is then updated as described below :</w:t>
      </w:r>
    </w:p>
    <w:p w:rsidR="00D658D8" w:rsidRDefault="00D658D8">
      <w:pPr>
        <w:pStyle w:val="Notes"/>
        <w:rPr>
          <w:color w:val="000000"/>
        </w:rPr>
      </w:pPr>
    </w:p>
    <w:p w:rsidR="00D658D8" w:rsidRDefault="00D658D8">
      <w:pPr>
        <w:pStyle w:val="Notes"/>
        <w:rPr>
          <w:color w:val="000000"/>
        </w:rPr>
      </w:pPr>
    </w:p>
    <w:p w:rsidR="00D658D8" w:rsidRDefault="00CD532D">
      <w:pPr>
        <w:pStyle w:val="Notes"/>
        <w:numPr>
          <w:ilvl w:val="0"/>
          <w:numId w:val="17"/>
        </w:numPr>
        <w:ind w:left="360" w:hanging="360"/>
        <w:rPr>
          <w:color w:val="000000"/>
        </w:rPr>
      </w:pPr>
      <w:r>
        <w:rPr>
          <w:color w:val="000000"/>
        </w:rPr>
        <w:t>[</w:t>
      </w:r>
      <w:proofErr w:type="spellStart"/>
      <w:r>
        <w:rPr>
          <w:color w:val="000000"/>
        </w:rPr>
        <w:t>SettItem</w:t>
      </w:r>
      <w:proofErr w:type="spellEnd"/>
      <w:r>
        <w:rPr>
          <w:color w:val="000000"/>
        </w:rPr>
        <w:t xml:space="preserve">][CA instruction </w:t>
      </w:r>
      <w:proofErr w:type="spellStart"/>
      <w:r>
        <w:rPr>
          <w:color w:val="000000"/>
        </w:rPr>
        <w:t>msg</w:t>
      </w:r>
      <w:proofErr w:type="spellEnd"/>
      <w:r>
        <w:rPr>
          <w:color w:val="000000"/>
        </w:rPr>
        <w:t xml:space="preserve"> ref] = [MT548:GENL:20C::SEME//]</w:t>
      </w:r>
    </w:p>
    <w:p w:rsidR="00D658D8" w:rsidRDefault="00CD532D">
      <w:pPr>
        <w:pStyle w:val="Notes"/>
        <w:numPr>
          <w:ilvl w:val="0"/>
          <w:numId w:val="17"/>
        </w:numPr>
        <w:ind w:left="360" w:hanging="360"/>
        <w:rPr>
          <w:color w:val="000000"/>
        </w:rPr>
      </w:pPr>
      <w:r>
        <w:rPr>
          <w:color w:val="000000"/>
        </w:rPr>
        <w:t>[</w:t>
      </w:r>
      <w:proofErr w:type="spellStart"/>
      <w:r>
        <w:rPr>
          <w:color w:val="000000"/>
        </w:rPr>
        <w:t>SettItem</w:t>
      </w:r>
      <w:proofErr w:type="spellEnd"/>
      <w:r>
        <w:rPr>
          <w:color w:val="000000"/>
        </w:rPr>
        <w:t xml:space="preserve">][Linked instruction </w:t>
      </w:r>
      <w:proofErr w:type="spellStart"/>
      <w:r>
        <w:rPr>
          <w:color w:val="000000"/>
        </w:rPr>
        <w:t>msg</w:t>
      </w:r>
      <w:proofErr w:type="spellEnd"/>
      <w:r>
        <w:rPr>
          <w:color w:val="000000"/>
        </w:rPr>
        <w:t xml:space="preserve"> ref] = [MT548:LINK:20C::PREV//]</w:t>
      </w:r>
    </w:p>
    <w:p w:rsidR="00D658D8" w:rsidRDefault="00CD532D">
      <w:pPr>
        <w:pStyle w:val="Notes"/>
        <w:numPr>
          <w:ilvl w:val="0"/>
          <w:numId w:val="17"/>
        </w:numPr>
        <w:ind w:left="360" w:hanging="360"/>
        <w:rPr>
          <w:color w:val="000000"/>
        </w:rPr>
      </w:pPr>
      <w:r>
        <w:rPr>
          <w:color w:val="000000"/>
        </w:rPr>
        <w:t>[</w:t>
      </w:r>
      <w:proofErr w:type="spellStart"/>
      <w:r>
        <w:rPr>
          <w:color w:val="000000"/>
        </w:rPr>
        <w:t>SettItem</w:t>
      </w:r>
      <w:proofErr w:type="spellEnd"/>
      <w:r>
        <w:rPr>
          <w:color w:val="000000"/>
        </w:rPr>
        <w:t xml:space="preserve">][Market Infrastructure </w:t>
      </w:r>
      <w:proofErr w:type="spellStart"/>
      <w:r>
        <w:rPr>
          <w:color w:val="000000"/>
        </w:rPr>
        <w:t>msg</w:t>
      </w:r>
      <w:proofErr w:type="spellEnd"/>
      <w:r>
        <w:rPr>
          <w:color w:val="000000"/>
        </w:rPr>
        <w:t xml:space="preserve"> ref] = [MT548:LINK:20C::MITI//]</w:t>
      </w:r>
    </w:p>
    <w:p w:rsidR="00D658D8" w:rsidRDefault="00CD532D">
      <w:pPr>
        <w:pStyle w:val="Notes"/>
        <w:numPr>
          <w:ilvl w:val="0"/>
          <w:numId w:val="17"/>
        </w:numPr>
        <w:ind w:left="360" w:hanging="360"/>
        <w:rPr>
          <w:color w:val="000000"/>
        </w:rPr>
      </w:pPr>
      <w:r>
        <w:rPr>
          <w:color w:val="000000"/>
        </w:rPr>
        <w:t>[</w:t>
      </w:r>
      <w:proofErr w:type="spellStart"/>
      <w:r>
        <w:rPr>
          <w:color w:val="000000"/>
        </w:rPr>
        <w:t>SettItem</w:t>
      </w:r>
      <w:proofErr w:type="spellEnd"/>
      <w:r>
        <w:rPr>
          <w:color w:val="000000"/>
        </w:rPr>
        <w:t>][Original CTV] = [MT548:SETTRAN:19A::SETT//]</w:t>
      </w:r>
    </w:p>
    <w:p w:rsidR="00D658D8" w:rsidRDefault="00CD532D">
      <w:pPr>
        <w:pStyle w:val="Notes"/>
        <w:numPr>
          <w:ilvl w:val="0"/>
          <w:numId w:val="17"/>
        </w:numPr>
        <w:ind w:left="360" w:hanging="360"/>
        <w:rPr>
          <w:color w:val="000000"/>
        </w:rPr>
      </w:pPr>
      <w:r>
        <w:rPr>
          <w:color w:val="000000"/>
        </w:rPr>
        <w:t>[</w:t>
      </w:r>
      <w:proofErr w:type="spellStart"/>
      <w:r>
        <w:rPr>
          <w:color w:val="000000"/>
        </w:rPr>
        <w:t>SettItem</w:t>
      </w:r>
      <w:proofErr w:type="spellEnd"/>
      <w:r>
        <w:rPr>
          <w:color w:val="000000"/>
        </w:rPr>
        <w:t>][Original QTY] = [MT548:SETTRAN:36B::SETT//UNIT/]</w:t>
      </w:r>
    </w:p>
    <w:p w:rsidR="00D658D8" w:rsidRDefault="00CD532D">
      <w:pPr>
        <w:pStyle w:val="Notes"/>
        <w:numPr>
          <w:ilvl w:val="0"/>
          <w:numId w:val="17"/>
        </w:numPr>
        <w:ind w:left="360" w:hanging="360"/>
        <w:rPr>
          <w:color w:val="000000"/>
        </w:rPr>
      </w:pPr>
      <w:r>
        <w:rPr>
          <w:color w:val="000000"/>
        </w:rPr>
        <w:t>[</w:t>
      </w:r>
      <w:proofErr w:type="spellStart"/>
      <w:r>
        <w:rPr>
          <w:color w:val="000000"/>
        </w:rPr>
        <w:t>SettItem</w:t>
      </w:r>
      <w:proofErr w:type="spellEnd"/>
      <w:r>
        <w:rPr>
          <w:color w:val="000000"/>
        </w:rPr>
        <w:t>][Unsettled CTV] = [MT548:SETTRAN:19A::SETT//]</w:t>
      </w:r>
    </w:p>
    <w:p w:rsidR="00D658D8" w:rsidRDefault="00CD532D">
      <w:pPr>
        <w:pStyle w:val="Notes"/>
        <w:numPr>
          <w:ilvl w:val="0"/>
          <w:numId w:val="17"/>
        </w:numPr>
        <w:ind w:left="360" w:hanging="360"/>
        <w:rPr>
          <w:color w:val="000000"/>
        </w:rPr>
      </w:pPr>
      <w:r>
        <w:rPr>
          <w:color w:val="000000"/>
        </w:rPr>
        <w:t>[</w:t>
      </w:r>
      <w:proofErr w:type="spellStart"/>
      <w:r>
        <w:rPr>
          <w:color w:val="000000"/>
        </w:rPr>
        <w:t>SettItem</w:t>
      </w:r>
      <w:proofErr w:type="spellEnd"/>
      <w:r>
        <w:rPr>
          <w:color w:val="000000"/>
        </w:rPr>
        <w:t>][Unsettled QTY] = [MT548:SETTRAN:36B::SETT//UNIT/]</w:t>
      </w:r>
    </w:p>
    <w:p w:rsidR="00D658D8" w:rsidRDefault="00CD532D">
      <w:pPr>
        <w:pStyle w:val="Notes"/>
        <w:numPr>
          <w:ilvl w:val="0"/>
          <w:numId w:val="17"/>
        </w:numPr>
        <w:ind w:left="360" w:hanging="360"/>
        <w:rPr>
          <w:color w:val="000000"/>
        </w:rPr>
      </w:pPr>
      <w:r>
        <w:rPr>
          <w:color w:val="000000"/>
        </w:rPr>
        <w:t>[</w:t>
      </w:r>
      <w:proofErr w:type="spellStart"/>
      <w:r>
        <w:rPr>
          <w:color w:val="000000"/>
        </w:rPr>
        <w:t>SettItem</w:t>
      </w:r>
      <w:proofErr w:type="spellEnd"/>
      <w:r>
        <w:rPr>
          <w:color w:val="000000"/>
        </w:rPr>
        <w:t>][ISIN] = [MT548:SETTRAN:35B:ISIN]</w:t>
      </w:r>
    </w:p>
    <w:p w:rsidR="00D658D8" w:rsidRDefault="00CD532D">
      <w:pPr>
        <w:pStyle w:val="Notes"/>
        <w:numPr>
          <w:ilvl w:val="0"/>
          <w:numId w:val="17"/>
        </w:numPr>
        <w:ind w:left="360" w:hanging="360"/>
        <w:rPr>
          <w:color w:val="000000"/>
        </w:rPr>
      </w:pPr>
      <w:r>
        <w:rPr>
          <w:color w:val="000000"/>
        </w:rPr>
        <w:t>[</w:t>
      </w:r>
      <w:proofErr w:type="spellStart"/>
      <w:r>
        <w:rPr>
          <w:color w:val="000000"/>
        </w:rPr>
        <w:t>SettItem</w:t>
      </w:r>
      <w:proofErr w:type="spellEnd"/>
      <w:r>
        <w:rPr>
          <w:color w:val="000000"/>
        </w:rPr>
        <w:t>][Intended Settlement Date] = [MT548:SETTRAN::98A::SETT//]</w:t>
      </w:r>
    </w:p>
    <w:p w:rsidR="00D658D8" w:rsidRDefault="00CD532D">
      <w:pPr>
        <w:pStyle w:val="Notes"/>
        <w:numPr>
          <w:ilvl w:val="0"/>
          <w:numId w:val="17"/>
        </w:numPr>
        <w:ind w:left="360" w:hanging="360"/>
        <w:rPr>
          <w:color w:val="000000"/>
        </w:rPr>
      </w:pPr>
      <w:r>
        <w:rPr>
          <w:color w:val="000000"/>
        </w:rPr>
        <w:t>[</w:t>
      </w:r>
      <w:proofErr w:type="spellStart"/>
      <w:r>
        <w:rPr>
          <w:color w:val="000000"/>
        </w:rPr>
        <w:t>SettItem</w:t>
      </w:r>
      <w:proofErr w:type="spellEnd"/>
      <w:r>
        <w:rPr>
          <w:color w:val="000000"/>
        </w:rPr>
        <w:t>][Settlement Status] = "PEND"</w:t>
      </w:r>
    </w:p>
    <w:p w:rsidR="00D658D8" w:rsidRDefault="00CD532D">
      <w:pPr>
        <w:pStyle w:val="Notes"/>
        <w:numPr>
          <w:ilvl w:val="0"/>
          <w:numId w:val="17"/>
        </w:numPr>
        <w:ind w:left="360" w:hanging="360"/>
        <w:rPr>
          <w:color w:val="000000"/>
        </w:rPr>
      </w:pPr>
      <w:r>
        <w:rPr>
          <w:color w:val="000000"/>
        </w:rPr>
        <w:t>[</w:t>
      </w:r>
      <w:proofErr w:type="spellStart"/>
      <w:r>
        <w:rPr>
          <w:color w:val="000000"/>
        </w:rPr>
        <w:t>SettItem</w:t>
      </w:r>
      <w:proofErr w:type="spellEnd"/>
      <w:r>
        <w:rPr>
          <w:color w:val="000000"/>
        </w:rPr>
        <w:t>][Reason Code] = NULL</w:t>
      </w:r>
    </w:p>
    <w:p w:rsidR="00D658D8" w:rsidRDefault="00CD532D">
      <w:pPr>
        <w:pStyle w:val="Notes"/>
        <w:numPr>
          <w:ilvl w:val="0"/>
          <w:numId w:val="17"/>
        </w:numPr>
        <w:ind w:left="360" w:hanging="360"/>
        <w:rPr>
          <w:color w:val="000000"/>
        </w:rPr>
      </w:pPr>
      <w:r>
        <w:rPr>
          <w:color w:val="000000"/>
        </w:rPr>
        <w:t>[</w:t>
      </w:r>
      <w:proofErr w:type="spellStart"/>
      <w:r>
        <w:rPr>
          <w:color w:val="000000"/>
        </w:rPr>
        <w:t>SettItem</w:t>
      </w:r>
      <w:proofErr w:type="spellEnd"/>
      <w:r>
        <w:rPr>
          <w:color w:val="000000"/>
        </w:rPr>
        <w:t xml:space="preserve">][Reason Narrative] = NULL </w:t>
      </w:r>
    </w:p>
    <w:p w:rsidR="00D658D8" w:rsidRDefault="00CD532D">
      <w:pPr>
        <w:pStyle w:val="Notes"/>
        <w:rPr>
          <w:color w:val="000000"/>
        </w:rPr>
      </w:pPr>
      <w:r>
        <w:rPr>
          <w:color w:val="000000"/>
        </w:rPr>
        <w:t xml:space="preserve"> </w:t>
      </w:r>
      <w:bookmarkEnd w:id="20"/>
    </w:p>
    <w:p w:rsidR="00D658D8" w:rsidRDefault="00D658D8">
      <w:pPr>
        <w:rPr>
          <w:color w:val="000000"/>
          <w:sz w:val="20"/>
          <w:szCs w:val="20"/>
        </w:rPr>
      </w:pPr>
    </w:p>
    <w:p w:rsidR="00D658D8" w:rsidRDefault="00D658D8">
      <w:pPr>
        <w:rPr>
          <w:color w:val="000000"/>
          <w:sz w:val="20"/>
          <w:szCs w:val="20"/>
        </w:rPr>
      </w:pPr>
    </w:p>
    <w:p w:rsidR="00D658D8" w:rsidRDefault="00CD532D">
      <w:pPr>
        <w:pStyle w:val="Heading3"/>
      </w:pPr>
      <w:bookmarkStart w:id="46" w:name="_Toc950682"/>
      <w:r>
        <w:t>FN00006352 - Transformation: transformation generation process at position account level</w:t>
      </w:r>
      <w:bookmarkEnd w:id="46"/>
    </w:p>
    <w:p w:rsidR="00D658D8" w:rsidRDefault="00CD532D">
      <w:pPr>
        <w:pStyle w:val="Notes"/>
        <w:rPr>
          <w:color w:val="000000"/>
        </w:rPr>
      </w:pPr>
      <w:r>
        <w:rPr>
          <w:color w:val="000000"/>
        </w:rPr>
        <w:t xml:space="preserve">For each received transformation message a corresponding set of position records is created. </w:t>
      </w:r>
    </w:p>
    <w:p w:rsidR="00D658D8" w:rsidRDefault="00CD532D">
      <w:pPr>
        <w:pStyle w:val="Notes"/>
        <w:rPr>
          <w:color w:val="000000"/>
        </w:rPr>
      </w:pPr>
      <w:r>
        <w:rPr>
          <w:color w:val="000000"/>
        </w:rPr>
        <w:lastRenderedPageBreak/>
        <w:t>New position records are initially generated as copy of the corresponding original canceled.</w:t>
      </w:r>
    </w:p>
    <w:p w:rsidR="00D658D8" w:rsidRDefault="00CD532D">
      <w:pPr>
        <w:pStyle w:val="Notes"/>
        <w:rPr>
          <w:color w:val="000000"/>
        </w:rPr>
      </w:pPr>
      <w:r>
        <w:rPr>
          <w:color w:val="000000"/>
        </w:rPr>
        <w:t>The set of original record to copy is selected using the following rule:</w:t>
      </w:r>
    </w:p>
    <w:p w:rsidR="00D658D8" w:rsidRDefault="00D658D8">
      <w:pPr>
        <w:pStyle w:val="Notes"/>
        <w:rPr>
          <w:color w:val="000000"/>
        </w:rPr>
      </w:pPr>
    </w:p>
    <w:p w:rsidR="00D658D8" w:rsidRDefault="00D658D8">
      <w:pPr>
        <w:pStyle w:val="Notes"/>
        <w:rPr>
          <w:color w:val="000000"/>
        </w:rPr>
      </w:pPr>
    </w:p>
    <w:p w:rsidR="00D658D8" w:rsidRDefault="00CD532D">
      <w:pPr>
        <w:pStyle w:val="Notes"/>
        <w:numPr>
          <w:ilvl w:val="0"/>
          <w:numId w:val="18"/>
        </w:numPr>
        <w:ind w:left="360" w:hanging="360"/>
        <w:rPr>
          <w:color w:val="000000"/>
        </w:rPr>
      </w:pPr>
      <w:r>
        <w:rPr>
          <w:color w:val="000000"/>
        </w:rPr>
        <w:t>[</w:t>
      </w:r>
      <w:proofErr w:type="spellStart"/>
      <w:r>
        <w:rPr>
          <w:color w:val="000000"/>
        </w:rPr>
        <w:t>PosItem</w:t>
      </w:r>
      <w:proofErr w:type="spellEnd"/>
      <w:r>
        <w:rPr>
          <w:color w:val="000000"/>
        </w:rPr>
        <w:t>][Settlement ref] = [MT548:LINK:20C::RELA//]</w:t>
      </w:r>
    </w:p>
    <w:p w:rsidR="00D658D8" w:rsidRDefault="00D658D8">
      <w:pPr>
        <w:pStyle w:val="Notes"/>
        <w:rPr>
          <w:color w:val="000000"/>
        </w:rPr>
      </w:pPr>
    </w:p>
    <w:p w:rsidR="00D658D8" w:rsidRDefault="00D658D8">
      <w:pPr>
        <w:pStyle w:val="Notes"/>
        <w:rPr>
          <w:color w:val="000000"/>
        </w:rPr>
      </w:pPr>
    </w:p>
    <w:p w:rsidR="00D658D8" w:rsidRDefault="00CD532D">
      <w:pPr>
        <w:pStyle w:val="Notes"/>
        <w:rPr>
          <w:color w:val="000000"/>
        </w:rPr>
      </w:pPr>
      <w:r>
        <w:rPr>
          <w:color w:val="0F0F0F"/>
        </w:rPr>
        <w:t>In order to update the relevant record fields, the following variables are defined:</w:t>
      </w:r>
    </w:p>
    <w:p w:rsidR="00D658D8" w:rsidRDefault="00CD532D">
      <w:pPr>
        <w:pStyle w:val="Notes"/>
        <w:rPr>
          <w:color w:val="000000"/>
        </w:rPr>
      </w:pPr>
      <w:r>
        <w:rPr>
          <w:i/>
          <w:color w:val="0F0F0F"/>
        </w:rPr>
        <w:t xml:space="preserve">TRANSFORMED_QTY </w:t>
      </w:r>
      <w:r>
        <w:rPr>
          <w:color w:val="0F0F0F"/>
        </w:rPr>
        <w:t>= TRUNC(</w:t>
      </w:r>
      <w:proofErr w:type="spellStart"/>
      <w:r>
        <w:rPr>
          <w:color w:val="0F0F0F"/>
        </w:rPr>
        <w:t>PosItem</w:t>
      </w:r>
      <w:proofErr w:type="spellEnd"/>
      <w:r>
        <w:rPr>
          <w:color w:val="0F0F0F"/>
        </w:rPr>
        <w:t>][Unsettled Quantity] / [</w:t>
      </w:r>
      <w:proofErr w:type="spellStart"/>
      <w:r>
        <w:rPr>
          <w:color w:val="0F0F0F"/>
        </w:rPr>
        <w:t>PosItem</w:t>
      </w:r>
      <w:proofErr w:type="spellEnd"/>
      <w:r>
        <w:rPr>
          <w:color w:val="0F0F0F"/>
        </w:rPr>
        <w:t>][Adjustment Factor])</w:t>
      </w:r>
    </w:p>
    <w:p w:rsidR="00D658D8" w:rsidRDefault="00CD532D">
      <w:pPr>
        <w:pStyle w:val="Notes"/>
        <w:rPr>
          <w:color w:val="000000"/>
        </w:rPr>
      </w:pPr>
      <w:r>
        <w:rPr>
          <w:i/>
          <w:color w:val="0F0F0F"/>
        </w:rPr>
        <w:t xml:space="preserve">POSITION_FRACTION </w:t>
      </w:r>
      <w:r>
        <w:rPr>
          <w:color w:val="0F0F0F"/>
        </w:rPr>
        <w:t xml:space="preserve">= </w:t>
      </w:r>
      <w:proofErr w:type="spellStart"/>
      <w:r>
        <w:rPr>
          <w:color w:val="0F0F0F"/>
        </w:rPr>
        <w:t>PosItem</w:t>
      </w:r>
      <w:proofErr w:type="spellEnd"/>
      <w:r>
        <w:rPr>
          <w:color w:val="0F0F0F"/>
        </w:rPr>
        <w:t>][Unsettled Quantity] / [</w:t>
      </w:r>
      <w:proofErr w:type="spellStart"/>
      <w:r>
        <w:rPr>
          <w:color w:val="0F0F0F"/>
        </w:rPr>
        <w:t>PosItem</w:t>
      </w:r>
      <w:proofErr w:type="spellEnd"/>
      <w:r>
        <w:rPr>
          <w:color w:val="0F0F0F"/>
        </w:rPr>
        <w:t>][Adjustment Factor] - TRUNC(</w:t>
      </w:r>
      <w:proofErr w:type="spellStart"/>
      <w:r>
        <w:rPr>
          <w:color w:val="0F0F0F"/>
        </w:rPr>
        <w:t>PosItem</w:t>
      </w:r>
      <w:proofErr w:type="spellEnd"/>
      <w:r>
        <w:rPr>
          <w:color w:val="0F0F0F"/>
        </w:rPr>
        <w:t>][Unsettled Quantity] / [</w:t>
      </w:r>
      <w:proofErr w:type="spellStart"/>
      <w:r>
        <w:rPr>
          <w:color w:val="0F0F0F"/>
        </w:rPr>
        <w:t>PosItem</w:t>
      </w:r>
      <w:proofErr w:type="spellEnd"/>
      <w:r>
        <w:rPr>
          <w:color w:val="0F0F0F"/>
        </w:rPr>
        <w:t>][Adjustment Factor])</w:t>
      </w:r>
    </w:p>
    <w:p w:rsidR="00D658D8" w:rsidRDefault="00D658D8">
      <w:pPr>
        <w:pStyle w:val="Notes"/>
        <w:rPr>
          <w:color w:val="000000"/>
        </w:rPr>
      </w:pPr>
    </w:p>
    <w:p w:rsidR="00D658D8" w:rsidRDefault="00CD532D">
      <w:pPr>
        <w:pStyle w:val="Notes"/>
        <w:rPr>
          <w:color w:val="000000"/>
        </w:rPr>
      </w:pPr>
      <w:r>
        <w:rPr>
          <w:color w:val="000000"/>
        </w:rPr>
        <w:t>The new record is then modified as described below:</w:t>
      </w:r>
    </w:p>
    <w:p w:rsidR="00D658D8" w:rsidRDefault="00D658D8">
      <w:pPr>
        <w:pStyle w:val="Notes"/>
        <w:rPr>
          <w:color w:val="000000"/>
        </w:rPr>
      </w:pPr>
    </w:p>
    <w:p w:rsidR="00D658D8" w:rsidRDefault="00CD532D">
      <w:pPr>
        <w:pStyle w:val="Notes"/>
        <w:numPr>
          <w:ilvl w:val="0"/>
          <w:numId w:val="19"/>
        </w:numPr>
        <w:ind w:left="360" w:hanging="360"/>
        <w:rPr>
          <w:color w:val="000000"/>
        </w:rPr>
      </w:pPr>
      <w:r>
        <w:rPr>
          <w:color w:val="000000"/>
        </w:rPr>
        <w:t>[</w:t>
      </w:r>
      <w:proofErr w:type="spellStart"/>
      <w:r>
        <w:rPr>
          <w:color w:val="000000"/>
        </w:rPr>
        <w:t>PosItem</w:t>
      </w:r>
      <w:proofErr w:type="spellEnd"/>
      <w:r>
        <w:rPr>
          <w:color w:val="000000"/>
        </w:rPr>
        <w:t>][Settlement ref] = [MT548:LINK:20C::PCTI//]</w:t>
      </w:r>
    </w:p>
    <w:p w:rsidR="00D658D8" w:rsidRDefault="00CD532D">
      <w:pPr>
        <w:pStyle w:val="Notes"/>
        <w:numPr>
          <w:ilvl w:val="0"/>
          <w:numId w:val="19"/>
        </w:numPr>
        <w:ind w:left="360" w:hanging="360"/>
        <w:rPr>
          <w:color w:val="000000"/>
        </w:rPr>
      </w:pPr>
      <w:r>
        <w:rPr>
          <w:color w:val="0F0F0F"/>
        </w:rPr>
        <w:t>[</w:t>
      </w:r>
      <w:proofErr w:type="spellStart"/>
      <w:r>
        <w:rPr>
          <w:color w:val="0F0F0F"/>
        </w:rPr>
        <w:t>PosItem</w:t>
      </w:r>
      <w:proofErr w:type="spellEnd"/>
      <w:r>
        <w:rPr>
          <w:color w:val="0F0F0F"/>
        </w:rPr>
        <w:t xml:space="preserve">][Unsettled Quantity] = </w:t>
      </w:r>
      <w:r>
        <w:rPr>
          <w:i/>
          <w:color w:val="0F0F0F"/>
        </w:rPr>
        <w:t>TRANSFORMED_QTY</w:t>
      </w:r>
    </w:p>
    <w:p w:rsidR="00D658D8" w:rsidRDefault="00CD532D">
      <w:pPr>
        <w:pStyle w:val="Notes"/>
        <w:numPr>
          <w:ilvl w:val="0"/>
          <w:numId w:val="19"/>
        </w:numPr>
        <w:ind w:left="360" w:hanging="360"/>
        <w:rPr>
          <w:color w:val="000000"/>
        </w:rPr>
      </w:pPr>
      <w:r>
        <w:rPr>
          <w:color w:val="0F0F0F"/>
        </w:rPr>
        <w:t>[</w:t>
      </w:r>
      <w:proofErr w:type="spellStart"/>
      <w:r>
        <w:rPr>
          <w:color w:val="0F0F0F"/>
        </w:rPr>
        <w:t>PosItem</w:t>
      </w:r>
      <w:proofErr w:type="spellEnd"/>
      <w:r>
        <w:rPr>
          <w:color w:val="0F0F0F"/>
        </w:rPr>
        <w:t xml:space="preserve">][Original Quantity] = </w:t>
      </w:r>
      <w:r>
        <w:rPr>
          <w:i/>
          <w:color w:val="0F0F0F"/>
        </w:rPr>
        <w:t>TRANSFORMED_QTY</w:t>
      </w:r>
    </w:p>
    <w:p w:rsidR="00D658D8" w:rsidRDefault="00CD532D">
      <w:pPr>
        <w:pStyle w:val="Notes"/>
        <w:numPr>
          <w:ilvl w:val="0"/>
          <w:numId w:val="19"/>
        </w:numPr>
        <w:ind w:left="360" w:hanging="360"/>
        <w:rPr>
          <w:color w:val="000000"/>
        </w:rPr>
      </w:pPr>
      <w:r>
        <w:rPr>
          <w:color w:val="0F0F0F"/>
        </w:rPr>
        <w:t>[</w:t>
      </w:r>
      <w:proofErr w:type="spellStart"/>
      <w:r>
        <w:rPr>
          <w:color w:val="0F0F0F"/>
        </w:rPr>
        <w:t>PosItem</w:t>
      </w:r>
      <w:proofErr w:type="spellEnd"/>
      <w:r>
        <w:rPr>
          <w:color w:val="0F0F0F"/>
        </w:rPr>
        <w:t>][Corporate action fraction] = POSITION_FRACTION</w:t>
      </w:r>
    </w:p>
    <w:p w:rsidR="00D658D8" w:rsidRDefault="00CD532D">
      <w:pPr>
        <w:pStyle w:val="Notes"/>
        <w:numPr>
          <w:ilvl w:val="0"/>
          <w:numId w:val="19"/>
        </w:numPr>
        <w:ind w:left="360" w:hanging="360"/>
        <w:rPr>
          <w:color w:val="000000"/>
        </w:rPr>
      </w:pPr>
      <w:r>
        <w:rPr>
          <w:color w:val="0F0F0F"/>
        </w:rPr>
        <w:t>[</w:t>
      </w:r>
      <w:proofErr w:type="spellStart"/>
      <w:r>
        <w:rPr>
          <w:color w:val="0F0F0F"/>
        </w:rPr>
        <w:t>PosItem</w:t>
      </w:r>
      <w:proofErr w:type="spellEnd"/>
      <w:r>
        <w:rPr>
          <w:color w:val="0F0F0F"/>
        </w:rPr>
        <w:t>][ISIN] = [MT548:SETTRAN:35B:ISIN]</w:t>
      </w:r>
    </w:p>
    <w:p w:rsidR="00D658D8" w:rsidRDefault="00CD532D">
      <w:pPr>
        <w:pStyle w:val="Notes"/>
        <w:numPr>
          <w:ilvl w:val="0"/>
          <w:numId w:val="19"/>
        </w:numPr>
        <w:ind w:left="360" w:hanging="360"/>
        <w:rPr>
          <w:color w:val="000000"/>
        </w:rPr>
      </w:pPr>
      <w:r>
        <w:rPr>
          <w:color w:val="0F0F0F"/>
        </w:rPr>
        <w:t>[</w:t>
      </w:r>
      <w:proofErr w:type="spellStart"/>
      <w:r>
        <w:rPr>
          <w:color w:val="0F0F0F"/>
        </w:rPr>
        <w:t>PosItem</w:t>
      </w:r>
      <w:proofErr w:type="spellEnd"/>
      <w:r>
        <w:rPr>
          <w:color w:val="0F0F0F"/>
        </w:rPr>
        <w:t>][Settlement date] = [MT548:SETTRAN::98A::SETT//]</w:t>
      </w:r>
    </w:p>
    <w:p w:rsidR="00D658D8" w:rsidRDefault="00CD532D">
      <w:pPr>
        <w:pStyle w:val="Notes"/>
        <w:numPr>
          <w:ilvl w:val="0"/>
          <w:numId w:val="19"/>
        </w:numPr>
        <w:ind w:left="360" w:hanging="360"/>
        <w:rPr>
          <w:color w:val="000000"/>
        </w:rPr>
      </w:pPr>
      <w:r>
        <w:rPr>
          <w:color w:val="0F0F0F"/>
        </w:rPr>
        <w:t>[</w:t>
      </w:r>
      <w:proofErr w:type="spellStart"/>
      <w:r>
        <w:rPr>
          <w:color w:val="0F0F0F"/>
        </w:rPr>
        <w:t>PosItem</w:t>
      </w:r>
      <w:proofErr w:type="spellEnd"/>
      <w:r>
        <w:rPr>
          <w:color w:val="0F0F0F"/>
        </w:rPr>
        <w:t>][Position Source] = “TS”</w:t>
      </w:r>
    </w:p>
    <w:p w:rsidR="00D658D8" w:rsidRDefault="00D658D8">
      <w:pPr>
        <w:pStyle w:val="Notes"/>
        <w:rPr>
          <w:color w:val="000000"/>
        </w:rPr>
      </w:pPr>
    </w:p>
    <w:p w:rsidR="00D658D8" w:rsidRDefault="00D658D8">
      <w:pPr>
        <w:pStyle w:val="Notes"/>
        <w:rPr>
          <w:color w:val="0F0F0F"/>
        </w:rPr>
      </w:pPr>
    </w:p>
    <w:p w:rsidR="00D658D8" w:rsidRDefault="00CD532D">
      <w:pPr>
        <w:pStyle w:val="Notes"/>
        <w:rPr>
          <w:color w:val="000000"/>
        </w:rPr>
      </w:pPr>
      <w:r>
        <w:rPr>
          <w:color w:val="0F0F0F"/>
        </w:rPr>
        <w:t>In case the corporate action is not created in time and the adjustment parameters are not available an alert is generated ad a default factor is used (1).</w:t>
      </w:r>
      <w:r>
        <w:rPr>
          <w:color w:val="000000"/>
        </w:rPr>
        <w:t xml:space="preserve"> </w:t>
      </w:r>
    </w:p>
    <w:p w:rsidR="00D658D8" w:rsidRDefault="00CD532D">
      <w:pPr>
        <w:pStyle w:val="Notes"/>
        <w:rPr>
          <w:color w:val="000000"/>
        </w:rPr>
      </w:pPr>
      <w:r>
        <w:rPr>
          <w:color w:val="000000"/>
        </w:rPr>
        <w:t xml:space="preserve"> </w:t>
      </w:r>
      <w:bookmarkEnd w:id="21"/>
    </w:p>
    <w:p w:rsidR="00D658D8" w:rsidRDefault="00D658D8">
      <w:pPr>
        <w:rPr>
          <w:color w:val="000000"/>
          <w:sz w:val="20"/>
          <w:szCs w:val="20"/>
        </w:rPr>
      </w:pPr>
    </w:p>
    <w:p w:rsidR="00D658D8" w:rsidRDefault="00D658D8">
      <w:pPr>
        <w:rPr>
          <w:color w:val="000000"/>
          <w:sz w:val="20"/>
          <w:szCs w:val="20"/>
        </w:rPr>
      </w:pPr>
    </w:p>
    <w:p w:rsidR="00D658D8" w:rsidRDefault="00CD532D">
      <w:pPr>
        <w:pStyle w:val="Heading3"/>
      </w:pPr>
      <w:bookmarkStart w:id="47" w:name="_Toc950683"/>
      <w:r>
        <w:t>FN00007034 - Transformation: fractions management</w:t>
      </w:r>
      <w:bookmarkEnd w:id="47"/>
    </w:p>
    <w:p w:rsidR="00D658D8" w:rsidRDefault="00CD532D">
      <w:pPr>
        <w:pStyle w:val="Notes"/>
        <w:rPr>
          <w:color w:val="000000"/>
        </w:rPr>
      </w:pPr>
      <w:r>
        <w:rPr>
          <w:color w:val="000000"/>
        </w:rPr>
        <w:t>The application of a transformation at position level can generate, for each position item, a fraction which is stored in the field [</w:t>
      </w:r>
      <w:proofErr w:type="spellStart"/>
      <w:r>
        <w:rPr>
          <w:color w:val="000000"/>
        </w:rPr>
        <w:t>PosItem</w:t>
      </w:r>
      <w:proofErr w:type="spellEnd"/>
      <w:r>
        <w:rPr>
          <w:color w:val="000000"/>
        </w:rPr>
        <w:t>][Corporate action fraction].</w:t>
      </w:r>
    </w:p>
    <w:p w:rsidR="00D658D8" w:rsidRDefault="00CD532D">
      <w:pPr>
        <w:pStyle w:val="Notes"/>
        <w:rPr>
          <w:color w:val="000000"/>
        </w:rPr>
      </w:pPr>
      <w:r>
        <w:rPr>
          <w:color w:val="000000"/>
        </w:rPr>
        <w:t>This reduces the total quantity of allocable unit at position account level generating an imbalance with the total quantity of the transformed settlement instruction.</w:t>
      </w:r>
    </w:p>
    <w:p w:rsidR="00D658D8" w:rsidRDefault="00CD532D">
      <w:pPr>
        <w:pStyle w:val="Notes"/>
        <w:rPr>
          <w:color w:val="000000"/>
        </w:rPr>
      </w:pPr>
      <w:r>
        <w:rPr>
          <w:color w:val="000000"/>
        </w:rPr>
        <w:t>For this reason the system stores at Settlement Account level a new quantity which represent the actual total not allocable unit.</w:t>
      </w:r>
    </w:p>
    <w:p w:rsidR="00D658D8" w:rsidRDefault="00D658D8">
      <w:pPr>
        <w:pStyle w:val="Notes"/>
        <w:rPr>
          <w:color w:val="000000"/>
        </w:rPr>
      </w:pPr>
    </w:p>
    <w:p w:rsidR="00D658D8" w:rsidRDefault="00CD532D">
      <w:pPr>
        <w:pStyle w:val="Notes"/>
        <w:rPr>
          <w:color w:val="000000"/>
        </w:rPr>
      </w:pPr>
      <w:r>
        <w:rPr>
          <w:color w:val="000000"/>
        </w:rPr>
        <w:t>For each transformed settlement instruction the following update is performed:</w:t>
      </w:r>
    </w:p>
    <w:p w:rsidR="00D658D8" w:rsidRDefault="00CD532D">
      <w:pPr>
        <w:pStyle w:val="Notes"/>
        <w:rPr>
          <w:color w:val="000000"/>
        </w:rPr>
      </w:pPr>
      <w:r>
        <w:rPr>
          <w:color w:val="0F0F0F"/>
        </w:rPr>
        <w:t>[</w:t>
      </w:r>
      <w:proofErr w:type="spellStart"/>
      <w:r>
        <w:rPr>
          <w:color w:val="0F0F0F"/>
        </w:rPr>
        <w:t>SettItem</w:t>
      </w:r>
      <w:proofErr w:type="spellEnd"/>
      <w:r>
        <w:rPr>
          <w:color w:val="0F0F0F"/>
        </w:rPr>
        <w:t>][Position Fraction] = sum ([</w:t>
      </w:r>
      <w:proofErr w:type="spellStart"/>
      <w:r>
        <w:rPr>
          <w:color w:val="0F0F0F"/>
        </w:rPr>
        <w:t>PosItem</w:t>
      </w:r>
      <w:proofErr w:type="spellEnd"/>
      <w:r>
        <w:rPr>
          <w:color w:val="0F0F0F"/>
        </w:rPr>
        <w:t>][Corporate Action Fraction])</w:t>
      </w:r>
    </w:p>
    <w:p w:rsidR="00D658D8" w:rsidRDefault="00D658D8">
      <w:pPr>
        <w:pStyle w:val="Notes"/>
        <w:rPr>
          <w:color w:val="000000"/>
        </w:rPr>
      </w:pPr>
    </w:p>
    <w:p w:rsidR="00D658D8" w:rsidRDefault="00CD532D">
      <w:pPr>
        <w:pStyle w:val="Notes"/>
        <w:rPr>
          <w:color w:val="000000"/>
        </w:rPr>
      </w:pPr>
      <w:r>
        <w:rPr>
          <w:color w:val="000000"/>
        </w:rPr>
        <w:t>where position items are selected using the following rule:</w:t>
      </w:r>
    </w:p>
    <w:p w:rsidR="00D658D8" w:rsidRDefault="00CD532D">
      <w:pPr>
        <w:pStyle w:val="Notes"/>
        <w:rPr>
          <w:color w:val="000000"/>
        </w:rPr>
      </w:pPr>
      <w:r>
        <w:rPr>
          <w:color w:val="000000"/>
        </w:rPr>
        <w:t>[</w:t>
      </w:r>
      <w:proofErr w:type="spellStart"/>
      <w:r>
        <w:rPr>
          <w:color w:val="000000"/>
        </w:rPr>
        <w:t>PosItem</w:t>
      </w:r>
      <w:proofErr w:type="spellEnd"/>
      <w:r>
        <w:rPr>
          <w:color w:val="000000"/>
        </w:rPr>
        <w:t>][Settlement ref] = [</w:t>
      </w:r>
      <w:proofErr w:type="spellStart"/>
      <w:r>
        <w:rPr>
          <w:color w:val="000000"/>
        </w:rPr>
        <w:t>SettItem</w:t>
      </w:r>
      <w:proofErr w:type="spellEnd"/>
      <w:r>
        <w:rPr>
          <w:color w:val="000000"/>
        </w:rPr>
        <w:t xml:space="preserve">][Sender </w:t>
      </w:r>
      <w:proofErr w:type="spellStart"/>
      <w:r>
        <w:rPr>
          <w:color w:val="000000"/>
        </w:rPr>
        <w:t>msg</w:t>
      </w:r>
      <w:proofErr w:type="spellEnd"/>
      <w:r>
        <w:rPr>
          <w:color w:val="000000"/>
        </w:rPr>
        <w:t xml:space="preserve"> ref]</w:t>
      </w:r>
    </w:p>
    <w:p w:rsidR="00D658D8" w:rsidRDefault="00D658D8">
      <w:pPr>
        <w:pStyle w:val="Notes"/>
        <w:rPr>
          <w:color w:val="000000"/>
        </w:rPr>
      </w:pPr>
    </w:p>
    <w:p w:rsidR="00D658D8" w:rsidRDefault="00D658D8">
      <w:pPr>
        <w:pStyle w:val="Notes"/>
        <w:rPr>
          <w:color w:val="000000"/>
        </w:rPr>
      </w:pPr>
    </w:p>
    <w:p w:rsidR="00D658D8" w:rsidRDefault="00D658D8">
      <w:pPr>
        <w:pStyle w:val="Notes"/>
        <w:rPr>
          <w:color w:val="000000"/>
        </w:rPr>
      </w:pPr>
    </w:p>
    <w:p w:rsidR="00D658D8" w:rsidRDefault="00D658D8">
      <w:pPr>
        <w:pStyle w:val="Notes"/>
        <w:rPr>
          <w:color w:val="000000"/>
        </w:rPr>
      </w:pPr>
    </w:p>
    <w:p w:rsidR="00D658D8" w:rsidRDefault="00D658D8">
      <w:pPr>
        <w:pStyle w:val="Notes"/>
        <w:rPr>
          <w:color w:val="000000"/>
        </w:rPr>
      </w:pPr>
    </w:p>
    <w:p w:rsidR="00D658D8" w:rsidRDefault="00D658D8">
      <w:pPr>
        <w:pStyle w:val="Notes"/>
        <w:rPr>
          <w:color w:val="000000"/>
        </w:rPr>
      </w:pPr>
    </w:p>
    <w:p w:rsidR="00D658D8" w:rsidRDefault="00CD532D">
      <w:pPr>
        <w:pStyle w:val="Notes"/>
        <w:rPr>
          <w:color w:val="000000"/>
        </w:rPr>
      </w:pPr>
      <w:r>
        <w:rPr>
          <w:color w:val="000000"/>
        </w:rPr>
        <w:t xml:space="preserve"> </w:t>
      </w:r>
    </w:p>
    <w:p w:rsidR="00D658D8" w:rsidRDefault="00CD532D">
      <w:pPr>
        <w:pStyle w:val="Notes"/>
        <w:rPr>
          <w:color w:val="000000"/>
        </w:rPr>
      </w:pPr>
      <w:r>
        <w:rPr>
          <w:color w:val="000000"/>
        </w:rPr>
        <w:t xml:space="preserve"> </w:t>
      </w:r>
      <w:bookmarkEnd w:id="22"/>
    </w:p>
    <w:p w:rsidR="00D658D8" w:rsidRDefault="00D658D8">
      <w:pPr>
        <w:rPr>
          <w:color w:val="000000"/>
          <w:sz w:val="20"/>
          <w:szCs w:val="20"/>
        </w:rPr>
      </w:pPr>
    </w:p>
    <w:p w:rsidR="003A32B6" w:rsidRDefault="003A32B6">
      <w:pPr>
        <w:rPr>
          <w:color w:val="000000"/>
          <w:sz w:val="20"/>
          <w:szCs w:val="20"/>
        </w:rPr>
      </w:pPr>
      <w:r>
        <w:rPr>
          <w:color w:val="000000"/>
          <w:sz w:val="20"/>
          <w:szCs w:val="20"/>
        </w:rPr>
        <w:br w:type="page"/>
      </w:r>
    </w:p>
    <w:p w:rsidR="00D658D8" w:rsidRDefault="00D658D8">
      <w:pPr>
        <w:rPr>
          <w:color w:val="000000"/>
          <w:sz w:val="20"/>
          <w:szCs w:val="20"/>
        </w:rPr>
      </w:pPr>
    </w:p>
    <w:p w:rsidR="00D658D8" w:rsidRDefault="00CD532D">
      <w:pPr>
        <w:pStyle w:val="Heading3"/>
      </w:pPr>
      <w:bookmarkStart w:id="48" w:name="_Toc950684"/>
      <w:r>
        <w:t>FN00006373 - Market Claim Processing</w:t>
      </w:r>
      <w:bookmarkEnd w:id="48"/>
    </w:p>
    <w:p w:rsidR="00D658D8" w:rsidRDefault="00CD532D">
      <w:pPr>
        <w:pStyle w:val="Notes"/>
        <w:rPr>
          <w:color w:val="000000"/>
        </w:rPr>
      </w:pPr>
      <w:r>
        <w:rPr>
          <w:color w:val="000000"/>
        </w:rPr>
        <w:t xml:space="preserve">Claims are processed as described in the following chart. </w:t>
      </w:r>
    </w:p>
    <w:p w:rsidR="00D658D8" w:rsidRDefault="00D658D8">
      <w:pPr>
        <w:pStyle w:val="Notes"/>
        <w:rPr>
          <w:color w:val="000000"/>
        </w:rPr>
      </w:pPr>
    </w:p>
    <w:p w:rsidR="00D658D8" w:rsidRDefault="00D658D8">
      <w:pPr>
        <w:rPr>
          <w:color w:val="000000"/>
          <w:sz w:val="20"/>
          <w:szCs w:val="20"/>
        </w:rPr>
      </w:pPr>
    </w:p>
    <w:tbl>
      <w:tblPr>
        <w:tblW w:w="9270" w:type="dxa"/>
        <w:tblInd w:w="60" w:type="dxa"/>
        <w:tblLayout w:type="fixed"/>
        <w:tblCellMar>
          <w:left w:w="60" w:type="dxa"/>
          <w:right w:w="60" w:type="dxa"/>
        </w:tblCellMar>
        <w:tblLook w:val="04A0" w:firstRow="1" w:lastRow="0" w:firstColumn="1" w:lastColumn="0" w:noHBand="0" w:noVBand="1"/>
      </w:tblPr>
      <w:tblGrid>
        <w:gridCol w:w="9270"/>
      </w:tblGrid>
      <w:tr w:rsidR="00D658D8">
        <w:tc>
          <w:tcPr>
            <w:tcW w:w="9270" w:type="dxa"/>
            <w:tcBorders>
              <w:top w:val="single" w:sz="1" w:space="0" w:color="8F8F8F"/>
              <w:left w:val="single" w:sz="1" w:space="0" w:color="8F8F8F"/>
              <w:right w:val="single" w:sz="1" w:space="0" w:color="8F8F8F"/>
            </w:tcBorders>
            <w:tcMar>
              <w:top w:w="0" w:type="dxa"/>
              <w:left w:w="60" w:type="dxa"/>
              <w:bottom w:w="0" w:type="dxa"/>
              <w:right w:w="60" w:type="dxa"/>
            </w:tcMar>
          </w:tcPr>
          <w:p w:rsidR="00D658D8" w:rsidRDefault="00CD532D">
            <w:pPr>
              <w:pStyle w:val="TableHeadingLight"/>
              <w:jc w:val="center"/>
            </w:pPr>
            <w:r>
              <w:t>3:Rights Distribution</w:t>
            </w:r>
          </w:p>
          <w:p w:rsidR="00D658D8" w:rsidRDefault="00CD532D">
            <w:pPr>
              <w:rPr>
                <w:color w:val="000000"/>
                <w:sz w:val="20"/>
                <w:szCs w:val="20"/>
              </w:rPr>
            </w:pPr>
            <w:r>
              <w:rPr>
                <w:noProof/>
              </w:rPr>
              <w:drawing>
                <wp:inline distT="0" distB="0" distL="0" distR="0" wp14:anchorId="717BBCFD" wp14:editId="330E32BE">
                  <wp:extent cx="5796915" cy="2305685"/>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pic:cNvPicPr/>
                        </pic:nvPicPr>
                        <pic:blipFill>
                          <a:blip r:embed="rId16"/>
                          <a:stretch>
                            <a:fillRect/>
                          </a:stretch>
                        </pic:blipFill>
                        <pic:spPr bwMode="auto">
                          <a:xfrm>
                            <a:off x="0" y="0"/>
                            <a:ext cx="5796915" cy="2305685"/>
                          </a:xfrm>
                          <a:prstGeom prst="rect">
                            <a:avLst/>
                          </a:prstGeom>
                          <a:noFill/>
                          <a:ln w="9525">
                            <a:noFill/>
                            <a:miter lim="800000"/>
                            <a:headEnd/>
                            <a:tailEnd/>
                          </a:ln>
                        </pic:spPr>
                      </pic:pic>
                    </a:graphicData>
                  </a:graphic>
                </wp:inline>
              </w:drawing>
            </w:r>
          </w:p>
        </w:tc>
      </w:tr>
    </w:tbl>
    <w:p w:rsidR="00D658D8" w:rsidRDefault="00D658D8">
      <w:pPr>
        <w:rPr>
          <w:color w:val="000000"/>
          <w:sz w:val="20"/>
          <w:szCs w:val="20"/>
        </w:rPr>
      </w:pPr>
    </w:p>
    <w:p w:rsidR="00D658D8" w:rsidRDefault="00CD532D">
      <w:pPr>
        <w:pStyle w:val="Heading3"/>
      </w:pPr>
      <w:bookmarkStart w:id="49" w:name="_Toc950685"/>
      <w:r>
        <w:t>FN00006353 - Market Claim: right issue instruction</w:t>
      </w:r>
      <w:bookmarkEnd w:id="49"/>
    </w:p>
    <w:p w:rsidR="00D658D8" w:rsidRDefault="00CD532D">
      <w:pPr>
        <w:pStyle w:val="Notes"/>
        <w:rPr>
          <w:color w:val="000000"/>
        </w:rPr>
      </w:pPr>
      <w:r>
        <w:rPr>
          <w:color w:val="000000"/>
        </w:rPr>
        <w:t>The CSD that generates a MT548 “Market Claims Message” as a consequence of the claim generation confirmation received by T2S. The Clearing System processes the Subscription Rights related messages (CA type=”RHDI”) and Spin-off related messages (CA type=”SOFF”), discarding other messages. Unknown ISIN is handled by the system adding a new specific ITEM with flag [Subscription right]='A', default risk factor is used. Subscription ISIN will have a default risk factor defined per asset type.</w:t>
      </w:r>
    </w:p>
    <w:p w:rsidR="00D658D8" w:rsidRDefault="00CD532D">
      <w:pPr>
        <w:pStyle w:val="Notes"/>
        <w:rPr>
          <w:color w:val="000000"/>
        </w:rPr>
      </w:pPr>
      <w:r>
        <w:rPr>
          <w:color w:val="000000"/>
        </w:rPr>
        <w:t>The Message provides the following relevant information:</w:t>
      </w:r>
    </w:p>
    <w:p w:rsidR="00D658D8" w:rsidRDefault="00D658D8">
      <w:pPr>
        <w:pStyle w:val="Notes"/>
        <w:rPr>
          <w:color w:val="000000"/>
        </w:rPr>
      </w:pPr>
    </w:p>
    <w:p w:rsidR="00D658D8" w:rsidRDefault="00CD532D">
      <w:pPr>
        <w:pStyle w:val="Notes"/>
        <w:numPr>
          <w:ilvl w:val="0"/>
          <w:numId w:val="20"/>
        </w:numPr>
        <w:ind w:left="360" w:hanging="360"/>
        <w:rPr>
          <w:color w:val="000000"/>
        </w:rPr>
      </w:pPr>
      <w:r>
        <w:rPr>
          <w:color w:val="000000"/>
        </w:rPr>
        <w:t>[MT548:LINK:20C::PCTI//]: It is the reference to the Market Claim generated by the CSD.</w:t>
      </w:r>
    </w:p>
    <w:p w:rsidR="00D658D8" w:rsidRDefault="00CD532D">
      <w:pPr>
        <w:pStyle w:val="Notes"/>
        <w:numPr>
          <w:ilvl w:val="0"/>
          <w:numId w:val="20"/>
        </w:numPr>
        <w:ind w:left="360" w:hanging="360"/>
        <w:rPr>
          <w:color w:val="000000"/>
        </w:rPr>
      </w:pPr>
      <w:r>
        <w:rPr>
          <w:color w:val="000000"/>
        </w:rPr>
        <w:t>[MT548:LINK:20C::PREV//]: This field contains the customer reference of the underlying instruction.</w:t>
      </w:r>
    </w:p>
    <w:p w:rsidR="00D658D8" w:rsidRDefault="00CD532D">
      <w:pPr>
        <w:pStyle w:val="Notes"/>
        <w:numPr>
          <w:ilvl w:val="0"/>
          <w:numId w:val="20"/>
        </w:numPr>
        <w:ind w:left="360" w:hanging="360"/>
        <w:rPr>
          <w:color w:val="000000"/>
        </w:rPr>
      </w:pPr>
      <w:r>
        <w:rPr>
          <w:color w:val="000000"/>
        </w:rPr>
        <w:t>[MT548:LINK:20C::MITI//]: It is the instruction reference of the Market Claim in T2S.</w:t>
      </w:r>
    </w:p>
    <w:p w:rsidR="00D658D8" w:rsidRDefault="00CD532D">
      <w:pPr>
        <w:pStyle w:val="Notes"/>
        <w:numPr>
          <w:ilvl w:val="0"/>
          <w:numId w:val="20"/>
        </w:numPr>
        <w:ind w:left="360" w:hanging="360"/>
        <w:rPr>
          <w:color w:val="000000"/>
        </w:rPr>
      </w:pPr>
      <w:r>
        <w:rPr>
          <w:color w:val="000000"/>
        </w:rPr>
        <w:t>[MT548:SETTRAN:36B:://UNIT/]: It is the quantity of the financial instrument to be settled.</w:t>
      </w:r>
    </w:p>
    <w:p w:rsidR="00D658D8" w:rsidRDefault="00CD532D">
      <w:pPr>
        <w:pStyle w:val="Notes"/>
        <w:numPr>
          <w:ilvl w:val="0"/>
          <w:numId w:val="20"/>
        </w:numPr>
        <w:ind w:left="360" w:hanging="360"/>
        <w:rPr>
          <w:color w:val="000000"/>
        </w:rPr>
      </w:pPr>
      <w:r>
        <w:rPr>
          <w:color w:val="000000"/>
        </w:rPr>
        <w:t>[MT548:SETTRAN:35B:ISIN]: It is the ISIN of the financial instrument.</w:t>
      </w:r>
    </w:p>
    <w:p w:rsidR="00D658D8" w:rsidRDefault="00CD532D">
      <w:pPr>
        <w:pStyle w:val="Notes"/>
        <w:numPr>
          <w:ilvl w:val="0"/>
          <w:numId w:val="20"/>
        </w:numPr>
        <w:ind w:left="360" w:hanging="360"/>
        <w:rPr>
          <w:color w:val="000000"/>
        </w:rPr>
      </w:pPr>
      <w:r>
        <w:rPr>
          <w:color w:val="000000"/>
        </w:rPr>
        <w:t>[MT548:SETTRAN::98A::SETT//]: Settlement Date (date/time at which the financial instruments are to be delivered or received).</w:t>
      </w:r>
    </w:p>
    <w:p w:rsidR="00D658D8" w:rsidRDefault="00CD532D">
      <w:pPr>
        <w:pStyle w:val="Notes"/>
        <w:numPr>
          <w:ilvl w:val="0"/>
          <w:numId w:val="20"/>
        </w:numPr>
        <w:ind w:left="360" w:hanging="360"/>
        <w:rPr>
          <w:color w:val="000000"/>
        </w:rPr>
      </w:pPr>
      <w:r>
        <w:rPr>
          <w:color w:val="000000"/>
        </w:rPr>
        <w:t xml:space="preserve">[MT548:STAT:25D::SETT//]: Settlement Status. </w:t>
      </w:r>
    </w:p>
    <w:p w:rsidR="00D658D8" w:rsidRDefault="00CD532D">
      <w:pPr>
        <w:pStyle w:val="Notes"/>
        <w:rPr>
          <w:color w:val="000000"/>
        </w:rPr>
      </w:pPr>
      <w:r>
        <w:rPr>
          <w:color w:val="000000"/>
        </w:rPr>
        <w:t xml:space="preserve"> </w:t>
      </w:r>
      <w:bookmarkEnd w:id="23"/>
    </w:p>
    <w:p w:rsidR="00D658D8" w:rsidRDefault="00D658D8">
      <w:pPr>
        <w:rPr>
          <w:color w:val="000000"/>
          <w:sz w:val="20"/>
          <w:szCs w:val="20"/>
        </w:rPr>
      </w:pPr>
    </w:p>
    <w:p w:rsidR="00D658D8" w:rsidRDefault="00D658D8">
      <w:pPr>
        <w:rPr>
          <w:color w:val="000000"/>
          <w:sz w:val="20"/>
          <w:szCs w:val="20"/>
        </w:rPr>
      </w:pPr>
    </w:p>
    <w:p w:rsidR="00D658D8" w:rsidRDefault="00CD532D">
      <w:pPr>
        <w:pStyle w:val="Heading3"/>
      </w:pPr>
      <w:bookmarkStart w:id="50" w:name="_Toc950686"/>
      <w:r>
        <w:t>FN00006354 - Market Claim: creation of right issue at settlement account level</w:t>
      </w:r>
      <w:bookmarkEnd w:id="50"/>
    </w:p>
    <w:p w:rsidR="00D658D8" w:rsidRDefault="00CD532D">
      <w:pPr>
        <w:pStyle w:val="Notes"/>
        <w:rPr>
          <w:color w:val="000000"/>
        </w:rPr>
      </w:pPr>
      <w:r>
        <w:rPr>
          <w:color w:val="000000"/>
        </w:rPr>
        <w:t xml:space="preserve">For each market claim message received a corresponding record is created in the settlement account. The record creation is done as a clone of the linked record that generated the market claim. </w:t>
      </w:r>
    </w:p>
    <w:p w:rsidR="00D658D8" w:rsidRDefault="00CD532D">
      <w:pPr>
        <w:pStyle w:val="Notes"/>
        <w:rPr>
          <w:color w:val="000000"/>
        </w:rPr>
      </w:pPr>
      <w:r>
        <w:rPr>
          <w:color w:val="000000"/>
        </w:rPr>
        <w:t>The following rule is used to identify the original record:</w:t>
      </w:r>
    </w:p>
    <w:p w:rsidR="00D658D8" w:rsidRDefault="00CD532D">
      <w:pPr>
        <w:pStyle w:val="Notes"/>
        <w:rPr>
          <w:color w:val="000000"/>
        </w:rPr>
      </w:pPr>
      <w:r>
        <w:rPr>
          <w:color w:val="000000"/>
        </w:rPr>
        <w:t>[</w:t>
      </w:r>
      <w:proofErr w:type="spellStart"/>
      <w:r>
        <w:rPr>
          <w:color w:val="000000"/>
        </w:rPr>
        <w:t>SettItem</w:t>
      </w:r>
      <w:proofErr w:type="spellEnd"/>
      <w:r>
        <w:rPr>
          <w:color w:val="000000"/>
        </w:rPr>
        <w:t xml:space="preserve">][Sender </w:t>
      </w:r>
      <w:proofErr w:type="spellStart"/>
      <w:r>
        <w:rPr>
          <w:color w:val="000000"/>
        </w:rPr>
        <w:t>msg</w:t>
      </w:r>
      <w:proofErr w:type="spellEnd"/>
      <w:r>
        <w:rPr>
          <w:color w:val="000000"/>
        </w:rPr>
        <w:t xml:space="preserve"> ref] = [MT548:LINK:20C::PREV//]</w:t>
      </w:r>
    </w:p>
    <w:p w:rsidR="00D658D8" w:rsidRDefault="00D658D8">
      <w:pPr>
        <w:pStyle w:val="Notes"/>
        <w:rPr>
          <w:color w:val="000000"/>
        </w:rPr>
      </w:pPr>
    </w:p>
    <w:p w:rsidR="00D658D8" w:rsidRDefault="00CD532D">
      <w:pPr>
        <w:pStyle w:val="Notes"/>
        <w:rPr>
          <w:color w:val="000000"/>
        </w:rPr>
      </w:pPr>
      <w:r>
        <w:rPr>
          <w:color w:val="000000"/>
        </w:rPr>
        <w:t>The selected records are updated as described below :</w:t>
      </w:r>
    </w:p>
    <w:p w:rsidR="00D658D8" w:rsidRDefault="00D658D8">
      <w:pPr>
        <w:pStyle w:val="Notes"/>
        <w:rPr>
          <w:color w:val="000000"/>
        </w:rPr>
      </w:pPr>
    </w:p>
    <w:p w:rsidR="00D658D8" w:rsidRDefault="00D658D8">
      <w:pPr>
        <w:pStyle w:val="Notes"/>
        <w:rPr>
          <w:color w:val="000000"/>
        </w:rPr>
      </w:pPr>
    </w:p>
    <w:p w:rsidR="00D658D8" w:rsidRDefault="00CD532D">
      <w:pPr>
        <w:pStyle w:val="Notes"/>
        <w:numPr>
          <w:ilvl w:val="0"/>
          <w:numId w:val="21"/>
        </w:numPr>
        <w:ind w:left="360" w:hanging="360"/>
        <w:rPr>
          <w:color w:val="000000"/>
        </w:rPr>
      </w:pPr>
      <w:r>
        <w:rPr>
          <w:color w:val="000000"/>
        </w:rPr>
        <w:t>[</w:t>
      </w:r>
      <w:proofErr w:type="spellStart"/>
      <w:r>
        <w:rPr>
          <w:color w:val="000000"/>
        </w:rPr>
        <w:t>SettItem</w:t>
      </w:r>
      <w:proofErr w:type="spellEnd"/>
      <w:r>
        <w:rPr>
          <w:color w:val="000000"/>
        </w:rPr>
        <w:t xml:space="preserve">][Sender </w:t>
      </w:r>
      <w:proofErr w:type="spellStart"/>
      <w:r>
        <w:rPr>
          <w:color w:val="000000"/>
        </w:rPr>
        <w:t>msg</w:t>
      </w:r>
      <w:proofErr w:type="spellEnd"/>
      <w:r>
        <w:rPr>
          <w:color w:val="000000"/>
        </w:rPr>
        <w:t xml:space="preserve"> ref] = [MT548:LINK:20C::PCTI//]</w:t>
      </w:r>
    </w:p>
    <w:p w:rsidR="00D658D8" w:rsidRDefault="00CD532D">
      <w:pPr>
        <w:pStyle w:val="Notes"/>
        <w:numPr>
          <w:ilvl w:val="0"/>
          <w:numId w:val="21"/>
        </w:numPr>
        <w:ind w:left="360" w:hanging="360"/>
        <w:rPr>
          <w:color w:val="000000"/>
        </w:rPr>
      </w:pPr>
      <w:r>
        <w:rPr>
          <w:color w:val="000000"/>
        </w:rPr>
        <w:t>[</w:t>
      </w:r>
      <w:proofErr w:type="spellStart"/>
      <w:r>
        <w:rPr>
          <w:color w:val="000000"/>
        </w:rPr>
        <w:t>SettItem</w:t>
      </w:r>
      <w:proofErr w:type="spellEnd"/>
      <w:r>
        <w:rPr>
          <w:color w:val="000000"/>
        </w:rPr>
        <w:t>][Linked Instruction ref] = [MT548:LINK:20C::PREV//]</w:t>
      </w:r>
    </w:p>
    <w:p w:rsidR="00D658D8" w:rsidRDefault="00CD532D">
      <w:pPr>
        <w:pStyle w:val="Notes"/>
        <w:numPr>
          <w:ilvl w:val="0"/>
          <w:numId w:val="21"/>
        </w:numPr>
        <w:ind w:left="360" w:hanging="360"/>
        <w:rPr>
          <w:color w:val="000000"/>
        </w:rPr>
      </w:pPr>
      <w:r>
        <w:rPr>
          <w:color w:val="000000"/>
        </w:rPr>
        <w:t>[</w:t>
      </w:r>
      <w:proofErr w:type="spellStart"/>
      <w:r>
        <w:rPr>
          <w:color w:val="000000"/>
        </w:rPr>
        <w:t>SettItem</w:t>
      </w:r>
      <w:proofErr w:type="spellEnd"/>
      <w:r>
        <w:rPr>
          <w:color w:val="000000"/>
        </w:rPr>
        <w:t xml:space="preserve">][Market Infrastructure </w:t>
      </w:r>
      <w:proofErr w:type="spellStart"/>
      <w:r>
        <w:rPr>
          <w:color w:val="000000"/>
        </w:rPr>
        <w:t>msg</w:t>
      </w:r>
      <w:proofErr w:type="spellEnd"/>
      <w:r>
        <w:rPr>
          <w:color w:val="000000"/>
        </w:rPr>
        <w:t xml:space="preserve"> ref] = [MT548:LINK:20C::MITI//]</w:t>
      </w:r>
    </w:p>
    <w:p w:rsidR="00D658D8" w:rsidRDefault="00CD532D">
      <w:pPr>
        <w:pStyle w:val="Notes"/>
        <w:numPr>
          <w:ilvl w:val="0"/>
          <w:numId w:val="21"/>
        </w:numPr>
        <w:ind w:left="360" w:hanging="360"/>
        <w:rPr>
          <w:color w:val="000000"/>
        </w:rPr>
      </w:pPr>
      <w:r>
        <w:rPr>
          <w:color w:val="0F0F0F"/>
        </w:rPr>
        <w:t>[</w:t>
      </w:r>
      <w:proofErr w:type="spellStart"/>
      <w:r>
        <w:rPr>
          <w:color w:val="0F0F0F"/>
        </w:rPr>
        <w:t>SettItem</w:t>
      </w:r>
      <w:proofErr w:type="spellEnd"/>
      <w:r>
        <w:rPr>
          <w:color w:val="0F0F0F"/>
        </w:rPr>
        <w:t>][Original CTV] = [MT548:SETTRAN:19A:://SETT/]</w:t>
      </w:r>
    </w:p>
    <w:p w:rsidR="00D658D8" w:rsidRDefault="00CD532D">
      <w:pPr>
        <w:pStyle w:val="Notes"/>
        <w:numPr>
          <w:ilvl w:val="0"/>
          <w:numId w:val="21"/>
        </w:numPr>
        <w:ind w:left="360" w:hanging="360"/>
        <w:rPr>
          <w:color w:val="000000"/>
        </w:rPr>
      </w:pPr>
      <w:r>
        <w:rPr>
          <w:color w:val="000000"/>
        </w:rPr>
        <w:t>[</w:t>
      </w:r>
      <w:proofErr w:type="spellStart"/>
      <w:r>
        <w:rPr>
          <w:color w:val="000000"/>
        </w:rPr>
        <w:t>SettItem</w:t>
      </w:r>
      <w:proofErr w:type="spellEnd"/>
      <w:r>
        <w:rPr>
          <w:color w:val="000000"/>
        </w:rPr>
        <w:t>][Original QTY] = [MT548:SETTRAN:36B:://UNIT/]</w:t>
      </w:r>
    </w:p>
    <w:p w:rsidR="00D658D8" w:rsidRDefault="00CD532D">
      <w:pPr>
        <w:pStyle w:val="Notes"/>
        <w:numPr>
          <w:ilvl w:val="0"/>
          <w:numId w:val="21"/>
        </w:numPr>
        <w:ind w:left="360" w:hanging="360"/>
        <w:rPr>
          <w:color w:val="000000"/>
        </w:rPr>
      </w:pPr>
      <w:r>
        <w:rPr>
          <w:color w:val="0F0F0F"/>
        </w:rPr>
        <w:t>[</w:t>
      </w:r>
      <w:proofErr w:type="spellStart"/>
      <w:r>
        <w:rPr>
          <w:color w:val="0F0F0F"/>
        </w:rPr>
        <w:t>SettItem</w:t>
      </w:r>
      <w:proofErr w:type="spellEnd"/>
      <w:r>
        <w:rPr>
          <w:color w:val="0F0F0F"/>
        </w:rPr>
        <w:t>][Unsettled CTV] = [MT548:SETTRAN:19A:://SETT/]</w:t>
      </w:r>
    </w:p>
    <w:p w:rsidR="00D658D8" w:rsidRDefault="00CD532D">
      <w:pPr>
        <w:pStyle w:val="Notes"/>
        <w:numPr>
          <w:ilvl w:val="0"/>
          <w:numId w:val="21"/>
        </w:numPr>
        <w:ind w:left="360" w:hanging="360"/>
        <w:rPr>
          <w:color w:val="000000"/>
        </w:rPr>
      </w:pPr>
      <w:r>
        <w:rPr>
          <w:color w:val="000000"/>
        </w:rPr>
        <w:t>[</w:t>
      </w:r>
      <w:proofErr w:type="spellStart"/>
      <w:r>
        <w:rPr>
          <w:color w:val="000000"/>
        </w:rPr>
        <w:t>SettItem</w:t>
      </w:r>
      <w:proofErr w:type="spellEnd"/>
      <w:r>
        <w:rPr>
          <w:color w:val="000000"/>
        </w:rPr>
        <w:t>][Unsettled QTY] = [MT548:SETTRAN:36B:://UNIT/]</w:t>
      </w:r>
    </w:p>
    <w:p w:rsidR="00D658D8" w:rsidRDefault="00CD532D">
      <w:pPr>
        <w:pStyle w:val="Notes"/>
        <w:numPr>
          <w:ilvl w:val="0"/>
          <w:numId w:val="21"/>
        </w:numPr>
        <w:ind w:left="360" w:hanging="360"/>
        <w:rPr>
          <w:color w:val="000000"/>
        </w:rPr>
      </w:pPr>
      <w:r>
        <w:rPr>
          <w:color w:val="000000"/>
        </w:rPr>
        <w:t>[</w:t>
      </w:r>
      <w:proofErr w:type="spellStart"/>
      <w:r>
        <w:rPr>
          <w:color w:val="000000"/>
        </w:rPr>
        <w:t>SettItem</w:t>
      </w:r>
      <w:proofErr w:type="spellEnd"/>
      <w:r>
        <w:rPr>
          <w:color w:val="000000"/>
        </w:rPr>
        <w:t>][ISIN] = [MT548:SETTRAN:35B:ISIN]</w:t>
      </w:r>
    </w:p>
    <w:p w:rsidR="00D658D8" w:rsidRDefault="00CD532D">
      <w:pPr>
        <w:pStyle w:val="Notes"/>
        <w:numPr>
          <w:ilvl w:val="0"/>
          <w:numId w:val="21"/>
        </w:numPr>
        <w:ind w:left="360" w:hanging="360"/>
        <w:rPr>
          <w:color w:val="000000"/>
        </w:rPr>
      </w:pPr>
      <w:r>
        <w:rPr>
          <w:color w:val="000000"/>
        </w:rPr>
        <w:t>[</w:t>
      </w:r>
      <w:proofErr w:type="spellStart"/>
      <w:r>
        <w:rPr>
          <w:color w:val="000000"/>
        </w:rPr>
        <w:t>SettItem</w:t>
      </w:r>
      <w:proofErr w:type="spellEnd"/>
      <w:r>
        <w:rPr>
          <w:color w:val="000000"/>
        </w:rPr>
        <w:t>][Intended Settlement date] = [MT548:SETTRAN::98A::SETT//]</w:t>
      </w:r>
    </w:p>
    <w:p w:rsidR="00D658D8" w:rsidRDefault="00CD532D">
      <w:pPr>
        <w:pStyle w:val="Notes"/>
        <w:numPr>
          <w:ilvl w:val="0"/>
          <w:numId w:val="21"/>
        </w:numPr>
        <w:ind w:left="360" w:hanging="360"/>
        <w:rPr>
          <w:color w:val="000000"/>
        </w:rPr>
      </w:pPr>
      <w:r>
        <w:rPr>
          <w:color w:val="000000"/>
        </w:rPr>
        <w:lastRenderedPageBreak/>
        <w:t>[</w:t>
      </w:r>
      <w:proofErr w:type="spellStart"/>
      <w:r>
        <w:rPr>
          <w:color w:val="000000"/>
        </w:rPr>
        <w:t>SettItem</w:t>
      </w:r>
      <w:proofErr w:type="spellEnd"/>
      <w:r>
        <w:rPr>
          <w:color w:val="000000"/>
        </w:rPr>
        <w:t>][Partial Settlement Status] = NULL</w:t>
      </w:r>
    </w:p>
    <w:p w:rsidR="00D658D8" w:rsidRDefault="00CD532D">
      <w:pPr>
        <w:pStyle w:val="Notes"/>
        <w:numPr>
          <w:ilvl w:val="0"/>
          <w:numId w:val="21"/>
        </w:numPr>
        <w:ind w:left="360" w:hanging="360"/>
        <w:rPr>
          <w:color w:val="000000"/>
        </w:rPr>
      </w:pPr>
      <w:r>
        <w:rPr>
          <w:color w:val="000000"/>
        </w:rPr>
        <w:t>[</w:t>
      </w:r>
      <w:proofErr w:type="spellStart"/>
      <w:r>
        <w:rPr>
          <w:color w:val="000000"/>
        </w:rPr>
        <w:t>SettItem</w:t>
      </w:r>
      <w:proofErr w:type="spellEnd"/>
      <w:r>
        <w:rPr>
          <w:color w:val="000000"/>
        </w:rPr>
        <w:t>][Settlement Instruction type] = “C”</w:t>
      </w:r>
    </w:p>
    <w:p w:rsidR="00D658D8" w:rsidRDefault="00CD532D">
      <w:pPr>
        <w:pStyle w:val="Notes"/>
        <w:numPr>
          <w:ilvl w:val="0"/>
          <w:numId w:val="21"/>
        </w:numPr>
        <w:ind w:left="360" w:hanging="360"/>
        <w:rPr>
          <w:color w:val="000000"/>
        </w:rPr>
      </w:pPr>
      <w:r>
        <w:rPr>
          <w:color w:val="000000"/>
        </w:rPr>
        <w:t>[</w:t>
      </w:r>
      <w:proofErr w:type="spellStart"/>
      <w:r>
        <w:rPr>
          <w:color w:val="000000"/>
        </w:rPr>
        <w:t>SettItem</w:t>
      </w:r>
      <w:proofErr w:type="spellEnd"/>
      <w:r>
        <w:rPr>
          <w:color w:val="000000"/>
        </w:rPr>
        <w:t>][Reason Code] = NULL</w:t>
      </w:r>
    </w:p>
    <w:p w:rsidR="00D658D8" w:rsidRDefault="00CD532D">
      <w:pPr>
        <w:pStyle w:val="Notes"/>
        <w:numPr>
          <w:ilvl w:val="0"/>
          <w:numId w:val="21"/>
        </w:numPr>
        <w:ind w:left="360" w:hanging="360"/>
        <w:rPr>
          <w:color w:val="000000"/>
        </w:rPr>
      </w:pPr>
      <w:r>
        <w:rPr>
          <w:color w:val="000000"/>
        </w:rPr>
        <w:t>[</w:t>
      </w:r>
      <w:proofErr w:type="spellStart"/>
      <w:r>
        <w:rPr>
          <w:color w:val="000000"/>
        </w:rPr>
        <w:t>SettItem</w:t>
      </w:r>
      <w:proofErr w:type="spellEnd"/>
      <w:r>
        <w:rPr>
          <w:color w:val="000000"/>
        </w:rPr>
        <w:t xml:space="preserve">][Reason Narrative] = NULL </w:t>
      </w:r>
    </w:p>
    <w:p w:rsidR="00D658D8" w:rsidRDefault="00CD532D">
      <w:pPr>
        <w:pStyle w:val="Notes"/>
        <w:rPr>
          <w:color w:val="000000"/>
        </w:rPr>
      </w:pPr>
      <w:r>
        <w:rPr>
          <w:color w:val="000000"/>
        </w:rPr>
        <w:t xml:space="preserve"> </w:t>
      </w:r>
      <w:bookmarkEnd w:id="24"/>
    </w:p>
    <w:p w:rsidR="00D658D8" w:rsidRDefault="00D658D8">
      <w:pPr>
        <w:rPr>
          <w:color w:val="000000"/>
          <w:sz w:val="20"/>
          <w:szCs w:val="20"/>
        </w:rPr>
      </w:pPr>
    </w:p>
    <w:p w:rsidR="00D658D8" w:rsidRDefault="00D658D8">
      <w:pPr>
        <w:rPr>
          <w:color w:val="000000"/>
          <w:sz w:val="20"/>
          <w:szCs w:val="20"/>
        </w:rPr>
      </w:pPr>
    </w:p>
    <w:p w:rsidR="00D658D8" w:rsidRDefault="00CD532D">
      <w:pPr>
        <w:pStyle w:val="Heading3"/>
      </w:pPr>
      <w:bookmarkStart w:id="51" w:name="_Toc950687"/>
      <w:r>
        <w:t>FN00006356 - Market Claim: creation of right issue at position account level</w:t>
      </w:r>
      <w:bookmarkEnd w:id="51"/>
    </w:p>
    <w:p w:rsidR="00D658D8" w:rsidRDefault="00CD532D">
      <w:pPr>
        <w:pStyle w:val="Notes"/>
        <w:rPr>
          <w:color w:val="000000"/>
        </w:rPr>
      </w:pPr>
      <w:r>
        <w:rPr>
          <w:color w:val="000000"/>
        </w:rPr>
        <w:t xml:space="preserve">For each claim message received a corresponding set of position records is created. The record creation is done as a clone of the original linked records in the Position Account. </w:t>
      </w:r>
    </w:p>
    <w:p w:rsidR="00D658D8" w:rsidRDefault="00D658D8">
      <w:pPr>
        <w:pStyle w:val="Notes"/>
        <w:rPr>
          <w:color w:val="000000"/>
        </w:rPr>
      </w:pPr>
    </w:p>
    <w:p w:rsidR="00D658D8" w:rsidRDefault="00CD532D">
      <w:pPr>
        <w:pStyle w:val="Notes"/>
        <w:rPr>
          <w:color w:val="000000"/>
        </w:rPr>
      </w:pPr>
      <w:r>
        <w:rPr>
          <w:color w:val="000000"/>
        </w:rPr>
        <w:t>The following rule is used to identify the original linked record:</w:t>
      </w:r>
    </w:p>
    <w:p w:rsidR="00D658D8" w:rsidRDefault="00D658D8">
      <w:pPr>
        <w:pStyle w:val="Notes"/>
        <w:rPr>
          <w:color w:val="000000"/>
        </w:rPr>
      </w:pPr>
    </w:p>
    <w:p w:rsidR="00D658D8" w:rsidRDefault="00CD532D">
      <w:pPr>
        <w:pStyle w:val="Notes"/>
        <w:numPr>
          <w:ilvl w:val="0"/>
          <w:numId w:val="22"/>
        </w:numPr>
        <w:ind w:left="360" w:hanging="360"/>
        <w:rPr>
          <w:color w:val="000000"/>
        </w:rPr>
      </w:pPr>
      <w:r>
        <w:rPr>
          <w:color w:val="0F0F0F"/>
        </w:rPr>
        <w:t>[</w:t>
      </w:r>
      <w:proofErr w:type="spellStart"/>
      <w:r>
        <w:rPr>
          <w:color w:val="0F0F0F"/>
        </w:rPr>
        <w:t>PosItem</w:t>
      </w:r>
      <w:proofErr w:type="spellEnd"/>
      <w:r>
        <w:rPr>
          <w:color w:val="0F0F0F"/>
        </w:rPr>
        <w:t>][Settlement ref] =</w:t>
      </w:r>
      <w:r>
        <w:rPr>
          <w:color w:val="FF0000"/>
        </w:rPr>
        <w:t xml:space="preserve"> </w:t>
      </w:r>
      <w:r>
        <w:rPr>
          <w:color w:val="000000"/>
        </w:rPr>
        <w:t xml:space="preserve"> [MT548:LINK:20C::PREV//]</w:t>
      </w:r>
    </w:p>
    <w:p w:rsidR="00D658D8" w:rsidRDefault="00D658D8">
      <w:pPr>
        <w:pStyle w:val="Notes"/>
        <w:rPr>
          <w:color w:val="000000"/>
        </w:rPr>
      </w:pPr>
    </w:p>
    <w:p w:rsidR="00D658D8" w:rsidRDefault="00D658D8">
      <w:pPr>
        <w:pStyle w:val="Notes"/>
        <w:rPr>
          <w:color w:val="000000"/>
        </w:rPr>
      </w:pPr>
    </w:p>
    <w:p w:rsidR="00D658D8" w:rsidRDefault="00CD532D">
      <w:pPr>
        <w:pStyle w:val="Notes"/>
        <w:rPr>
          <w:color w:val="000000"/>
        </w:rPr>
      </w:pPr>
      <w:r>
        <w:rPr>
          <w:color w:val="000000"/>
        </w:rPr>
        <w:t>An adjustment factor is calculated to assign the claim at position account level.</w:t>
      </w:r>
    </w:p>
    <w:p w:rsidR="00D658D8" w:rsidRDefault="00CD532D">
      <w:pPr>
        <w:pStyle w:val="Notes"/>
        <w:rPr>
          <w:color w:val="000000"/>
        </w:rPr>
      </w:pPr>
      <w:r>
        <w:rPr>
          <w:color w:val="000000"/>
        </w:rPr>
        <w:t>Such factor is calculated using the formula below:</w:t>
      </w:r>
    </w:p>
    <w:p w:rsidR="00D658D8" w:rsidRDefault="00D658D8">
      <w:pPr>
        <w:pStyle w:val="Notes"/>
        <w:rPr>
          <w:color w:val="000000"/>
        </w:rPr>
      </w:pPr>
    </w:p>
    <w:p w:rsidR="00D658D8" w:rsidRDefault="00CD532D">
      <w:pPr>
        <w:pStyle w:val="Notes"/>
        <w:rPr>
          <w:color w:val="000000"/>
        </w:rPr>
      </w:pPr>
      <w:r>
        <w:rPr>
          <w:i/>
          <w:color w:val="0F0F0F"/>
        </w:rPr>
        <w:t>CLAIM_FACTOR = (</w:t>
      </w:r>
      <w:r>
        <w:rPr>
          <w:color w:val="000000"/>
        </w:rPr>
        <w:t xml:space="preserve">[MT548:SETTRAN:36B:://UNIT/]) </w:t>
      </w:r>
      <w:r>
        <w:rPr>
          <w:i/>
          <w:color w:val="0F0F0F"/>
        </w:rPr>
        <w:t>/ ([</w:t>
      </w:r>
      <w:proofErr w:type="spellStart"/>
      <w:r>
        <w:rPr>
          <w:i/>
          <w:color w:val="0F0F0F"/>
        </w:rPr>
        <w:t>SettItem</w:t>
      </w:r>
      <w:proofErr w:type="spellEnd"/>
      <w:r>
        <w:rPr>
          <w:i/>
          <w:color w:val="0F0F0F"/>
        </w:rPr>
        <w:t>][Unsettled Quantity])</w:t>
      </w:r>
    </w:p>
    <w:p w:rsidR="00D658D8" w:rsidRDefault="00D658D8">
      <w:pPr>
        <w:pStyle w:val="Notes"/>
        <w:rPr>
          <w:i/>
          <w:color w:val="0F0F0F"/>
        </w:rPr>
      </w:pPr>
    </w:p>
    <w:p w:rsidR="00D658D8" w:rsidRDefault="00CD532D">
      <w:pPr>
        <w:pStyle w:val="Notes"/>
        <w:rPr>
          <w:color w:val="000000"/>
        </w:rPr>
      </w:pPr>
      <w:r>
        <w:rPr>
          <w:color w:val="0F0F0F"/>
        </w:rPr>
        <w:t xml:space="preserve">After this step, for each connected position, a new position quantity, fraction and </w:t>
      </w:r>
      <w:proofErr w:type="spellStart"/>
      <w:r>
        <w:rPr>
          <w:color w:val="0F0F0F"/>
        </w:rPr>
        <w:t>countervalue</w:t>
      </w:r>
      <w:proofErr w:type="spellEnd"/>
      <w:r>
        <w:rPr>
          <w:color w:val="0F0F0F"/>
        </w:rPr>
        <w:t xml:space="preserve"> is calculated as from the formula below:</w:t>
      </w:r>
    </w:p>
    <w:p w:rsidR="00D658D8" w:rsidRDefault="00D658D8">
      <w:pPr>
        <w:pStyle w:val="Notes"/>
        <w:rPr>
          <w:color w:val="000000"/>
        </w:rPr>
      </w:pPr>
    </w:p>
    <w:p w:rsidR="00D658D8" w:rsidRDefault="00CD532D">
      <w:pPr>
        <w:pStyle w:val="Notes"/>
        <w:numPr>
          <w:ilvl w:val="0"/>
          <w:numId w:val="23"/>
        </w:numPr>
        <w:ind w:left="360" w:hanging="360"/>
        <w:rPr>
          <w:color w:val="000000"/>
        </w:rPr>
      </w:pPr>
      <w:r>
        <w:rPr>
          <w:color w:val="0F0F0F"/>
        </w:rPr>
        <w:t>QUANTITY= Rounding (</w:t>
      </w:r>
      <w:r>
        <w:rPr>
          <w:color w:val="000000"/>
        </w:rPr>
        <w:t>[MT548:SETTRAN:36B:://UNIT/] * CLAIM_FACTOR)</w:t>
      </w:r>
    </w:p>
    <w:p w:rsidR="00D658D8" w:rsidRDefault="00CD532D">
      <w:pPr>
        <w:pStyle w:val="Notes"/>
        <w:numPr>
          <w:ilvl w:val="0"/>
          <w:numId w:val="23"/>
        </w:numPr>
        <w:ind w:left="360" w:hanging="360"/>
        <w:rPr>
          <w:color w:val="000000"/>
        </w:rPr>
      </w:pPr>
      <w:r>
        <w:rPr>
          <w:color w:val="0F0F0F"/>
        </w:rPr>
        <w:t xml:space="preserve">FRACTION= </w:t>
      </w:r>
      <w:r>
        <w:rPr>
          <w:color w:val="000000"/>
        </w:rPr>
        <w:t xml:space="preserve">[MT548:SETTRAN:36B:://UNIT/] * CLAIM_FACTOR - </w:t>
      </w:r>
      <w:r>
        <w:rPr>
          <w:color w:val="0F0F0F"/>
        </w:rPr>
        <w:t>Rounding (</w:t>
      </w:r>
      <w:r>
        <w:rPr>
          <w:color w:val="000000"/>
        </w:rPr>
        <w:t>[MT548:SETTRAN:36B:://UNIT/] * CLAIM_FACTOR)</w:t>
      </w:r>
    </w:p>
    <w:p w:rsidR="00D658D8" w:rsidRDefault="00CD532D">
      <w:pPr>
        <w:pStyle w:val="Notes"/>
        <w:numPr>
          <w:ilvl w:val="0"/>
          <w:numId w:val="23"/>
        </w:numPr>
        <w:ind w:left="360" w:hanging="360"/>
        <w:rPr>
          <w:color w:val="000000"/>
        </w:rPr>
      </w:pPr>
      <w:r>
        <w:rPr>
          <w:color w:val="000000"/>
        </w:rPr>
        <w:t xml:space="preserve">COUNTERVALUE = </w:t>
      </w:r>
      <w:r>
        <w:rPr>
          <w:color w:val="0F0F0F"/>
        </w:rPr>
        <w:t>[MT548:SETTRAN:19A:://SETT/] * CLAIM_FACTOR</w:t>
      </w:r>
    </w:p>
    <w:p w:rsidR="00D658D8" w:rsidRDefault="00D658D8">
      <w:pPr>
        <w:pStyle w:val="Notes"/>
        <w:rPr>
          <w:color w:val="000000"/>
        </w:rPr>
      </w:pPr>
    </w:p>
    <w:p w:rsidR="00D658D8" w:rsidRDefault="00CD532D">
      <w:pPr>
        <w:pStyle w:val="Notes"/>
        <w:rPr>
          <w:color w:val="000000"/>
        </w:rPr>
      </w:pPr>
      <w:r>
        <w:rPr>
          <w:color w:val="000000"/>
        </w:rPr>
        <w:t>Where the rounding is intended as “down to the nearest whole number”.</w:t>
      </w:r>
    </w:p>
    <w:p w:rsidR="00D658D8" w:rsidRDefault="00D658D8">
      <w:pPr>
        <w:pStyle w:val="Notes"/>
        <w:rPr>
          <w:color w:val="FF0000"/>
        </w:rPr>
      </w:pPr>
    </w:p>
    <w:p w:rsidR="00D658D8" w:rsidRDefault="00CD532D">
      <w:pPr>
        <w:pStyle w:val="Notes"/>
        <w:rPr>
          <w:color w:val="000000"/>
        </w:rPr>
      </w:pPr>
      <w:r>
        <w:rPr>
          <w:color w:val="000000"/>
        </w:rPr>
        <w:t>The selected records are updated as described below :</w:t>
      </w:r>
    </w:p>
    <w:p w:rsidR="00D658D8" w:rsidRDefault="00D658D8">
      <w:pPr>
        <w:pStyle w:val="Notes"/>
        <w:rPr>
          <w:color w:val="000000"/>
        </w:rPr>
      </w:pPr>
    </w:p>
    <w:p w:rsidR="00D658D8" w:rsidRDefault="00CD532D">
      <w:pPr>
        <w:pStyle w:val="Notes"/>
        <w:numPr>
          <w:ilvl w:val="0"/>
          <w:numId w:val="24"/>
        </w:numPr>
        <w:ind w:left="360" w:hanging="360"/>
        <w:rPr>
          <w:color w:val="000000"/>
        </w:rPr>
      </w:pPr>
      <w:r>
        <w:rPr>
          <w:color w:val="000000"/>
        </w:rPr>
        <w:t>[</w:t>
      </w:r>
      <w:proofErr w:type="spellStart"/>
      <w:r>
        <w:rPr>
          <w:color w:val="000000"/>
        </w:rPr>
        <w:t>PosItem</w:t>
      </w:r>
      <w:proofErr w:type="spellEnd"/>
      <w:r>
        <w:rPr>
          <w:color w:val="000000"/>
        </w:rPr>
        <w:t>][Settlement ref] = [MT548:LINK:20C::PCTI//]</w:t>
      </w:r>
    </w:p>
    <w:p w:rsidR="00D658D8" w:rsidRDefault="00CD532D">
      <w:pPr>
        <w:pStyle w:val="Notes"/>
        <w:numPr>
          <w:ilvl w:val="0"/>
          <w:numId w:val="24"/>
        </w:numPr>
        <w:ind w:left="360" w:hanging="360"/>
        <w:rPr>
          <w:color w:val="000000"/>
        </w:rPr>
      </w:pPr>
      <w:r>
        <w:rPr>
          <w:color w:val="000000"/>
        </w:rPr>
        <w:t>[</w:t>
      </w:r>
      <w:proofErr w:type="spellStart"/>
      <w:r>
        <w:rPr>
          <w:color w:val="000000"/>
        </w:rPr>
        <w:t>PosItem</w:t>
      </w:r>
      <w:proofErr w:type="spellEnd"/>
      <w:r>
        <w:rPr>
          <w:color w:val="000000"/>
        </w:rPr>
        <w:t xml:space="preserve">][Unsettled Quantity] = </w:t>
      </w:r>
      <w:r>
        <w:rPr>
          <w:color w:val="0F0F0F"/>
        </w:rPr>
        <w:t>QUANTITY</w:t>
      </w:r>
    </w:p>
    <w:p w:rsidR="00D658D8" w:rsidRDefault="00CD532D">
      <w:pPr>
        <w:pStyle w:val="Notes"/>
        <w:numPr>
          <w:ilvl w:val="0"/>
          <w:numId w:val="24"/>
        </w:numPr>
        <w:ind w:left="360" w:hanging="360"/>
        <w:rPr>
          <w:color w:val="000000"/>
        </w:rPr>
      </w:pPr>
      <w:r>
        <w:rPr>
          <w:color w:val="0F0F0F"/>
        </w:rPr>
        <w:t>[</w:t>
      </w:r>
      <w:proofErr w:type="spellStart"/>
      <w:r>
        <w:rPr>
          <w:color w:val="0F0F0F"/>
        </w:rPr>
        <w:t>PosItem</w:t>
      </w:r>
      <w:proofErr w:type="spellEnd"/>
      <w:r>
        <w:rPr>
          <w:color w:val="0F0F0F"/>
        </w:rPr>
        <w:t xml:space="preserve">][Unsettled CTV] = </w:t>
      </w:r>
      <w:r>
        <w:rPr>
          <w:color w:val="000000"/>
        </w:rPr>
        <w:t>COUNTERVALUE</w:t>
      </w:r>
    </w:p>
    <w:p w:rsidR="00D658D8" w:rsidRDefault="00CD532D">
      <w:pPr>
        <w:pStyle w:val="Notes"/>
        <w:numPr>
          <w:ilvl w:val="0"/>
          <w:numId w:val="24"/>
        </w:numPr>
        <w:ind w:left="360" w:hanging="360"/>
        <w:rPr>
          <w:color w:val="000000"/>
        </w:rPr>
      </w:pPr>
      <w:r>
        <w:rPr>
          <w:color w:val="000000"/>
        </w:rPr>
        <w:t>[</w:t>
      </w:r>
      <w:proofErr w:type="spellStart"/>
      <w:r>
        <w:rPr>
          <w:color w:val="000000"/>
        </w:rPr>
        <w:t>PosItem</w:t>
      </w:r>
      <w:proofErr w:type="spellEnd"/>
      <w:r>
        <w:rPr>
          <w:color w:val="000000"/>
        </w:rPr>
        <w:t xml:space="preserve">][Original Quantity] = </w:t>
      </w:r>
      <w:r>
        <w:rPr>
          <w:color w:val="0F0F0F"/>
        </w:rPr>
        <w:t>QUANTITY</w:t>
      </w:r>
    </w:p>
    <w:p w:rsidR="00D658D8" w:rsidRDefault="00CD532D">
      <w:pPr>
        <w:pStyle w:val="Notes"/>
        <w:numPr>
          <w:ilvl w:val="0"/>
          <w:numId w:val="24"/>
        </w:numPr>
        <w:ind w:left="360" w:hanging="360"/>
        <w:rPr>
          <w:color w:val="000000"/>
        </w:rPr>
      </w:pPr>
      <w:r>
        <w:rPr>
          <w:color w:val="0F0F0F"/>
        </w:rPr>
        <w:t>[</w:t>
      </w:r>
      <w:proofErr w:type="spellStart"/>
      <w:r>
        <w:rPr>
          <w:color w:val="0F0F0F"/>
        </w:rPr>
        <w:t>PosItem</w:t>
      </w:r>
      <w:proofErr w:type="spellEnd"/>
      <w:r>
        <w:rPr>
          <w:color w:val="0F0F0F"/>
        </w:rPr>
        <w:t xml:space="preserve">][Original CTV] = </w:t>
      </w:r>
      <w:r>
        <w:rPr>
          <w:color w:val="000000"/>
        </w:rPr>
        <w:t>COUNTERVALUE</w:t>
      </w:r>
    </w:p>
    <w:p w:rsidR="00D658D8" w:rsidRDefault="00CD532D">
      <w:pPr>
        <w:pStyle w:val="Notes"/>
        <w:numPr>
          <w:ilvl w:val="0"/>
          <w:numId w:val="24"/>
        </w:numPr>
        <w:ind w:left="360" w:hanging="360"/>
        <w:rPr>
          <w:color w:val="000000"/>
        </w:rPr>
      </w:pPr>
      <w:r>
        <w:rPr>
          <w:color w:val="000000"/>
        </w:rPr>
        <w:t>[</w:t>
      </w:r>
      <w:proofErr w:type="spellStart"/>
      <w:r>
        <w:rPr>
          <w:color w:val="000000"/>
        </w:rPr>
        <w:t>PosItem</w:t>
      </w:r>
      <w:proofErr w:type="spellEnd"/>
      <w:r>
        <w:rPr>
          <w:color w:val="000000"/>
        </w:rPr>
        <w:t>][ISIN] = [MT548:SETTRAN:35B:ISIN]</w:t>
      </w:r>
    </w:p>
    <w:p w:rsidR="00D658D8" w:rsidRDefault="00CD532D">
      <w:pPr>
        <w:pStyle w:val="Notes"/>
        <w:numPr>
          <w:ilvl w:val="0"/>
          <w:numId w:val="24"/>
        </w:numPr>
        <w:ind w:left="360" w:hanging="360"/>
        <w:rPr>
          <w:color w:val="000000"/>
        </w:rPr>
      </w:pPr>
      <w:r>
        <w:rPr>
          <w:color w:val="000000"/>
        </w:rPr>
        <w:t>[</w:t>
      </w:r>
      <w:proofErr w:type="spellStart"/>
      <w:r>
        <w:rPr>
          <w:color w:val="000000"/>
        </w:rPr>
        <w:t>PosItem</w:t>
      </w:r>
      <w:proofErr w:type="spellEnd"/>
      <w:r>
        <w:rPr>
          <w:color w:val="000000"/>
        </w:rPr>
        <w:t>][Intended Settlement date] = [MT548:SETTRAN::98A::SETT//]</w:t>
      </w:r>
    </w:p>
    <w:p w:rsidR="00D658D8" w:rsidRDefault="00CD532D">
      <w:pPr>
        <w:pStyle w:val="Notes"/>
        <w:numPr>
          <w:ilvl w:val="0"/>
          <w:numId w:val="24"/>
        </w:numPr>
        <w:ind w:left="360" w:hanging="360"/>
        <w:rPr>
          <w:color w:val="000000"/>
        </w:rPr>
      </w:pPr>
      <w:r>
        <w:rPr>
          <w:color w:val="000000"/>
        </w:rPr>
        <w:t>[</w:t>
      </w:r>
      <w:proofErr w:type="spellStart"/>
      <w:r>
        <w:rPr>
          <w:color w:val="000000"/>
        </w:rPr>
        <w:t>PosItem</w:t>
      </w:r>
      <w:proofErr w:type="spellEnd"/>
      <w:r>
        <w:rPr>
          <w:color w:val="000000"/>
        </w:rPr>
        <w:t>][Corporate Action Fraction] = FRACTION</w:t>
      </w:r>
    </w:p>
    <w:p w:rsidR="00D658D8" w:rsidRDefault="00CD532D">
      <w:pPr>
        <w:pStyle w:val="Notes"/>
        <w:numPr>
          <w:ilvl w:val="0"/>
          <w:numId w:val="24"/>
        </w:numPr>
        <w:ind w:left="360" w:hanging="360"/>
        <w:rPr>
          <w:color w:val="000000"/>
        </w:rPr>
      </w:pPr>
      <w:r>
        <w:rPr>
          <w:color w:val="000000"/>
        </w:rPr>
        <w:t>[</w:t>
      </w:r>
      <w:proofErr w:type="spellStart"/>
      <w:r>
        <w:rPr>
          <w:color w:val="000000"/>
        </w:rPr>
        <w:t>PosItem</w:t>
      </w:r>
      <w:proofErr w:type="spellEnd"/>
      <w:r>
        <w:rPr>
          <w:color w:val="000000"/>
        </w:rPr>
        <w:t>][Position source] = "CL"</w:t>
      </w:r>
    </w:p>
    <w:p w:rsidR="00D658D8" w:rsidRDefault="00D658D8">
      <w:pPr>
        <w:pStyle w:val="Notes"/>
        <w:rPr>
          <w:color w:val="000000"/>
        </w:rPr>
      </w:pPr>
    </w:p>
    <w:p w:rsidR="00D658D8" w:rsidRDefault="00CD532D">
      <w:pPr>
        <w:pStyle w:val="Notes"/>
        <w:rPr>
          <w:color w:val="000000"/>
        </w:rPr>
      </w:pPr>
      <w:r>
        <w:rPr>
          <w:color w:val="000000"/>
        </w:rPr>
        <w:t xml:space="preserve"> </w:t>
      </w:r>
    </w:p>
    <w:p w:rsidR="00D658D8" w:rsidRDefault="00CD532D">
      <w:pPr>
        <w:pStyle w:val="Notes"/>
        <w:rPr>
          <w:color w:val="000000"/>
        </w:rPr>
      </w:pPr>
      <w:r>
        <w:rPr>
          <w:color w:val="000000"/>
        </w:rPr>
        <w:t xml:space="preserve"> </w:t>
      </w:r>
      <w:bookmarkEnd w:id="25"/>
    </w:p>
    <w:p w:rsidR="00D658D8" w:rsidRDefault="00D658D8">
      <w:pPr>
        <w:rPr>
          <w:color w:val="000000"/>
          <w:sz w:val="20"/>
          <w:szCs w:val="20"/>
        </w:rPr>
      </w:pPr>
    </w:p>
    <w:p w:rsidR="00D658D8" w:rsidRDefault="00D658D8">
      <w:pPr>
        <w:rPr>
          <w:color w:val="000000"/>
          <w:sz w:val="20"/>
          <w:szCs w:val="20"/>
        </w:rPr>
      </w:pPr>
    </w:p>
    <w:p w:rsidR="00D658D8" w:rsidRDefault="00CD532D">
      <w:pPr>
        <w:pStyle w:val="Heading3"/>
      </w:pPr>
      <w:bookmarkStart w:id="52" w:name="_Toc950688"/>
      <w:r>
        <w:t>FN00007052 - Market Claim: fractions management</w:t>
      </w:r>
      <w:bookmarkEnd w:id="52"/>
    </w:p>
    <w:p w:rsidR="00D658D8" w:rsidRDefault="00CD532D">
      <w:pPr>
        <w:pStyle w:val="Notes"/>
        <w:rPr>
          <w:color w:val="000000"/>
        </w:rPr>
      </w:pPr>
      <w:r>
        <w:rPr>
          <w:color w:val="000000"/>
        </w:rPr>
        <w:t xml:space="preserve">The application of a </w:t>
      </w:r>
      <w:proofErr w:type="spellStart"/>
      <w:r>
        <w:rPr>
          <w:color w:val="000000"/>
        </w:rPr>
        <w:t>claimat</w:t>
      </w:r>
      <w:proofErr w:type="spellEnd"/>
      <w:r>
        <w:rPr>
          <w:color w:val="000000"/>
        </w:rPr>
        <w:t xml:space="preserve"> position level can generate, for each position item, a fraction which is stored in the field [</w:t>
      </w:r>
      <w:proofErr w:type="spellStart"/>
      <w:r>
        <w:rPr>
          <w:color w:val="000000"/>
        </w:rPr>
        <w:t>PosItem</w:t>
      </w:r>
      <w:proofErr w:type="spellEnd"/>
      <w:r>
        <w:rPr>
          <w:color w:val="000000"/>
        </w:rPr>
        <w:t>][Corporate action fraction].</w:t>
      </w:r>
    </w:p>
    <w:p w:rsidR="00D658D8" w:rsidRDefault="00CD532D">
      <w:pPr>
        <w:pStyle w:val="Notes"/>
        <w:rPr>
          <w:color w:val="000000"/>
        </w:rPr>
      </w:pPr>
      <w:r>
        <w:rPr>
          <w:color w:val="000000"/>
        </w:rPr>
        <w:t>This reduces the total quantity of allocable unit at position account level generating an imbalance with the total quantity of the transformed settlement instruction.</w:t>
      </w:r>
    </w:p>
    <w:p w:rsidR="00D658D8" w:rsidRDefault="00CD532D">
      <w:pPr>
        <w:pStyle w:val="Notes"/>
        <w:rPr>
          <w:color w:val="000000"/>
        </w:rPr>
      </w:pPr>
      <w:r>
        <w:rPr>
          <w:color w:val="000000"/>
        </w:rPr>
        <w:t>For this reason the system stores at Settlement Account level a new quantity which represent the actual total not allocable unit.</w:t>
      </w:r>
    </w:p>
    <w:p w:rsidR="00D658D8" w:rsidRDefault="00D658D8">
      <w:pPr>
        <w:pStyle w:val="Notes"/>
        <w:rPr>
          <w:color w:val="000000"/>
        </w:rPr>
      </w:pPr>
    </w:p>
    <w:p w:rsidR="00D658D8" w:rsidRDefault="00CD532D">
      <w:pPr>
        <w:pStyle w:val="Notes"/>
        <w:rPr>
          <w:color w:val="000000"/>
        </w:rPr>
      </w:pPr>
      <w:r>
        <w:rPr>
          <w:color w:val="000000"/>
        </w:rPr>
        <w:t>For each transformed settlement instruction the following update is performed:</w:t>
      </w:r>
    </w:p>
    <w:p w:rsidR="00D658D8" w:rsidRDefault="00CD532D">
      <w:pPr>
        <w:pStyle w:val="Notes"/>
        <w:rPr>
          <w:color w:val="000000"/>
        </w:rPr>
      </w:pPr>
      <w:r>
        <w:rPr>
          <w:color w:val="0F0F0F"/>
        </w:rPr>
        <w:t>[</w:t>
      </w:r>
      <w:proofErr w:type="spellStart"/>
      <w:r>
        <w:rPr>
          <w:color w:val="0F0F0F"/>
        </w:rPr>
        <w:t>SettItem</w:t>
      </w:r>
      <w:proofErr w:type="spellEnd"/>
      <w:r>
        <w:rPr>
          <w:color w:val="0F0F0F"/>
        </w:rPr>
        <w:t>][Position Fraction] = sum ([</w:t>
      </w:r>
      <w:proofErr w:type="spellStart"/>
      <w:r>
        <w:rPr>
          <w:color w:val="0F0F0F"/>
        </w:rPr>
        <w:t>PosItem</w:t>
      </w:r>
      <w:proofErr w:type="spellEnd"/>
      <w:r>
        <w:rPr>
          <w:color w:val="0F0F0F"/>
        </w:rPr>
        <w:t>][Corporate Action Fraction])</w:t>
      </w:r>
    </w:p>
    <w:p w:rsidR="00D658D8" w:rsidRDefault="00D658D8">
      <w:pPr>
        <w:pStyle w:val="Notes"/>
        <w:rPr>
          <w:color w:val="000000"/>
        </w:rPr>
      </w:pPr>
    </w:p>
    <w:p w:rsidR="00D658D8" w:rsidRDefault="00CD532D">
      <w:pPr>
        <w:pStyle w:val="Notes"/>
        <w:rPr>
          <w:color w:val="000000"/>
        </w:rPr>
      </w:pPr>
      <w:r>
        <w:rPr>
          <w:color w:val="000000"/>
        </w:rPr>
        <w:t>where position items are selected using the following rule:</w:t>
      </w:r>
    </w:p>
    <w:p w:rsidR="00D658D8" w:rsidRPr="003A32B6" w:rsidRDefault="00CD532D" w:rsidP="003A32B6">
      <w:pPr>
        <w:pStyle w:val="Notes"/>
        <w:rPr>
          <w:color w:val="000000"/>
        </w:rPr>
      </w:pPr>
      <w:r>
        <w:rPr>
          <w:color w:val="000000"/>
        </w:rPr>
        <w:t>[</w:t>
      </w:r>
      <w:proofErr w:type="spellStart"/>
      <w:r>
        <w:rPr>
          <w:color w:val="000000"/>
        </w:rPr>
        <w:t>PosItem</w:t>
      </w:r>
      <w:proofErr w:type="spellEnd"/>
      <w:r>
        <w:rPr>
          <w:color w:val="000000"/>
        </w:rPr>
        <w:t>][Settlement ref] = [</w:t>
      </w:r>
      <w:proofErr w:type="spellStart"/>
      <w:r>
        <w:rPr>
          <w:color w:val="000000"/>
        </w:rPr>
        <w:t>SettItem</w:t>
      </w:r>
      <w:proofErr w:type="spellEnd"/>
      <w:r>
        <w:rPr>
          <w:color w:val="000000"/>
        </w:rPr>
        <w:t xml:space="preserve">][Sender </w:t>
      </w:r>
      <w:proofErr w:type="spellStart"/>
      <w:r>
        <w:rPr>
          <w:color w:val="000000"/>
        </w:rPr>
        <w:t>msg</w:t>
      </w:r>
      <w:proofErr w:type="spellEnd"/>
      <w:r>
        <w:rPr>
          <w:color w:val="000000"/>
        </w:rPr>
        <w:t xml:space="preserve"> ref]</w:t>
      </w:r>
      <w:bookmarkEnd w:id="26"/>
      <w:bookmarkEnd w:id="4"/>
      <w:bookmarkEnd w:id="14"/>
    </w:p>
    <w:sectPr w:rsidR="00D658D8" w:rsidRPr="003A32B6">
      <w:headerReference w:type="default" r:id="rId17"/>
      <w:footerReference w:type="default" r:id="rId18"/>
      <w:pgSz w:w="11902" w:h="16835"/>
      <w:pgMar w:top="720" w:right="1080" w:bottom="720" w:left="108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D532D" w:rsidRDefault="00CD532D">
      <w:r>
        <w:separator/>
      </w:r>
    </w:p>
  </w:endnote>
  <w:endnote w:type="continuationSeparator" w:id="0">
    <w:p w:rsidR="00CD532D" w:rsidRDefault="00CD53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20002A87" w:usb1="00000000" w:usb2="00000000" w:usb3="00000000" w:csb0="000001FF" w:csb1="00000000"/>
  </w:font>
  <w:font w:name="Times New Roman">
    <w:panose1 w:val="02020603050405020304"/>
    <w:charset w:val="00"/>
    <w:family w:val="roman"/>
    <w:pitch w:val="variable"/>
    <w:sig w:usb0="20002A87" w:usb1="00000000" w:usb2="00000000" w:usb3="00000000" w:csb0="000001FF" w:csb1="00000000"/>
  </w:font>
  <w:font w:name="Lucida Sans">
    <w:panose1 w:val="020B0602040502020204"/>
    <w:charset w:val="00"/>
    <w:family w:val="swiss"/>
    <w:pitch w:val="variable"/>
    <w:sig w:usb0="A1002AEF" w:usb1="8000787B" w:usb2="00000008" w:usb3="00000000" w:csb0="000100FF" w:csb1="00000000"/>
  </w:font>
  <w:font w:name="Liberation Sans Narrow">
    <w:altName w:val="Times New Roman"/>
    <w:charset w:val="00"/>
    <w:family w:val="roman"/>
    <w:pitch w:val="default"/>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532D" w:rsidRDefault="00CD532D">
    <w:pPr>
      <w:jc w:val="right"/>
      <w:rPr>
        <w:sz w:val="20"/>
        <w:szCs w:val="20"/>
      </w:rPr>
    </w:pPr>
    <w:r>
      <w:rPr>
        <w:color w:val="000000"/>
        <w:sz w:val="20"/>
        <w:szCs w:val="20"/>
      </w:rPr>
      <w:t xml:space="preserve">Page </w:t>
    </w:r>
    <w:r>
      <w:rPr>
        <w:color w:val="000000"/>
        <w:sz w:val="20"/>
        <w:szCs w:val="20"/>
      </w:rPr>
      <w:fldChar w:fldCharType="begin"/>
    </w:r>
    <w:r>
      <w:rPr>
        <w:color w:val="000000"/>
        <w:sz w:val="20"/>
        <w:szCs w:val="20"/>
      </w:rPr>
      <w:instrText xml:space="preserve">PAGE </w:instrText>
    </w:r>
    <w:r>
      <w:rPr>
        <w:color w:val="000000"/>
        <w:sz w:val="20"/>
        <w:szCs w:val="20"/>
      </w:rPr>
      <w:fldChar w:fldCharType="separate"/>
    </w:r>
    <w:r w:rsidR="003A32B6">
      <w:rPr>
        <w:noProof/>
        <w:color w:val="000000"/>
        <w:sz w:val="20"/>
        <w:szCs w:val="20"/>
      </w:rPr>
      <w:t>3</w:t>
    </w:r>
    <w:r>
      <w:fldChar w:fldCharType="end"/>
    </w:r>
    <w:r>
      <w:rPr>
        <w:color w:val="000000"/>
        <w:sz w:val="20"/>
        <w:szCs w:val="20"/>
      </w:rPr>
      <w:t xml:space="preserve"> of </w:t>
    </w:r>
    <w:r>
      <w:rPr>
        <w:color w:val="000000"/>
        <w:sz w:val="20"/>
        <w:szCs w:val="20"/>
      </w:rPr>
      <w:fldChar w:fldCharType="begin"/>
    </w:r>
    <w:r>
      <w:rPr>
        <w:color w:val="000000"/>
        <w:sz w:val="20"/>
        <w:szCs w:val="20"/>
      </w:rPr>
      <w:instrText xml:space="preserve">NUMPAGES </w:instrText>
    </w:r>
    <w:r>
      <w:rPr>
        <w:color w:val="000000"/>
        <w:sz w:val="20"/>
        <w:szCs w:val="20"/>
      </w:rPr>
      <w:fldChar w:fldCharType="separate"/>
    </w:r>
    <w:r w:rsidR="003A32B6">
      <w:rPr>
        <w:noProof/>
        <w:color w:val="000000"/>
        <w:sz w:val="20"/>
        <w:szCs w:val="20"/>
      </w:rPr>
      <w:t>13</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532D" w:rsidRDefault="00CD532D">
    <w:pPr>
      <w:jc w:val="right"/>
      <w:rPr>
        <w:sz w:val="20"/>
        <w:szCs w:val="20"/>
      </w:rPr>
    </w:pPr>
    <w:r>
      <w:rPr>
        <w:color w:val="000000"/>
        <w:sz w:val="20"/>
        <w:szCs w:val="20"/>
      </w:rPr>
      <w:t xml:space="preserve">Page </w:t>
    </w:r>
    <w:r>
      <w:rPr>
        <w:color w:val="000000"/>
        <w:sz w:val="20"/>
        <w:szCs w:val="20"/>
      </w:rPr>
      <w:fldChar w:fldCharType="begin"/>
    </w:r>
    <w:r>
      <w:rPr>
        <w:color w:val="000000"/>
        <w:sz w:val="20"/>
        <w:szCs w:val="20"/>
      </w:rPr>
      <w:instrText xml:space="preserve">PAGE </w:instrText>
    </w:r>
    <w:r>
      <w:rPr>
        <w:color w:val="000000"/>
        <w:sz w:val="20"/>
        <w:szCs w:val="20"/>
      </w:rPr>
      <w:fldChar w:fldCharType="separate"/>
    </w:r>
    <w:r w:rsidR="003A32B6">
      <w:rPr>
        <w:noProof/>
        <w:color w:val="000000"/>
        <w:sz w:val="20"/>
        <w:szCs w:val="20"/>
      </w:rPr>
      <w:t>4</w:t>
    </w:r>
    <w:r>
      <w:fldChar w:fldCharType="end"/>
    </w:r>
    <w:r>
      <w:rPr>
        <w:color w:val="000000"/>
        <w:sz w:val="20"/>
        <w:szCs w:val="20"/>
      </w:rPr>
      <w:t xml:space="preserve"> of </w:t>
    </w:r>
    <w:r>
      <w:rPr>
        <w:color w:val="000000"/>
        <w:sz w:val="20"/>
        <w:szCs w:val="20"/>
      </w:rPr>
      <w:fldChar w:fldCharType="begin"/>
    </w:r>
    <w:r>
      <w:rPr>
        <w:color w:val="000000"/>
        <w:sz w:val="20"/>
        <w:szCs w:val="20"/>
      </w:rPr>
      <w:instrText xml:space="preserve">NUMPAGES </w:instrText>
    </w:r>
    <w:r>
      <w:rPr>
        <w:color w:val="000000"/>
        <w:sz w:val="20"/>
        <w:szCs w:val="20"/>
      </w:rPr>
      <w:fldChar w:fldCharType="separate"/>
    </w:r>
    <w:r w:rsidR="003A32B6">
      <w:rPr>
        <w:noProof/>
        <w:color w:val="000000"/>
        <w:sz w:val="20"/>
        <w:szCs w:val="20"/>
      </w:rPr>
      <w:t>13</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532D" w:rsidRDefault="00CD532D">
    <w:pPr>
      <w:jc w:val="right"/>
      <w:rPr>
        <w:sz w:val="20"/>
        <w:szCs w:val="20"/>
      </w:rPr>
    </w:pPr>
    <w:r>
      <w:rPr>
        <w:color w:val="000000"/>
        <w:sz w:val="20"/>
        <w:szCs w:val="20"/>
      </w:rPr>
      <w:t xml:space="preserve">Page </w:t>
    </w:r>
    <w:r>
      <w:rPr>
        <w:color w:val="000000"/>
        <w:sz w:val="20"/>
        <w:szCs w:val="20"/>
      </w:rPr>
      <w:fldChar w:fldCharType="begin"/>
    </w:r>
    <w:r>
      <w:rPr>
        <w:color w:val="000000"/>
        <w:sz w:val="20"/>
        <w:szCs w:val="20"/>
      </w:rPr>
      <w:instrText xml:space="preserve">PAGE </w:instrText>
    </w:r>
    <w:r>
      <w:rPr>
        <w:color w:val="000000"/>
        <w:sz w:val="20"/>
        <w:szCs w:val="20"/>
      </w:rPr>
      <w:fldChar w:fldCharType="separate"/>
    </w:r>
    <w:r w:rsidR="003A32B6">
      <w:rPr>
        <w:noProof/>
        <w:color w:val="000000"/>
        <w:sz w:val="20"/>
        <w:szCs w:val="20"/>
      </w:rPr>
      <w:t>5</w:t>
    </w:r>
    <w:r>
      <w:fldChar w:fldCharType="end"/>
    </w:r>
    <w:r>
      <w:rPr>
        <w:color w:val="000000"/>
        <w:sz w:val="20"/>
        <w:szCs w:val="20"/>
      </w:rPr>
      <w:t xml:space="preserve"> of </w:t>
    </w:r>
    <w:r>
      <w:rPr>
        <w:color w:val="000000"/>
        <w:sz w:val="20"/>
        <w:szCs w:val="20"/>
      </w:rPr>
      <w:fldChar w:fldCharType="begin"/>
    </w:r>
    <w:r>
      <w:rPr>
        <w:color w:val="000000"/>
        <w:sz w:val="20"/>
        <w:szCs w:val="20"/>
      </w:rPr>
      <w:instrText xml:space="preserve">NUMPAGES </w:instrText>
    </w:r>
    <w:r>
      <w:rPr>
        <w:color w:val="000000"/>
        <w:sz w:val="20"/>
        <w:szCs w:val="20"/>
      </w:rPr>
      <w:fldChar w:fldCharType="separate"/>
    </w:r>
    <w:r w:rsidR="003A32B6">
      <w:rPr>
        <w:noProof/>
        <w:color w:val="000000"/>
        <w:sz w:val="20"/>
        <w:szCs w:val="20"/>
      </w:rPr>
      <w:t>13</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D532D" w:rsidRDefault="00CD532D">
      <w:r>
        <w:separator/>
      </w:r>
    </w:p>
  </w:footnote>
  <w:footnote w:type="continuationSeparator" w:id="0">
    <w:p w:rsidR="00CD532D" w:rsidRDefault="00CD532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532D" w:rsidRDefault="00CD532D">
    <w:pPr>
      <w:rPr>
        <w:sz w:val="20"/>
        <w:szCs w:val="20"/>
      </w:rPr>
    </w:pPr>
    <w:r>
      <w:rPr>
        <w:sz w:val="20"/>
        <w:szCs w:val="20"/>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532D" w:rsidRDefault="00CD532D">
    <w:pPr>
      <w:rPr>
        <w:sz w:val="20"/>
        <w:szCs w:val="20"/>
      </w:rPr>
    </w:pPr>
    <w:r>
      <w:rPr>
        <w:sz w:val="20"/>
        <w:szCs w:val="20"/>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532D" w:rsidRDefault="00CD532D">
    <w:pPr>
      <w:rPr>
        <w:sz w:val="20"/>
        <w:szCs w:val="20"/>
      </w:rPr>
    </w:pPr>
    <w:r>
      <w:rPr>
        <w:sz w:val="20"/>
        <w:szCs w:val="20"/>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ED128AE6"/>
    <w:name w:val="Heading"/>
    <w:lvl w:ilvl="0">
      <w:start w:val="1"/>
      <w:numFmt w:val="decimal"/>
      <w:pStyle w:val="Heading1"/>
      <w:lvlText w:val="%1"/>
      <w:lvlJc w:val="left"/>
    </w:lvl>
    <w:lvl w:ilvl="1">
      <w:start w:val="1"/>
      <w:numFmt w:val="decimal"/>
      <w:pStyle w:val="Heading2"/>
      <w:lvlText w:val="%1.%2"/>
      <w:lvlJc w:val="left"/>
    </w:lvl>
    <w:lvl w:ilvl="2">
      <w:start w:val="1"/>
      <w:numFmt w:val="decimal"/>
      <w:pStyle w:val="Heading3"/>
      <w:lvlText w:val="%1.%2.%3"/>
      <w:lvlJc w:val="left"/>
    </w:lvl>
    <w:lvl w:ilvl="3">
      <w:start w:val="1"/>
      <w:numFmt w:val="decimal"/>
      <w:pStyle w:val="Heading4"/>
      <w:lvlText w:val="%1.%2.%3.%4"/>
      <w:lvlJc w:val="left"/>
    </w:lvl>
    <w:lvl w:ilvl="4">
      <w:start w:val="1"/>
      <w:numFmt w:val="decimal"/>
      <w:pStyle w:val="Heading5"/>
      <w:lvlText w:val="%1.%2.%3.%4.%5"/>
      <w:lvlJc w:val="left"/>
    </w:lvl>
    <w:lvl w:ilvl="5">
      <w:start w:val="1"/>
      <w:numFmt w:val="decimal"/>
      <w:pStyle w:val="Heading6"/>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
    <w:nsid w:val="00000034"/>
    <w:multiLevelType w:val="multilevel"/>
    <w:tmpl w:val="2B8C15B2"/>
    <w:name w:val="List15017654_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
    <w:nsid w:val="0545ACEC"/>
    <w:multiLevelType w:val="multilevel"/>
    <w:tmpl w:val="A178EEC8"/>
    <w:name w:val="HTML-List1"/>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3">
    <w:nsid w:val="0545AE72"/>
    <w:multiLevelType w:val="multilevel"/>
    <w:tmpl w:val="FFD0590A"/>
    <w:name w:val="HTML-List1"/>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4">
    <w:nsid w:val="0545AFAA"/>
    <w:multiLevelType w:val="multilevel"/>
    <w:tmpl w:val="69D47E0E"/>
    <w:name w:val="HTML-List1"/>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5">
    <w:nsid w:val="0545BBFA"/>
    <w:multiLevelType w:val="multilevel"/>
    <w:tmpl w:val="49B6360C"/>
    <w:name w:val="HTML-List1"/>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6">
    <w:nsid w:val="0545CB84"/>
    <w:multiLevelType w:val="multilevel"/>
    <w:tmpl w:val="B8146F44"/>
    <w:name w:val="HTML-List1"/>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7">
    <w:nsid w:val="0545CDE4"/>
    <w:multiLevelType w:val="multilevel"/>
    <w:tmpl w:val="17EAAF6A"/>
    <w:name w:val="HTML-List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8">
    <w:nsid w:val="0545CF0C"/>
    <w:multiLevelType w:val="multilevel"/>
    <w:tmpl w:val="0980F6BE"/>
    <w:name w:val="HTML-List1"/>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9">
    <w:nsid w:val="0545CF1C"/>
    <w:multiLevelType w:val="multilevel"/>
    <w:tmpl w:val="9C40EF84"/>
    <w:name w:val="HTML-List2"/>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10">
    <w:nsid w:val="0545D1DA"/>
    <w:multiLevelType w:val="multilevel"/>
    <w:tmpl w:val="41E2E2B8"/>
    <w:name w:val="HTML-List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1">
    <w:nsid w:val="0545D5C0"/>
    <w:multiLevelType w:val="multilevel"/>
    <w:tmpl w:val="59D22FEA"/>
    <w:name w:val="HTML-List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2">
    <w:nsid w:val="0545D6CA"/>
    <w:multiLevelType w:val="multilevel"/>
    <w:tmpl w:val="7FD0D68A"/>
    <w:name w:val="HTML-List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3">
    <w:nsid w:val="0545D7D3"/>
    <w:multiLevelType w:val="multilevel"/>
    <w:tmpl w:val="14BEFB40"/>
    <w:name w:val="HTML-List1"/>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14">
    <w:nsid w:val="0545D7E2"/>
    <w:multiLevelType w:val="multilevel"/>
    <w:tmpl w:val="7A4AEB48"/>
    <w:name w:val="HTML-List2"/>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5">
    <w:nsid w:val="0545D8FB"/>
    <w:multiLevelType w:val="multilevel"/>
    <w:tmpl w:val="E3BC5142"/>
    <w:name w:val="HTML-List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6">
    <w:nsid w:val="0545DA04"/>
    <w:multiLevelType w:val="multilevel"/>
    <w:tmpl w:val="C76E7F1E"/>
    <w:name w:val="HTML-List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7">
    <w:nsid w:val="0545DB2D"/>
    <w:multiLevelType w:val="multilevel"/>
    <w:tmpl w:val="1E1A1604"/>
    <w:name w:val="HTML-List1"/>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18">
    <w:nsid w:val="0545DB3C"/>
    <w:multiLevelType w:val="multilevel"/>
    <w:tmpl w:val="0AA6F260"/>
    <w:name w:val="HTML-List2"/>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9">
    <w:nsid w:val="0545E04B"/>
    <w:multiLevelType w:val="multilevel"/>
    <w:tmpl w:val="0B2C1CC6"/>
    <w:name w:val="HTML-List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0">
    <w:nsid w:val="0545E164"/>
    <w:multiLevelType w:val="multilevel"/>
    <w:tmpl w:val="5E22A6FA"/>
    <w:name w:val="HTML-List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1">
    <w:nsid w:val="0545E29C"/>
    <w:multiLevelType w:val="multilevel"/>
    <w:tmpl w:val="6BCA98C8"/>
    <w:name w:val="HTML-List1"/>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22">
    <w:nsid w:val="0545E2AC"/>
    <w:multiLevelType w:val="multilevel"/>
    <w:tmpl w:val="BD9A4554"/>
    <w:name w:val="HTML-List2"/>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3">
    <w:nsid w:val="0545E2BB"/>
    <w:multiLevelType w:val="multilevel"/>
    <w:tmpl w:val="1514F78A"/>
    <w:name w:val="HTML-List3"/>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4">
    <w:nsid w:val="0ABCDEF1"/>
    <w:multiLevelType w:val="singleLevel"/>
    <w:tmpl w:val="310E5636"/>
    <w:name w:val="TerOld1"/>
    <w:lvl w:ilvl="0">
      <w:numFmt w:val="decimal"/>
      <w:lvlText w:val="%1"/>
      <w:lvlJc w:val="left"/>
    </w:lvl>
  </w:abstractNum>
  <w:abstractNum w:abstractNumId="25">
    <w:nsid w:val="0ABCDEF2"/>
    <w:multiLevelType w:val="singleLevel"/>
    <w:tmpl w:val="EA124C4E"/>
    <w:name w:val="TerOld2"/>
    <w:lvl w:ilvl="0">
      <w:numFmt w:val="decimal"/>
      <w:lvlText w:val="%1"/>
      <w:lvlJc w:val="left"/>
    </w:lvl>
  </w:abstractNum>
  <w:abstractNum w:abstractNumId="26">
    <w:nsid w:val="0ABCDEF3"/>
    <w:multiLevelType w:val="singleLevel"/>
    <w:tmpl w:val="CAF6B3EE"/>
    <w:name w:val="TerOld3"/>
    <w:lvl w:ilvl="0">
      <w:numFmt w:val="decimal"/>
      <w:lvlText w:val="%1"/>
      <w:lvlJc w:val="left"/>
    </w:lvl>
  </w:abstractNum>
  <w:abstractNum w:abstractNumId="27">
    <w:nsid w:val="0ABCDEF4"/>
    <w:multiLevelType w:val="singleLevel"/>
    <w:tmpl w:val="246A55C2"/>
    <w:name w:val="TerOld4"/>
    <w:lvl w:ilvl="0">
      <w:numFmt w:val="decimal"/>
      <w:lvlText w:val="%1"/>
      <w:lvlJc w:val="left"/>
    </w:lvl>
  </w:abstractNum>
  <w:abstractNum w:abstractNumId="28">
    <w:nsid w:val="0ABCDEF5"/>
    <w:multiLevelType w:val="singleLevel"/>
    <w:tmpl w:val="5C2ED5FE"/>
    <w:name w:val="TerOld5"/>
    <w:lvl w:ilvl="0">
      <w:numFmt w:val="decimal"/>
      <w:lvlText w:val="%1"/>
      <w:lvlJc w:val="left"/>
    </w:lvl>
  </w:abstractNum>
  <w:abstractNum w:abstractNumId="29">
    <w:nsid w:val="0ABCDEF6"/>
    <w:multiLevelType w:val="singleLevel"/>
    <w:tmpl w:val="F8AEF69E"/>
    <w:name w:val="TerOld6"/>
    <w:lvl w:ilvl="0">
      <w:numFmt w:val="decimal"/>
      <w:lvlText w:val="%1"/>
      <w:lvlJc w:val="left"/>
    </w:lvl>
  </w:abstractNum>
  <w:num w:numId="1">
    <w:abstractNumId w:val="0"/>
    <w:lvlOverride w:ilvl="0">
      <w:startOverride w:val="1"/>
      <w:lvl w:ilvl="0">
        <w:start w:val="1"/>
        <w:numFmt w:val="decimal"/>
        <w:pStyle w:val="Heading1"/>
        <w:lvlText w:val="%1"/>
        <w:lvlJc w:val="left"/>
        <w:rPr>
          <w:rFonts w:ascii="Calibri" w:eastAsia="Calibri" w:hAnsi="Calibri" w:cs="Calibri"/>
          <w:b/>
          <w:color w:val="365F91"/>
          <w:sz w:val="32"/>
          <w:szCs w:val="32"/>
        </w:rPr>
      </w:lvl>
    </w:lvlOverride>
    <w:lvlOverride w:ilvl="1">
      <w:startOverride w:val="1"/>
      <w:lvl w:ilvl="1">
        <w:start w:val="1"/>
        <w:numFmt w:val="decimal"/>
        <w:pStyle w:val="Heading2"/>
        <w:lvlText w:val="%1.%2"/>
        <w:lvlJc w:val="left"/>
        <w:rPr>
          <w:rFonts w:ascii="Calibri" w:eastAsia="Calibri" w:hAnsi="Calibri" w:cs="Calibri"/>
          <w:b/>
          <w:color w:val="4F81BC"/>
          <w:sz w:val="28"/>
          <w:szCs w:val="28"/>
        </w:rPr>
      </w:lvl>
    </w:lvlOverride>
    <w:lvlOverride w:ilvl="2">
      <w:startOverride w:val="1"/>
      <w:lvl w:ilvl="2">
        <w:start w:val="1"/>
        <w:numFmt w:val="decimal"/>
        <w:pStyle w:val="Heading3"/>
        <w:lvlText w:val="%1.%2.%3"/>
        <w:lvlJc w:val="left"/>
        <w:rPr>
          <w:rFonts w:ascii="Calibri" w:eastAsia="Calibri" w:hAnsi="Calibri" w:cs="Calibri"/>
          <w:b/>
          <w:color w:val="000000"/>
        </w:rPr>
      </w:lvl>
    </w:lvlOverride>
    <w:lvlOverride w:ilvl="3">
      <w:startOverride w:val="1"/>
      <w:lvl w:ilvl="3">
        <w:start w:val="1"/>
        <w:numFmt w:val="decimal"/>
        <w:pStyle w:val="Heading4"/>
        <w:lvlText w:val="%1.%2.%3.%4"/>
        <w:lvlJc w:val="left"/>
        <w:rPr>
          <w:rFonts w:ascii="Calibri" w:eastAsia="Calibri" w:hAnsi="Calibri" w:cs="Calibri"/>
          <w:b/>
          <w:color w:val="000000"/>
          <w:sz w:val="20"/>
          <w:szCs w:val="20"/>
        </w:rPr>
      </w:lvl>
    </w:lvlOverride>
    <w:lvlOverride w:ilvl="4">
      <w:startOverride w:val="1"/>
      <w:lvl w:ilvl="4">
        <w:start w:val="1"/>
        <w:numFmt w:val="decimal"/>
        <w:pStyle w:val="Heading5"/>
        <w:lvlText w:val="%1.%2.%3.%4.%5"/>
        <w:lvlJc w:val="left"/>
        <w:rPr>
          <w:rFonts w:ascii="Calibri" w:eastAsia="Calibri" w:hAnsi="Calibri" w:cs="Calibri"/>
          <w:b/>
          <w:color w:val="233E5F"/>
          <w:sz w:val="20"/>
          <w:szCs w:val="20"/>
        </w:rPr>
      </w:lvl>
    </w:lvlOverride>
    <w:lvlOverride w:ilvl="5">
      <w:startOverride w:val="1"/>
      <w:lvl w:ilvl="5">
        <w:start w:val="1"/>
        <w:numFmt w:val="decimal"/>
        <w:pStyle w:val="Heading6"/>
        <w:lvlText w:val="%1.%2.%3.%4.%5.%6"/>
        <w:lvlJc w:val="left"/>
        <w:rPr>
          <w:rFonts w:ascii="Calibri" w:eastAsia="Calibri" w:hAnsi="Calibri" w:cs="Calibri"/>
          <w:b/>
          <w:color w:val="233E5F"/>
          <w:sz w:val="20"/>
          <w:szCs w:val="20"/>
        </w:rPr>
      </w:lvl>
    </w:lvlOverride>
    <w:lvlOverride w:ilvl="6">
      <w:startOverride w:val="1"/>
      <w:lvl w:ilvl="6">
        <w:start w:val="1"/>
        <w:numFmt w:val="decimal"/>
        <w:lvlText w:val="%1.%2.%3.%4.%5.%6.%7"/>
        <w:lvlJc w:val="left"/>
        <w:rPr>
          <w:rFonts w:ascii="Calibri" w:eastAsia="Calibri" w:hAnsi="Calibri" w:cs="Calibri"/>
          <w:b/>
          <w:color w:val="3F3F3F"/>
          <w:sz w:val="20"/>
          <w:szCs w:val="20"/>
        </w:rPr>
      </w:lvl>
    </w:lvlOverride>
    <w:lvlOverride w:ilvl="7">
      <w:startOverride w:val="1"/>
      <w:lvl w:ilvl="7">
        <w:start w:val="1"/>
        <w:numFmt w:val="decimal"/>
        <w:lvlText w:val="%1.%2.%3.%4.%5.%6.%7.%8"/>
        <w:lvlJc w:val="left"/>
        <w:rPr>
          <w:rFonts w:ascii="Calibri" w:eastAsia="Calibri" w:hAnsi="Calibri" w:cs="Calibri"/>
          <w:b/>
          <w:color w:val="3F3F3F"/>
          <w:sz w:val="20"/>
          <w:szCs w:val="20"/>
        </w:rPr>
      </w:lvl>
    </w:lvlOverride>
    <w:lvlOverride w:ilvl="8">
      <w:startOverride w:val="1"/>
      <w:lvl w:ilvl="8">
        <w:start w:val="1"/>
        <w:numFmt w:val="decimal"/>
        <w:lvlText w:val="%1.%2.%3.%4.%5.%6.%7.%8.%9"/>
        <w:lvlJc w:val="left"/>
        <w:rPr>
          <w:rFonts w:ascii="Calibri" w:eastAsia="Calibri" w:hAnsi="Calibri" w:cs="Calibri"/>
          <w:b/>
          <w:color w:val="3F3F3F"/>
          <w:sz w:val="20"/>
          <w:szCs w:val="20"/>
        </w:rPr>
      </w:lvl>
    </w:lvlOverride>
  </w:num>
  <w:num w:numId="2">
    <w:abstractNumId w:val="2"/>
  </w:num>
  <w:num w:numId="3">
    <w:abstractNumId w:val="3"/>
  </w:num>
  <w:num w:numId="4">
    <w:abstractNumId w:val="4"/>
  </w:num>
  <w:num w:numId="5">
    <w:abstractNumId w:val="1"/>
    <w:lvlOverride w:ilvl="0">
      <w:startOverride w:val="1"/>
      <w:lvl w:ilvl="0">
        <w:start w:val="1"/>
        <w:numFmt w:val="bullet"/>
        <w:lvlText w:val="·"/>
        <w:lvlJc w:val="left"/>
      </w:lvl>
    </w:lvlOverride>
    <w:lvlOverride w:ilvl="1">
      <w:startOverride w:val="1"/>
      <w:lvl w:ilvl="1">
        <w:start w:val="1"/>
        <w:numFmt w:val="bullet"/>
        <w:lvlText w:val="·"/>
        <w:lvlJc w:val="left"/>
      </w:lvl>
    </w:lvlOverride>
    <w:lvlOverride w:ilvl="2">
      <w:startOverride w:val="1"/>
      <w:lvl w:ilvl="2">
        <w:start w:val="1"/>
        <w:numFmt w:val="bullet"/>
        <w:lvlText w:val="·"/>
        <w:lvlJc w:val="left"/>
      </w:lvl>
    </w:lvlOverride>
    <w:lvlOverride w:ilvl="3">
      <w:startOverride w:val="1"/>
      <w:lvl w:ilvl="3">
        <w:start w:val="1"/>
        <w:numFmt w:val="bullet"/>
        <w:lvlText w:val="·"/>
        <w:lvlJc w:val="left"/>
      </w:lvl>
    </w:lvlOverride>
    <w:lvlOverride w:ilvl="4">
      <w:startOverride w:val="1"/>
      <w:lvl w:ilvl="4">
        <w:start w:val="1"/>
        <w:numFmt w:val="bullet"/>
        <w:lvlText w:val="·"/>
        <w:lvlJc w:val="left"/>
      </w:lvl>
    </w:lvlOverride>
    <w:lvlOverride w:ilvl="5">
      <w:startOverride w:val="1"/>
      <w:lvl w:ilvl="5">
        <w:start w:val="1"/>
        <w:numFmt w:val="bullet"/>
        <w:lvlText w:val="·"/>
        <w:lvlJc w:val="left"/>
      </w:lvl>
    </w:lvlOverride>
    <w:lvlOverride w:ilvl="6">
      <w:startOverride w:val="1"/>
      <w:lvl w:ilvl="6">
        <w:start w:val="1"/>
        <w:numFmt w:val="bullet"/>
        <w:lvlText w:val="·"/>
        <w:lvlJc w:val="left"/>
      </w:lvl>
    </w:lvlOverride>
    <w:lvlOverride w:ilvl="7">
      <w:startOverride w:val="1"/>
      <w:lvl w:ilvl="7">
        <w:start w:val="1"/>
        <w:numFmt w:val="bullet"/>
        <w:lvlText w:val="·"/>
        <w:lvlJc w:val="left"/>
      </w:lvl>
    </w:lvlOverride>
    <w:lvlOverride w:ilvl="8">
      <w:startOverride w:val="1"/>
      <w:lvl w:ilvl="8">
        <w:start w:val="1"/>
        <w:numFmt w:val="bullet"/>
        <w:lvlText w:val="·"/>
        <w:lvlJc w:val="left"/>
      </w:lvl>
    </w:lvlOverride>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alwaysMergeEmptyNamespace/>
  <w:footnotePr>
    <w:footnote w:id="-1"/>
    <w:footnote w:id="0"/>
  </w:footnotePr>
  <w:endnotePr>
    <w:pos w:val="sectEnd"/>
    <w:endnote w:id="-1"/>
    <w:endnote w:id="0"/>
  </w:endnotePr>
  <w:compat>
    <w:doNotUseHTMLParagraphAutoSpacing/>
    <w:compatSetting w:name="compatibilityMode" w:uri="http://schemas.microsoft.com/office/word" w:val="12"/>
  </w:compat>
  <w:rsids>
    <w:rsidRoot w:val="00D658D8"/>
    <w:rsid w:val="003A32B6"/>
    <w:rsid w:val="00CD532D"/>
    <w:rsid w:val="00CE5889"/>
    <w:rsid w:val="00D658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numPr>
        <w:numId w:val="1"/>
      </w:numPr>
      <w:spacing w:after="80"/>
      <w:outlineLvl w:val="0"/>
    </w:pPr>
    <w:rPr>
      <w:rFonts w:ascii="Calibri" w:eastAsia="Calibri" w:hAnsi="Calibri" w:cs="Calibri"/>
      <w:b/>
      <w:color w:val="365F91"/>
      <w:sz w:val="32"/>
      <w:szCs w:val="32"/>
    </w:rPr>
  </w:style>
  <w:style w:type="paragraph" w:styleId="Heading2">
    <w:name w:val="heading 2"/>
    <w:basedOn w:val="Normal"/>
    <w:next w:val="Normal"/>
    <w:pPr>
      <w:numPr>
        <w:ilvl w:val="1"/>
        <w:numId w:val="1"/>
      </w:numPr>
      <w:spacing w:after="80"/>
      <w:outlineLvl w:val="1"/>
    </w:pPr>
    <w:rPr>
      <w:rFonts w:ascii="Calibri" w:eastAsia="Calibri" w:hAnsi="Calibri" w:cs="Calibri"/>
      <w:b/>
      <w:color w:val="4F81BC"/>
      <w:sz w:val="28"/>
      <w:szCs w:val="28"/>
    </w:rPr>
  </w:style>
  <w:style w:type="paragraph" w:styleId="Heading3">
    <w:name w:val="heading 3"/>
    <w:basedOn w:val="Normal"/>
    <w:next w:val="Normal"/>
    <w:pPr>
      <w:numPr>
        <w:ilvl w:val="2"/>
        <w:numId w:val="1"/>
      </w:numPr>
      <w:spacing w:after="80"/>
      <w:outlineLvl w:val="2"/>
    </w:pPr>
    <w:rPr>
      <w:rFonts w:ascii="Calibri" w:eastAsia="Calibri" w:hAnsi="Calibri" w:cs="Calibri"/>
      <w:b/>
      <w:color w:val="000000"/>
    </w:rPr>
  </w:style>
  <w:style w:type="paragraph" w:styleId="Heading4">
    <w:name w:val="heading 4"/>
    <w:basedOn w:val="Normal"/>
    <w:next w:val="Normal"/>
    <w:pPr>
      <w:numPr>
        <w:ilvl w:val="3"/>
        <w:numId w:val="1"/>
      </w:numPr>
      <w:spacing w:after="80"/>
      <w:outlineLvl w:val="3"/>
    </w:pPr>
    <w:rPr>
      <w:rFonts w:ascii="Calibri" w:eastAsia="Calibri" w:hAnsi="Calibri" w:cs="Calibri"/>
      <w:b/>
      <w:color w:val="000000"/>
      <w:sz w:val="20"/>
      <w:szCs w:val="20"/>
    </w:rPr>
  </w:style>
  <w:style w:type="paragraph" w:styleId="Heading5">
    <w:name w:val="heading 5"/>
    <w:basedOn w:val="Normal"/>
    <w:next w:val="Normal"/>
    <w:pPr>
      <w:numPr>
        <w:ilvl w:val="4"/>
        <w:numId w:val="1"/>
      </w:numPr>
      <w:spacing w:after="80"/>
      <w:outlineLvl w:val="4"/>
    </w:pPr>
    <w:rPr>
      <w:rFonts w:ascii="Calibri" w:eastAsia="Calibri" w:hAnsi="Calibri" w:cs="Calibri"/>
      <w:b/>
      <w:color w:val="233E5F"/>
    </w:rPr>
  </w:style>
  <w:style w:type="paragraph" w:styleId="Heading6">
    <w:name w:val="heading 6"/>
    <w:basedOn w:val="Normal"/>
    <w:next w:val="Normal"/>
    <w:pPr>
      <w:numPr>
        <w:ilvl w:val="5"/>
        <w:numId w:val="1"/>
      </w:numPr>
      <w:spacing w:after="80"/>
      <w:outlineLvl w:val="5"/>
    </w:pPr>
    <w:rPr>
      <w:rFonts w:ascii="Calibri" w:eastAsia="Calibri" w:hAnsi="Calibri" w:cs="Calibri"/>
      <w:b/>
      <w:color w:val="233E5F"/>
    </w:rPr>
  </w:style>
  <w:style w:type="paragraph" w:styleId="Heading7">
    <w:name w:val="heading 7"/>
    <w:basedOn w:val="Normal"/>
    <w:next w:val="Normal"/>
    <w:pPr>
      <w:spacing w:after="80"/>
      <w:outlineLvl w:val="6"/>
    </w:pPr>
    <w:rPr>
      <w:rFonts w:ascii="Calibri" w:eastAsia="Calibri" w:hAnsi="Calibri" w:cs="Calibri"/>
      <w:b/>
      <w:color w:val="3F3F3F"/>
    </w:rPr>
  </w:style>
  <w:style w:type="paragraph" w:styleId="Heading8">
    <w:name w:val="heading 8"/>
    <w:basedOn w:val="Normal"/>
    <w:next w:val="Normal"/>
    <w:pPr>
      <w:spacing w:after="80"/>
      <w:outlineLvl w:val="7"/>
    </w:pPr>
    <w:rPr>
      <w:rFonts w:ascii="Calibri" w:eastAsia="Calibri" w:hAnsi="Calibri" w:cs="Calibri"/>
      <w:b/>
      <w:color w:val="3F3F3F"/>
    </w:rPr>
  </w:style>
  <w:style w:type="paragraph" w:styleId="Heading9">
    <w:name w:val="heading 9"/>
    <w:basedOn w:val="Normal"/>
    <w:next w:val="Normal"/>
    <w:pPr>
      <w:spacing w:after="80"/>
      <w:outlineLvl w:val="8"/>
    </w:pPr>
    <w:rPr>
      <w:rFonts w:ascii="Calibri" w:eastAsia="Calibri" w:hAnsi="Calibri" w:cs="Calibri"/>
      <w:b/>
      <w:color w:val="3F3F3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talics">
    <w:name w:val="Italics"/>
    <w:rPr>
      <w:i/>
    </w:rPr>
  </w:style>
  <w:style w:type="character" w:customStyle="1" w:styleId="Bold">
    <w:name w:val="Bold"/>
    <w:rPr>
      <w:b/>
    </w:rPr>
  </w:style>
  <w:style w:type="character" w:customStyle="1" w:styleId="BoldItalics">
    <w:name w:val="Bold Italics"/>
    <w:rPr>
      <w:b/>
      <w:i/>
    </w:rPr>
  </w:style>
  <w:style w:type="character" w:customStyle="1" w:styleId="FieldLabel">
    <w:name w:val="Field Label"/>
    <w:rPr>
      <w:rFonts w:ascii="Times New Roman" w:eastAsia="Times New Roman" w:hAnsi="Times New Roman" w:cs="Times New Roman"/>
    </w:rPr>
  </w:style>
  <w:style w:type="character" w:customStyle="1" w:styleId="SSTemplateField">
    <w:name w:val="SSTemplateField"/>
    <w:rPr>
      <w:rFonts w:ascii="Lucida Sans" w:eastAsia="Lucida Sans" w:hAnsi="Lucida Sans" w:cs="Lucida Sans"/>
      <w:b/>
      <w:color w:val="FFFFFF"/>
      <w:sz w:val="16"/>
      <w:szCs w:val="16"/>
      <w:shd w:val="clear" w:color="auto" w:fill="FF0000"/>
    </w:rPr>
  </w:style>
  <w:style w:type="character" w:customStyle="1" w:styleId="SSBookmark">
    <w:name w:val="SSBookmark"/>
    <w:rPr>
      <w:rFonts w:ascii="Lucida Sans" w:eastAsia="Lucida Sans" w:hAnsi="Lucida Sans" w:cs="Lucida Sans"/>
      <w:b/>
      <w:color w:val="000000"/>
      <w:sz w:val="16"/>
      <w:szCs w:val="16"/>
      <w:shd w:val="clear" w:color="auto" w:fill="FFFF80"/>
    </w:rPr>
  </w:style>
  <w:style w:type="paragraph" w:customStyle="1" w:styleId="CoverHeading1">
    <w:name w:val="Cover Heading 1"/>
    <w:basedOn w:val="Normal"/>
    <w:next w:val="Normal"/>
    <w:pPr>
      <w:jc w:val="right"/>
    </w:pPr>
    <w:rPr>
      <w:rFonts w:ascii="Calibri" w:eastAsia="Calibri" w:hAnsi="Calibri" w:cs="Calibri"/>
      <w:b/>
      <w:sz w:val="72"/>
      <w:szCs w:val="72"/>
    </w:rPr>
  </w:style>
  <w:style w:type="paragraph" w:customStyle="1" w:styleId="CoverHeading2">
    <w:name w:val="Cover Heading 2"/>
    <w:basedOn w:val="Normal"/>
    <w:next w:val="Normal"/>
    <w:pPr>
      <w:jc w:val="right"/>
    </w:pPr>
    <w:rPr>
      <w:rFonts w:ascii="Calibri" w:eastAsia="Calibri" w:hAnsi="Calibri" w:cs="Calibri"/>
      <w:color w:val="800000"/>
      <w:sz w:val="60"/>
      <w:szCs w:val="60"/>
    </w:rPr>
  </w:style>
  <w:style w:type="paragraph" w:customStyle="1" w:styleId="CoverText1">
    <w:name w:val="Cover Text 1"/>
    <w:basedOn w:val="Normal"/>
    <w:next w:val="Normal"/>
    <w:pPr>
      <w:jc w:val="right"/>
    </w:pPr>
    <w:rPr>
      <w:rFonts w:ascii="Liberation Sans Narrow" w:eastAsia="Liberation Sans Narrow" w:hAnsi="Liberation Sans Narrow" w:cs="Liberation Sans Narrow"/>
      <w:sz w:val="28"/>
      <w:szCs w:val="28"/>
    </w:rPr>
  </w:style>
  <w:style w:type="paragraph" w:customStyle="1" w:styleId="CoverText2">
    <w:name w:val="Cover Text 2"/>
    <w:basedOn w:val="Normal"/>
    <w:next w:val="Normal"/>
    <w:pPr>
      <w:jc w:val="right"/>
    </w:pPr>
    <w:rPr>
      <w:rFonts w:ascii="Liberation Sans Narrow" w:eastAsia="Liberation Sans Narrow" w:hAnsi="Liberation Sans Narrow" w:cs="Liberation Sans Narrow"/>
      <w:color w:val="7F7F7F"/>
      <w:sz w:val="20"/>
      <w:szCs w:val="20"/>
    </w:rPr>
  </w:style>
  <w:style w:type="paragraph" w:styleId="TOCHeading">
    <w:name w:val="TOC Heading"/>
    <w:basedOn w:val="Normal"/>
    <w:next w:val="Normal"/>
    <w:pPr>
      <w:spacing w:before="240" w:after="80"/>
    </w:pPr>
    <w:rPr>
      <w:rFonts w:ascii="Calibri" w:eastAsia="Calibri" w:hAnsi="Calibri" w:cs="Calibri"/>
      <w:b/>
      <w:sz w:val="32"/>
      <w:szCs w:val="32"/>
    </w:rPr>
  </w:style>
  <w:style w:type="paragraph" w:styleId="Header">
    <w:name w:val="header"/>
    <w:basedOn w:val="Normal"/>
    <w:next w:val="Normal"/>
    <w:rPr>
      <w:rFonts w:ascii="Times New Roman" w:eastAsia="Times New Roman" w:hAnsi="Times New Roman" w:cs="Times New Roman"/>
      <w:sz w:val="16"/>
      <w:szCs w:val="16"/>
    </w:rPr>
  </w:style>
  <w:style w:type="paragraph" w:styleId="Footer">
    <w:name w:val="footer"/>
    <w:basedOn w:val="Normal"/>
    <w:next w:val="Normal"/>
    <w:pPr>
      <w:jc w:val="center"/>
    </w:pPr>
    <w:rPr>
      <w:rFonts w:ascii="Times New Roman" w:eastAsia="Times New Roman" w:hAnsi="Times New Roman" w:cs="Times New Roman"/>
      <w:sz w:val="16"/>
      <w:szCs w:val="16"/>
    </w:rPr>
  </w:style>
  <w:style w:type="paragraph" w:customStyle="1" w:styleId="Properties">
    <w:name w:val="Properties"/>
    <w:basedOn w:val="Normal"/>
    <w:next w:val="Normal"/>
    <w:pPr>
      <w:jc w:val="right"/>
    </w:pPr>
    <w:rPr>
      <w:rFonts w:ascii="Times New Roman" w:eastAsia="Times New Roman" w:hAnsi="Times New Roman" w:cs="Times New Roman"/>
      <w:color w:val="5F5F5F"/>
      <w:sz w:val="20"/>
      <w:szCs w:val="20"/>
    </w:rPr>
  </w:style>
  <w:style w:type="paragraph" w:customStyle="1" w:styleId="Notes">
    <w:name w:val="Notes"/>
    <w:basedOn w:val="Normal"/>
    <w:next w:val="Normal"/>
    <w:rPr>
      <w:rFonts w:ascii="Calibri" w:eastAsia="Calibri" w:hAnsi="Calibri" w:cs="Calibri"/>
      <w:sz w:val="20"/>
      <w:szCs w:val="20"/>
    </w:rPr>
  </w:style>
  <w:style w:type="paragraph" w:customStyle="1" w:styleId="DiagramImage">
    <w:name w:val="Diagram Image"/>
    <w:basedOn w:val="Normal"/>
    <w:next w:val="Normal"/>
    <w:pPr>
      <w:jc w:val="center"/>
    </w:pPr>
    <w:rPr>
      <w:rFonts w:ascii="Times New Roman" w:eastAsia="Times New Roman" w:hAnsi="Times New Roman" w:cs="Times New Roman"/>
    </w:rPr>
  </w:style>
  <w:style w:type="paragraph" w:customStyle="1" w:styleId="DiagramLabel">
    <w:name w:val="Diagram Label"/>
    <w:basedOn w:val="Normal"/>
    <w:next w:val="Normal"/>
    <w:pPr>
      <w:jc w:val="center"/>
    </w:pPr>
    <w:rPr>
      <w:rFonts w:ascii="Times New Roman" w:eastAsia="Times New Roman" w:hAnsi="Times New Roman" w:cs="Times New Roman"/>
      <w:sz w:val="16"/>
      <w:szCs w:val="16"/>
    </w:rPr>
  </w:style>
  <w:style w:type="paragraph" w:customStyle="1" w:styleId="TableLabel">
    <w:name w:val="Table Label"/>
    <w:basedOn w:val="Normal"/>
    <w:next w:val="Normal"/>
    <w:rPr>
      <w:rFonts w:ascii="Times New Roman" w:eastAsia="Times New Roman" w:hAnsi="Times New Roman" w:cs="Times New Roman"/>
      <w:sz w:val="16"/>
      <w:szCs w:val="16"/>
    </w:rPr>
  </w:style>
  <w:style w:type="paragraph" w:customStyle="1" w:styleId="TableHeading">
    <w:name w:val="Table Heading"/>
    <w:basedOn w:val="Normal"/>
    <w:next w:val="Normal"/>
    <w:pPr>
      <w:spacing w:before="80" w:after="40"/>
      <w:ind w:left="90" w:right="90"/>
    </w:pPr>
    <w:rPr>
      <w:rFonts w:ascii="Times New Roman" w:eastAsia="Times New Roman" w:hAnsi="Times New Roman" w:cs="Times New Roman"/>
      <w:b/>
      <w:sz w:val="18"/>
      <w:szCs w:val="18"/>
    </w:rPr>
  </w:style>
  <w:style w:type="paragraph" w:customStyle="1" w:styleId="TableTitle0">
    <w:name w:val="Table Title 0"/>
    <w:basedOn w:val="Normal"/>
    <w:next w:val="Normal"/>
    <w:pPr>
      <w:ind w:left="270" w:right="270"/>
    </w:pPr>
    <w:rPr>
      <w:rFonts w:ascii="Times New Roman" w:eastAsia="Times New Roman" w:hAnsi="Times New Roman" w:cs="Times New Roman"/>
      <w:b/>
      <w:sz w:val="22"/>
      <w:szCs w:val="22"/>
    </w:rPr>
  </w:style>
  <w:style w:type="paragraph" w:customStyle="1" w:styleId="TableTitle1">
    <w:name w:val="Table Title 1"/>
    <w:basedOn w:val="Normal"/>
    <w:next w:val="Normal"/>
    <w:pPr>
      <w:spacing w:before="80" w:after="80"/>
      <w:ind w:left="180" w:right="270"/>
    </w:pPr>
    <w:rPr>
      <w:rFonts w:ascii="Times New Roman" w:eastAsia="Times New Roman" w:hAnsi="Times New Roman" w:cs="Times New Roman"/>
      <w:b/>
      <w:sz w:val="18"/>
      <w:szCs w:val="18"/>
      <w:u w:val="single" w:color="000000"/>
    </w:rPr>
  </w:style>
  <w:style w:type="paragraph" w:customStyle="1" w:styleId="TableTitle2">
    <w:name w:val="Table Title 2"/>
    <w:basedOn w:val="Normal"/>
    <w:next w:val="Normal"/>
    <w:pPr>
      <w:spacing w:after="120"/>
      <w:ind w:left="270" w:right="270"/>
    </w:pPr>
    <w:rPr>
      <w:rFonts w:ascii="Times New Roman" w:eastAsia="Times New Roman" w:hAnsi="Times New Roman" w:cs="Times New Roman"/>
      <w:sz w:val="18"/>
      <w:szCs w:val="18"/>
      <w:u w:val="single" w:color="000000"/>
    </w:rPr>
  </w:style>
  <w:style w:type="paragraph" w:customStyle="1" w:styleId="TableTextNormal">
    <w:name w:val="Table Text Normal"/>
    <w:basedOn w:val="Normal"/>
    <w:next w:val="Normal"/>
    <w:pPr>
      <w:ind w:left="270" w:right="270"/>
    </w:pPr>
    <w:rPr>
      <w:rFonts w:ascii="Times New Roman" w:eastAsia="Times New Roman" w:hAnsi="Times New Roman" w:cs="Times New Roman"/>
      <w:sz w:val="18"/>
      <w:szCs w:val="18"/>
    </w:rPr>
  </w:style>
  <w:style w:type="paragraph" w:customStyle="1" w:styleId="TableTextLight">
    <w:name w:val="Table Text Light"/>
    <w:basedOn w:val="Normal"/>
    <w:next w:val="Normal"/>
    <w:pPr>
      <w:ind w:left="270" w:right="270"/>
    </w:pPr>
    <w:rPr>
      <w:rFonts w:ascii="Times New Roman" w:eastAsia="Times New Roman" w:hAnsi="Times New Roman" w:cs="Times New Roman"/>
      <w:color w:val="2F2F2F"/>
      <w:sz w:val="18"/>
      <w:szCs w:val="18"/>
    </w:rPr>
  </w:style>
  <w:style w:type="paragraph" w:customStyle="1" w:styleId="TableTextBold">
    <w:name w:val="Table Text Bold"/>
    <w:basedOn w:val="Normal"/>
    <w:next w:val="Normal"/>
    <w:pPr>
      <w:ind w:left="270" w:right="270"/>
    </w:pPr>
    <w:rPr>
      <w:rFonts w:ascii="Times New Roman" w:eastAsia="Times New Roman" w:hAnsi="Times New Roman" w:cs="Times New Roman"/>
      <w:b/>
      <w:sz w:val="18"/>
      <w:szCs w:val="18"/>
    </w:rPr>
  </w:style>
  <w:style w:type="paragraph" w:customStyle="1" w:styleId="CoverText3">
    <w:name w:val="Cover Text 3"/>
    <w:basedOn w:val="Normal"/>
    <w:next w:val="Normal"/>
    <w:pPr>
      <w:jc w:val="right"/>
    </w:pPr>
    <w:rPr>
      <w:rFonts w:ascii="Calibri" w:eastAsia="Calibri" w:hAnsi="Calibri" w:cs="Calibri"/>
      <w:b/>
      <w:color w:val="004080"/>
      <w:sz w:val="20"/>
      <w:szCs w:val="20"/>
    </w:rPr>
  </w:style>
  <w:style w:type="paragraph" w:customStyle="1" w:styleId="TitleSmall">
    <w:name w:val="Title Small"/>
    <w:basedOn w:val="Normal"/>
    <w:next w:val="Normal"/>
    <w:pPr>
      <w:spacing w:before="60" w:after="60"/>
    </w:pPr>
    <w:rPr>
      <w:rFonts w:ascii="Calibri" w:eastAsia="Calibri" w:hAnsi="Calibri" w:cs="Calibri"/>
      <w:b/>
      <w:i/>
      <w:color w:val="3F3F3F"/>
      <w:sz w:val="20"/>
      <w:szCs w:val="20"/>
    </w:rPr>
  </w:style>
  <w:style w:type="paragraph" w:customStyle="1" w:styleId="TableTextCode">
    <w:name w:val="Table Text Code"/>
    <w:basedOn w:val="Normal"/>
    <w:next w:val="Normal"/>
    <w:pPr>
      <w:ind w:left="90" w:right="90"/>
    </w:pPr>
    <w:rPr>
      <w:rFonts w:ascii="Courier New" w:eastAsia="Courier New" w:hAnsi="Courier New" w:cs="Courier New"/>
      <w:sz w:val="16"/>
      <w:szCs w:val="16"/>
    </w:rPr>
  </w:style>
  <w:style w:type="character" w:customStyle="1" w:styleId="Code">
    <w:name w:val="Code"/>
    <w:rPr>
      <w:rFonts w:ascii="Courier New" w:eastAsia="Courier New" w:hAnsi="Courier New" w:cs="Courier New"/>
    </w:rPr>
  </w:style>
  <w:style w:type="paragraph" w:customStyle="1" w:styleId="Items">
    <w:name w:val="Items"/>
    <w:basedOn w:val="Normal"/>
    <w:next w:val="Normal"/>
    <w:rPr>
      <w:rFonts w:ascii="Times New Roman" w:eastAsia="Times New Roman" w:hAnsi="Times New Roman" w:cs="Times New Roman"/>
      <w:sz w:val="20"/>
      <w:szCs w:val="20"/>
    </w:rPr>
  </w:style>
  <w:style w:type="paragraph" w:styleId="TOC1">
    <w:name w:val="toc 1"/>
    <w:basedOn w:val="Normal"/>
    <w:next w:val="Normal"/>
    <w:uiPriority w:val="39"/>
    <w:pPr>
      <w:spacing w:before="120" w:after="40"/>
      <w:ind w:right="720"/>
    </w:pPr>
    <w:rPr>
      <w:rFonts w:ascii="Calibri" w:eastAsia="Calibri" w:hAnsi="Calibri" w:cs="Calibri"/>
      <w:b/>
      <w:sz w:val="22"/>
      <w:szCs w:val="22"/>
    </w:rPr>
  </w:style>
  <w:style w:type="paragraph" w:styleId="TOC2">
    <w:name w:val="toc 2"/>
    <w:basedOn w:val="Normal"/>
    <w:next w:val="Normal"/>
    <w:uiPriority w:val="39"/>
    <w:pPr>
      <w:spacing w:before="40" w:after="20"/>
      <w:ind w:right="720"/>
    </w:pPr>
    <w:rPr>
      <w:rFonts w:ascii="Calibri" w:eastAsia="Calibri" w:hAnsi="Calibri" w:cs="Calibri"/>
      <w:sz w:val="22"/>
      <w:szCs w:val="22"/>
    </w:rPr>
  </w:style>
  <w:style w:type="paragraph" w:styleId="TOC3">
    <w:name w:val="toc 3"/>
    <w:basedOn w:val="Normal"/>
    <w:next w:val="Normal"/>
    <w:uiPriority w:val="39"/>
    <w:pPr>
      <w:spacing w:before="40" w:after="20"/>
      <w:ind w:right="720"/>
    </w:pPr>
    <w:rPr>
      <w:rFonts w:ascii="Calibri" w:eastAsia="Calibri" w:hAnsi="Calibri" w:cs="Calibri"/>
      <w:sz w:val="22"/>
      <w:szCs w:val="22"/>
    </w:rPr>
  </w:style>
  <w:style w:type="paragraph" w:styleId="TOC4">
    <w:name w:val="toc 4"/>
    <w:basedOn w:val="Normal"/>
    <w:next w:val="Normal"/>
    <w:pPr>
      <w:spacing w:before="40" w:after="20"/>
      <w:ind w:right="720"/>
    </w:pPr>
    <w:rPr>
      <w:rFonts w:ascii="Times New Roman" w:eastAsia="Times New Roman" w:hAnsi="Times New Roman" w:cs="Times New Roman"/>
      <w:sz w:val="20"/>
      <w:szCs w:val="20"/>
    </w:rPr>
  </w:style>
  <w:style w:type="paragraph" w:styleId="TOC5">
    <w:name w:val="toc 5"/>
    <w:basedOn w:val="Normal"/>
    <w:next w:val="Normal"/>
    <w:pPr>
      <w:spacing w:before="40" w:after="20"/>
      <w:ind w:right="720"/>
    </w:pPr>
    <w:rPr>
      <w:rFonts w:ascii="Times New Roman" w:eastAsia="Times New Roman" w:hAnsi="Times New Roman" w:cs="Times New Roman"/>
      <w:sz w:val="20"/>
      <w:szCs w:val="20"/>
    </w:rPr>
  </w:style>
  <w:style w:type="paragraph" w:styleId="TOC6">
    <w:name w:val="toc 6"/>
    <w:basedOn w:val="Normal"/>
    <w:next w:val="Normal"/>
    <w:pPr>
      <w:spacing w:before="40" w:after="20"/>
      <w:ind w:right="720"/>
    </w:pPr>
    <w:rPr>
      <w:rFonts w:ascii="Times New Roman" w:eastAsia="Times New Roman" w:hAnsi="Times New Roman" w:cs="Times New Roman"/>
      <w:sz w:val="20"/>
      <w:szCs w:val="20"/>
    </w:rPr>
  </w:style>
  <w:style w:type="paragraph" w:styleId="TOC7">
    <w:name w:val="toc 7"/>
    <w:basedOn w:val="Normal"/>
    <w:next w:val="Normal"/>
    <w:pPr>
      <w:spacing w:before="40" w:after="20"/>
      <w:ind w:right="720"/>
    </w:pPr>
    <w:rPr>
      <w:rFonts w:ascii="Times New Roman" w:eastAsia="Times New Roman" w:hAnsi="Times New Roman" w:cs="Times New Roman"/>
      <w:sz w:val="20"/>
      <w:szCs w:val="20"/>
    </w:rPr>
  </w:style>
  <w:style w:type="paragraph" w:styleId="TOC8">
    <w:name w:val="toc 8"/>
    <w:basedOn w:val="Normal"/>
    <w:next w:val="Normal"/>
    <w:pPr>
      <w:spacing w:before="40" w:after="20"/>
      <w:ind w:right="720"/>
    </w:pPr>
    <w:rPr>
      <w:rFonts w:ascii="Times New Roman" w:eastAsia="Times New Roman" w:hAnsi="Times New Roman" w:cs="Times New Roman"/>
      <w:sz w:val="20"/>
      <w:szCs w:val="20"/>
    </w:rPr>
  </w:style>
  <w:style w:type="paragraph" w:styleId="TOC9">
    <w:name w:val="toc 9"/>
    <w:basedOn w:val="Normal"/>
    <w:next w:val="Normal"/>
    <w:pPr>
      <w:spacing w:before="40" w:after="20"/>
      <w:ind w:right="720"/>
    </w:pPr>
    <w:rPr>
      <w:rFonts w:ascii="Times New Roman" w:eastAsia="Times New Roman" w:hAnsi="Times New Roman" w:cs="Times New Roman"/>
      <w:sz w:val="20"/>
      <w:szCs w:val="20"/>
    </w:rPr>
  </w:style>
  <w:style w:type="paragraph" w:customStyle="1" w:styleId="TableHeadingLight">
    <w:name w:val="Table Heading Light"/>
    <w:basedOn w:val="Normal"/>
    <w:next w:val="Normal"/>
    <w:pPr>
      <w:spacing w:before="80" w:after="40"/>
      <w:ind w:left="90" w:right="90"/>
    </w:pPr>
    <w:rPr>
      <w:rFonts w:ascii="Times New Roman" w:eastAsia="Times New Roman" w:hAnsi="Times New Roman" w:cs="Times New Roman"/>
      <w:b/>
      <w:color w:val="4F4F4F"/>
      <w:sz w:val="18"/>
      <w:szCs w:val="18"/>
    </w:rPr>
  </w:style>
  <w:style w:type="character" w:customStyle="1" w:styleId="TableFieldLabel">
    <w:name w:val="Table Field Label"/>
    <w:rPr>
      <w:rFonts w:ascii="Times New Roman" w:eastAsia="Times New Roman" w:hAnsi="Times New Roman" w:cs="Times New Roman"/>
      <w:color w:val="6F6F6F"/>
    </w:rPr>
  </w:style>
  <w:style w:type="character" w:customStyle="1" w:styleId="AllCaps">
    <w:name w:val="All Caps"/>
    <w:rPr>
      <w:caps/>
    </w:rPr>
  </w:style>
  <w:style w:type="paragraph" w:customStyle="1" w:styleId="DefaultStyle">
    <w:name w:val="Default Style"/>
    <w:basedOn w:val="Normal"/>
    <w:next w:val="Normal"/>
    <w:rPr>
      <w:rFonts w:ascii="Times New Roman" w:eastAsia="Times New Roman" w:hAnsi="Times New Roman" w:cs="Times New Roman"/>
      <w:color w:val="000000"/>
    </w:rPr>
  </w:style>
  <w:style w:type="paragraph" w:customStyle="1" w:styleId="TableContents">
    <w:name w:val="Table Contents"/>
    <w:basedOn w:val="Normal"/>
  </w:style>
  <w:style w:type="paragraph" w:customStyle="1" w:styleId="Contents9">
    <w:name w:val="Contents 9"/>
    <w:basedOn w:val="Normal"/>
    <w:pPr>
      <w:spacing w:before="40" w:after="20"/>
      <w:ind w:left="1440" w:right="720"/>
    </w:pPr>
    <w:rPr>
      <w:rFonts w:ascii="Times New Roman" w:eastAsia="Times New Roman" w:hAnsi="Times New Roman" w:cs="Times New Roman"/>
      <w:color w:val="000000"/>
      <w:sz w:val="20"/>
      <w:szCs w:val="20"/>
    </w:rPr>
  </w:style>
  <w:style w:type="paragraph" w:customStyle="1" w:styleId="Contents8">
    <w:name w:val="Contents 8"/>
    <w:basedOn w:val="Normal"/>
    <w:pPr>
      <w:spacing w:before="40" w:after="20"/>
      <w:ind w:left="1260" w:right="720"/>
    </w:pPr>
    <w:rPr>
      <w:rFonts w:ascii="Times New Roman" w:eastAsia="Times New Roman" w:hAnsi="Times New Roman" w:cs="Times New Roman"/>
      <w:color w:val="000000"/>
      <w:sz w:val="20"/>
      <w:szCs w:val="20"/>
    </w:rPr>
  </w:style>
  <w:style w:type="paragraph" w:customStyle="1" w:styleId="Contents7">
    <w:name w:val="Contents 7"/>
    <w:basedOn w:val="Normal"/>
    <w:pPr>
      <w:spacing w:before="40" w:after="20"/>
      <w:ind w:left="1080" w:right="720"/>
    </w:pPr>
    <w:rPr>
      <w:rFonts w:ascii="Times New Roman" w:eastAsia="Times New Roman" w:hAnsi="Times New Roman" w:cs="Times New Roman"/>
      <w:color w:val="000000"/>
      <w:sz w:val="20"/>
      <w:szCs w:val="20"/>
    </w:rPr>
  </w:style>
  <w:style w:type="paragraph" w:customStyle="1" w:styleId="Contents6">
    <w:name w:val="Contents 6"/>
    <w:basedOn w:val="Normal"/>
    <w:pPr>
      <w:spacing w:before="40" w:after="20"/>
      <w:ind w:left="900" w:right="720"/>
    </w:pPr>
    <w:rPr>
      <w:rFonts w:ascii="Times New Roman" w:eastAsia="Times New Roman" w:hAnsi="Times New Roman" w:cs="Times New Roman"/>
      <w:color w:val="000000"/>
      <w:sz w:val="20"/>
      <w:szCs w:val="20"/>
    </w:rPr>
  </w:style>
  <w:style w:type="paragraph" w:customStyle="1" w:styleId="Contents5">
    <w:name w:val="Contents 5"/>
    <w:basedOn w:val="Normal"/>
    <w:pPr>
      <w:spacing w:before="40" w:after="20"/>
      <w:ind w:left="720" w:right="720"/>
    </w:pPr>
    <w:rPr>
      <w:rFonts w:ascii="Times New Roman" w:eastAsia="Times New Roman" w:hAnsi="Times New Roman" w:cs="Times New Roman"/>
      <w:color w:val="000000"/>
      <w:sz w:val="20"/>
      <w:szCs w:val="20"/>
    </w:rPr>
  </w:style>
  <w:style w:type="paragraph" w:customStyle="1" w:styleId="Contents4">
    <w:name w:val="Contents 4"/>
    <w:basedOn w:val="Normal"/>
    <w:pPr>
      <w:spacing w:before="40" w:after="20"/>
      <w:ind w:left="540" w:right="720"/>
    </w:pPr>
    <w:rPr>
      <w:rFonts w:ascii="Times New Roman" w:eastAsia="Times New Roman" w:hAnsi="Times New Roman" w:cs="Times New Roman"/>
      <w:color w:val="000000"/>
      <w:sz w:val="20"/>
      <w:szCs w:val="20"/>
    </w:rPr>
  </w:style>
  <w:style w:type="paragraph" w:customStyle="1" w:styleId="Contents3">
    <w:name w:val="Contents 3"/>
    <w:basedOn w:val="Normal"/>
    <w:pPr>
      <w:spacing w:before="40" w:after="20"/>
      <w:ind w:left="360" w:right="720"/>
    </w:pPr>
    <w:rPr>
      <w:rFonts w:ascii="Times New Roman" w:eastAsia="Times New Roman" w:hAnsi="Times New Roman" w:cs="Times New Roman"/>
      <w:color w:val="000000"/>
      <w:sz w:val="20"/>
      <w:szCs w:val="20"/>
    </w:rPr>
  </w:style>
  <w:style w:type="paragraph" w:customStyle="1" w:styleId="Contents2">
    <w:name w:val="Contents 2"/>
    <w:basedOn w:val="Normal"/>
    <w:pPr>
      <w:spacing w:before="40" w:after="20"/>
      <w:ind w:left="180" w:right="720"/>
    </w:pPr>
    <w:rPr>
      <w:rFonts w:ascii="Times New Roman" w:eastAsia="Times New Roman" w:hAnsi="Times New Roman" w:cs="Times New Roman"/>
      <w:color w:val="000000"/>
      <w:sz w:val="20"/>
      <w:szCs w:val="20"/>
    </w:rPr>
  </w:style>
  <w:style w:type="paragraph" w:customStyle="1" w:styleId="Contents1">
    <w:name w:val="Contents 1"/>
    <w:basedOn w:val="Normal"/>
    <w:pPr>
      <w:spacing w:before="120" w:after="40"/>
      <w:ind w:right="720"/>
    </w:pPr>
    <w:rPr>
      <w:rFonts w:ascii="Times New Roman" w:eastAsia="Times New Roman" w:hAnsi="Times New Roman" w:cs="Times New Roman"/>
      <w:b/>
      <w:color w:val="000000"/>
      <w:sz w:val="20"/>
      <w:szCs w:val="20"/>
    </w:rPr>
  </w:style>
  <w:style w:type="paragraph" w:customStyle="1" w:styleId="ContentsHeading">
    <w:name w:val="Contents Heading"/>
    <w:basedOn w:val="Normal"/>
    <w:pPr>
      <w:keepNext/>
      <w:spacing w:before="240" w:after="80"/>
    </w:pPr>
    <w:rPr>
      <w:rFonts w:ascii="Calibri" w:eastAsia="Calibri" w:hAnsi="Calibri" w:cs="Calibri"/>
      <w:b/>
      <w:color w:val="000000"/>
      <w:sz w:val="32"/>
      <w:szCs w:val="32"/>
    </w:rPr>
  </w:style>
  <w:style w:type="paragraph" w:customStyle="1" w:styleId="Index">
    <w:name w:val="Index"/>
    <w:basedOn w:val="Normal"/>
    <w:rPr>
      <w:rFonts w:ascii="Times New Roman" w:eastAsia="Times New Roman" w:hAnsi="Times New Roman" w:cs="Times New Roman"/>
    </w:rPr>
  </w:style>
  <w:style w:type="paragraph" w:styleId="Caption">
    <w:name w:val="caption"/>
    <w:basedOn w:val="Normal"/>
    <w:pPr>
      <w:spacing w:before="120" w:after="120"/>
    </w:pPr>
    <w:rPr>
      <w:rFonts w:ascii="Times New Roman" w:eastAsia="Times New Roman" w:hAnsi="Times New Roman" w:cs="Times New Roman"/>
      <w:i/>
    </w:rPr>
  </w:style>
  <w:style w:type="paragraph" w:styleId="List">
    <w:name w:val="List"/>
    <w:basedOn w:val="Normal"/>
    <w:pPr>
      <w:spacing w:after="120"/>
    </w:pPr>
    <w:rPr>
      <w:rFonts w:ascii="Times New Roman" w:eastAsia="Times New Roman" w:hAnsi="Times New Roman" w:cs="Times New Roman"/>
    </w:rPr>
  </w:style>
  <w:style w:type="paragraph" w:customStyle="1" w:styleId="TextBody">
    <w:name w:val="Text Body"/>
    <w:basedOn w:val="Normal"/>
    <w:pPr>
      <w:spacing w:after="120"/>
    </w:pPr>
  </w:style>
  <w:style w:type="paragraph" w:customStyle="1" w:styleId="Heading">
    <w:name w:val="Heading"/>
    <w:basedOn w:val="Normal"/>
    <w:next w:val="TextBody"/>
    <w:pPr>
      <w:keepNext/>
      <w:spacing w:before="240" w:after="120"/>
    </w:pPr>
    <w:rPr>
      <w:sz w:val="28"/>
      <w:szCs w:val="28"/>
    </w:rPr>
  </w:style>
  <w:style w:type="paragraph" w:styleId="PlainText">
    <w:name w:val="Plain Text"/>
    <w:basedOn w:val="Normal"/>
    <w:rPr>
      <w:color w:val="000000"/>
      <w:sz w:val="20"/>
      <w:szCs w:val="20"/>
    </w:rPr>
  </w:style>
  <w:style w:type="paragraph" w:styleId="BalloonText">
    <w:name w:val="Balloon Text"/>
    <w:basedOn w:val="Normal"/>
    <w:link w:val="BalloonTextChar"/>
    <w:uiPriority w:val="99"/>
    <w:semiHidden/>
    <w:unhideWhenUsed/>
    <w:rsid w:val="00CD532D"/>
    <w:rPr>
      <w:rFonts w:ascii="Tahoma" w:hAnsi="Tahoma" w:cs="Tahoma"/>
      <w:sz w:val="16"/>
      <w:szCs w:val="16"/>
    </w:rPr>
  </w:style>
  <w:style w:type="character" w:customStyle="1" w:styleId="BalloonTextChar">
    <w:name w:val="Balloon Text Char"/>
    <w:basedOn w:val="DefaultParagraphFont"/>
    <w:link w:val="BalloonText"/>
    <w:uiPriority w:val="99"/>
    <w:semiHidden/>
    <w:rsid w:val="00CD532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emf"/><Relationship Id="rId18"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image" Target="media/image5.emf"/><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4.emf"/><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C0F6792D</Template>
  <TotalTime>46</TotalTime>
  <Pages>13</Pages>
  <Words>3687</Words>
  <Characters>21016</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Buffoni, Daniele</cp:lastModifiedBy>
  <cp:revision>1</cp:revision>
  <dcterms:created xsi:type="dcterms:W3CDTF">2019-02-13T10:54:00Z</dcterms:created>
  <dcterms:modified xsi:type="dcterms:W3CDTF">2019-02-13T10:44:00Z</dcterms:modified>
</cp:coreProperties>
</file>