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Procédure d'installation</w:t>
      </w:r>
    </w:p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Prérequis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fr-FR"/>
        </w:rPr>
      </w:pPr>
      <w:bookmarkStart w:id="0" w:name="_GoBack"/>
      <w:bookmarkEnd w:id="0"/>
      <w:r>
        <w:rPr>
          <w:rFonts w:hint="default"/>
          <w:sz w:val="24"/>
          <w:szCs w:val="24"/>
          <w:lang w:val="fr-FR"/>
        </w:rPr>
        <w:t>Installer XAMPP/WAMP pour Windows ou MAMP pour iOS.</w:t>
      </w:r>
    </w:p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Étapes d'installation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1. Lancer les serveurs Apache et MySQL via le panneau de contrôle de XAMPP/WAMP/MAMP.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2. Ouvrir le fichier `install.php` et configurer les paramètres de connexion à MySQL si nécessaire.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3. Exécuter le script `install.php` 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 xml:space="preserve">   Via le terminal avec la commande : `php install.php`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 xml:space="preserve">   Ou en naviguant vers `localhost/src/install.php` dans un navigateur web.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 xml:space="preserve">   Assurez-vous que le dossier `src` est dans le répertoire `htdocs` (pour XAMPP/WAMP) ou `www` (pour MAMP).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4. Une fois `install.php` exécuté, la base de données `projet_ter_m1_miage` et les tables `utilisateur`, `Postit`, et `Partage` seront créées.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5. Modifier les paramètres de connexion dans `config.php` si différents des valeurs par défaut.</w:t>
      </w:r>
    </w:p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Lancement de l'application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Accéder à `localhost/src` pour démarrer l'application web.</w:t>
      </w:r>
    </w:p>
    <w:p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72599E"/>
    <w:multiLevelType w:val="singleLevel"/>
    <w:tmpl w:val="FE7259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36D1A"/>
    <w:rsid w:val="1E63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2024-03-12T12:00:00Z</dcterms:created>
  <dc:creator>msi</dc:creator>
  <cp:lastModifiedBy>Ridouane Ousmane</cp:lastModifiedBy>
  <dcterms:modified xsi:type="dcterms:W3CDTF">2024-03-12T19:48:16Z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1036-12.2.0.13489</vt:lpwstr>
  </property>
  <property fmtid="{D5CDD505-2E9C-101B-9397-08002B2CF9AE}" pid="3" name="ICV">
    <vt:lpwstr>5093FC7B6E9343C5AE4CF3087AF90A12_11</vt:lpwstr>
  </property>
</Properties>
</file>