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C6DEA" w14:textId="064E2CD5" w:rsidR="004B5D97" w:rsidRDefault="0086752C" w:rsidP="00023E1A">
      <w:pPr>
        <w:pStyle w:val="Heading1"/>
        <w:rPr>
          <w:rFonts w:eastAsia="Palatino Linotype" w:cs="Palatino Linotype"/>
        </w:rPr>
      </w:pPr>
      <w:r>
        <w:t>CS 494/594 Homework 4 (</w:t>
      </w:r>
      <w:r w:rsidR="00EA7E25">
        <w:t>Fall</w:t>
      </w:r>
      <w:r>
        <w:t xml:space="preserve"> 2022) </w:t>
      </w:r>
    </w:p>
    <w:p w14:paraId="14A1705E" w14:textId="77777777" w:rsidR="004B5D97" w:rsidRDefault="0086752C">
      <w:pPr>
        <w:pStyle w:val="BodyA"/>
        <w:jc w:val="both"/>
        <w:rPr>
          <w:rFonts w:ascii="Palatino Linotype" w:eastAsia="Palatino Linotype" w:hAnsi="Palatino Linotype" w:cs="Palatino Linotype"/>
        </w:rPr>
      </w:pPr>
      <w:r>
        <w:rPr>
          <w:rFonts w:ascii="Palatino Linotype" w:hAnsi="Palatino Linotype"/>
        </w:rPr>
        <w:t xml:space="preserve">Instructor: Dr. </w:t>
      </w:r>
      <w:proofErr w:type="spellStart"/>
      <w:r>
        <w:rPr>
          <w:rFonts w:ascii="Palatino Linotype" w:hAnsi="Palatino Linotype"/>
        </w:rPr>
        <w:t>Nirupama</w:t>
      </w:r>
      <w:proofErr w:type="spellEnd"/>
      <w:r>
        <w:rPr>
          <w:rFonts w:ascii="Palatino Linotype" w:hAnsi="Palatino Linotype"/>
        </w:rPr>
        <w:t xml:space="preserve"> </w:t>
      </w:r>
      <w:proofErr w:type="spellStart"/>
      <w:r>
        <w:rPr>
          <w:rFonts w:ascii="Palatino Linotype" w:hAnsi="Palatino Linotype"/>
        </w:rPr>
        <w:t>Bulusu</w:t>
      </w:r>
      <w:proofErr w:type="spellEnd"/>
    </w:p>
    <w:p w14:paraId="10608F22" w14:textId="77777777" w:rsidR="004B5D97" w:rsidRDefault="0086752C">
      <w:pPr>
        <w:pStyle w:val="BodyA"/>
        <w:jc w:val="both"/>
        <w:rPr>
          <w:rFonts w:ascii="Palatino Linotype" w:eastAsia="Palatino Linotype" w:hAnsi="Palatino Linotype" w:cs="Palatino Linotype"/>
          <w:b/>
          <w:bCs/>
        </w:rPr>
      </w:pPr>
      <w:proofErr w:type="spellStart"/>
      <w:r>
        <w:rPr>
          <w:rFonts w:ascii="Palatino Linotype" w:hAnsi="Palatino Linotype"/>
          <w:lang w:val="es-ES_tradnl"/>
        </w:rPr>
        <w:t>Due</w:t>
      </w:r>
      <w:proofErr w:type="spellEnd"/>
      <w:r>
        <w:rPr>
          <w:rFonts w:ascii="Palatino Linotype" w:hAnsi="Palatino Linotype"/>
          <w:lang w:val="es-ES_tradnl"/>
        </w:rPr>
        <w:t xml:space="preserve"> Date: </w:t>
      </w:r>
      <w:r>
        <w:rPr>
          <w:rFonts w:ascii="Palatino Linotype" w:hAnsi="Palatino Linotype"/>
          <w:b/>
          <w:bCs/>
          <w:lang w:val="es-ES_tradnl"/>
        </w:rPr>
        <w:t>3</w:t>
      </w:r>
      <w:r>
        <w:rPr>
          <w:rFonts w:ascii="Palatino Linotype" w:hAnsi="Palatino Linotype"/>
          <w:b/>
          <w:bCs/>
        </w:rPr>
        <w:t>/1/2022</w:t>
      </w:r>
    </w:p>
    <w:p w14:paraId="635FBBAE" w14:textId="76D6808C" w:rsidR="004B5D97" w:rsidRDefault="004B5D97">
      <w:pPr>
        <w:pStyle w:val="BodyA"/>
        <w:jc w:val="both"/>
        <w:rPr>
          <w:rFonts w:ascii="Palatino Linotype" w:eastAsia="Palatino Linotype" w:hAnsi="Palatino Linotype" w:cs="Palatino Linotype"/>
        </w:rPr>
      </w:pPr>
    </w:p>
    <w:p w14:paraId="1E0E7EBC" w14:textId="17A5AAD4" w:rsidR="00023E1A" w:rsidRDefault="00023E1A">
      <w:pPr>
        <w:pStyle w:val="BodyA"/>
        <w:jc w:val="both"/>
        <w:rPr>
          <w:rFonts w:ascii="Palatino Linotype" w:eastAsia="Palatino Linotype" w:hAnsi="Palatino Linotype" w:cs="Palatino Linotype"/>
        </w:rPr>
      </w:pPr>
      <w:r>
        <w:rPr>
          <w:rFonts w:ascii="Palatino Linotype" w:eastAsia="Palatino Linotype" w:hAnsi="Palatino Linotype" w:cs="Palatino Linotype"/>
        </w:rPr>
        <w:t>Name: Vishrut Sharma</w:t>
      </w:r>
    </w:p>
    <w:p w14:paraId="49973E2A" w14:textId="77777777" w:rsidR="00023E1A" w:rsidRDefault="00023E1A">
      <w:pPr>
        <w:pStyle w:val="BodyA"/>
        <w:jc w:val="both"/>
        <w:rPr>
          <w:rFonts w:ascii="Palatino Linotype" w:eastAsia="Palatino Linotype" w:hAnsi="Palatino Linotype" w:cs="Palatino Linotype"/>
        </w:rPr>
      </w:pPr>
    </w:p>
    <w:p w14:paraId="6AAFE21E" w14:textId="77777777" w:rsidR="004B5D97" w:rsidRDefault="0086752C">
      <w:pPr>
        <w:pStyle w:val="BodyA"/>
        <w:jc w:val="both"/>
        <w:rPr>
          <w:rFonts w:ascii="Palatino Linotype" w:eastAsia="Palatino Linotype" w:hAnsi="Palatino Linotype" w:cs="Palatino Linotype"/>
        </w:rPr>
      </w:pPr>
      <w:r>
        <w:rPr>
          <w:rFonts w:ascii="Palatino Linotype" w:hAnsi="Palatino Linotype"/>
        </w:rPr>
        <w:t>For 594 students only: Review the following paper.</w:t>
      </w:r>
    </w:p>
    <w:p w14:paraId="788285EA" w14:textId="77777777" w:rsidR="004B5D97" w:rsidRDefault="0086752C">
      <w:pPr>
        <w:pStyle w:val="ListParagraph"/>
        <w:numPr>
          <w:ilvl w:val="0"/>
          <w:numId w:val="2"/>
        </w:numPr>
        <w:rPr>
          <w:rFonts w:ascii="Palatino Linotype" w:hAnsi="Palatino Linotype"/>
          <w:sz w:val="22"/>
          <w:szCs w:val="22"/>
        </w:rPr>
      </w:pPr>
      <w:r>
        <w:rPr>
          <w:rFonts w:ascii="Palatino Linotype" w:hAnsi="Palatino Linotype"/>
          <w:sz w:val="22"/>
          <w:szCs w:val="22"/>
        </w:rPr>
        <w:t xml:space="preserve">Brandon </w:t>
      </w:r>
      <w:proofErr w:type="spellStart"/>
      <w:r>
        <w:rPr>
          <w:rFonts w:ascii="Palatino Linotype" w:hAnsi="Palatino Linotype"/>
          <w:sz w:val="22"/>
          <w:szCs w:val="22"/>
        </w:rPr>
        <w:t>Schlinker</w:t>
      </w:r>
      <w:proofErr w:type="spellEnd"/>
      <w:r>
        <w:rPr>
          <w:rFonts w:ascii="Palatino Linotype" w:hAnsi="Palatino Linotype"/>
          <w:sz w:val="22"/>
          <w:szCs w:val="22"/>
        </w:rPr>
        <w:t xml:space="preserve">, </w:t>
      </w:r>
      <w:proofErr w:type="spellStart"/>
      <w:r>
        <w:rPr>
          <w:rFonts w:ascii="Palatino Linotype" w:hAnsi="Palatino Linotype"/>
          <w:sz w:val="22"/>
          <w:szCs w:val="22"/>
        </w:rPr>
        <w:t>Hyojeong</w:t>
      </w:r>
      <w:proofErr w:type="spellEnd"/>
      <w:r>
        <w:rPr>
          <w:rFonts w:ascii="Palatino Linotype" w:hAnsi="Palatino Linotype"/>
          <w:sz w:val="22"/>
          <w:szCs w:val="22"/>
        </w:rPr>
        <w:t xml:space="preserve"> Kim, Timothy Cui, Ethan Katz-Bassett, Harsha V. </w:t>
      </w:r>
      <w:proofErr w:type="spellStart"/>
      <w:r>
        <w:rPr>
          <w:rFonts w:ascii="Palatino Linotype" w:hAnsi="Palatino Linotype"/>
          <w:sz w:val="22"/>
          <w:szCs w:val="22"/>
        </w:rPr>
        <w:t>Madhyastha</w:t>
      </w:r>
      <w:proofErr w:type="spellEnd"/>
      <w:r>
        <w:rPr>
          <w:rFonts w:ascii="Palatino Linotype" w:hAnsi="Palatino Linotype"/>
          <w:sz w:val="22"/>
          <w:szCs w:val="22"/>
        </w:rPr>
        <w:t xml:space="preserve">, Italo Cunha, James Quinn, </w:t>
      </w:r>
      <w:proofErr w:type="spellStart"/>
      <w:r>
        <w:rPr>
          <w:rFonts w:ascii="Palatino Linotype" w:hAnsi="Palatino Linotype"/>
          <w:sz w:val="22"/>
          <w:szCs w:val="22"/>
        </w:rPr>
        <w:t>Saif</w:t>
      </w:r>
      <w:proofErr w:type="spellEnd"/>
      <w:r>
        <w:rPr>
          <w:rFonts w:ascii="Palatino Linotype" w:hAnsi="Palatino Linotype"/>
          <w:sz w:val="22"/>
          <w:szCs w:val="22"/>
        </w:rPr>
        <w:t xml:space="preserve"> Hasan, Petr </w:t>
      </w:r>
      <w:proofErr w:type="spellStart"/>
      <w:r>
        <w:rPr>
          <w:rFonts w:ascii="Palatino Linotype" w:hAnsi="Palatino Linotype"/>
          <w:sz w:val="22"/>
          <w:szCs w:val="22"/>
        </w:rPr>
        <w:t>Lapukhov</w:t>
      </w:r>
      <w:proofErr w:type="spellEnd"/>
      <w:r>
        <w:rPr>
          <w:rFonts w:ascii="Palatino Linotype" w:hAnsi="Palatino Linotype"/>
          <w:sz w:val="22"/>
          <w:szCs w:val="22"/>
        </w:rPr>
        <w:t xml:space="preserve">, and </w:t>
      </w:r>
      <w:proofErr w:type="spellStart"/>
      <w:r>
        <w:rPr>
          <w:rFonts w:ascii="Palatino Linotype" w:hAnsi="Palatino Linotype"/>
          <w:sz w:val="22"/>
          <w:szCs w:val="22"/>
        </w:rPr>
        <w:t>Hongyi</w:t>
      </w:r>
      <w:proofErr w:type="spellEnd"/>
      <w:r>
        <w:rPr>
          <w:rFonts w:ascii="Palatino Linotype" w:hAnsi="Palatino Linotype"/>
          <w:sz w:val="22"/>
          <w:szCs w:val="22"/>
        </w:rPr>
        <w:t xml:space="preserve"> Zeng. 2017. Engineering Egress with Edge Fabric. ACM SIGCOMM 2017.</w:t>
      </w:r>
    </w:p>
    <w:p w14:paraId="42586D3A" w14:textId="2E85C758" w:rsidR="004B5D97" w:rsidRDefault="00CD7222">
      <w:pPr>
        <w:pStyle w:val="BodyA"/>
        <w:ind w:left="360"/>
        <w:jc w:val="both"/>
        <w:rPr>
          <w:rFonts w:ascii="Palatino Linotype" w:eastAsia="Palatino Linotype" w:hAnsi="Palatino Linotype" w:cs="Palatino Linotype"/>
        </w:rPr>
      </w:pPr>
      <w:r w:rsidRPr="00CD7222">
        <w:rPr>
          <w:rFonts w:ascii="Palatino Linotype" w:eastAsia="Palatino Linotype" w:hAnsi="Palatino Linotype" w:cs="Palatino Linotype"/>
        </w:rPr>
        <w:t>https://research.facebook.com/publications/engineering-egress-with-edge-fabric/</w:t>
      </w:r>
    </w:p>
    <w:p w14:paraId="547A14F1" w14:textId="77777777" w:rsidR="004B5D97" w:rsidRDefault="004B5D97">
      <w:pPr>
        <w:pStyle w:val="BodyA"/>
        <w:ind w:left="360"/>
        <w:jc w:val="both"/>
        <w:rPr>
          <w:rFonts w:ascii="Palatino Linotype" w:eastAsia="Palatino Linotype" w:hAnsi="Palatino Linotype" w:cs="Palatino Linotype"/>
        </w:rPr>
      </w:pPr>
    </w:p>
    <w:p w14:paraId="6A82383E" w14:textId="77777777" w:rsidR="004B5D97" w:rsidRDefault="004B5D97">
      <w:pPr>
        <w:pStyle w:val="BodyA"/>
        <w:jc w:val="both"/>
        <w:rPr>
          <w:rFonts w:ascii="Palatino Linotype" w:eastAsia="Palatino Linotype" w:hAnsi="Palatino Linotype" w:cs="Palatino Linotype"/>
        </w:rPr>
      </w:pPr>
    </w:p>
    <w:p w14:paraId="20B4826F" w14:textId="77777777" w:rsidR="004B5D97" w:rsidRDefault="0086752C">
      <w:pPr>
        <w:pStyle w:val="BodyA"/>
        <w:jc w:val="both"/>
        <w:rPr>
          <w:rFonts w:ascii="Palatino" w:eastAsia="Palatino" w:hAnsi="Palatino" w:cs="Palatino"/>
        </w:rPr>
      </w:pPr>
      <w:r>
        <w:rPr>
          <w:rFonts w:ascii="Palatino Linotype" w:hAnsi="Palatino Linotype"/>
        </w:rPr>
        <w:t xml:space="preserve">1. </w:t>
      </w:r>
      <w:r>
        <w:rPr>
          <w:rFonts w:ascii="Palatino" w:hAnsi="Palatino"/>
          <w:b/>
          <w:bCs/>
        </w:rPr>
        <w:t>(25 points)</w:t>
      </w:r>
      <w:r>
        <w:rPr>
          <w:rFonts w:ascii="Palatino" w:hAnsi="Palatino"/>
        </w:rPr>
        <w:t xml:space="preserve"> Consider the network shown below. </w:t>
      </w:r>
    </w:p>
    <w:p w14:paraId="47FCA2FB" w14:textId="77777777" w:rsidR="004B5D97" w:rsidRDefault="0086752C">
      <w:pPr>
        <w:pStyle w:val="NormalWeb"/>
        <w:ind w:left="720"/>
        <w:rPr>
          <w:b/>
          <w:bCs/>
        </w:rPr>
      </w:pPr>
      <w:r>
        <w:rPr>
          <w:rFonts w:ascii="Times New Roman" w:eastAsia="Times New Roman" w:hAnsi="Times New Roman" w:cs="Times New Roman"/>
          <w:b/>
          <w:bCs/>
          <w:noProof/>
        </w:rPr>
        <w:drawing>
          <wp:inline distT="0" distB="0" distL="0" distR="0" wp14:anchorId="7FC96AA3" wp14:editId="6D0CFAF4">
            <wp:extent cx="3618282" cy="2104035"/>
            <wp:effectExtent l="0" t="0" r="0" b="0"/>
            <wp:docPr id="1073741825" name="officeArt object" descr="hw2fig2.png"/>
            <wp:cNvGraphicFramePr/>
            <a:graphic xmlns:a="http://schemas.openxmlformats.org/drawingml/2006/main">
              <a:graphicData uri="http://schemas.openxmlformats.org/drawingml/2006/picture">
                <pic:pic xmlns:pic="http://schemas.openxmlformats.org/drawingml/2006/picture">
                  <pic:nvPicPr>
                    <pic:cNvPr id="1073741825" name="hw2fig2.png" descr="hw2fig2.png"/>
                    <pic:cNvPicPr>
                      <a:picLocks noChangeAspect="1"/>
                    </pic:cNvPicPr>
                  </pic:nvPicPr>
                  <pic:blipFill>
                    <a:blip r:embed="rId7"/>
                    <a:stretch>
                      <a:fillRect/>
                    </a:stretch>
                  </pic:blipFill>
                  <pic:spPr>
                    <a:xfrm>
                      <a:off x="0" y="0"/>
                      <a:ext cx="3618282" cy="2104035"/>
                    </a:xfrm>
                    <a:prstGeom prst="rect">
                      <a:avLst/>
                    </a:prstGeom>
                    <a:ln w="12700" cap="flat">
                      <a:noFill/>
                      <a:miter lim="400000"/>
                    </a:ln>
                    <a:effectLst/>
                  </pic:spPr>
                </pic:pic>
              </a:graphicData>
            </a:graphic>
          </wp:inline>
        </w:drawing>
      </w:r>
    </w:p>
    <w:p w14:paraId="42055C0A" w14:textId="77777777" w:rsidR="004B5D97" w:rsidRDefault="0086752C">
      <w:pPr>
        <w:pStyle w:val="Body"/>
        <w:numPr>
          <w:ilvl w:val="0"/>
          <w:numId w:val="4"/>
        </w:numPr>
        <w:rPr>
          <w:rFonts w:ascii="Palatino" w:hAnsi="Palatino"/>
          <w:sz w:val="20"/>
          <w:szCs w:val="20"/>
        </w:rPr>
      </w:pPr>
      <w:r>
        <w:rPr>
          <w:rFonts w:ascii="Helvetica" w:hAnsi="Helvetica"/>
          <w:sz w:val="20"/>
          <w:szCs w:val="20"/>
        </w:rPr>
        <w:t xml:space="preserve"> </w:t>
      </w:r>
      <w:r>
        <w:rPr>
          <w:rFonts w:ascii="Palatino Linotype" w:hAnsi="Palatino Linotype"/>
          <w:b/>
          <w:bCs/>
          <w:sz w:val="20"/>
          <w:szCs w:val="20"/>
        </w:rPr>
        <w:t>(10 points</w:t>
      </w:r>
      <w:r>
        <w:rPr>
          <w:rFonts w:ascii="Palatino Linotype" w:hAnsi="Palatino Linotype"/>
          <w:sz w:val="20"/>
          <w:szCs w:val="20"/>
        </w:rPr>
        <w:t>)</w:t>
      </w:r>
      <w:r>
        <w:rPr>
          <w:rFonts w:ascii="Helvetica" w:hAnsi="Helvetica"/>
          <w:sz w:val="20"/>
          <w:szCs w:val="20"/>
        </w:rPr>
        <w:t xml:space="preserve"> </w:t>
      </w:r>
      <w:r>
        <w:rPr>
          <w:rFonts w:ascii="Palatino" w:hAnsi="Palatino"/>
        </w:rPr>
        <w:t>Suppose that each node is running Dijkstra’s link state routing algorithm. Starting from an empty tree, determine the order in which the nodes are placed in G’s shortest path tree. Break ties using the alphabetical order (</w:t>
      </w:r>
      <w:proofErr w:type="spellStart"/>
      <w:r>
        <w:rPr>
          <w:rFonts w:ascii="Palatino" w:hAnsi="Palatino"/>
        </w:rPr>
        <w:t>eg.</w:t>
      </w:r>
      <w:proofErr w:type="spellEnd"/>
      <w:r>
        <w:rPr>
          <w:rFonts w:ascii="Palatino" w:hAnsi="Palatino"/>
        </w:rPr>
        <w:t xml:space="preserve"> B before C).</w:t>
      </w:r>
    </w:p>
    <w:p w14:paraId="62A8B1D7" w14:textId="77777777" w:rsidR="004B5D97" w:rsidRDefault="004B5D97">
      <w:pPr>
        <w:pStyle w:val="Body"/>
        <w:rPr>
          <w:rFonts w:ascii="Palatino" w:eastAsia="Palatino" w:hAnsi="Palatino" w:cs="Palatino"/>
          <w:i/>
          <w:iCs/>
        </w:rPr>
      </w:pPr>
    </w:p>
    <w:tbl>
      <w:tblPr>
        <w:tblStyle w:val="TableGrid"/>
        <w:tblW w:w="0" w:type="auto"/>
        <w:jc w:val="center"/>
        <w:tblLook w:val="04A0" w:firstRow="1" w:lastRow="0" w:firstColumn="1" w:lastColumn="0" w:noHBand="0" w:noVBand="1"/>
      </w:tblPr>
      <w:tblGrid>
        <w:gridCol w:w="1109"/>
        <w:gridCol w:w="1154"/>
        <w:gridCol w:w="683"/>
        <w:gridCol w:w="1023"/>
        <w:gridCol w:w="706"/>
        <w:gridCol w:w="1172"/>
        <w:gridCol w:w="1023"/>
        <w:gridCol w:w="695"/>
        <w:gridCol w:w="762"/>
        <w:gridCol w:w="1023"/>
      </w:tblGrid>
      <w:tr w:rsidR="00483098" w14:paraId="44F102EB" w14:textId="77777777" w:rsidTr="00483098">
        <w:trPr>
          <w:jc w:val="center"/>
        </w:trPr>
        <w:tc>
          <w:tcPr>
            <w:tcW w:w="1109" w:type="dxa"/>
          </w:tcPr>
          <w:p w14:paraId="138316A4" w14:textId="4F96F377"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Iteration</w:t>
            </w:r>
          </w:p>
        </w:tc>
        <w:tc>
          <w:tcPr>
            <w:tcW w:w="1154" w:type="dxa"/>
          </w:tcPr>
          <w:p w14:paraId="2974B385" w14:textId="087A2691"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Tree</w:t>
            </w:r>
          </w:p>
        </w:tc>
        <w:tc>
          <w:tcPr>
            <w:tcW w:w="683" w:type="dxa"/>
          </w:tcPr>
          <w:p w14:paraId="27085A8F" w14:textId="78713114"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A</w:t>
            </w:r>
          </w:p>
        </w:tc>
        <w:tc>
          <w:tcPr>
            <w:tcW w:w="1023" w:type="dxa"/>
          </w:tcPr>
          <w:p w14:paraId="0686F6A5" w14:textId="387C2413"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B</w:t>
            </w:r>
          </w:p>
        </w:tc>
        <w:tc>
          <w:tcPr>
            <w:tcW w:w="706" w:type="dxa"/>
          </w:tcPr>
          <w:p w14:paraId="02B0D17E" w14:textId="0D80C180"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C</w:t>
            </w:r>
          </w:p>
        </w:tc>
        <w:tc>
          <w:tcPr>
            <w:tcW w:w="1172" w:type="dxa"/>
          </w:tcPr>
          <w:p w14:paraId="54616F11" w14:textId="1F8C01C0"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D</w:t>
            </w:r>
          </w:p>
        </w:tc>
        <w:tc>
          <w:tcPr>
            <w:tcW w:w="1023" w:type="dxa"/>
          </w:tcPr>
          <w:p w14:paraId="38EEC408" w14:textId="592BE9B5"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E</w:t>
            </w:r>
          </w:p>
        </w:tc>
        <w:tc>
          <w:tcPr>
            <w:tcW w:w="695" w:type="dxa"/>
          </w:tcPr>
          <w:p w14:paraId="3AE3441E" w14:textId="04B19F1F"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F</w:t>
            </w:r>
          </w:p>
        </w:tc>
        <w:tc>
          <w:tcPr>
            <w:tcW w:w="762" w:type="dxa"/>
          </w:tcPr>
          <w:p w14:paraId="38C7FCE5" w14:textId="1A621C7C"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G</w:t>
            </w:r>
          </w:p>
        </w:tc>
        <w:tc>
          <w:tcPr>
            <w:tcW w:w="1023" w:type="dxa"/>
          </w:tcPr>
          <w:p w14:paraId="3BB90B3D" w14:textId="0FFEB08E"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H</w:t>
            </w:r>
          </w:p>
        </w:tc>
      </w:tr>
      <w:tr w:rsidR="00483098" w14:paraId="699EDF9A" w14:textId="77777777" w:rsidTr="00483098">
        <w:trPr>
          <w:jc w:val="center"/>
        </w:trPr>
        <w:tc>
          <w:tcPr>
            <w:tcW w:w="1109" w:type="dxa"/>
          </w:tcPr>
          <w:p w14:paraId="6D09D074" w14:textId="6A91A9A8"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Initial</w:t>
            </w:r>
          </w:p>
        </w:tc>
        <w:tc>
          <w:tcPr>
            <w:tcW w:w="1154" w:type="dxa"/>
          </w:tcPr>
          <w:p w14:paraId="14E349AC" w14:textId="09362DE4"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Neue" w:hAnsi="Helvetica Neue"/>
              </w:rPr>
            </w:pPr>
            <w:r>
              <w:rPr>
                <w:rFonts w:ascii="Helvetica Neue" w:hAnsi="Helvetica Neue"/>
              </w:rPr>
              <w:t>G</w:t>
            </w:r>
          </w:p>
        </w:tc>
        <w:tc>
          <w:tcPr>
            <w:tcW w:w="683" w:type="dxa"/>
          </w:tcPr>
          <w:p w14:paraId="2C8EDF3D" w14:textId="7D17CB68"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m:oMathPara>
              <m:oMath>
                <m:r>
                  <w:rPr>
                    <w:rFonts w:ascii="Cambria Math" w:eastAsia="Palatino" w:hAnsi="Cambria Math" w:cs="Palatino"/>
                  </w:rPr>
                  <m:t>×</m:t>
                </m:r>
              </m:oMath>
            </m:oMathPara>
          </w:p>
        </w:tc>
        <w:tc>
          <w:tcPr>
            <w:tcW w:w="1023" w:type="dxa"/>
          </w:tcPr>
          <w:p w14:paraId="0016EC9F" w14:textId="288D2698"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m:oMathPara>
              <m:oMath>
                <m:r>
                  <w:rPr>
                    <w:rFonts w:ascii="Cambria Math" w:eastAsia="Palatino" w:hAnsi="Cambria Math" w:cs="Palatino"/>
                  </w:rPr>
                  <m:t>×</m:t>
                </m:r>
              </m:oMath>
            </m:oMathPara>
          </w:p>
        </w:tc>
        <w:tc>
          <w:tcPr>
            <w:tcW w:w="706" w:type="dxa"/>
          </w:tcPr>
          <w:p w14:paraId="0A8051DA" w14:textId="38F7BD2C"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1</w:t>
            </w:r>
          </w:p>
        </w:tc>
        <w:tc>
          <w:tcPr>
            <w:tcW w:w="1172" w:type="dxa"/>
          </w:tcPr>
          <w:p w14:paraId="77D0D39D" w14:textId="4A0E658B"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m:oMathPara>
              <m:oMath>
                <m:r>
                  <w:rPr>
                    <w:rFonts w:ascii="Cambria Math" w:eastAsia="Palatino" w:hAnsi="Cambria Math" w:cs="Palatino"/>
                  </w:rPr>
                  <m:t>×</m:t>
                </m:r>
              </m:oMath>
            </m:oMathPara>
          </w:p>
        </w:tc>
        <w:tc>
          <w:tcPr>
            <w:tcW w:w="1023" w:type="dxa"/>
          </w:tcPr>
          <w:p w14:paraId="2153171B" w14:textId="255A548C"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m:oMathPara>
              <m:oMath>
                <m:r>
                  <w:rPr>
                    <w:rFonts w:ascii="Cambria Math" w:eastAsia="Palatino" w:hAnsi="Cambria Math" w:cs="Palatino"/>
                  </w:rPr>
                  <m:t>×</m:t>
                </m:r>
              </m:oMath>
            </m:oMathPara>
          </w:p>
        </w:tc>
        <w:tc>
          <w:tcPr>
            <w:tcW w:w="695" w:type="dxa"/>
          </w:tcPr>
          <w:p w14:paraId="0BAA2BD2" w14:textId="13210147"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3</w:t>
            </w:r>
          </w:p>
        </w:tc>
        <w:tc>
          <w:tcPr>
            <w:tcW w:w="762" w:type="dxa"/>
          </w:tcPr>
          <w:p w14:paraId="39BD5E6A" w14:textId="06FA1148"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023" w:type="dxa"/>
          </w:tcPr>
          <w:p w14:paraId="1A5FD5EF" w14:textId="6B3DB7B4"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5</w:t>
            </w:r>
          </w:p>
        </w:tc>
      </w:tr>
      <w:tr w:rsidR="00483098" w14:paraId="6CA84F24" w14:textId="77777777" w:rsidTr="00483098">
        <w:trPr>
          <w:jc w:val="center"/>
        </w:trPr>
        <w:tc>
          <w:tcPr>
            <w:tcW w:w="1109" w:type="dxa"/>
          </w:tcPr>
          <w:p w14:paraId="0EF5167A" w14:textId="6AE55198"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1</w:t>
            </w:r>
          </w:p>
        </w:tc>
        <w:tc>
          <w:tcPr>
            <w:tcW w:w="1154" w:type="dxa"/>
          </w:tcPr>
          <w:p w14:paraId="5A8BDD3E" w14:textId="3AB832CD"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G, C</w:t>
            </w:r>
          </w:p>
        </w:tc>
        <w:tc>
          <w:tcPr>
            <w:tcW w:w="683" w:type="dxa"/>
          </w:tcPr>
          <w:p w14:paraId="6B6BFFA3" w14:textId="6E123E04"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3</w:t>
            </w:r>
          </w:p>
        </w:tc>
        <w:tc>
          <w:tcPr>
            <w:tcW w:w="1023" w:type="dxa"/>
          </w:tcPr>
          <w:p w14:paraId="293B0EB2" w14:textId="5202A049"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9</w:t>
            </w:r>
          </w:p>
        </w:tc>
        <w:tc>
          <w:tcPr>
            <w:tcW w:w="706" w:type="dxa"/>
          </w:tcPr>
          <w:p w14:paraId="59AF8D84" w14:textId="2AAEA6E8"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172" w:type="dxa"/>
          </w:tcPr>
          <w:p w14:paraId="3ED4EC67" w14:textId="156A4A8A"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m:oMathPara>
              <m:oMath>
                <m:r>
                  <w:rPr>
                    <w:rFonts w:ascii="Cambria Math" w:eastAsia="Palatino" w:hAnsi="Cambria Math" w:cs="Palatino"/>
                  </w:rPr>
                  <m:t>×</m:t>
                </m:r>
              </m:oMath>
            </m:oMathPara>
          </w:p>
        </w:tc>
        <w:tc>
          <w:tcPr>
            <w:tcW w:w="1023" w:type="dxa"/>
          </w:tcPr>
          <w:p w14:paraId="097DF108" w14:textId="29BA5525"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m:oMathPara>
              <m:oMath>
                <m:r>
                  <w:rPr>
                    <w:rFonts w:ascii="Cambria Math" w:eastAsia="Palatino" w:hAnsi="Cambria Math" w:cs="Palatino"/>
                  </w:rPr>
                  <m:t>×</m:t>
                </m:r>
              </m:oMath>
            </m:oMathPara>
          </w:p>
        </w:tc>
        <w:tc>
          <w:tcPr>
            <w:tcW w:w="695" w:type="dxa"/>
          </w:tcPr>
          <w:p w14:paraId="3F946991" w14:textId="40E79F40"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3</w:t>
            </w:r>
          </w:p>
        </w:tc>
        <w:tc>
          <w:tcPr>
            <w:tcW w:w="762" w:type="dxa"/>
          </w:tcPr>
          <w:p w14:paraId="7EA9C073" w14:textId="4275A1B7"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023" w:type="dxa"/>
          </w:tcPr>
          <w:p w14:paraId="3BA2B937" w14:textId="30DBE33F"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5</w:t>
            </w:r>
          </w:p>
        </w:tc>
      </w:tr>
      <w:tr w:rsidR="00483098" w14:paraId="75043619" w14:textId="77777777" w:rsidTr="00483098">
        <w:trPr>
          <w:jc w:val="center"/>
        </w:trPr>
        <w:tc>
          <w:tcPr>
            <w:tcW w:w="1109" w:type="dxa"/>
          </w:tcPr>
          <w:p w14:paraId="0FF101F4" w14:textId="6E40FED8"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2</w:t>
            </w:r>
          </w:p>
        </w:tc>
        <w:tc>
          <w:tcPr>
            <w:tcW w:w="1154" w:type="dxa"/>
          </w:tcPr>
          <w:p w14:paraId="79C4CB74" w14:textId="4C5642D0"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G, C, A</w:t>
            </w:r>
          </w:p>
        </w:tc>
        <w:tc>
          <w:tcPr>
            <w:tcW w:w="683" w:type="dxa"/>
          </w:tcPr>
          <w:p w14:paraId="2BE4BA72" w14:textId="7ADB079A"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023" w:type="dxa"/>
          </w:tcPr>
          <w:p w14:paraId="00D161DD" w14:textId="05AFA2E9"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9</w:t>
            </w:r>
          </w:p>
        </w:tc>
        <w:tc>
          <w:tcPr>
            <w:tcW w:w="706" w:type="dxa"/>
          </w:tcPr>
          <w:p w14:paraId="7BA40278" w14:textId="3E096A56"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172" w:type="dxa"/>
          </w:tcPr>
          <w:p w14:paraId="5DFFB5B9" w14:textId="6C612B14"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m:oMathPara>
              <m:oMath>
                <m:r>
                  <w:rPr>
                    <w:rFonts w:ascii="Cambria Math" w:eastAsia="Palatino" w:hAnsi="Cambria Math" w:cs="Palatino"/>
                  </w:rPr>
                  <m:t>×</m:t>
                </m:r>
              </m:oMath>
            </m:oMathPara>
          </w:p>
        </w:tc>
        <w:tc>
          <w:tcPr>
            <w:tcW w:w="1023" w:type="dxa"/>
          </w:tcPr>
          <w:p w14:paraId="35EB5073" w14:textId="66BE98C5"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m:oMathPara>
              <m:oMath>
                <m:r>
                  <w:rPr>
                    <w:rFonts w:ascii="Cambria Math" w:eastAsia="Palatino" w:hAnsi="Cambria Math" w:cs="Palatino"/>
                  </w:rPr>
                  <m:t>×</m:t>
                </m:r>
              </m:oMath>
            </m:oMathPara>
          </w:p>
        </w:tc>
        <w:tc>
          <w:tcPr>
            <w:tcW w:w="695" w:type="dxa"/>
          </w:tcPr>
          <w:p w14:paraId="1F7A283E" w14:textId="0A413DBA"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3</w:t>
            </w:r>
          </w:p>
        </w:tc>
        <w:tc>
          <w:tcPr>
            <w:tcW w:w="762" w:type="dxa"/>
          </w:tcPr>
          <w:p w14:paraId="763CF1D8" w14:textId="35C9C9EA"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023" w:type="dxa"/>
          </w:tcPr>
          <w:p w14:paraId="2C668B8C" w14:textId="5148F071"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5</w:t>
            </w:r>
          </w:p>
        </w:tc>
      </w:tr>
      <w:tr w:rsidR="00483098" w14:paraId="13C9A838" w14:textId="77777777" w:rsidTr="00483098">
        <w:trPr>
          <w:jc w:val="center"/>
        </w:trPr>
        <w:tc>
          <w:tcPr>
            <w:tcW w:w="1109" w:type="dxa"/>
          </w:tcPr>
          <w:p w14:paraId="3D9C5EC9" w14:textId="432942FE"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3</w:t>
            </w:r>
          </w:p>
        </w:tc>
        <w:tc>
          <w:tcPr>
            <w:tcW w:w="1154" w:type="dxa"/>
          </w:tcPr>
          <w:p w14:paraId="4F5A5E03" w14:textId="7A1AEF98"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G, C, A, F</w:t>
            </w:r>
          </w:p>
        </w:tc>
        <w:tc>
          <w:tcPr>
            <w:tcW w:w="683" w:type="dxa"/>
          </w:tcPr>
          <w:p w14:paraId="32ED08AE" w14:textId="0DBE0F37"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023" w:type="dxa"/>
          </w:tcPr>
          <w:p w14:paraId="4A72D5E0" w14:textId="4B02197A"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6</w:t>
            </w:r>
          </w:p>
        </w:tc>
        <w:tc>
          <w:tcPr>
            <w:tcW w:w="706" w:type="dxa"/>
          </w:tcPr>
          <w:p w14:paraId="3283C3F9" w14:textId="3D02E9A4"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172" w:type="dxa"/>
          </w:tcPr>
          <w:p w14:paraId="0401F9E2" w14:textId="15D7E676"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13</w:t>
            </w:r>
          </w:p>
        </w:tc>
        <w:tc>
          <w:tcPr>
            <w:tcW w:w="1023" w:type="dxa"/>
          </w:tcPr>
          <w:p w14:paraId="5ADBFF15" w14:textId="1CEB1B90"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4</w:t>
            </w:r>
          </w:p>
        </w:tc>
        <w:tc>
          <w:tcPr>
            <w:tcW w:w="695" w:type="dxa"/>
          </w:tcPr>
          <w:p w14:paraId="44D5BA5F" w14:textId="1D09DCC2"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762" w:type="dxa"/>
          </w:tcPr>
          <w:p w14:paraId="57B56A2A" w14:textId="1953E715"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023" w:type="dxa"/>
          </w:tcPr>
          <w:p w14:paraId="565B9E02" w14:textId="37CE82CF"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4</w:t>
            </w:r>
          </w:p>
        </w:tc>
      </w:tr>
      <w:tr w:rsidR="00483098" w14:paraId="72CACAE6" w14:textId="77777777" w:rsidTr="00483098">
        <w:trPr>
          <w:jc w:val="center"/>
        </w:trPr>
        <w:tc>
          <w:tcPr>
            <w:tcW w:w="1109" w:type="dxa"/>
          </w:tcPr>
          <w:p w14:paraId="3A4718A1" w14:textId="7ADB1929"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4</w:t>
            </w:r>
          </w:p>
        </w:tc>
        <w:tc>
          <w:tcPr>
            <w:tcW w:w="1154" w:type="dxa"/>
          </w:tcPr>
          <w:p w14:paraId="109B3B25" w14:textId="735EFC4C"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G, C, A, F, E</w:t>
            </w:r>
          </w:p>
        </w:tc>
        <w:tc>
          <w:tcPr>
            <w:tcW w:w="683" w:type="dxa"/>
          </w:tcPr>
          <w:p w14:paraId="54889960" w14:textId="58D5794C"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023" w:type="dxa"/>
          </w:tcPr>
          <w:p w14:paraId="1770DD41" w14:textId="4F09547E"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5</w:t>
            </w:r>
          </w:p>
        </w:tc>
        <w:tc>
          <w:tcPr>
            <w:tcW w:w="706" w:type="dxa"/>
          </w:tcPr>
          <w:p w14:paraId="5FE4D73C" w14:textId="4D34CBDE"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172" w:type="dxa"/>
          </w:tcPr>
          <w:p w14:paraId="692203B8" w14:textId="0CD8175E"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11</w:t>
            </w:r>
          </w:p>
        </w:tc>
        <w:tc>
          <w:tcPr>
            <w:tcW w:w="1023" w:type="dxa"/>
          </w:tcPr>
          <w:p w14:paraId="58F58B66" w14:textId="37AB0528"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695" w:type="dxa"/>
          </w:tcPr>
          <w:p w14:paraId="5EF1B4ED" w14:textId="7478FDFA"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762" w:type="dxa"/>
          </w:tcPr>
          <w:p w14:paraId="2FB02827" w14:textId="42D4D8A3"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023" w:type="dxa"/>
          </w:tcPr>
          <w:p w14:paraId="79B6BF03" w14:textId="65B6C4FE"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4</w:t>
            </w:r>
          </w:p>
        </w:tc>
      </w:tr>
      <w:tr w:rsidR="00483098" w14:paraId="63C9A9C1" w14:textId="77777777" w:rsidTr="00483098">
        <w:trPr>
          <w:jc w:val="center"/>
        </w:trPr>
        <w:tc>
          <w:tcPr>
            <w:tcW w:w="1109" w:type="dxa"/>
          </w:tcPr>
          <w:p w14:paraId="68D6E0A6" w14:textId="25D69014"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5</w:t>
            </w:r>
          </w:p>
        </w:tc>
        <w:tc>
          <w:tcPr>
            <w:tcW w:w="1154" w:type="dxa"/>
          </w:tcPr>
          <w:p w14:paraId="4EA30B7C" w14:textId="23BA5835"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G, C, A, F, E, H</w:t>
            </w:r>
          </w:p>
        </w:tc>
        <w:tc>
          <w:tcPr>
            <w:tcW w:w="683" w:type="dxa"/>
          </w:tcPr>
          <w:p w14:paraId="16752D54" w14:textId="2E38A873"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023" w:type="dxa"/>
          </w:tcPr>
          <w:p w14:paraId="2858AE02" w14:textId="04EA42B0"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5</w:t>
            </w:r>
          </w:p>
        </w:tc>
        <w:tc>
          <w:tcPr>
            <w:tcW w:w="706" w:type="dxa"/>
          </w:tcPr>
          <w:p w14:paraId="6D1848EF" w14:textId="327E8226"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172" w:type="dxa"/>
          </w:tcPr>
          <w:p w14:paraId="57B2DA3B" w14:textId="392F1576"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11</w:t>
            </w:r>
          </w:p>
        </w:tc>
        <w:tc>
          <w:tcPr>
            <w:tcW w:w="1023" w:type="dxa"/>
          </w:tcPr>
          <w:p w14:paraId="036AE85F" w14:textId="59857527"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695" w:type="dxa"/>
          </w:tcPr>
          <w:p w14:paraId="37613D4F" w14:textId="378E2F6C"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762" w:type="dxa"/>
          </w:tcPr>
          <w:p w14:paraId="0ED607FF" w14:textId="7A87AE0B"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023" w:type="dxa"/>
          </w:tcPr>
          <w:p w14:paraId="2879CD67" w14:textId="3FBB22E3"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r>
      <w:tr w:rsidR="00483098" w14:paraId="17ADE6E7" w14:textId="77777777" w:rsidTr="00483098">
        <w:trPr>
          <w:jc w:val="center"/>
        </w:trPr>
        <w:tc>
          <w:tcPr>
            <w:tcW w:w="1109" w:type="dxa"/>
          </w:tcPr>
          <w:p w14:paraId="4A8239F0" w14:textId="6CE22EC9"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lastRenderedPageBreak/>
              <w:t>6</w:t>
            </w:r>
          </w:p>
        </w:tc>
        <w:tc>
          <w:tcPr>
            <w:tcW w:w="1154" w:type="dxa"/>
          </w:tcPr>
          <w:p w14:paraId="71165A63" w14:textId="74B513B3"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G, C, A, F, E, H, B</w:t>
            </w:r>
          </w:p>
        </w:tc>
        <w:tc>
          <w:tcPr>
            <w:tcW w:w="683" w:type="dxa"/>
          </w:tcPr>
          <w:p w14:paraId="00F58A74" w14:textId="5FFC675E"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023" w:type="dxa"/>
          </w:tcPr>
          <w:p w14:paraId="66CD2495" w14:textId="4CEFAF0B"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706" w:type="dxa"/>
          </w:tcPr>
          <w:p w14:paraId="67015AEB" w14:textId="3A53C425"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172" w:type="dxa"/>
          </w:tcPr>
          <w:p w14:paraId="3A09D92A" w14:textId="09646F60"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11</w:t>
            </w:r>
          </w:p>
        </w:tc>
        <w:tc>
          <w:tcPr>
            <w:tcW w:w="1023" w:type="dxa"/>
          </w:tcPr>
          <w:p w14:paraId="26DCFA66" w14:textId="6FEC5147"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695" w:type="dxa"/>
          </w:tcPr>
          <w:p w14:paraId="067EE23E" w14:textId="64BE1C4C"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762" w:type="dxa"/>
          </w:tcPr>
          <w:p w14:paraId="6D8B4AD1" w14:textId="422CCB1D"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023" w:type="dxa"/>
          </w:tcPr>
          <w:p w14:paraId="4CBA0711" w14:textId="43FD7556"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r>
      <w:tr w:rsidR="00483098" w14:paraId="6958C104" w14:textId="77777777" w:rsidTr="00483098">
        <w:trPr>
          <w:jc w:val="center"/>
        </w:trPr>
        <w:tc>
          <w:tcPr>
            <w:tcW w:w="1109" w:type="dxa"/>
          </w:tcPr>
          <w:p w14:paraId="21B6DFA7" w14:textId="270BF553"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7</w:t>
            </w:r>
          </w:p>
        </w:tc>
        <w:tc>
          <w:tcPr>
            <w:tcW w:w="1154" w:type="dxa"/>
          </w:tcPr>
          <w:p w14:paraId="031E778C" w14:textId="3F643ADC"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G, C, A, F, E, H, B, D</w:t>
            </w:r>
          </w:p>
        </w:tc>
        <w:tc>
          <w:tcPr>
            <w:tcW w:w="683" w:type="dxa"/>
          </w:tcPr>
          <w:p w14:paraId="7FAED903" w14:textId="01966E9F"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023" w:type="dxa"/>
          </w:tcPr>
          <w:p w14:paraId="71C85600" w14:textId="521609B0"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706" w:type="dxa"/>
          </w:tcPr>
          <w:p w14:paraId="2D983F67" w14:textId="3A989F33"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172" w:type="dxa"/>
          </w:tcPr>
          <w:p w14:paraId="44C52091" w14:textId="43F6BEFD"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023" w:type="dxa"/>
          </w:tcPr>
          <w:p w14:paraId="597F45D2" w14:textId="57F6F126"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695" w:type="dxa"/>
          </w:tcPr>
          <w:p w14:paraId="02A67FC1" w14:textId="6C50762F"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762" w:type="dxa"/>
          </w:tcPr>
          <w:p w14:paraId="1A6B1DC7" w14:textId="4B78FFC3"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c>
          <w:tcPr>
            <w:tcW w:w="1023" w:type="dxa"/>
          </w:tcPr>
          <w:p w14:paraId="487FC942" w14:textId="13C22752" w:rsidR="00483098" w:rsidRDefault="00483098" w:rsidP="00EA7E2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Palatino" w:eastAsia="Palatino" w:hAnsi="Palatino" w:cs="Palatino"/>
                <w:i/>
                <w:iCs/>
              </w:rPr>
            </w:pPr>
            <w:r>
              <w:rPr>
                <w:rFonts w:ascii="Palatino" w:eastAsia="Palatino" w:hAnsi="Palatino" w:cs="Palatino"/>
                <w:i/>
                <w:iCs/>
              </w:rPr>
              <w:t>-</w:t>
            </w:r>
          </w:p>
        </w:tc>
      </w:tr>
    </w:tbl>
    <w:p w14:paraId="7CBB6682" w14:textId="5514AB3A" w:rsidR="004B5D97" w:rsidRDefault="004B5D97">
      <w:pPr>
        <w:pStyle w:val="Body"/>
        <w:rPr>
          <w:rFonts w:ascii="Palatino" w:eastAsia="Palatino" w:hAnsi="Palatino" w:cs="Palatino"/>
          <w:i/>
          <w:iCs/>
        </w:rPr>
      </w:pPr>
    </w:p>
    <w:p w14:paraId="76D75B36" w14:textId="533C9902" w:rsidR="004B5D97" w:rsidRDefault="006B4C3C">
      <w:pPr>
        <w:pStyle w:val="Body"/>
        <w:rPr>
          <w:rFonts w:ascii="Palatino" w:eastAsia="Palatino" w:hAnsi="Palatino" w:cs="Palatino"/>
          <w:i/>
          <w:iCs/>
        </w:rPr>
      </w:pPr>
      <w:r>
        <w:rPr>
          <w:rFonts w:ascii="Palatino" w:eastAsia="Palatino" w:hAnsi="Palatino" w:cs="Palatino"/>
          <w:i/>
          <w:iCs/>
        </w:rPr>
        <w:t>The nodes placed in node G's shortest path tree are GCAFEHBD</w:t>
      </w:r>
    </w:p>
    <w:p w14:paraId="56C6CCCC" w14:textId="77777777" w:rsidR="00D47BE0" w:rsidRPr="006B4C3C" w:rsidRDefault="00D47BE0">
      <w:pPr>
        <w:pStyle w:val="Body"/>
        <w:rPr>
          <w:rFonts w:ascii="Palatino" w:eastAsia="Palatino" w:hAnsi="Palatino" w:cs="Palatino"/>
          <w:i/>
          <w:iCs/>
        </w:rPr>
      </w:pPr>
    </w:p>
    <w:p w14:paraId="3ED32FBD" w14:textId="77777777" w:rsidR="004B5D97" w:rsidRDefault="0086752C">
      <w:pPr>
        <w:pStyle w:val="Body"/>
        <w:numPr>
          <w:ilvl w:val="0"/>
          <w:numId w:val="5"/>
        </w:numPr>
        <w:rPr>
          <w:rFonts w:ascii="Palatino" w:hAnsi="Palatino"/>
        </w:rPr>
      </w:pPr>
      <w:r>
        <w:rPr>
          <w:rFonts w:ascii="Palatino" w:hAnsi="Palatino"/>
        </w:rPr>
        <w:t xml:space="preserve"> </w:t>
      </w:r>
      <w:r>
        <w:rPr>
          <w:rFonts w:ascii="Palatino" w:hAnsi="Palatino"/>
          <w:b/>
          <w:bCs/>
        </w:rPr>
        <w:t xml:space="preserve">(15 points) </w:t>
      </w:r>
      <w:r>
        <w:rPr>
          <w:rFonts w:ascii="Palatino" w:hAnsi="Palatino"/>
        </w:rPr>
        <w:t>Now suppose that each node is running the distributed Distance Vector (DV) routing algorithm. Show how D's distance vector entries get updated from the initial step to step 1, and so on, until final convergence? (You can write your own software to compute the DV).</w:t>
      </w:r>
    </w:p>
    <w:p w14:paraId="46DB28B9" w14:textId="77777777" w:rsidR="004B5D97" w:rsidRDefault="004B5D97">
      <w:pPr>
        <w:pStyle w:val="Body"/>
        <w:rPr>
          <w:rFonts w:ascii="Palatino" w:eastAsia="Palatino" w:hAnsi="Palatino" w:cs="Palatino"/>
        </w:rPr>
      </w:pPr>
    </w:p>
    <w:p w14:paraId="60B60A7C" w14:textId="77777777" w:rsidR="004B5D97" w:rsidRDefault="0086752C">
      <w:pPr>
        <w:pStyle w:val="Body"/>
        <w:rPr>
          <w:rFonts w:ascii="Palatino" w:eastAsia="Palatino" w:hAnsi="Palatino" w:cs="Palatino"/>
          <w:i/>
          <w:iCs/>
        </w:rPr>
      </w:pPr>
      <w:r>
        <w:rPr>
          <w:rFonts w:ascii="Palatino" w:hAnsi="Palatino"/>
          <w:i/>
          <w:iCs/>
        </w:rPr>
        <w:t>D’</w:t>
      </w:r>
      <w:r>
        <w:rPr>
          <w:rFonts w:ascii="Palatino" w:hAnsi="Palatino"/>
          <w:i/>
          <w:iCs/>
          <w:lang w:val="fr-FR"/>
        </w:rPr>
        <w:t xml:space="preserve">s distance </w:t>
      </w:r>
      <w:proofErr w:type="spellStart"/>
      <w:r>
        <w:rPr>
          <w:rFonts w:ascii="Palatino" w:hAnsi="Palatino"/>
          <w:i/>
          <w:iCs/>
          <w:lang w:val="fr-FR"/>
        </w:rPr>
        <w:t>vector</w:t>
      </w:r>
      <w:proofErr w:type="spellEnd"/>
    </w:p>
    <w:tbl>
      <w:tblPr>
        <w:tblW w:w="933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DEB"/>
        <w:tblLayout w:type="fixed"/>
        <w:tblLook w:val="04A0" w:firstRow="1" w:lastRow="0" w:firstColumn="1" w:lastColumn="0" w:noHBand="0" w:noVBand="1"/>
      </w:tblPr>
      <w:tblGrid>
        <w:gridCol w:w="1038"/>
        <w:gridCol w:w="1037"/>
        <w:gridCol w:w="1038"/>
        <w:gridCol w:w="1038"/>
        <w:gridCol w:w="1038"/>
        <w:gridCol w:w="822"/>
        <w:gridCol w:w="851"/>
        <w:gridCol w:w="1276"/>
        <w:gridCol w:w="1201"/>
      </w:tblGrid>
      <w:tr w:rsidR="004B5D97" w14:paraId="6C2F9EC0" w14:textId="77777777" w:rsidTr="002B71DC">
        <w:trPr>
          <w:trHeight w:val="360"/>
        </w:trPr>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2BD299D" w14:textId="77777777" w:rsidR="004B5D97" w:rsidRDefault="004B5D97" w:rsidP="00CA5C70">
            <w:pPr>
              <w:jc w:val="center"/>
            </w:pPr>
          </w:p>
        </w:tc>
        <w:tc>
          <w:tcPr>
            <w:tcW w:w="10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DF23B75" w14:textId="77777777" w:rsidR="004B5D97" w:rsidRDefault="0086752C" w:rsidP="00CA5C70">
            <w:pPr>
              <w:pStyle w:val="FreeForm"/>
              <w:jc w:val="center"/>
            </w:pPr>
            <w:r>
              <w:t>A</w:t>
            </w:r>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0DFE607" w14:textId="77777777" w:rsidR="004B5D97" w:rsidRDefault="0086752C" w:rsidP="00CA5C70">
            <w:pPr>
              <w:pStyle w:val="FreeForm"/>
              <w:jc w:val="center"/>
            </w:pPr>
            <w:r>
              <w:t>B</w:t>
            </w:r>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8884B06" w14:textId="77777777" w:rsidR="004B5D97" w:rsidRDefault="0086752C" w:rsidP="00CA5C70">
            <w:pPr>
              <w:pStyle w:val="FreeForm"/>
              <w:jc w:val="center"/>
            </w:pPr>
            <w:r>
              <w:t>C</w:t>
            </w:r>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FB2ECAA" w14:textId="77777777" w:rsidR="004B5D97" w:rsidRDefault="0086752C" w:rsidP="00CA5C70">
            <w:pPr>
              <w:pStyle w:val="FreeForm"/>
              <w:jc w:val="center"/>
            </w:pPr>
            <w:r>
              <w:t>D</w:t>
            </w:r>
          </w:p>
        </w:tc>
        <w:tc>
          <w:tcPr>
            <w:tcW w:w="82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E2DFFAC" w14:textId="77777777" w:rsidR="004B5D97" w:rsidRDefault="0086752C" w:rsidP="00CA5C70">
            <w:pPr>
              <w:pStyle w:val="FreeForm"/>
              <w:jc w:val="center"/>
            </w:pPr>
            <w:r>
              <w:t>E</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5B65DBD" w14:textId="77777777" w:rsidR="004B5D97" w:rsidRDefault="0086752C" w:rsidP="00CA5C70">
            <w:pPr>
              <w:pStyle w:val="FreeForm"/>
              <w:jc w:val="center"/>
            </w:pPr>
            <w:r>
              <w:t>F</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036DB33" w14:textId="77777777" w:rsidR="004B5D97" w:rsidRDefault="0086752C" w:rsidP="00CA5C70">
            <w:pPr>
              <w:pStyle w:val="FreeForm"/>
              <w:jc w:val="center"/>
            </w:pPr>
            <w:r>
              <w:t>G</w:t>
            </w:r>
          </w:p>
        </w:tc>
        <w:tc>
          <w:tcPr>
            <w:tcW w:w="12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3840E91" w14:textId="77777777" w:rsidR="004B5D97" w:rsidRDefault="0086752C" w:rsidP="00CA5C70">
            <w:pPr>
              <w:pStyle w:val="FreeForm"/>
              <w:jc w:val="center"/>
            </w:pPr>
            <w:r>
              <w:t>H</w:t>
            </w:r>
          </w:p>
        </w:tc>
      </w:tr>
      <w:tr w:rsidR="004B5D97" w14:paraId="7847AB4D" w14:textId="77777777" w:rsidTr="002B71DC">
        <w:trPr>
          <w:trHeight w:val="360"/>
        </w:trPr>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9EA0FED" w14:textId="77777777" w:rsidR="004B5D97" w:rsidRDefault="0086752C" w:rsidP="00CA5C70">
            <w:pPr>
              <w:pStyle w:val="FreeForm"/>
              <w:jc w:val="center"/>
            </w:pPr>
            <w:r>
              <w:t>Initial</w:t>
            </w:r>
          </w:p>
        </w:tc>
        <w:tc>
          <w:tcPr>
            <w:tcW w:w="10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371F1C2" w14:textId="1141E569" w:rsidR="004B5D97" w:rsidRDefault="00CA5C70" w:rsidP="00CA5C70">
            <w:pPr>
              <w:jc w:val="center"/>
            </w:pPr>
            <m:oMathPara>
              <m:oMath>
                <m:r>
                  <w:rPr>
                    <w:rFonts w:ascii="Cambria Math" w:hAnsi="Cambria Math"/>
                  </w:rPr>
                  <m:t>×</m:t>
                </m:r>
              </m:oMath>
            </m:oMathPara>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554604A" w14:textId="77C5866A" w:rsidR="004B5D97" w:rsidRDefault="00CA5C70" w:rsidP="00CA5C70">
            <w:pPr>
              <w:jc w:val="center"/>
            </w:pPr>
            <m:oMathPara>
              <m:oMath>
                <m:r>
                  <w:rPr>
                    <w:rFonts w:ascii="Cambria Math" w:hAnsi="Cambria Math"/>
                  </w:rPr>
                  <m:t>×</m:t>
                </m:r>
              </m:oMath>
            </m:oMathPara>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0FED54A" w14:textId="6FC28611" w:rsidR="004B5D97" w:rsidRDefault="00CA5C70" w:rsidP="00CA5C70">
            <w:pPr>
              <w:jc w:val="center"/>
            </w:pPr>
            <m:oMathPara>
              <m:oMath>
                <m:r>
                  <w:rPr>
                    <w:rFonts w:ascii="Cambria Math" w:hAnsi="Cambria Math"/>
                  </w:rPr>
                  <m:t>×</m:t>
                </m:r>
              </m:oMath>
            </m:oMathPara>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B4972FD" w14:textId="149E3A3B" w:rsidR="004B5D97" w:rsidRDefault="00CA5C70" w:rsidP="00CA5C70">
            <w:pPr>
              <w:jc w:val="center"/>
            </w:pPr>
            <w:r>
              <w:t>0</w:t>
            </w:r>
          </w:p>
        </w:tc>
        <w:tc>
          <w:tcPr>
            <w:tcW w:w="82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BCD3E88" w14:textId="152CAD3F" w:rsidR="004B5D97" w:rsidRDefault="00CA5C70" w:rsidP="00CA5C70">
            <w:pPr>
              <w:jc w:val="center"/>
            </w:pPr>
            <w:r>
              <w:t>7</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BE4D388" w14:textId="6C80F0FA" w:rsidR="004B5D97" w:rsidRDefault="00CA5C70" w:rsidP="00CA5C70">
            <w:pPr>
              <w:jc w:val="center"/>
            </w:pPr>
            <w:r>
              <w:t>10</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493C001" w14:textId="29A9A06E" w:rsidR="004B5D97" w:rsidRDefault="00CA5C70" w:rsidP="00CA5C70">
            <w:pPr>
              <w:jc w:val="center"/>
            </w:pPr>
            <m:oMathPara>
              <m:oMath>
                <m:r>
                  <w:rPr>
                    <w:rFonts w:ascii="Cambria Math" w:hAnsi="Cambria Math"/>
                  </w:rPr>
                  <m:t>×</m:t>
                </m:r>
              </m:oMath>
            </m:oMathPara>
          </w:p>
        </w:tc>
        <w:tc>
          <w:tcPr>
            <w:tcW w:w="12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339B7AA" w14:textId="6B7C6E4E" w:rsidR="004B5D97" w:rsidRDefault="00CA5C70" w:rsidP="00CA5C70">
            <w:pPr>
              <w:jc w:val="center"/>
            </w:pPr>
            <m:oMathPara>
              <m:oMath>
                <m:r>
                  <w:rPr>
                    <w:rFonts w:ascii="Cambria Math" w:hAnsi="Cambria Math"/>
                  </w:rPr>
                  <m:t>×</m:t>
                </m:r>
              </m:oMath>
            </m:oMathPara>
          </w:p>
        </w:tc>
      </w:tr>
      <w:tr w:rsidR="004B5D97" w14:paraId="32EB3AFE" w14:textId="77777777" w:rsidTr="002B71DC">
        <w:trPr>
          <w:trHeight w:val="360"/>
        </w:trPr>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083B22A" w14:textId="77777777" w:rsidR="004B5D97" w:rsidRDefault="0086752C" w:rsidP="00CA5C70">
            <w:pPr>
              <w:pStyle w:val="FreeForm"/>
              <w:jc w:val="center"/>
            </w:pPr>
            <w:r>
              <w:t>Step 1</w:t>
            </w:r>
          </w:p>
        </w:tc>
        <w:tc>
          <w:tcPr>
            <w:tcW w:w="10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756E594" w14:textId="1FA09814" w:rsidR="004B5D97" w:rsidRDefault="00CA5C70" w:rsidP="00CA5C70">
            <w:pPr>
              <w:jc w:val="center"/>
            </w:pPr>
            <m:oMathPara>
              <m:oMath>
                <m:r>
                  <w:rPr>
                    <w:rFonts w:ascii="Cambria Math" w:hAnsi="Cambria Math"/>
                  </w:rPr>
                  <m:t>×</m:t>
                </m:r>
              </m:oMath>
            </m:oMathPara>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BB21D08" w14:textId="11D9FC03" w:rsidR="004B5D97" w:rsidRDefault="00CA5C70" w:rsidP="00CA5C70">
            <w:pPr>
              <w:jc w:val="center"/>
            </w:pPr>
            <w:r>
              <w:t>8</w:t>
            </w:r>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B109392" w14:textId="511C3D9D" w:rsidR="004B5D97" w:rsidRDefault="00CA5C70" w:rsidP="00CA5C70">
            <w:pPr>
              <w:jc w:val="center"/>
            </w:pPr>
            <m:oMathPara>
              <m:oMath>
                <m:r>
                  <w:rPr>
                    <w:rFonts w:ascii="Cambria Math" w:hAnsi="Cambria Math"/>
                  </w:rPr>
                  <m:t>×</m:t>
                </m:r>
              </m:oMath>
            </m:oMathPara>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5FA35CE" w14:textId="437491E4" w:rsidR="004B5D97" w:rsidRDefault="00CA5C70" w:rsidP="00CA5C70">
            <w:pPr>
              <w:jc w:val="center"/>
            </w:pPr>
            <w:r>
              <w:t>0</w:t>
            </w:r>
          </w:p>
        </w:tc>
        <w:tc>
          <w:tcPr>
            <w:tcW w:w="82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AEF2416" w14:textId="6A0DBA35" w:rsidR="004B5D97" w:rsidRDefault="00CA5C70" w:rsidP="00CA5C70">
            <w:pPr>
              <w:jc w:val="center"/>
            </w:pPr>
            <w:r>
              <w:t>7</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3482A65" w14:textId="049C3630" w:rsidR="004B5D97" w:rsidRDefault="00CA5C70" w:rsidP="00CA5C70">
            <w:pPr>
              <w:jc w:val="center"/>
            </w:pPr>
            <w:r>
              <w:t>8</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28F4CB1" w14:textId="46AA6E33" w:rsidR="004B5D97" w:rsidRDefault="00CA5C70" w:rsidP="00CA5C70">
            <w:pPr>
              <w:jc w:val="center"/>
            </w:pPr>
            <w:r>
              <w:t>13</w:t>
            </w:r>
          </w:p>
        </w:tc>
        <w:tc>
          <w:tcPr>
            <w:tcW w:w="12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E7E00A3" w14:textId="6DAC1544" w:rsidR="004B5D97" w:rsidRDefault="00CA5C70" w:rsidP="00CA5C70">
            <w:pPr>
              <w:jc w:val="center"/>
            </w:pPr>
            <w:r>
              <w:t>11</w:t>
            </w:r>
          </w:p>
        </w:tc>
      </w:tr>
      <w:tr w:rsidR="00CA5C70" w14:paraId="59E32E47" w14:textId="77777777" w:rsidTr="002B71DC">
        <w:trPr>
          <w:trHeight w:val="360"/>
        </w:trPr>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4E0ABCC" w14:textId="012A3026" w:rsidR="00CA5C70" w:rsidRDefault="00CA5C70" w:rsidP="00CA5C70">
            <w:pPr>
              <w:pStyle w:val="FreeForm"/>
              <w:jc w:val="center"/>
            </w:pPr>
            <w:r>
              <w:t>Step 2</w:t>
            </w:r>
          </w:p>
        </w:tc>
        <w:tc>
          <w:tcPr>
            <w:tcW w:w="10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A2B6E66" w14:textId="6316842E" w:rsidR="00CA5C70" w:rsidRDefault="002B71DC" w:rsidP="00CA5C70">
            <w:pPr>
              <w:jc w:val="center"/>
              <w:rPr>
                <w:rFonts w:ascii="Helvetica" w:hAnsi="Helvetica" w:cs="Arial Unicode MS"/>
              </w:rPr>
            </w:pPr>
            <w:r>
              <w:rPr>
                <w:rFonts w:ascii="Helvetica" w:hAnsi="Helvetica" w:cs="Arial Unicode MS"/>
              </w:rPr>
              <w:t>22</w:t>
            </w:r>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F372F39" w14:textId="2DFCDB11" w:rsidR="00CA5C70" w:rsidRDefault="002B71DC" w:rsidP="00CA5C70">
            <w:pPr>
              <w:jc w:val="center"/>
            </w:pPr>
            <w:r>
              <w:t>8</w:t>
            </w:r>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31B7454" w14:textId="186C3392" w:rsidR="00CA5C70" w:rsidRDefault="002B71DC" w:rsidP="00CA5C70">
            <w:pPr>
              <w:jc w:val="center"/>
            </w:pPr>
            <w:r>
              <w:t>14</w:t>
            </w:r>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F4A6D18" w14:textId="275BA83A" w:rsidR="00CA5C70" w:rsidRDefault="002B71DC" w:rsidP="00CA5C70">
            <w:pPr>
              <w:jc w:val="center"/>
            </w:pPr>
            <w:r>
              <w:t>0</w:t>
            </w:r>
          </w:p>
        </w:tc>
        <w:tc>
          <w:tcPr>
            <w:tcW w:w="82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547FC80" w14:textId="02517C36" w:rsidR="00CA5C70" w:rsidRDefault="002B71DC" w:rsidP="00CA5C70">
            <w:pPr>
              <w:jc w:val="center"/>
            </w:pPr>
            <w:r>
              <w:t>7</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5AE789E" w14:textId="0B16CD81" w:rsidR="00CA5C70" w:rsidRDefault="002B71DC" w:rsidP="00CA5C70">
            <w:pPr>
              <w:jc w:val="center"/>
            </w:pPr>
            <w:r>
              <w:t>8</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1560F22" w14:textId="5A0112B4" w:rsidR="00CA5C70" w:rsidRDefault="002B71DC" w:rsidP="00CA5C70">
            <w:pPr>
              <w:jc w:val="center"/>
            </w:pPr>
            <w:r>
              <w:t>11</w:t>
            </w:r>
          </w:p>
        </w:tc>
        <w:tc>
          <w:tcPr>
            <w:tcW w:w="12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D8F34A3" w14:textId="00C9839C" w:rsidR="00CA5C70" w:rsidRDefault="002B71DC" w:rsidP="00CA5C70">
            <w:pPr>
              <w:jc w:val="center"/>
            </w:pPr>
            <w:r>
              <w:t>9</w:t>
            </w:r>
          </w:p>
        </w:tc>
      </w:tr>
      <w:tr w:rsidR="002B71DC" w14:paraId="4307C859" w14:textId="77777777" w:rsidTr="002B71DC">
        <w:trPr>
          <w:trHeight w:val="360"/>
        </w:trPr>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7B9ED77" w14:textId="0CDDDB7E" w:rsidR="002B71DC" w:rsidRDefault="002B71DC" w:rsidP="00CA5C70">
            <w:pPr>
              <w:pStyle w:val="FreeForm"/>
              <w:jc w:val="center"/>
            </w:pPr>
            <w:r>
              <w:t>Step 3</w:t>
            </w:r>
          </w:p>
        </w:tc>
        <w:tc>
          <w:tcPr>
            <w:tcW w:w="10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2D7B124" w14:textId="72CFA594" w:rsidR="002B71DC" w:rsidRDefault="002B71DC" w:rsidP="00CA5C70">
            <w:pPr>
              <w:jc w:val="center"/>
              <w:rPr>
                <w:rFonts w:ascii="Helvetica" w:hAnsi="Helvetica" w:cs="Arial Unicode MS"/>
              </w:rPr>
            </w:pPr>
            <w:r>
              <w:rPr>
                <w:rFonts w:ascii="Helvetica" w:hAnsi="Helvetica" w:cs="Arial Unicode MS"/>
              </w:rPr>
              <w:t>1</w:t>
            </w:r>
            <w:r w:rsidR="00D8411B">
              <w:rPr>
                <w:rFonts w:ascii="Helvetica" w:hAnsi="Helvetica" w:cs="Arial Unicode MS"/>
              </w:rPr>
              <w:t>6</w:t>
            </w:r>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7B393C9" w14:textId="60EBB3FC" w:rsidR="002B71DC" w:rsidRDefault="002B71DC" w:rsidP="00CA5C70">
            <w:pPr>
              <w:jc w:val="center"/>
            </w:pPr>
            <w:r>
              <w:t>8</w:t>
            </w:r>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F395A76" w14:textId="2B5A6951" w:rsidR="002B71DC" w:rsidRDefault="00EF5CAE" w:rsidP="00CA5C70">
            <w:pPr>
              <w:jc w:val="center"/>
            </w:pPr>
            <w:r>
              <w:t>12</w:t>
            </w:r>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65055E7" w14:textId="6A52A406" w:rsidR="002B71DC" w:rsidRDefault="00EF5CAE" w:rsidP="00CA5C70">
            <w:pPr>
              <w:jc w:val="center"/>
            </w:pPr>
            <w:r>
              <w:t>0</w:t>
            </w:r>
          </w:p>
        </w:tc>
        <w:tc>
          <w:tcPr>
            <w:tcW w:w="82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2FC74A1" w14:textId="7F6B6B3E" w:rsidR="002B71DC" w:rsidRDefault="00EF5CAE" w:rsidP="00CA5C70">
            <w:pPr>
              <w:jc w:val="center"/>
            </w:pPr>
            <w:r>
              <w:t>7</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A132C0B" w14:textId="56FE2D65" w:rsidR="002B71DC" w:rsidRDefault="00EF5CAE" w:rsidP="00CA5C70">
            <w:pPr>
              <w:jc w:val="center"/>
            </w:pPr>
            <w:r>
              <w:t>8</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C8D5686" w14:textId="2771E68F" w:rsidR="002B71DC" w:rsidRDefault="00EF5CAE" w:rsidP="00CA5C70">
            <w:pPr>
              <w:jc w:val="center"/>
            </w:pPr>
            <w:r>
              <w:t>11</w:t>
            </w:r>
          </w:p>
        </w:tc>
        <w:tc>
          <w:tcPr>
            <w:tcW w:w="12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53D12D1" w14:textId="57A6B651" w:rsidR="002B71DC" w:rsidRDefault="00EF5CAE" w:rsidP="00CA5C70">
            <w:pPr>
              <w:jc w:val="center"/>
            </w:pPr>
            <w:r>
              <w:t>9</w:t>
            </w:r>
          </w:p>
        </w:tc>
      </w:tr>
      <w:tr w:rsidR="00EF5CAE" w14:paraId="76007D41" w14:textId="77777777" w:rsidTr="002B71DC">
        <w:trPr>
          <w:trHeight w:val="360"/>
        </w:trPr>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FF360D9" w14:textId="6501410C" w:rsidR="00EF5CAE" w:rsidRDefault="00EF5CAE" w:rsidP="00CA5C70">
            <w:pPr>
              <w:pStyle w:val="FreeForm"/>
              <w:jc w:val="center"/>
            </w:pPr>
            <w:r>
              <w:t>Step 4</w:t>
            </w:r>
          </w:p>
        </w:tc>
        <w:tc>
          <w:tcPr>
            <w:tcW w:w="10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6D7341A" w14:textId="586DD165" w:rsidR="00EF5CAE" w:rsidRDefault="00EF5CAE" w:rsidP="00CA5C70">
            <w:pPr>
              <w:jc w:val="center"/>
              <w:rPr>
                <w:rFonts w:ascii="Helvetica" w:hAnsi="Helvetica" w:cs="Arial Unicode MS"/>
              </w:rPr>
            </w:pPr>
            <w:r>
              <w:rPr>
                <w:rFonts w:ascii="Helvetica" w:hAnsi="Helvetica" w:cs="Arial Unicode MS"/>
              </w:rPr>
              <w:t>14</w:t>
            </w:r>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8F6D064" w14:textId="0806E57D" w:rsidR="00EF5CAE" w:rsidRDefault="00EF5CAE" w:rsidP="00CA5C70">
            <w:pPr>
              <w:jc w:val="center"/>
            </w:pPr>
            <w:r>
              <w:t>8</w:t>
            </w:r>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FA56B69" w14:textId="5F48FA8F" w:rsidR="00EF5CAE" w:rsidRDefault="00EF5CAE" w:rsidP="00CA5C70">
            <w:pPr>
              <w:jc w:val="center"/>
            </w:pPr>
            <w:r>
              <w:t>12</w:t>
            </w:r>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816883E" w14:textId="0DC1204F" w:rsidR="00EF5CAE" w:rsidRDefault="00EF5CAE" w:rsidP="00CA5C70">
            <w:pPr>
              <w:jc w:val="center"/>
            </w:pPr>
            <w:r>
              <w:t>0</w:t>
            </w:r>
          </w:p>
        </w:tc>
        <w:tc>
          <w:tcPr>
            <w:tcW w:w="82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37577FB" w14:textId="450140CE" w:rsidR="00EF5CAE" w:rsidRDefault="00EF5CAE" w:rsidP="00CA5C70">
            <w:pPr>
              <w:jc w:val="center"/>
            </w:pPr>
            <w:r>
              <w:t>7</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C88C0A2" w14:textId="5C1FEAF6" w:rsidR="00EF5CAE" w:rsidRDefault="00EF5CAE" w:rsidP="00CA5C70">
            <w:pPr>
              <w:jc w:val="center"/>
            </w:pPr>
            <w:r>
              <w:t>8</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552E8A3" w14:textId="5B43D3B7" w:rsidR="00EF5CAE" w:rsidRDefault="00EF5CAE" w:rsidP="00CA5C70">
            <w:pPr>
              <w:jc w:val="center"/>
            </w:pPr>
            <w:r>
              <w:t>11</w:t>
            </w:r>
          </w:p>
        </w:tc>
        <w:tc>
          <w:tcPr>
            <w:tcW w:w="12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8B36A43" w14:textId="541DE9DF" w:rsidR="00EF5CAE" w:rsidRDefault="00EF5CAE" w:rsidP="00CA5C70">
            <w:pPr>
              <w:jc w:val="center"/>
            </w:pPr>
            <w:r>
              <w:t>9</w:t>
            </w:r>
          </w:p>
        </w:tc>
      </w:tr>
      <w:tr w:rsidR="00A4295E" w14:paraId="1FD89D04" w14:textId="77777777" w:rsidTr="002B71DC">
        <w:trPr>
          <w:trHeight w:val="360"/>
        </w:trPr>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4983FB8" w14:textId="73B3DBDE" w:rsidR="00A4295E" w:rsidRDefault="00A4295E" w:rsidP="00CA5C70">
            <w:pPr>
              <w:pStyle w:val="FreeForm"/>
              <w:jc w:val="center"/>
            </w:pPr>
            <w:r>
              <w:t>Step 5</w:t>
            </w:r>
          </w:p>
        </w:tc>
        <w:tc>
          <w:tcPr>
            <w:tcW w:w="10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FD13D54" w14:textId="3BBA8AD7" w:rsidR="00A4295E" w:rsidRDefault="00D8411B" w:rsidP="00CA5C70">
            <w:pPr>
              <w:jc w:val="center"/>
              <w:rPr>
                <w:rFonts w:ascii="Helvetica" w:hAnsi="Helvetica" w:cs="Arial Unicode MS"/>
              </w:rPr>
            </w:pPr>
            <w:r>
              <w:rPr>
                <w:rFonts w:ascii="Helvetica" w:hAnsi="Helvetica" w:cs="Arial Unicode MS"/>
              </w:rPr>
              <w:t>14</w:t>
            </w:r>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92A7DEE" w14:textId="7E6D2AE0" w:rsidR="00A4295E" w:rsidRDefault="00D8411B" w:rsidP="00CA5C70">
            <w:pPr>
              <w:jc w:val="center"/>
            </w:pPr>
            <w:r>
              <w:t>8</w:t>
            </w:r>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E2DF911" w14:textId="448BB24E" w:rsidR="00A4295E" w:rsidRDefault="00D8411B" w:rsidP="00CA5C70">
            <w:pPr>
              <w:jc w:val="center"/>
            </w:pPr>
            <w:r>
              <w:t>12</w:t>
            </w:r>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4B8C057" w14:textId="3E442BDC" w:rsidR="00A4295E" w:rsidRDefault="00D8411B" w:rsidP="00CA5C70">
            <w:pPr>
              <w:jc w:val="center"/>
            </w:pPr>
            <w:r>
              <w:t>0</w:t>
            </w:r>
          </w:p>
        </w:tc>
        <w:tc>
          <w:tcPr>
            <w:tcW w:w="82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EB7A82B" w14:textId="58536260" w:rsidR="00A4295E" w:rsidRDefault="00D8411B" w:rsidP="00CA5C70">
            <w:pPr>
              <w:jc w:val="center"/>
            </w:pPr>
            <w:r>
              <w:t>7</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6BB35F0" w14:textId="11F1D358" w:rsidR="00A4295E" w:rsidRDefault="00D8411B" w:rsidP="00CA5C70">
            <w:pPr>
              <w:jc w:val="center"/>
            </w:pPr>
            <w:r>
              <w:t>8</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7111A7E" w14:textId="5B63A07A" w:rsidR="00A4295E" w:rsidRDefault="00D8411B" w:rsidP="00CA5C70">
            <w:pPr>
              <w:jc w:val="center"/>
            </w:pPr>
            <w:r>
              <w:t>11</w:t>
            </w:r>
          </w:p>
        </w:tc>
        <w:tc>
          <w:tcPr>
            <w:tcW w:w="12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632399B" w14:textId="18104C0D" w:rsidR="00A4295E" w:rsidRDefault="00D8411B" w:rsidP="00CA5C70">
            <w:pPr>
              <w:jc w:val="center"/>
            </w:pPr>
            <w:r>
              <w:t>9</w:t>
            </w:r>
          </w:p>
        </w:tc>
      </w:tr>
    </w:tbl>
    <w:p w14:paraId="1A91D0E7" w14:textId="77777777" w:rsidR="004B5D97" w:rsidRDefault="004B5D97">
      <w:pPr>
        <w:pStyle w:val="BodyA"/>
        <w:jc w:val="both"/>
        <w:rPr>
          <w:rFonts w:ascii="Palatino Linotype" w:eastAsia="Palatino Linotype" w:hAnsi="Palatino Linotype" w:cs="Palatino Linotype"/>
          <w:lang w:val="fr-FR"/>
        </w:rPr>
      </w:pPr>
    </w:p>
    <w:p w14:paraId="6707E9A2" w14:textId="77777777" w:rsidR="004B5D97" w:rsidRDefault="004B5D97">
      <w:pPr>
        <w:pStyle w:val="BodyA"/>
        <w:jc w:val="both"/>
        <w:rPr>
          <w:rFonts w:ascii="Palatino Linotype" w:eastAsia="Palatino Linotype" w:hAnsi="Palatino Linotype" w:cs="Palatino Linotype"/>
          <w:lang w:val="fr-FR"/>
        </w:rPr>
      </w:pPr>
    </w:p>
    <w:p w14:paraId="359AE323" w14:textId="77777777" w:rsidR="004B5D97" w:rsidRDefault="004B5D97">
      <w:pPr>
        <w:pStyle w:val="BodyA"/>
        <w:jc w:val="both"/>
        <w:rPr>
          <w:rFonts w:ascii="Palatino Linotype" w:eastAsia="Palatino Linotype" w:hAnsi="Palatino Linotype" w:cs="Palatino Linotype"/>
          <w:lang w:val="fr-FR"/>
        </w:rPr>
      </w:pPr>
    </w:p>
    <w:p w14:paraId="12089627" w14:textId="77777777" w:rsidR="004B5D97" w:rsidRDefault="0086752C">
      <w:pPr>
        <w:pStyle w:val="Body"/>
        <w:jc w:val="both"/>
        <w:rPr>
          <w:rFonts w:ascii="Palatino Linotype" w:eastAsia="Palatino Linotype" w:hAnsi="Palatino Linotype" w:cs="Palatino Linotype"/>
          <w:sz w:val="22"/>
          <w:szCs w:val="22"/>
        </w:rPr>
      </w:pPr>
      <w:r>
        <w:rPr>
          <w:rFonts w:ascii="Palatino Linotype" w:hAnsi="Palatino Linotype"/>
        </w:rPr>
        <w:t>2</w:t>
      </w:r>
      <w:r>
        <w:rPr>
          <w:rFonts w:ascii="Palatino Linotype" w:hAnsi="Palatino Linotype"/>
          <w:lang w:val="fr-FR"/>
        </w:rPr>
        <w:t xml:space="preserve">. </w:t>
      </w:r>
      <w:r>
        <w:rPr>
          <w:rFonts w:ascii="Palatino Linotype" w:hAnsi="Palatino Linotype"/>
          <w:b/>
          <w:bCs/>
          <w:lang w:val="fr-FR"/>
        </w:rPr>
        <w:t>(</w:t>
      </w:r>
      <w:r>
        <w:rPr>
          <w:rFonts w:ascii="Palatino Linotype" w:hAnsi="Palatino Linotype"/>
          <w:b/>
          <w:bCs/>
        </w:rPr>
        <w:t>35</w:t>
      </w:r>
      <w:r>
        <w:rPr>
          <w:rFonts w:ascii="Palatino Linotype" w:hAnsi="Palatino Linotype"/>
          <w:b/>
          <w:bCs/>
          <w:lang w:val="fr-FR"/>
        </w:rPr>
        <w:t xml:space="preserve"> points)</w:t>
      </w:r>
      <w:r>
        <w:rPr>
          <w:rFonts w:ascii="Palatino Linotype" w:hAnsi="Palatino Linotype"/>
          <w:lang w:val="fr-FR"/>
        </w:rPr>
        <w:t xml:space="preserve"> </w:t>
      </w:r>
      <w:r>
        <w:rPr>
          <w:rFonts w:ascii="Palatino Linotype" w:hAnsi="Palatino Linotype"/>
          <w:sz w:val="22"/>
          <w:szCs w:val="22"/>
        </w:rPr>
        <w:t xml:space="preserve">Across networking academic research and industry, Software defined networking (SDN) and network function virtualization (NFV) have been transformational. Long-time incumbents such as Intel, Broadcom, Cisco, and IBM have SDN products. Several startups such as </w:t>
      </w:r>
      <w:proofErr w:type="spellStart"/>
      <w:r>
        <w:rPr>
          <w:rFonts w:ascii="Palatino Linotype" w:hAnsi="Palatino Linotype"/>
          <w:sz w:val="22"/>
          <w:szCs w:val="22"/>
        </w:rPr>
        <w:t>Nicira</w:t>
      </w:r>
      <w:proofErr w:type="spellEnd"/>
      <w:r>
        <w:rPr>
          <w:rFonts w:ascii="Palatino Linotype" w:hAnsi="Palatino Linotype"/>
          <w:sz w:val="22"/>
          <w:szCs w:val="22"/>
        </w:rPr>
        <w:t xml:space="preserve">, Contrail have been acquired. SDN solutions have been extensively deployed across enterprises and Google’s Wide Area Networks. Finally, SDN is anticipated to transform global-scale carrier networks (such as operated by AT&amp;T, NTT, France Telecom, Deutsche Telekom, and others). To answer this question, you will need to perform some web-based research of your own! </w:t>
      </w:r>
    </w:p>
    <w:p w14:paraId="6E7500E0" w14:textId="77777777" w:rsidR="004B5D97" w:rsidRDefault="0086752C">
      <w:pPr>
        <w:pStyle w:val="Body"/>
        <w:jc w:val="both"/>
        <w:rPr>
          <w:rFonts w:ascii="Palatino Linotype" w:eastAsia="Palatino Linotype" w:hAnsi="Palatino Linotype" w:cs="Palatino Linotype"/>
          <w:sz w:val="22"/>
          <w:szCs w:val="22"/>
        </w:rPr>
      </w:pPr>
      <w:r>
        <w:rPr>
          <w:rFonts w:ascii="Palatino Linotype" w:hAnsi="Palatino Linotype"/>
          <w:sz w:val="22"/>
          <w:szCs w:val="22"/>
        </w:rPr>
        <w:t xml:space="preserve">a) </w:t>
      </w:r>
      <w:r>
        <w:rPr>
          <w:rFonts w:ascii="Palatino Linotype" w:hAnsi="Palatino Linotype"/>
          <w:b/>
          <w:bCs/>
          <w:sz w:val="22"/>
          <w:szCs w:val="22"/>
        </w:rPr>
        <w:t xml:space="preserve">(20 points) </w:t>
      </w:r>
      <w:r>
        <w:rPr>
          <w:rFonts w:ascii="Palatino Linotype" w:hAnsi="Palatino Linotype"/>
          <w:sz w:val="22"/>
          <w:szCs w:val="22"/>
        </w:rPr>
        <w:t xml:space="preserve">Explain how SDN requirements for carrier networks differ from datacenter networks. </w:t>
      </w:r>
    </w:p>
    <w:p w14:paraId="19AF7FBF" w14:textId="6CE206D1" w:rsidR="004B5D97" w:rsidRDefault="004B5D97">
      <w:pPr>
        <w:pStyle w:val="Body"/>
      </w:pPr>
    </w:p>
    <w:p w14:paraId="362C5FFC" w14:textId="590E73C1" w:rsidR="007B4E05" w:rsidRDefault="007B4E05">
      <w:pPr>
        <w:pStyle w:val="Body"/>
      </w:pPr>
      <w:r>
        <w:rPr>
          <w:b/>
        </w:rPr>
        <w:t>Answer</w:t>
      </w:r>
      <w:r>
        <w:t>:</w:t>
      </w:r>
    </w:p>
    <w:p w14:paraId="1A7BA070" w14:textId="13C69CB1" w:rsidR="007B4E05" w:rsidRDefault="007B4E05">
      <w:pPr>
        <w:pStyle w:val="Body"/>
      </w:pPr>
    </w:p>
    <w:p w14:paraId="4575E806" w14:textId="38D72A4F" w:rsidR="007B4E05" w:rsidRDefault="00066847">
      <w:pPr>
        <w:pStyle w:val="Body"/>
      </w:pPr>
      <w:r w:rsidRPr="00066847">
        <w:lastRenderedPageBreak/>
        <w:t xml:space="preserve">SDN is designed to offer users a way to manage network services through software that makes networks centrally programmable, which allows for faster configuration. Essentially, SDN makes the network programmable by separating the system that decides where traffic is sent (the control plane) from the underlying system that pushes packets of data to specific destinations (the data plane). </w:t>
      </w:r>
      <w:r w:rsidR="00747265">
        <w:t xml:space="preserve">And, </w:t>
      </w:r>
      <w:r w:rsidRPr="00066847">
        <w:t xml:space="preserve">SDN is built on switches that can be programmed through an SDN controller utilizing an </w:t>
      </w:r>
      <w:r w:rsidR="00F6691C">
        <w:t>industry-standard</w:t>
      </w:r>
      <w:r w:rsidRPr="00066847">
        <w:t xml:space="preserve"> controller like OpenFlow.</w:t>
      </w:r>
    </w:p>
    <w:p w14:paraId="35F52946" w14:textId="77777777" w:rsidR="004D79D7" w:rsidRDefault="004D79D7">
      <w:pPr>
        <w:pStyle w:val="Body"/>
      </w:pPr>
    </w:p>
    <w:p w14:paraId="4403DEB6" w14:textId="273AB5B9" w:rsidR="00315098" w:rsidRDefault="00F6691C">
      <w:pPr>
        <w:pStyle w:val="Body"/>
      </w:pPr>
      <w:r>
        <w:t>SDNs</w:t>
      </w:r>
      <w:r w:rsidR="00315098">
        <w:t xml:space="preserve"> can be used in a variety of domains but the requirements differ depending on which domain the SDN is being used in.</w:t>
      </w:r>
    </w:p>
    <w:p w14:paraId="0B9C4263" w14:textId="04AB83D2" w:rsidR="00315098" w:rsidRDefault="00315098">
      <w:pPr>
        <w:pStyle w:val="Body"/>
      </w:pPr>
    </w:p>
    <w:p w14:paraId="42ECB713" w14:textId="19AFBA3A" w:rsidR="00315098" w:rsidRPr="00D24B0D" w:rsidRDefault="00D24B0D">
      <w:pPr>
        <w:pStyle w:val="Body"/>
        <w:rPr>
          <w:u w:val="single"/>
        </w:rPr>
      </w:pPr>
      <w:r w:rsidRPr="00D24B0D">
        <w:rPr>
          <w:u w:val="single"/>
        </w:rPr>
        <w:t>SDN requirements for carrier networks</w:t>
      </w:r>
    </w:p>
    <w:p w14:paraId="0587F7E6" w14:textId="77777777" w:rsidR="00D24B0D" w:rsidRPr="007B4E05" w:rsidRDefault="00D24B0D">
      <w:pPr>
        <w:pStyle w:val="Body"/>
      </w:pPr>
    </w:p>
    <w:p w14:paraId="30CD6C07" w14:textId="5AC84A69" w:rsidR="00B448B2" w:rsidRDefault="000728D1">
      <w:pPr>
        <w:pStyle w:val="Body"/>
      </w:pPr>
      <w:r>
        <w:t xml:space="preserve">Carrier networks want to decrease the operating cost and capital </w:t>
      </w:r>
      <w:r w:rsidR="00F6691C">
        <w:t>costs</w:t>
      </w:r>
      <w:r>
        <w:t xml:space="preserve"> in their systems. But, they cannot implement SDN with the same factor as data, centers, because this domain creates new factors </w:t>
      </w:r>
      <w:r w:rsidR="00C85C39">
        <w:t xml:space="preserve">to focus on. First, the requirements for the carriers are </w:t>
      </w:r>
      <w:r w:rsidR="00F6691C">
        <w:t>end-to-end</w:t>
      </w:r>
      <w:r w:rsidR="00C85C39">
        <w:t xml:space="preserve"> managed services, compliance </w:t>
      </w:r>
      <w:r w:rsidR="00F6691C">
        <w:t>with</w:t>
      </w:r>
      <w:r w:rsidR="00C85C39">
        <w:t xml:space="preserve"> service level agreements, </w:t>
      </w:r>
      <w:r w:rsidR="00F6691C">
        <w:t>inter-carrier</w:t>
      </w:r>
      <w:r w:rsidR="00C85C39">
        <w:t xml:space="preserve"> and vendor operability, support</w:t>
      </w:r>
      <w:r w:rsidR="00F6691C">
        <w:t>,</w:t>
      </w:r>
      <w:r w:rsidR="00C85C39">
        <w:t xml:space="preserve"> and coexistence with legacy networks. </w:t>
      </w:r>
    </w:p>
    <w:p w14:paraId="09F941D1" w14:textId="77777777" w:rsidR="00B448B2" w:rsidRDefault="00B448B2">
      <w:pPr>
        <w:pStyle w:val="Body"/>
      </w:pPr>
    </w:p>
    <w:p w14:paraId="0DECC935" w14:textId="4159CF0A" w:rsidR="00164E51" w:rsidRDefault="00C85C39">
      <w:pPr>
        <w:pStyle w:val="Body"/>
      </w:pPr>
      <w:r>
        <w:t xml:space="preserve">Based on the given requirements, carrier SDN will have </w:t>
      </w:r>
      <w:r w:rsidR="00F6691C">
        <w:t xml:space="preserve">a </w:t>
      </w:r>
      <w:r>
        <w:t>customizable service</w:t>
      </w:r>
      <w:r w:rsidR="00104C92">
        <w:t>-</w:t>
      </w:r>
      <w:r>
        <w:t>based interface, capability module registrations, embedded function modules, programming interface and Network OS Kernel</w:t>
      </w:r>
      <w:r w:rsidR="00F6691C">
        <w:t>,</w:t>
      </w:r>
      <w:r>
        <w:t xml:space="preserve"> and NE plane. It has to be </w:t>
      </w:r>
      <w:r w:rsidR="00F6691C">
        <w:t>multi-operator</w:t>
      </w:r>
      <w:r>
        <w:t xml:space="preserve"> and multi</w:t>
      </w:r>
      <w:r w:rsidR="00104C92">
        <w:t>-</w:t>
      </w:r>
      <w:r>
        <w:t xml:space="preserve">platform. In such a platform, customers will be able to enforce policy with an SDN controller whereas for </w:t>
      </w:r>
      <w:r w:rsidR="00F6691C">
        <w:t xml:space="preserve">the </w:t>
      </w:r>
      <w:r>
        <w:t xml:space="preserve">Data center SDN network the whole structure will be managed by the Network admin or engineers. </w:t>
      </w:r>
    </w:p>
    <w:p w14:paraId="3774C66F" w14:textId="77777777" w:rsidR="00164E51" w:rsidRDefault="00164E51">
      <w:pPr>
        <w:pStyle w:val="Body"/>
      </w:pPr>
    </w:p>
    <w:p w14:paraId="1B208BF9" w14:textId="323F129B" w:rsidR="004B5D97" w:rsidRDefault="00104C92">
      <w:pPr>
        <w:pStyle w:val="Body"/>
      </w:pPr>
      <w:r>
        <w:t>Furthermore</w:t>
      </w:r>
      <w:r w:rsidR="00C85C39">
        <w:t xml:space="preserve">, Network Function Virtualization is introduced to resolve some of the challenges in SDN. The primary vision is similar to NFV. The solution for carriers can be utilized in multiple domains. In conclusion, due to different requirements, the policies and architecture differ from the </w:t>
      </w:r>
      <w:r w:rsidR="00F6691C">
        <w:t>data center</w:t>
      </w:r>
      <w:r w:rsidR="00C85C39">
        <w:t xml:space="preserve"> networks.</w:t>
      </w:r>
    </w:p>
    <w:p w14:paraId="581F75E2" w14:textId="49FA3532" w:rsidR="003D5D3E" w:rsidRDefault="003D5D3E">
      <w:pPr>
        <w:pStyle w:val="Body"/>
      </w:pPr>
    </w:p>
    <w:p w14:paraId="1ED78DB1" w14:textId="30E8CD64" w:rsidR="003D5D3E" w:rsidRPr="00BF2A2F" w:rsidRDefault="00BF2A2F">
      <w:pPr>
        <w:pStyle w:val="Body"/>
        <w:rPr>
          <w:u w:val="single"/>
        </w:rPr>
      </w:pPr>
      <w:r w:rsidRPr="00BF2A2F">
        <w:rPr>
          <w:u w:val="single"/>
        </w:rPr>
        <w:t>SDN requirements for Data center networks</w:t>
      </w:r>
    </w:p>
    <w:p w14:paraId="4AA68D1F" w14:textId="77777777" w:rsidR="004B5D97" w:rsidRDefault="004B5D97">
      <w:pPr>
        <w:pStyle w:val="Body"/>
      </w:pPr>
    </w:p>
    <w:p w14:paraId="0F141C26" w14:textId="006C24A0" w:rsidR="004B5D97" w:rsidRDefault="001E1DE9">
      <w:pPr>
        <w:pStyle w:val="Body"/>
      </w:pPr>
      <w:r>
        <w:t>In data centers, SDN provides functional separations, network virtualization</w:t>
      </w:r>
      <w:r w:rsidR="00EE53B3">
        <w:t>,</w:t>
      </w:r>
      <w:r>
        <w:t xml:space="preserve"> and automation through programmability. And, </w:t>
      </w:r>
      <w:r w:rsidR="00EE53B3">
        <w:t xml:space="preserve">a </w:t>
      </w:r>
      <w:r>
        <w:t>sole focus on control planes with data planes and automation provides better help using programming functionality. An example of this would be, Google utilizing its data centers cooling optimal</w:t>
      </w:r>
      <w:r w:rsidR="008E038C">
        <w:t>l</w:t>
      </w:r>
      <w:r>
        <w:t>y</w:t>
      </w:r>
      <w:r w:rsidR="00C02C9B">
        <w:t xml:space="preserve">, utilizing a collection of data from SDN and providing it to the AI. The AI </w:t>
      </w:r>
      <w:r w:rsidR="00125517">
        <w:t xml:space="preserve">then </w:t>
      </w:r>
      <w:r w:rsidR="00C02C9B">
        <w:t>came up with a better automation plan as per the usage. This was solely possible because of the SDN implementation.</w:t>
      </w:r>
      <w:r>
        <w:t xml:space="preserve"> </w:t>
      </w:r>
    </w:p>
    <w:p w14:paraId="11888C31" w14:textId="4FC5BBD5" w:rsidR="004B5D97" w:rsidRDefault="004B5D97">
      <w:pPr>
        <w:pStyle w:val="Body"/>
      </w:pPr>
    </w:p>
    <w:p w14:paraId="6FC3AC93" w14:textId="40C072AC" w:rsidR="00D647A4" w:rsidRDefault="00D647A4">
      <w:pPr>
        <w:pStyle w:val="Body"/>
      </w:pPr>
    </w:p>
    <w:p w14:paraId="31FC0049" w14:textId="2BA3B528" w:rsidR="00D647A4" w:rsidRDefault="00D647A4">
      <w:pPr>
        <w:pStyle w:val="Body"/>
      </w:pPr>
    </w:p>
    <w:p w14:paraId="426981B1" w14:textId="64A14C0C" w:rsidR="00D647A4" w:rsidRDefault="00D647A4">
      <w:pPr>
        <w:pStyle w:val="Body"/>
      </w:pPr>
    </w:p>
    <w:p w14:paraId="1AEF6604" w14:textId="6D297261" w:rsidR="00D647A4" w:rsidRDefault="00D647A4">
      <w:pPr>
        <w:pStyle w:val="Body"/>
      </w:pPr>
    </w:p>
    <w:p w14:paraId="6A15E5A7" w14:textId="77777777" w:rsidR="00D647A4" w:rsidRDefault="00D647A4">
      <w:pPr>
        <w:pStyle w:val="Body"/>
      </w:pPr>
    </w:p>
    <w:p w14:paraId="3E76DD20" w14:textId="77777777" w:rsidR="004B5D97" w:rsidRDefault="004B5D97">
      <w:pPr>
        <w:pStyle w:val="Body"/>
      </w:pPr>
    </w:p>
    <w:p w14:paraId="710DE1FC" w14:textId="77777777" w:rsidR="004B5D97" w:rsidRDefault="004B5D97">
      <w:pPr>
        <w:pStyle w:val="Body"/>
      </w:pPr>
    </w:p>
    <w:p w14:paraId="3CA38279" w14:textId="77777777" w:rsidR="004B5D97" w:rsidRDefault="0086752C">
      <w:pPr>
        <w:pStyle w:val="Body"/>
        <w:jc w:val="both"/>
        <w:rPr>
          <w:rFonts w:ascii="Palatino Linotype" w:eastAsia="Palatino Linotype" w:hAnsi="Palatino Linotype" w:cs="Palatino Linotype"/>
        </w:rPr>
      </w:pPr>
      <w:r>
        <w:lastRenderedPageBreak/>
        <w:t xml:space="preserve">b) </w:t>
      </w:r>
      <w:r>
        <w:rPr>
          <w:b/>
          <w:bCs/>
        </w:rPr>
        <w:t>(15 points)</w:t>
      </w:r>
      <w:r>
        <w:t xml:space="preserve"> </w:t>
      </w:r>
      <w:r>
        <w:rPr>
          <w:rFonts w:ascii="Palatino Linotype" w:hAnsi="Palatino Linotype"/>
        </w:rPr>
        <w:t>Give one example of a commercial SDN switch that can be deployed in data centers. What functions does it support to manage data center workloads?</w:t>
      </w:r>
    </w:p>
    <w:p w14:paraId="67D13498" w14:textId="77777777" w:rsidR="004B5D97" w:rsidRDefault="004B5D97">
      <w:pPr>
        <w:pStyle w:val="BodyA"/>
        <w:jc w:val="both"/>
        <w:rPr>
          <w:rFonts w:ascii="Palatino Linotype" w:eastAsia="Palatino Linotype" w:hAnsi="Palatino Linotype" w:cs="Palatino Linotype"/>
          <w:lang w:val="fr-FR"/>
        </w:rPr>
      </w:pPr>
    </w:p>
    <w:p w14:paraId="199DBEBF" w14:textId="56CDDCA4" w:rsidR="004B5D97" w:rsidRDefault="001000E8">
      <w:pPr>
        <w:pStyle w:val="BodyA"/>
        <w:jc w:val="both"/>
        <w:rPr>
          <w:rFonts w:ascii="Palatino Linotype" w:eastAsia="Palatino Linotype" w:hAnsi="Palatino Linotype" w:cs="Palatino Linotype"/>
          <w:lang w:val="fr-FR"/>
        </w:rPr>
      </w:pPr>
      <w:r>
        <w:rPr>
          <w:rFonts w:ascii="Palatino Linotype" w:eastAsia="Palatino Linotype" w:hAnsi="Palatino Linotype" w:cs="Palatino Linotype"/>
        </w:rPr>
        <w:t xml:space="preserve">An example of a commercial SDN switch that can be deployed in data centers is </w:t>
      </w:r>
      <w:r w:rsidRPr="001000E8">
        <w:rPr>
          <w:rFonts w:ascii="Palatino Linotype" w:eastAsia="Palatino Linotype" w:hAnsi="Palatino Linotype" w:cs="Palatino Linotype"/>
        </w:rPr>
        <w:t>VMware NSX</w:t>
      </w:r>
      <w:r>
        <w:rPr>
          <w:rFonts w:ascii="Palatino Linotype" w:eastAsia="Palatino Linotype" w:hAnsi="Palatino Linotype" w:cs="Palatino Linotype"/>
        </w:rPr>
        <w:t>. VMware NSX</w:t>
      </w:r>
      <w:r w:rsidRPr="001000E8">
        <w:rPr>
          <w:rFonts w:ascii="Palatino Linotype" w:eastAsia="Palatino Linotype" w:hAnsi="Palatino Linotype" w:cs="Palatino Linotype"/>
        </w:rPr>
        <w:t xml:space="preserve"> Data Center virtualizes all networking and security functions to enable faster deployment through automation by reducing manual, error-prone tasks. Complete lifecycle automation of applications ensures that policy is provisioned, managed, and retired in lock step with workloads, eliminating operational bottlenecks in the application lifecycle. This automated process allows for fast, consistent networking and security across both traditional and new applications, regardless of where they reside in the data center, and with NSX Cloud, regardless of their location in public clouds. Automating traditional IT tasks, new cloud-native architectures</w:t>
      </w:r>
      <w:r>
        <w:rPr>
          <w:rFonts w:ascii="Palatino Linotype" w:eastAsia="Palatino Linotype" w:hAnsi="Palatino Linotype" w:cs="Palatino Linotype"/>
        </w:rPr>
        <w:t>,</w:t>
      </w:r>
      <w:r w:rsidRPr="001000E8">
        <w:rPr>
          <w:rFonts w:ascii="Palatino Linotype" w:eastAsia="Palatino Linotype" w:hAnsi="Palatino Linotype" w:cs="Palatino Linotype"/>
        </w:rPr>
        <w:t xml:space="preserve"> and platforms, and ongoing operations empower IT organizations and developers to move at the increasing speed of business</w:t>
      </w:r>
    </w:p>
    <w:p w14:paraId="53AB684C" w14:textId="77777777" w:rsidR="004B5D97" w:rsidRDefault="004B5D97">
      <w:pPr>
        <w:pStyle w:val="BodyA"/>
        <w:jc w:val="both"/>
        <w:rPr>
          <w:rFonts w:ascii="Palatino Linotype" w:eastAsia="Palatino Linotype" w:hAnsi="Palatino Linotype" w:cs="Palatino Linotype"/>
          <w:lang w:val="fr-FR"/>
        </w:rPr>
      </w:pPr>
    </w:p>
    <w:p w14:paraId="71CD0D50" w14:textId="77777777" w:rsidR="004B5D97" w:rsidRDefault="004B5D97">
      <w:pPr>
        <w:pStyle w:val="BodyA"/>
        <w:jc w:val="both"/>
        <w:rPr>
          <w:rFonts w:ascii="Palatino Linotype" w:eastAsia="Palatino Linotype" w:hAnsi="Palatino Linotype" w:cs="Palatino Linotype"/>
          <w:lang w:val="fr-FR"/>
        </w:rPr>
      </w:pPr>
    </w:p>
    <w:p w14:paraId="6284B0DE" w14:textId="77777777" w:rsidR="004B5D97" w:rsidRDefault="0086752C">
      <w:pPr>
        <w:pStyle w:val="BodyA"/>
        <w:jc w:val="both"/>
        <w:rPr>
          <w:rFonts w:ascii="Palatino Linotype" w:eastAsia="Palatino Linotype" w:hAnsi="Palatino Linotype" w:cs="Palatino Linotype"/>
          <w:lang w:val="fr-FR"/>
        </w:rPr>
      </w:pPr>
      <w:r>
        <w:rPr>
          <w:rFonts w:ascii="Palatino Linotype" w:hAnsi="Palatino Linotype"/>
          <w:b/>
          <w:bCs/>
        </w:rPr>
        <w:t>3</w:t>
      </w:r>
      <w:r>
        <w:rPr>
          <w:rFonts w:ascii="Palatino Linotype" w:hAnsi="Palatino Linotype"/>
          <w:b/>
          <w:bCs/>
          <w:lang w:val="fr-FR"/>
        </w:rPr>
        <w:t xml:space="preserve">. </w:t>
      </w:r>
      <w:r>
        <w:rPr>
          <w:rFonts w:ascii="Palatino Linotype" w:hAnsi="Palatino Linotype"/>
          <w:b/>
          <w:bCs/>
        </w:rPr>
        <w:t xml:space="preserve">(20 points) </w:t>
      </w:r>
      <w:r>
        <w:rPr>
          <w:rFonts w:ascii="Palatino Linotype" w:hAnsi="Palatino Linotype"/>
          <w:lang w:val="fr-FR"/>
        </w:rPr>
        <w:t xml:space="preserve">Multicast </w:t>
      </w:r>
      <w:proofErr w:type="spellStart"/>
      <w:r>
        <w:rPr>
          <w:rFonts w:ascii="Palatino Linotype" w:hAnsi="Palatino Linotype"/>
          <w:lang w:val="fr-FR"/>
        </w:rPr>
        <w:t>Routing</w:t>
      </w:r>
      <w:proofErr w:type="spellEnd"/>
    </w:p>
    <w:p w14:paraId="178229C4" w14:textId="77777777" w:rsidR="004B5D97" w:rsidRDefault="0086752C">
      <w:pPr>
        <w:pStyle w:val="BodyA"/>
        <w:jc w:val="both"/>
        <w:rPr>
          <w:rFonts w:ascii="Palatino Linotype" w:eastAsia="Palatino Linotype" w:hAnsi="Palatino Linotype" w:cs="Palatino Linotype"/>
          <w:lang w:val="fr-FR"/>
        </w:rPr>
      </w:pPr>
      <w:proofErr w:type="spellStart"/>
      <w:r>
        <w:rPr>
          <w:rFonts w:ascii="Palatino Linotype" w:hAnsi="Palatino Linotype"/>
          <w:lang w:val="fr-FR"/>
        </w:rPr>
        <w:t>Consider</w:t>
      </w:r>
      <w:proofErr w:type="spellEnd"/>
      <w:r>
        <w:rPr>
          <w:rFonts w:ascii="Palatino Linotype" w:hAnsi="Palatino Linotype"/>
          <w:lang w:val="fr-FR"/>
        </w:rPr>
        <w:t xml:space="preserve"> the </w:t>
      </w:r>
      <w:proofErr w:type="spellStart"/>
      <w:r>
        <w:rPr>
          <w:rFonts w:ascii="Palatino Linotype" w:hAnsi="Palatino Linotype"/>
          <w:lang w:val="fr-FR"/>
        </w:rPr>
        <w:t>topology</w:t>
      </w:r>
      <w:proofErr w:type="spellEnd"/>
      <w:r>
        <w:rPr>
          <w:rFonts w:ascii="Palatino Linotype" w:hAnsi="Palatino Linotype"/>
          <w:lang w:val="fr-FR"/>
        </w:rPr>
        <w:t xml:space="preserve"> </w:t>
      </w:r>
      <w:proofErr w:type="spellStart"/>
      <w:r>
        <w:rPr>
          <w:rFonts w:ascii="Palatino Linotype" w:hAnsi="Palatino Linotype"/>
          <w:lang w:val="fr-FR"/>
        </w:rPr>
        <w:t>shown</w:t>
      </w:r>
      <w:proofErr w:type="spellEnd"/>
      <w:r>
        <w:rPr>
          <w:rFonts w:ascii="Palatino Linotype" w:hAnsi="Palatino Linotype"/>
          <w:lang w:val="fr-FR"/>
        </w:rPr>
        <w:t xml:space="preserve"> </w:t>
      </w:r>
      <w:proofErr w:type="spellStart"/>
      <w:r>
        <w:rPr>
          <w:rFonts w:ascii="Palatino Linotype" w:hAnsi="Palatino Linotype"/>
          <w:lang w:val="fr-FR"/>
        </w:rPr>
        <w:t>below</w:t>
      </w:r>
      <w:proofErr w:type="spellEnd"/>
      <w:r>
        <w:rPr>
          <w:rFonts w:ascii="Palatino Linotype" w:hAnsi="Palatino Linotype"/>
          <w:lang w:val="fr-FR"/>
        </w:rPr>
        <w:t xml:space="preserve">, and suppose </w:t>
      </w:r>
      <w:proofErr w:type="spellStart"/>
      <w:r>
        <w:rPr>
          <w:rFonts w:ascii="Palatino Linotype" w:hAnsi="Palatino Linotype"/>
          <w:lang w:val="fr-FR"/>
        </w:rPr>
        <w:t>that</w:t>
      </w:r>
      <w:proofErr w:type="spellEnd"/>
      <w:r>
        <w:rPr>
          <w:rFonts w:ascii="Palatino Linotype" w:hAnsi="Palatino Linotype"/>
          <w:lang w:val="fr-FR"/>
        </w:rPr>
        <w:t xml:space="preserve"> </w:t>
      </w:r>
      <w:proofErr w:type="spellStart"/>
      <w:r>
        <w:rPr>
          <w:rFonts w:ascii="Palatino Linotype" w:hAnsi="Palatino Linotype"/>
          <w:lang w:val="fr-FR"/>
        </w:rPr>
        <w:t>each</w:t>
      </w:r>
      <w:proofErr w:type="spellEnd"/>
      <w:r>
        <w:rPr>
          <w:rFonts w:ascii="Palatino Linotype" w:hAnsi="Palatino Linotype"/>
          <w:lang w:val="fr-FR"/>
        </w:rPr>
        <w:t xml:space="preserve"> </w:t>
      </w:r>
      <w:proofErr w:type="spellStart"/>
      <w:r>
        <w:rPr>
          <w:rFonts w:ascii="Palatino Linotype" w:hAnsi="Palatino Linotype"/>
          <w:lang w:val="fr-FR"/>
        </w:rPr>
        <w:t>link</w:t>
      </w:r>
      <w:proofErr w:type="spellEnd"/>
      <w:r>
        <w:rPr>
          <w:rFonts w:ascii="Palatino Linotype" w:hAnsi="Palatino Linotype"/>
          <w:lang w:val="fr-FR"/>
        </w:rPr>
        <w:t xml:space="preserve"> has unit </w:t>
      </w:r>
      <w:proofErr w:type="spellStart"/>
      <w:r>
        <w:rPr>
          <w:rFonts w:ascii="Palatino Linotype" w:hAnsi="Palatino Linotype"/>
          <w:lang w:val="fr-FR"/>
        </w:rPr>
        <w:t>cost</w:t>
      </w:r>
      <w:proofErr w:type="spellEnd"/>
      <w:r>
        <w:rPr>
          <w:rFonts w:ascii="Palatino Linotype" w:hAnsi="Palatino Linotype"/>
          <w:lang w:val="fr-FR"/>
        </w:rPr>
        <w:t xml:space="preserve">. Suppose </w:t>
      </w:r>
      <w:proofErr w:type="spellStart"/>
      <w:r>
        <w:rPr>
          <w:rFonts w:ascii="Palatino Linotype" w:hAnsi="Palatino Linotype"/>
          <w:lang w:val="fr-FR"/>
        </w:rPr>
        <w:t>node</w:t>
      </w:r>
      <w:proofErr w:type="spellEnd"/>
      <w:r>
        <w:rPr>
          <w:rFonts w:ascii="Palatino Linotype" w:hAnsi="Palatino Linotype"/>
          <w:lang w:val="fr-FR"/>
        </w:rPr>
        <w:t xml:space="preserve"> H </w:t>
      </w:r>
      <w:proofErr w:type="spellStart"/>
      <w:r>
        <w:rPr>
          <w:rFonts w:ascii="Palatino Linotype" w:hAnsi="Palatino Linotype"/>
          <w:lang w:val="fr-FR"/>
        </w:rPr>
        <w:t>is</w:t>
      </w:r>
      <w:proofErr w:type="spellEnd"/>
      <w:r>
        <w:rPr>
          <w:rFonts w:ascii="Palatino Linotype" w:hAnsi="Palatino Linotype"/>
          <w:lang w:val="fr-FR"/>
        </w:rPr>
        <w:t xml:space="preserve"> </w:t>
      </w:r>
      <w:proofErr w:type="spellStart"/>
      <w:r>
        <w:rPr>
          <w:rFonts w:ascii="Palatino Linotype" w:hAnsi="Palatino Linotype"/>
          <w:lang w:val="fr-FR"/>
        </w:rPr>
        <w:t>chosen</w:t>
      </w:r>
      <w:proofErr w:type="spellEnd"/>
      <w:r>
        <w:rPr>
          <w:rFonts w:ascii="Palatino Linotype" w:hAnsi="Palatino Linotype"/>
          <w:lang w:val="fr-FR"/>
        </w:rPr>
        <w:t xml:space="preserve"> as the center (i.e., </w:t>
      </w:r>
      <w:proofErr w:type="spellStart"/>
      <w:r>
        <w:rPr>
          <w:rFonts w:ascii="Palatino Linotype" w:hAnsi="Palatino Linotype"/>
          <w:lang w:val="fr-FR"/>
        </w:rPr>
        <w:t>rendezvous</w:t>
      </w:r>
      <w:proofErr w:type="spellEnd"/>
      <w:r>
        <w:rPr>
          <w:rFonts w:ascii="Palatino Linotype" w:hAnsi="Palatino Linotype"/>
          <w:lang w:val="fr-FR"/>
        </w:rPr>
        <w:t xml:space="preserve"> point) in </w:t>
      </w:r>
      <w:proofErr w:type="gramStart"/>
      <w:r>
        <w:rPr>
          <w:rFonts w:ascii="Palatino Linotype" w:hAnsi="Palatino Linotype"/>
          <w:lang w:val="fr-FR"/>
        </w:rPr>
        <w:t>a</w:t>
      </w:r>
      <w:proofErr w:type="gramEnd"/>
      <w:r>
        <w:rPr>
          <w:rFonts w:ascii="Palatino Linotype" w:hAnsi="Palatino Linotype"/>
          <w:lang w:val="fr-FR"/>
        </w:rPr>
        <w:t xml:space="preserve"> center-</w:t>
      </w:r>
      <w:proofErr w:type="spellStart"/>
      <w:r>
        <w:rPr>
          <w:rFonts w:ascii="Palatino Linotype" w:hAnsi="Palatino Linotype"/>
          <w:lang w:val="fr-FR"/>
        </w:rPr>
        <w:t>based</w:t>
      </w:r>
      <w:proofErr w:type="spellEnd"/>
      <w:r>
        <w:rPr>
          <w:rFonts w:ascii="Palatino Linotype" w:hAnsi="Palatino Linotype"/>
          <w:lang w:val="fr-FR"/>
        </w:rPr>
        <w:t xml:space="preserve"> </w:t>
      </w:r>
      <w:proofErr w:type="spellStart"/>
      <w:r>
        <w:rPr>
          <w:rFonts w:ascii="Palatino Linotype" w:hAnsi="Palatino Linotype"/>
          <w:lang w:val="fr-FR"/>
        </w:rPr>
        <w:t>routing</w:t>
      </w:r>
      <w:proofErr w:type="spellEnd"/>
      <w:r>
        <w:rPr>
          <w:rFonts w:ascii="Palatino Linotype" w:hAnsi="Palatino Linotype"/>
          <w:lang w:val="fr-FR"/>
        </w:rPr>
        <w:t xml:space="preserve"> </w:t>
      </w:r>
      <w:proofErr w:type="spellStart"/>
      <w:r>
        <w:rPr>
          <w:rFonts w:ascii="Palatino Linotype" w:hAnsi="Palatino Linotype"/>
          <w:lang w:val="fr-FR"/>
        </w:rPr>
        <w:t>tree</w:t>
      </w:r>
      <w:proofErr w:type="spellEnd"/>
      <w:r>
        <w:rPr>
          <w:rFonts w:ascii="Palatino Linotype" w:hAnsi="Palatino Linotype"/>
          <w:lang w:val="fr-FR"/>
        </w:rPr>
        <w:t xml:space="preserve">. Assume </w:t>
      </w:r>
      <w:proofErr w:type="spellStart"/>
      <w:r>
        <w:rPr>
          <w:rFonts w:ascii="Palatino Linotype" w:hAnsi="Palatino Linotype"/>
          <w:lang w:val="fr-FR"/>
        </w:rPr>
        <w:t>that</w:t>
      </w:r>
      <w:proofErr w:type="spellEnd"/>
      <w:r>
        <w:rPr>
          <w:rFonts w:ascii="Palatino Linotype" w:hAnsi="Palatino Linotype"/>
          <w:lang w:val="fr-FR"/>
        </w:rPr>
        <w:t xml:space="preserve"> </w:t>
      </w:r>
      <w:proofErr w:type="spellStart"/>
      <w:r>
        <w:rPr>
          <w:rFonts w:ascii="Palatino Linotype" w:hAnsi="Palatino Linotype"/>
          <w:lang w:val="fr-FR"/>
        </w:rPr>
        <w:t>each</w:t>
      </w:r>
      <w:proofErr w:type="spellEnd"/>
      <w:r>
        <w:rPr>
          <w:rFonts w:ascii="Palatino Linotype" w:hAnsi="Palatino Linotype"/>
          <w:lang w:val="fr-FR"/>
        </w:rPr>
        <w:t xml:space="preserve"> </w:t>
      </w:r>
      <w:proofErr w:type="spellStart"/>
      <w:r>
        <w:rPr>
          <w:rFonts w:ascii="Palatino Linotype" w:hAnsi="Palatino Linotype"/>
          <w:lang w:val="fr-FR"/>
        </w:rPr>
        <w:t>attached</w:t>
      </w:r>
      <w:proofErr w:type="spellEnd"/>
      <w:r>
        <w:rPr>
          <w:rFonts w:ascii="Palatino Linotype" w:hAnsi="Palatino Linotype"/>
          <w:lang w:val="fr-FR"/>
        </w:rPr>
        <w:t xml:space="preserve"> router uses </w:t>
      </w:r>
      <w:proofErr w:type="spellStart"/>
      <w:r>
        <w:rPr>
          <w:rFonts w:ascii="Palatino Linotype" w:hAnsi="Palatino Linotype"/>
          <w:lang w:val="fr-FR"/>
        </w:rPr>
        <w:t>its</w:t>
      </w:r>
      <w:proofErr w:type="spellEnd"/>
      <w:r>
        <w:rPr>
          <w:rFonts w:ascii="Palatino Linotype" w:hAnsi="Palatino Linotype"/>
          <w:lang w:val="fr-FR"/>
        </w:rPr>
        <w:t xml:space="preserve"> least-</w:t>
      </w:r>
      <w:proofErr w:type="spellStart"/>
      <w:r>
        <w:rPr>
          <w:rFonts w:ascii="Palatino Linotype" w:hAnsi="Palatino Linotype"/>
          <w:lang w:val="fr-FR"/>
        </w:rPr>
        <w:t>cost</w:t>
      </w:r>
      <w:proofErr w:type="spellEnd"/>
      <w:r>
        <w:rPr>
          <w:rFonts w:ascii="Palatino Linotype" w:hAnsi="Palatino Linotype"/>
          <w:lang w:val="fr-FR"/>
        </w:rPr>
        <w:t xml:space="preserve"> </w:t>
      </w:r>
      <w:proofErr w:type="spellStart"/>
      <w:r>
        <w:rPr>
          <w:rFonts w:ascii="Palatino Linotype" w:hAnsi="Palatino Linotype"/>
          <w:lang w:val="fr-FR"/>
        </w:rPr>
        <w:t>path</w:t>
      </w:r>
      <w:proofErr w:type="spellEnd"/>
      <w:r>
        <w:rPr>
          <w:rFonts w:ascii="Palatino Linotype" w:hAnsi="Palatino Linotype"/>
          <w:lang w:val="fr-FR"/>
        </w:rPr>
        <w:t xml:space="preserve"> to </w:t>
      </w:r>
      <w:proofErr w:type="spellStart"/>
      <w:r>
        <w:rPr>
          <w:rFonts w:ascii="Palatino Linotype" w:hAnsi="Palatino Linotype"/>
          <w:lang w:val="fr-FR"/>
        </w:rPr>
        <w:t>node</w:t>
      </w:r>
      <w:proofErr w:type="spellEnd"/>
      <w:r>
        <w:rPr>
          <w:rFonts w:ascii="Palatino Linotype" w:hAnsi="Palatino Linotype"/>
          <w:lang w:val="fr-FR"/>
        </w:rPr>
        <w:t xml:space="preserve"> H to </w:t>
      </w:r>
      <w:proofErr w:type="spellStart"/>
      <w:r>
        <w:rPr>
          <w:rFonts w:ascii="Palatino Linotype" w:hAnsi="Palatino Linotype"/>
          <w:lang w:val="fr-FR"/>
        </w:rPr>
        <w:t>send</w:t>
      </w:r>
      <w:proofErr w:type="spellEnd"/>
      <w:r>
        <w:rPr>
          <w:rFonts w:ascii="Palatino Linotype" w:hAnsi="Palatino Linotype"/>
          <w:lang w:val="fr-FR"/>
        </w:rPr>
        <w:t xml:space="preserve"> </w:t>
      </w:r>
      <w:proofErr w:type="spellStart"/>
      <w:r>
        <w:rPr>
          <w:rFonts w:ascii="Palatino Linotype" w:hAnsi="Palatino Linotype"/>
          <w:lang w:val="fr-FR"/>
        </w:rPr>
        <w:t>join</w:t>
      </w:r>
      <w:proofErr w:type="spellEnd"/>
      <w:r>
        <w:rPr>
          <w:rFonts w:ascii="Palatino Linotype" w:hAnsi="Palatino Linotype"/>
          <w:lang w:val="fr-FR"/>
        </w:rPr>
        <w:t xml:space="preserve"> messages to H. </w:t>
      </w:r>
      <w:proofErr w:type="spellStart"/>
      <w:r>
        <w:rPr>
          <w:rFonts w:ascii="Palatino Linotype" w:hAnsi="Palatino Linotype"/>
          <w:lang w:val="fr-FR"/>
        </w:rPr>
        <w:t>We</w:t>
      </w:r>
      <w:proofErr w:type="spellEnd"/>
      <w:r>
        <w:rPr>
          <w:rFonts w:ascii="Palatino Linotype" w:hAnsi="Palatino Linotype"/>
          <w:lang w:val="fr-FR"/>
        </w:rPr>
        <w:t xml:space="preserve"> </w:t>
      </w:r>
      <w:proofErr w:type="spellStart"/>
      <w:r>
        <w:rPr>
          <w:rFonts w:ascii="Palatino Linotype" w:hAnsi="Palatino Linotype"/>
          <w:lang w:val="fr-FR"/>
        </w:rPr>
        <w:t>also</w:t>
      </w:r>
      <w:proofErr w:type="spellEnd"/>
      <w:r>
        <w:rPr>
          <w:rFonts w:ascii="Palatino Linotype" w:hAnsi="Palatino Linotype"/>
          <w:lang w:val="fr-FR"/>
        </w:rPr>
        <w:t xml:space="preserve"> assume </w:t>
      </w:r>
      <w:proofErr w:type="spellStart"/>
      <w:r>
        <w:rPr>
          <w:rFonts w:ascii="Palatino Linotype" w:hAnsi="Palatino Linotype"/>
          <w:lang w:val="fr-FR"/>
        </w:rPr>
        <w:t>that</w:t>
      </w:r>
      <w:proofErr w:type="spellEnd"/>
      <w:r>
        <w:rPr>
          <w:rFonts w:ascii="Palatino Linotype" w:hAnsi="Palatino Linotype"/>
          <w:lang w:val="fr-FR"/>
        </w:rPr>
        <w:t xml:space="preserve"> </w:t>
      </w:r>
      <w:proofErr w:type="spellStart"/>
      <w:r>
        <w:rPr>
          <w:rFonts w:ascii="Palatino Linotype" w:hAnsi="Palatino Linotype"/>
          <w:lang w:val="fr-FR"/>
        </w:rPr>
        <w:t>nodes</w:t>
      </w:r>
      <w:proofErr w:type="spellEnd"/>
      <w:r>
        <w:rPr>
          <w:rFonts w:ascii="Palatino Linotype" w:hAnsi="Palatino Linotype"/>
          <w:lang w:val="fr-FR"/>
        </w:rPr>
        <w:t xml:space="preserve"> are </w:t>
      </w:r>
      <w:proofErr w:type="spellStart"/>
      <w:r>
        <w:rPr>
          <w:rFonts w:ascii="Palatino Linotype" w:hAnsi="Palatino Linotype"/>
          <w:lang w:val="fr-FR"/>
        </w:rPr>
        <w:t>joining</w:t>
      </w:r>
      <w:proofErr w:type="spellEnd"/>
      <w:r>
        <w:rPr>
          <w:rFonts w:ascii="Palatino Linotype" w:hAnsi="Palatino Linotype"/>
          <w:lang w:val="fr-FR"/>
        </w:rPr>
        <w:t xml:space="preserve"> in an </w:t>
      </w:r>
      <w:proofErr w:type="spellStart"/>
      <w:r>
        <w:rPr>
          <w:rFonts w:ascii="Palatino Linotype" w:hAnsi="Palatino Linotype"/>
          <w:lang w:val="fr-FR"/>
        </w:rPr>
        <w:t>alphabetic</w:t>
      </w:r>
      <w:proofErr w:type="spellEnd"/>
      <w:r>
        <w:rPr>
          <w:rFonts w:ascii="Palatino Linotype" w:hAnsi="Palatino Linotype"/>
          <w:lang w:val="fr-FR"/>
        </w:rPr>
        <w:t xml:space="preserve"> </w:t>
      </w:r>
      <w:proofErr w:type="spellStart"/>
      <w:r>
        <w:rPr>
          <w:rFonts w:ascii="Palatino Linotype" w:hAnsi="Palatino Linotype"/>
          <w:lang w:val="fr-FR"/>
        </w:rPr>
        <w:t>order</w:t>
      </w:r>
      <w:proofErr w:type="spellEnd"/>
      <w:r>
        <w:rPr>
          <w:rFonts w:ascii="Palatino Linotype" w:hAnsi="Palatino Linotype"/>
          <w:lang w:val="fr-FR"/>
        </w:rPr>
        <w:t xml:space="preserve"> (i.e., first A joins, </w:t>
      </w:r>
      <w:proofErr w:type="spellStart"/>
      <w:r>
        <w:rPr>
          <w:rFonts w:ascii="Palatino Linotype" w:hAnsi="Palatino Linotype"/>
          <w:lang w:val="fr-FR"/>
        </w:rPr>
        <w:t>then</w:t>
      </w:r>
      <w:proofErr w:type="spellEnd"/>
      <w:r>
        <w:rPr>
          <w:rFonts w:ascii="Palatino Linotype" w:hAnsi="Palatino Linotype"/>
          <w:lang w:val="fr-FR"/>
        </w:rPr>
        <w:t xml:space="preserve"> B etc.) </w:t>
      </w:r>
      <w:proofErr w:type="spellStart"/>
      <w:r>
        <w:rPr>
          <w:rFonts w:ascii="Palatino Linotype" w:hAnsi="Palatino Linotype"/>
          <w:lang w:val="fr-FR"/>
        </w:rPr>
        <w:t>Draw</w:t>
      </w:r>
      <w:proofErr w:type="spellEnd"/>
      <w:r>
        <w:rPr>
          <w:rFonts w:ascii="Palatino Linotype" w:hAnsi="Palatino Linotype"/>
          <w:lang w:val="fr-FR"/>
        </w:rPr>
        <w:t xml:space="preserve"> the </w:t>
      </w:r>
      <w:proofErr w:type="spellStart"/>
      <w:r>
        <w:rPr>
          <w:rFonts w:ascii="Palatino Linotype" w:hAnsi="Palatino Linotype"/>
          <w:lang w:val="fr-FR"/>
        </w:rPr>
        <w:t>resulting</w:t>
      </w:r>
      <w:proofErr w:type="spellEnd"/>
      <w:r>
        <w:rPr>
          <w:rFonts w:ascii="Palatino Linotype" w:hAnsi="Palatino Linotype"/>
          <w:lang w:val="fr-FR"/>
        </w:rPr>
        <w:t xml:space="preserve"> </w:t>
      </w:r>
      <w:proofErr w:type="spellStart"/>
      <w:r>
        <w:rPr>
          <w:rFonts w:ascii="Palatino Linotype" w:hAnsi="Palatino Linotype"/>
          <w:lang w:val="fr-FR"/>
        </w:rPr>
        <w:t>spanning</w:t>
      </w:r>
      <w:proofErr w:type="spellEnd"/>
      <w:r>
        <w:rPr>
          <w:rFonts w:ascii="Palatino Linotype" w:hAnsi="Palatino Linotype"/>
          <w:lang w:val="fr-FR"/>
        </w:rPr>
        <w:t xml:space="preserve"> </w:t>
      </w:r>
      <w:proofErr w:type="spellStart"/>
      <w:r>
        <w:rPr>
          <w:rFonts w:ascii="Palatino Linotype" w:hAnsi="Palatino Linotype"/>
          <w:lang w:val="fr-FR"/>
        </w:rPr>
        <w:t>tree</w:t>
      </w:r>
      <w:proofErr w:type="spellEnd"/>
      <w:r>
        <w:rPr>
          <w:rFonts w:ascii="Palatino Linotype" w:hAnsi="Palatino Linotype"/>
          <w:lang w:val="fr-FR"/>
        </w:rPr>
        <w:t xml:space="preserve"> in the figure. Is </w:t>
      </w:r>
      <w:proofErr w:type="spellStart"/>
      <w:r>
        <w:rPr>
          <w:rFonts w:ascii="Palatino Linotype" w:hAnsi="Palatino Linotype"/>
          <w:lang w:val="fr-FR"/>
        </w:rPr>
        <w:t>it</w:t>
      </w:r>
      <w:proofErr w:type="spellEnd"/>
      <w:r>
        <w:rPr>
          <w:rFonts w:ascii="Palatino Linotype" w:hAnsi="Palatino Linotype"/>
          <w:lang w:val="fr-FR"/>
        </w:rPr>
        <w:t xml:space="preserve"> </w:t>
      </w:r>
      <w:proofErr w:type="gramStart"/>
      <w:r>
        <w:rPr>
          <w:rFonts w:ascii="Palatino Linotype" w:hAnsi="Palatino Linotype"/>
          <w:lang w:val="fr-FR"/>
        </w:rPr>
        <w:t>unique?</w:t>
      </w:r>
      <w:proofErr w:type="gramEnd"/>
      <w:r>
        <w:rPr>
          <w:rFonts w:ascii="Palatino Linotype" w:hAnsi="Palatino Linotype"/>
          <w:lang w:val="fr-FR"/>
        </w:rPr>
        <w:t xml:space="preserve"> </w:t>
      </w:r>
      <w:proofErr w:type="spellStart"/>
      <w:r>
        <w:rPr>
          <w:rFonts w:ascii="Palatino Linotype" w:hAnsi="Palatino Linotype"/>
          <w:lang w:val="fr-FR"/>
        </w:rPr>
        <w:t>Justify</w:t>
      </w:r>
      <w:proofErr w:type="spellEnd"/>
      <w:r>
        <w:rPr>
          <w:rFonts w:ascii="Palatino Linotype" w:hAnsi="Palatino Linotype"/>
          <w:lang w:val="fr-FR"/>
        </w:rPr>
        <w:t xml:space="preserve"> </w:t>
      </w:r>
      <w:proofErr w:type="spellStart"/>
      <w:r>
        <w:rPr>
          <w:rFonts w:ascii="Palatino Linotype" w:hAnsi="Palatino Linotype"/>
          <w:lang w:val="fr-FR"/>
        </w:rPr>
        <w:t>your</w:t>
      </w:r>
      <w:proofErr w:type="spellEnd"/>
      <w:r>
        <w:rPr>
          <w:rFonts w:ascii="Palatino Linotype" w:hAnsi="Palatino Linotype"/>
          <w:lang w:val="fr-FR"/>
        </w:rPr>
        <w:t xml:space="preserve"> </w:t>
      </w:r>
      <w:proofErr w:type="spellStart"/>
      <w:r>
        <w:rPr>
          <w:rFonts w:ascii="Palatino Linotype" w:hAnsi="Palatino Linotype"/>
          <w:lang w:val="fr-FR"/>
        </w:rPr>
        <w:t>answer</w:t>
      </w:r>
      <w:proofErr w:type="spellEnd"/>
      <w:r>
        <w:rPr>
          <w:rFonts w:ascii="Palatino Linotype" w:hAnsi="Palatino Linotype"/>
          <w:lang w:val="fr-FR"/>
        </w:rPr>
        <w:t>.</w:t>
      </w:r>
      <w:r>
        <w:rPr>
          <w:rFonts w:ascii="Palatino Linotype" w:eastAsia="Palatino Linotype" w:hAnsi="Palatino Linotype" w:cs="Palatino Linotype"/>
          <w:noProof/>
          <w:lang w:val="fr-FR"/>
        </w:rPr>
        <w:drawing>
          <wp:anchor distT="152400" distB="152400" distL="152400" distR="152400" simplePos="0" relativeHeight="251659264" behindDoc="0" locked="0" layoutInCell="1" allowOverlap="1" wp14:anchorId="260459B4" wp14:editId="0FF219FF">
            <wp:simplePos x="0" y="0"/>
            <wp:positionH relativeFrom="margin">
              <wp:posOffset>288218</wp:posOffset>
            </wp:positionH>
            <wp:positionV relativeFrom="line">
              <wp:posOffset>250399</wp:posOffset>
            </wp:positionV>
            <wp:extent cx="4186064" cy="2730082"/>
            <wp:effectExtent l="0" t="0" r="0" b="0"/>
            <wp:wrapThrough wrapText="bothSides" distL="152400" distR="152400">
              <wp:wrapPolygon edited="1">
                <wp:start x="0" y="0"/>
                <wp:lineTo x="21600" y="0"/>
                <wp:lineTo x="21600" y="21600"/>
                <wp:lineTo x="0" y="21600"/>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8"/>
                    <a:stretch>
                      <a:fillRect/>
                    </a:stretch>
                  </pic:blipFill>
                  <pic:spPr>
                    <a:xfrm>
                      <a:off x="0" y="0"/>
                      <a:ext cx="4186064" cy="2730082"/>
                    </a:xfrm>
                    <a:prstGeom prst="rect">
                      <a:avLst/>
                    </a:prstGeom>
                    <a:ln w="12700" cap="flat">
                      <a:noFill/>
                      <a:miter lim="400000"/>
                    </a:ln>
                    <a:effectLst/>
                  </pic:spPr>
                </pic:pic>
              </a:graphicData>
            </a:graphic>
          </wp:anchor>
        </w:drawing>
      </w:r>
    </w:p>
    <w:p w14:paraId="7788F401" w14:textId="77777777" w:rsidR="004B5D97" w:rsidRDefault="004B5D97">
      <w:pPr>
        <w:pStyle w:val="BodyA"/>
        <w:jc w:val="both"/>
        <w:rPr>
          <w:rFonts w:ascii="Palatino Linotype" w:eastAsia="Palatino Linotype" w:hAnsi="Palatino Linotype" w:cs="Palatino Linotype"/>
          <w:lang w:val="fr-FR"/>
        </w:rPr>
      </w:pPr>
    </w:p>
    <w:p w14:paraId="5C05C638" w14:textId="77777777" w:rsidR="004B5D97" w:rsidRDefault="004B5D97">
      <w:pPr>
        <w:pStyle w:val="BodyA"/>
        <w:jc w:val="both"/>
        <w:rPr>
          <w:rFonts w:ascii="Palatino Linotype" w:eastAsia="Palatino Linotype" w:hAnsi="Palatino Linotype" w:cs="Palatino Linotype"/>
          <w:lang w:val="fr-FR"/>
        </w:rPr>
      </w:pPr>
    </w:p>
    <w:p w14:paraId="649235EC" w14:textId="77777777" w:rsidR="004B5D97" w:rsidRDefault="004B5D97">
      <w:pPr>
        <w:pStyle w:val="BodyA"/>
        <w:jc w:val="both"/>
        <w:rPr>
          <w:rFonts w:ascii="Palatino Linotype" w:eastAsia="Palatino Linotype" w:hAnsi="Palatino Linotype" w:cs="Palatino Linotype"/>
          <w:lang w:val="fr-FR"/>
        </w:rPr>
      </w:pPr>
    </w:p>
    <w:p w14:paraId="582B87EF" w14:textId="77777777" w:rsidR="004B5D97" w:rsidRDefault="004B5D97">
      <w:pPr>
        <w:pStyle w:val="BodyA"/>
        <w:jc w:val="both"/>
        <w:rPr>
          <w:rFonts w:ascii="Palatino Linotype" w:eastAsia="Palatino Linotype" w:hAnsi="Palatino Linotype" w:cs="Palatino Linotype"/>
          <w:lang w:val="fr-FR"/>
        </w:rPr>
      </w:pPr>
    </w:p>
    <w:p w14:paraId="190AB691" w14:textId="77777777" w:rsidR="004B5D97" w:rsidRDefault="004B5D97">
      <w:pPr>
        <w:pStyle w:val="BodyA"/>
        <w:jc w:val="both"/>
        <w:rPr>
          <w:rFonts w:ascii="Palatino Linotype" w:eastAsia="Palatino Linotype" w:hAnsi="Palatino Linotype" w:cs="Palatino Linotype"/>
          <w:lang w:val="fr-FR"/>
        </w:rPr>
      </w:pPr>
    </w:p>
    <w:p w14:paraId="4B0A8AE1" w14:textId="77777777" w:rsidR="004B5D97" w:rsidRDefault="004B5D97">
      <w:pPr>
        <w:pStyle w:val="BodyA"/>
        <w:jc w:val="both"/>
        <w:rPr>
          <w:rFonts w:ascii="Palatino Linotype" w:eastAsia="Palatino Linotype" w:hAnsi="Palatino Linotype" w:cs="Palatino Linotype"/>
          <w:lang w:val="fr-FR"/>
        </w:rPr>
      </w:pPr>
    </w:p>
    <w:p w14:paraId="6E7EA809" w14:textId="77777777" w:rsidR="004B5D97" w:rsidRDefault="004B5D97">
      <w:pPr>
        <w:pStyle w:val="BodyA"/>
        <w:jc w:val="both"/>
        <w:rPr>
          <w:rFonts w:ascii="Palatino Linotype" w:eastAsia="Palatino Linotype" w:hAnsi="Palatino Linotype" w:cs="Palatino Linotype"/>
          <w:lang w:val="fr-FR"/>
        </w:rPr>
      </w:pPr>
    </w:p>
    <w:p w14:paraId="0C015A5B" w14:textId="77777777" w:rsidR="004B5D97" w:rsidRDefault="004B5D97">
      <w:pPr>
        <w:pStyle w:val="BodyA"/>
        <w:jc w:val="both"/>
        <w:rPr>
          <w:rFonts w:ascii="Palatino Linotype" w:eastAsia="Palatino Linotype" w:hAnsi="Palatino Linotype" w:cs="Palatino Linotype"/>
          <w:lang w:val="fr-FR"/>
        </w:rPr>
      </w:pPr>
    </w:p>
    <w:p w14:paraId="2AF41CEB" w14:textId="77777777" w:rsidR="004B5D97" w:rsidRDefault="004B5D97">
      <w:pPr>
        <w:pStyle w:val="BodyA"/>
        <w:jc w:val="both"/>
        <w:rPr>
          <w:rFonts w:ascii="Palatino Linotype" w:eastAsia="Palatino Linotype" w:hAnsi="Palatino Linotype" w:cs="Palatino Linotype"/>
          <w:lang w:val="fr-FR"/>
        </w:rPr>
      </w:pPr>
    </w:p>
    <w:p w14:paraId="72061E43" w14:textId="77777777" w:rsidR="004B5D97" w:rsidRDefault="004B5D97">
      <w:pPr>
        <w:pStyle w:val="BodyA"/>
        <w:jc w:val="both"/>
        <w:rPr>
          <w:rFonts w:ascii="Palatino Linotype" w:eastAsia="Palatino Linotype" w:hAnsi="Palatino Linotype" w:cs="Palatino Linotype"/>
          <w:lang w:val="fr-FR"/>
        </w:rPr>
      </w:pPr>
    </w:p>
    <w:p w14:paraId="6FC3E7B3" w14:textId="77777777" w:rsidR="004B5D97" w:rsidRDefault="004B5D97">
      <w:pPr>
        <w:pStyle w:val="BodyA"/>
        <w:jc w:val="both"/>
        <w:rPr>
          <w:rFonts w:ascii="Palatino Linotype" w:eastAsia="Palatino Linotype" w:hAnsi="Palatino Linotype" w:cs="Palatino Linotype"/>
          <w:lang w:val="fr-FR"/>
        </w:rPr>
      </w:pPr>
    </w:p>
    <w:p w14:paraId="499CA581" w14:textId="77777777" w:rsidR="004B5D97" w:rsidRDefault="004B5D97">
      <w:pPr>
        <w:pStyle w:val="BodyA"/>
        <w:jc w:val="both"/>
        <w:rPr>
          <w:rFonts w:ascii="Palatino Linotype" w:eastAsia="Palatino Linotype" w:hAnsi="Palatino Linotype" w:cs="Palatino Linotype"/>
          <w:lang w:val="fr-FR"/>
        </w:rPr>
      </w:pPr>
    </w:p>
    <w:p w14:paraId="198619DC" w14:textId="77777777" w:rsidR="004B5D97" w:rsidRDefault="004B5D97">
      <w:pPr>
        <w:pStyle w:val="BodyA"/>
        <w:jc w:val="both"/>
        <w:rPr>
          <w:rFonts w:ascii="Palatino Linotype" w:eastAsia="Palatino Linotype" w:hAnsi="Palatino Linotype" w:cs="Palatino Linotype"/>
          <w:lang w:val="fr-FR"/>
        </w:rPr>
      </w:pPr>
    </w:p>
    <w:p w14:paraId="489AD826" w14:textId="77777777" w:rsidR="004B5D97" w:rsidRDefault="004B5D97">
      <w:pPr>
        <w:pStyle w:val="BodyA"/>
        <w:jc w:val="both"/>
        <w:rPr>
          <w:rFonts w:ascii="Palatino Linotype" w:eastAsia="Palatino Linotype" w:hAnsi="Palatino Linotype" w:cs="Palatino Linotype"/>
          <w:lang w:val="fr-FR"/>
        </w:rPr>
      </w:pPr>
    </w:p>
    <w:p w14:paraId="776311BA" w14:textId="562F8EA7" w:rsidR="004B5D97" w:rsidRDefault="00A9138C">
      <w:pPr>
        <w:pStyle w:val="BodyA"/>
        <w:jc w:val="both"/>
        <w:rPr>
          <w:rFonts w:ascii="Palatino Linotype" w:eastAsia="Palatino Linotype" w:hAnsi="Palatino Linotype" w:cs="Palatino Linotype"/>
          <w:b/>
          <w:lang w:val="fr-FR"/>
        </w:rPr>
      </w:pPr>
      <w:proofErr w:type="spellStart"/>
      <w:r>
        <w:rPr>
          <w:rFonts w:ascii="Palatino Linotype" w:eastAsia="Palatino Linotype" w:hAnsi="Palatino Linotype" w:cs="Palatino Linotype"/>
          <w:b/>
          <w:lang w:val="fr-FR"/>
        </w:rPr>
        <w:t>Answer</w:t>
      </w:r>
      <w:proofErr w:type="spellEnd"/>
      <w:r w:rsidR="00AA0105">
        <w:rPr>
          <w:rFonts w:ascii="Palatino Linotype" w:eastAsia="Palatino Linotype" w:hAnsi="Palatino Linotype" w:cs="Palatino Linotype"/>
          <w:b/>
          <w:lang w:val="fr-FR"/>
        </w:rPr>
        <w:t> :</w:t>
      </w:r>
    </w:p>
    <w:p w14:paraId="385EAF82" w14:textId="79808BA2" w:rsidR="00AA0105" w:rsidRDefault="00AA0105">
      <w:pPr>
        <w:pStyle w:val="BodyA"/>
        <w:jc w:val="both"/>
        <w:rPr>
          <w:rFonts w:ascii="Palatino Linotype" w:eastAsia="Palatino Linotype" w:hAnsi="Palatino Linotype" w:cs="Palatino Linotype"/>
          <w:b/>
          <w:lang w:val="fr-FR"/>
        </w:rPr>
      </w:pPr>
    </w:p>
    <w:p w14:paraId="5379C66D" w14:textId="334694F5" w:rsidR="00A9138C" w:rsidRPr="002C424D" w:rsidRDefault="002C424D">
      <w:pPr>
        <w:pStyle w:val="BodyA"/>
        <w:jc w:val="both"/>
        <w:rPr>
          <w:rFonts w:ascii="Palatino Linotype" w:eastAsia="Palatino Linotype" w:hAnsi="Palatino Linotype" w:cs="Palatino Linotype"/>
          <w:lang w:val="fr-FR"/>
        </w:rPr>
      </w:pPr>
      <w:r>
        <w:rPr>
          <w:rFonts w:ascii="Palatino Linotype" w:eastAsia="Palatino Linotype" w:hAnsi="Palatino Linotype" w:cs="Palatino Linotype"/>
          <w:lang w:val="fr-FR"/>
        </w:rPr>
        <w:t xml:space="preserve">The </w:t>
      </w:r>
      <w:proofErr w:type="spellStart"/>
      <w:r>
        <w:rPr>
          <w:rFonts w:ascii="Palatino Linotype" w:eastAsia="Palatino Linotype" w:hAnsi="Palatino Linotype" w:cs="Palatino Linotype"/>
          <w:lang w:val="fr-FR"/>
        </w:rPr>
        <w:t>spanning</w:t>
      </w:r>
      <w:proofErr w:type="spellEnd"/>
      <w:r>
        <w:rPr>
          <w:rFonts w:ascii="Palatino Linotype" w:eastAsia="Palatino Linotype" w:hAnsi="Palatino Linotype" w:cs="Palatino Linotype"/>
          <w:lang w:val="fr-FR"/>
        </w:rPr>
        <w:t xml:space="preserve"> </w:t>
      </w:r>
      <w:proofErr w:type="spellStart"/>
      <w:r>
        <w:rPr>
          <w:rFonts w:ascii="Palatino Linotype" w:eastAsia="Palatino Linotype" w:hAnsi="Palatino Linotype" w:cs="Palatino Linotype"/>
          <w:lang w:val="fr-FR"/>
        </w:rPr>
        <w:t>tree</w:t>
      </w:r>
      <w:proofErr w:type="spellEnd"/>
      <w:r>
        <w:rPr>
          <w:rFonts w:ascii="Palatino Linotype" w:eastAsia="Palatino Linotype" w:hAnsi="Palatino Linotype" w:cs="Palatino Linotype"/>
          <w:lang w:val="fr-FR"/>
        </w:rPr>
        <w:t xml:space="preserve"> </w:t>
      </w:r>
      <w:proofErr w:type="spellStart"/>
      <w:r>
        <w:rPr>
          <w:rFonts w:ascii="Palatino Linotype" w:eastAsia="Palatino Linotype" w:hAnsi="Palatino Linotype" w:cs="Palatino Linotype"/>
          <w:lang w:val="fr-FR"/>
        </w:rPr>
        <w:t>is</w:t>
      </w:r>
      <w:proofErr w:type="spellEnd"/>
      <w:r>
        <w:rPr>
          <w:rFonts w:ascii="Palatino Linotype" w:eastAsia="Palatino Linotype" w:hAnsi="Palatino Linotype" w:cs="Palatino Linotype"/>
          <w:lang w:val="fr-FR"/>
        </w:rPr>
        <w:t xml:space="preserve"> not unique.</w:t>
      </w:r>
      <w:r w:rsidR="00B30822">
        <w:rPr>
          <w:rFonts w:ascii="Palatino Linotype" w:eastAsia="Palatino Linotype" w:hAnsi="Palatino Linotype" w:cs="Palatino Linotype"/>
          <w:lang w:val="fr-FR"/>
        </w:rPr>
        <w:t xml:space="preserve"> </w:t>
      </w:r>
    </w:p>
    <w:p w14:paraId="7C97CA1D" w14:textId="77777777" w:rsidR="00AA0105" w:rsidRPr="00AA0105" w:rsidRDefault="00AA0105">
      <w:pPr>
        <w:pStyle w:val="BodyA"/>
        <w:jc w:val="both"/>
        <w:rPr>
          <w:rFonts w:ascii="Palatino Linotype" w:eastAsia="Palatino Linotype" w:hAnsi="Palatino Linotype" w:cs="Palatino Linotype"/>
          <w:b/>
          <w:lang w:val="fr-FR"/>
        </w:rPr>
      </w:pPr>
    </w:p>
    <w:p w14:paraId="2EAC0A4D" w14:textId="77777777" w:rsidR="004B5D97" w:rsidRDefault="004B5D97">
      <w:pPr>
        <w:pStyle w:val="BodyA"/>
        <w:jc w:val="both"/>
        <w:rPr>
          <w:rFonts w:ascii="Palatino Linotype" w:eastAsia="Palatino Linotype" w:hAnsi="Palatino Linotype" w:cs="Palatino Linotype"/>
          <w:lang w:val="fr-FR"/>
        </w:rPr>
      </w:pPr>
    </w:p>
    <w:p w14:paraId="1913FE06" w14:textId="40432F4E" w:rsidR="004B5D97" w:rsidRDefault="00E70556">
      <w:pPr>
        <w:pStyle w:val="BodyA"/>
        <w:jc w:val="both"/>
        <w:rPr>
          <w:rFonts w:ascii="Palatino Linotype" w:eastAsia="Palatino Linotype" w:hAnsi="Palatino Linotype" w:cs="Palatino Linotype"/>
          <w:lang w:val="fr-FR"/>
        </w:rPr>
      </w:pPr>
      <w:r w:rsidRPr="00E70556">
        <w:rPr>
          <w:rFonts w:ascii="Palatino Linotype" w:eastAsia="Palatino Linotype" w:hAnsi="Palatino Linotype" w:cs="Palatino Linotype"/>
          <w:lang w:val="fr-FR"/>
        </w:rPr>
        <w:lastRenderedPageBreak/>
        <w:drawing>
          <wp:inline distT="0" distB="0" distL="0" distR="0" wp14:anchorId="6603E4B9" wp14:editId="4E6E46A6">
            <wp:extent cx="4344772"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8205" cy="3172425"/>
                    </a:xfrm>
                    <a:prstGeom prst="rect">
                      <a:avLst/>
                    </a:prstGeom>
                  </pic:spPr>
                </pic:pic>
              </a:graphicData>
            </a:graphic>
          </wp:inline>
        </w:drawing>
      </w:r>
    </w:p>
    <w:p w14:paraId="6C7A881E" w14:textId="77777777" w:rsidR="00E70556" w:rsidRDefault="00E70556">
      <w:pPr>
        <w:pStyle w:val="BodyA"/>
        <w:jc w:val="both"/>
        <w:rPr>
          <w:rFonts w:ascii="Palatino Linotype" w:eastAsia="Palatino Linotype" w:hAnsi="Palatino Linotype" w:cs="Palatino Linotype"/>
          <w:lang w:val="fr-FR"/>
        </w:rPr>
      </w:pPr>
    </w:p>
    <w:p w14:paraId="2F04DBB0" w14:textId="77777777" w:rsidR="004B5D97" w:rsidRDefault="004B5D97">
      <w:pPr>
        <w:pStyle w:val="BodyA"/>
        <w:jc w:val="both"/>
        <w:rPr>
          <w:rFonts w:ascii="Palatino Linotype" w:eastAsia="Palatino Linotype" w:hAnsi="Palatino Linotype" w:cs="Palatino Linotype"/>
          <w:lang w:val="fr-FR"/>
        </w:rPr>
      </w:pPr>
    </w:p>
    <w:p w14:paraId="686CA88E" w14:textId="0B2F6B28" w:rsidR="004B5D97" w:rsidRDefault="00E70556">
      <w:pPr>
        <w:pStyle w:val="BodyA"/>
        <w:jc w:val="both"/>
        <w:rPr>
          <w:rFonts w:ascii="Palatino Linotype" w:eastAsia="Palatino Linotype" w:hAnsi="Palatino Linotype" w:cs="Palatino Linotype"/>
          <w:lang w:val="fr-FR"/>
        </w:rPr>
      </w:pPr>
      <w:r w:rsidRPr="00E70556">
        <w:rPr>
          <w:rFonts w:ascii="Palatino Linotype" w:eastAsia="Palatino Linotype" w:hAnsi="Palatino Linotype" w:cs="Palatino Linotype"/>
          <w:lang w:val="fr-FR"/>
        </w:rPr>
        <w:drawing>
          <wp:inline distT="0" distB="0" distL="0" distR="0" wp14:anchorId="352E9521" wp14:editId="067554B5">
            <wp:extent cx="4324584"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6431" cy="3056350"/>
                    </a:xfrm>
                    <a:prstGeom prst="rect">
                      <a:avLst/>
                    </a:prstGeom>
                  </pic:spPr>
                </pic:pic>
              </a:graphicData>
            </a:graphic>
          </wp:inline>
        </w:drawing>
      </w:r>
      <w:bookmarkStart w:id="0" w:name="_GoBack"/>
      <w:bookmarkEnd w:id="0"/>
    </w:p>
    <w:p w14:paraId="2B8B4394" w14:textId="77777777" w:rsidR="004B5D97" w:rsidRDefault="004B5D97">
      <w:pPr>
        <w:pStyle w:val="BodyA"/>
        <w:jc w:val="both"/>
        <w:rPr>
          <w:rFonts w:ascii="Palatino Linotype" w:eastAsia="Palatino Linotype" w:hAnsi="Palatino Linotype" w:cs="Palatino Linotype"/>
          <w:lang w:val="fr-FR"/>
        </w:rPr>
      </w:pPr>
    </w:p>
    <w:p w14:paraId="18AC3F23" w14:textId="77777777" w:rsidR="004B5D97" w:rsidRDefault="004B5D97">
      <w:pPr>
        <w:pStyle w:val="BodyA"/>
        <w:jc w:val="both"/>
        <w:rPr>
          <w:rFonts w:ascii="Palatino Linotype" w:eastAsia="Palatino Linotype" w:hAnsi="Palatino Linotype" w:cs="Palatino Linotype"/>
          <w:lang w:val="fr-FR"/>
        </w:rPr>
      </w:pPr>
    </w:p>
    <w:p w14:paraId="22FEE84D" w14:textId="77777777" w:rsidR="004B5D97" w:rsidRDefault="004B5D97">
      <w:pPr>
        <w:pStyle w:val="BodyA"/>
        <w:jc w:val="both"/>
        <w:rPr>
          <w:rFonts w:ascii="Palatino Linotype" w:eastAsia="Palatino Linotype" w:hAnsi="Palatino Linotype" w:cs="Palatino Linotype"/>
          <w:lang w:val="fr-FR"/>
        </w:rPr>
      </w:pPr>
    </w:p>
    <w:p w14:paraId="2822897F" w14:textId="77777777" w:rsidR="004B5D97" w:rsidRDefault="004B5D97">
      <w:pPr>
        <w:pStyle w:val="BodyA"/>
        <w:jc w:val="both"/>
        <w:rPr>
          <w:rFonts w:ascii="Palatino Linotype" w:eastAsia="Palatino Linotype" w:hAnsi="Palatino Linotype" w:cs="Palatino Linotype"/>
          <w:lang w:val="fr-FR"/>
        </w:rPr>
      </w:pPr>
    </w:p>
    <w:p w14:paraId="50019777" w14:textId="77777777" w:rsidR="004B5D97" w:rsidRDefault="004B5D97">
      <w:pPr>
        <w:pStyle w:val="BodyA"/>
        <w:jc w:val="both"/>
        <w:rPr>
          <w:rFonts w:ascii="Palatino Linotype" w:eastAsia="Palatino Linotype" w:hAnsi="Palatino Linotype" w:cs="Palatino Linotype"/>
          <w:lang w:val="fr-FR"/>
        </w:rPr>
      </w:pPr>
    </w:p>
    <w:p w14:paraId="681C9143" w14:textId="77777777" w:rsidR="004B5D97" w:rsidRDefault="004B5D97">
      <w:pPr>
        <w:pStyle w:val="BodyA"/>
        <w:jc w:val="both"/>
        <w:rPr>
          <w:rFonts w:ascii="Palatino Linotype" w:eastAsia="Palatino Linotype" w:hAnsi="Palatino Linotype" w:cs="Palatino Linotype"/>
          <w:lang w:val="fr-FR"/>
        </w:rPr>
      </w:pPr>
    </w:p>
    <w:p w14:paraId="2AFD99CC" w14:textId="77777777" w:rsidR="004B5D97" w:rsidRDefault="004B5D97">
      <w:pPr>
        <w:pStyle w:val="BodyA"/>
        <w:jc w:val="both"/>
        <w:rPr>
          <w:rFonts w:ascii="Palatino Linotype" w:eastAsia="Palatino Linotype" w:hAnsi="Palatino Linotype" w:cs="Palatino Linotype"/>
          <w:lang w:val="fr-FR"/>
        </w:rPr>
      </w:pPr>
    </w:p>
    <w:p w14:paraId="5E01F482" w14:textId="77777777" w:rsidR="004B5D97" w:rsidRDefault="004B5D97">
      <w:pPr>
        <w:pStyle w:val="BodyA"/>
        <w:jc w:val="both"/>
        <w:rPr>
          <w:rFonts w:ascii="Palatino Linotype" w:eastAsia="Palatino Linotype" w:hAnsi="Palatino Linotype" w:cs="Palatino Linotype"/>
          <w:lang w:val="fr-FR"/>
        </w:rPr>
      </w:pPr>
    </w:p>
    <w:p w14:paraId="0C0E116C" w14:textId="77777777" w:rsidR="004B5D97" w:rsidRDefault="004B5D97">
      <w:pPr>
        <w:pStyle w:val="BodyA"/>
        <w:jc w:val="both"/>
        <w:rPr>
          <w:rFonts w:ascii="Palatino Linotype" w:eastAsia="Palatino Linotype" w:hAnsi="Palatino Linotype" w:cs="Palatino Linotype"/>
          <w:lang w:val="fr-FR"/>
        </w:rPr>
      </w:pPr>
    </w:p>
    <w:p w14:paraId="12BF08D2" w14:textId="77777777" w:rsidR="004B5D97" w:rsidRDefault="004B5D97">
      <w:pPr>
        <w:pStyle w:val="BodyA"/>
        <w:jc w:val="both"/>
        <w:rPr>
          <w:rFonts w:ascii="Palatino Linotype" w:eastAsia="Palatino Linotype" w:hAnsi="Palatino Linotype" w:cs="Palatino Linotype"/>
          <w:lang w:val="fr-FR"/>
        </w:rPr>
      </w:pPr>
    </w:p>
    <w:p w14:paraId="45C216B0" w14:textId="77777777" w:rsidR="004B5D97" w:rsidRDefault="004B5D97">
      <w:pPr>
        <w:pStyle w:val="BodyA"/>
        <w:jc w:val="both"/>
        <w:rPr>
          <w:rFonts w:ascii="Palatino Linotype" w:eastAsia="Palatino Linotype" w:hAnsi="Palatino Linotype" w:cs="Palatino Linotype"/>
          <w:lang w:val="fr-FR"/>
        </w:rPr>
      </w:pPr>
    </w:p>
    <w:p w14:paraId="41ED32D5" w14:textId="77777777" w:rsidR="004B5D97" w:rsidRDefault="004B5D97">
      <w:pPr>
        <w:pStyle w:val="BodyA"/>
        <w:jc w:val="both"/>
        <w:rPr>
          <w:rFonts w:ascii="Palatino Linotype" w:eastAsia="Palatino Linotype" w:hAnsi="Palatino Linotype" w:cs="Palatino Linotype"/>
          <w:lang w:val="fr-FR"/>
        </w:rPr>
      </w:pPr>
    </w:p>
    <w:p w14:paraId="43C3E780" w14:textId="77777777" w:rsidR="004B5D97" w:rsidRDefault="004B5D97">
      <w:pPr>
        <w:pStyle w:val="BodyA"/>
        <w:jc w:val="both"/>
        <w:rPr>
          <w:rFonts w:ascii="Palatino Linotype" w:eastAsia="Palatino Linotype" w:hAnsi="Palatino Linotype" w:cs="Palatino Linotype"/>
          <w:lang w:val="fr-FR"/>
        </w:rPr>
      </w:pPr>
    </w:p>
    <w:p w14:paraId="4D94F656" w14:textId="77777777" w:rsidR="004B5D97" w:rsidRDefault="004B5D97">
      <w:pPr>
        <w:pStyle w:val="BodyA"/>
        <w:jc w:val="both"/>
        <w:rPr>
          <w:rFonts w:ascii="Palatino Linotype" w:eastAsia="Palatino Linotype" w:hAnsi="Palatino Linotype" w:cs="Palatino Linotype"/>
          <w:lang w:val="fr-FR"/>
        </w:rPr>
      </w:pPr>
    </w:p>
    <w:p w14:paraId="66BB1D1A" w14:textId="77777777" w:rsidR="004B5D97" w:rsidRDefault="004B5D97">
      <w:pPr>
        <w:pStyle w:val="BodyA"/>
        <w:jc w:val="both"/>
        <w:rPr>
          <w:rFonts w:ascii="Palatino Linotype" w:eastAsia="Palatino Linotype" w:hAnsi="Palatino Linotype" w:cs="Palatino Linotype"/>
          <w:lang w:val="fr-FR"/>
        </w:rPr>
      </w:pPr>
    </w:p>
    <w:p w14:paraId="335862CF" w14:textId="77777777" w:rsidR="004B5D97" w:rsidRDefault="004B5D97">
      <w:pPr>
        <w:pStyle w:val="BodyA"/>
        <w:jc w:val="both"/>
        <w:rPr>
          <w:rFonts w:ascii="Palatino Linotype" w:eastAsia="Palatino Linotype" w:hAnsi="Palatino Linotype" w:cs="Palatino Linotype"/>
          <w:lang w:val="fr-FR"/>
        </w:rPr>
      </w:pPr>
    </w:p>
    <w:p w14:paraId="60D37C69" w14:textId="77777777" w:rsidR="004B5D97" w:rsidRDefault="004B5D97">
      <w:pPr>
        <w:pStyle w:val="BodyA"/>
        <w:jc w:val="both"/>
        <w:rPr>
          <w:rFonts w:ascii="Palatino Linotype" w:eastAsia="Palatino Linotype" w:hAnsi="Palatino Linotype" w:cs="Palatino Linotype"/>
          <w:lang w:val="fr-FR"/>
        </w:rPr>
      </w:pPr>
    </w:p>
    <w:p w14:paraId="2C58A07D" w14:textId="77777777" w:rsidR="004B5D97" w:rsidRDefault="0086752C">
      <w:pPr>
        <w:pStyle w:val="BodyA"/>
        <w:jc w:val="both"/>
        <w:rPr>
          <w:rFonts w:ascii="Palatino Linotype" w:eastAsia="Palatino Linotype" w:hAnsi="Palatino Linotype" w:cs="Palatino Linotype"/>
          <w:lang w:val="fr-FR"/>
        </w:rPr>
      </w:pPr>
      <w:r>
        <w:rPr>
          <w:rFonts w:ascii="Palatino Linotype" w:hAnsi="Palatino Linotype"/>
          <w:lang w:val="fr-FR"/>
        </w:rPr>
        <w:t xml:space="preserve">(4. </w:t>
      </w:r>
      <w:r>
        <w:rPr>
          <w:rFonts w:ascii="Palatino Linotype" w:hAnsi="Palatino Linotype"/>
          <w:b/>
          <w:bCs/>
          <w:lang w:val="fr-FR"/>
        </w:rPr>
        <w:t>(</w:t>
      </w:r>
      <w:r>
        <w:rPr>
          <w:rFonts w:ascii="Palatino Linotype" w:hAnsi="Palatino Linotype"/>
          <w:b/>
          <w:bCs/>
        </w:rPr>
        <w:t>15</w:t>
      </w:r>
      <w:r>
        <w:rPr>
          <w:rFonts w:ascii="Palatino Linotype" w:hAnsi="Palatino Linotype"/>
          <w:b/>
          <w:bCs/>
          <w:lang w:val="fr-FR"/>
        </w:rPr>
        <w:t xml:space="preserve"> points) BGP</w:t>
      </w:r>
    </w:p>
    <w:p w14:paraId="5F1194CE" w14:textId="77777777" w:rsidR="004B5D97" w:rsidRDefault="0086752C">
      <w:pPr>
        <w:pStyle w:val="BodyA"/>
        <w:jc w:val="both"/>
        <w:rPr>
          <w:rFonts w:ascii="Palatino Linotype" w:eastAsia="Palatino Linotype" w:hAnsi="Palatino Linotype" w:cs="Palatino Linotype"/>
          <w:lang w:val="fr-FR"/>
        </w:rPr>
      </w:pPr>
      <w:r>
        <w:rPr>
          <w:rFonts w:ascii="Palatino Linotype" w:eastAsia="Palatino Linotype" w:hAnsi="Palatino Linotype" w:cs="Palatino Linotype"/>
          <w:noProof/>
          <w:lang w:val="fr-FR"/>
        </w:rPr>
        <w:drawing>
          <wp:inline distT="0" distB="0" distL="0" distR="0" wp14:anchorId="55DC09AD" wp14:editId="756C1AF8">
            <wp:extent cx="5943600" cy="4277360"/>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11"/>
                    <a:stretch>
                      <a:fillRect/>
                    </a:stretch>
                  </pic:blipFill>
                  <pic:spPr>
                    <a:xfrm>
                      <a:off x="0" y="0"/>
                      <a:ext cx="5943600" cy="4277360"/>
                    </a:xfrm>
                    <a:prstGeom prst="rect">
                      <a:avLst/>
                    </a:prstGeom>
                    <a:ln w="12700" cap="flat">
                      <a:noFill/>
                      <a:miter lim="400000"/>
                    </a:ln>
                    <a:effectLst/>
                  </pic:spPr>
                </pic:pic>
              </a:graphicData>
            </a:graphic>
          </wp:inline>
        </w:drawing>
      </w:r>
    </w:p>
    <w:p w14:paraId="408681EC" w14:textId="77777777" w:rsidR="004B5D97" w:rsidRDefault="004B5D97">
      <w:pPr>
        <w:pStyle w:val="BodyA"/>
        <w:jc w:val="both"/>
        <w:rPr>
          <w:rFonts w:ascii="Palatino Linotype" w:eastAsia="Palatino Linotype" w:hAnsi="Palatino Linotype" w:cs="Palatino Linotype"/>
          <w:lang w:val="fr-FR"/>
        </w:rPr>
      </w:pPr>
    </w:p>
    <w:p w14:paraId="03330179" w14:textId="77777777" w:rsidR="004B5D97" w:rsidRDefault="0086752C">
      <w:pPr>
        <w:pStyle w:val="BodyA"/>
        <w:jc w:val="both"/>
        <w:rPr>
          <w:rFonts w:ascii="Palatino Linotype" w:eastAsia="Palatino Linotype" w:hAnsi="Palatino Linotype" w:cs="Palatino Linotype"/>
          <w:lang w:val="fr-FR"/>
        </w:rPr>
      </w:pPr>
      <w:proofErr w:type="spellStart"/>
      <w:r>
        <w:rPr>
          <w:rFonts w:ascii="Palatino Linotype" w:hAnsi="Palatino Linotype"/>
          <w:lang w:val="fr-FR"/>
        </w:rPr>
        <w:t>Consider</w:t>
      </w:r>
      <w:proofErr w:type="spellEnd"/>
      <w:r>
        <w:rPr>
          <w:rFonts w:ascii="Palatino Linotype" w:hAnsi="Palatino Linotype"/>
          <w:lang w:val="fr-FR"/>
        </w:rPr>
        <w:t xml:space="preserve"> the </w:t>
      </w:r>
      <w:proofErr w:type="spellStart"/>
      <w:r>
        <w:rPr>
          <w:rFonts w:ascii="Palatino Linotype" w:hAnsi="Palatino Linotype"/>
          <w:lang w:val="fr-FR"/>
        </w:rPr>
        <w:t>topology</w:t>
      </w:r>
      <w:proofErr w:type="spellEnd"/>
      <w:r>
        <w:rPr>
          <w:rFonts w:ascii="Palatino Linotype" w:hAnsi="Palatino Linotype"/>
          <w:lang w:val="fr-FR"/>
        </w:rPr>
        <w:t xml:space="preserve"> </w:t>
      </w:r>
      <w:proofErr w:type="spellStart"/>
      <w:r>
        <w:rPr>
          <w:rFonts w:ascii="Palatino Linotype" w:hAnsi="Palatino Linotype"/>
          <w:lang w:val="fr-FR"/>
        </w:rPr>
        <w:t>diagram</w:t>
      </w:r>
      <w:proofErr w:type="spellEnd"/>
      <w:r>
        <w:rPr>
          <w:rFonts w:ascii="Palatino Linotype" w:hAnsi="Palatino Linotype"/>
          <w:lang w:val="fr-FR"/>
        </w:rPr>
        <w:t xml:space="preserve"> </w:t>
      </w:r>
      <w:proofErr w:type="spellStart"/>
      <w:r>
        <w:rPr>
          <w:rFonts w:ascii="Palatino Linotype" w:hAnsi="Palatino Linotype"/>
          <w:lang w:val="fr-FR"/>
        </w:rPr>
        <w:t>above</w:t>
      </w:r>
      <w:proofErr w:type="spellEnd"/>
      <w:r>
        <w:rPr>
          <w:rFonts w:ascii="Palatino Linotype" w:hAnsi="Palatino Linotype"/>
          <w:lang w:val="fr-FR"/>
        </w:rPr>
        <w:t xml:space="preserve"> (source : Cisco).</w:t>
      </w:r>
    </w:p>
    <w:p w14:paraId="56CC1E0D" w14:textId="77777777" w:rsidR="004B5D97" w:rsidRDefault="004B5D97">
      <w:pPr>
        <w:pStyle w:val="BodyA"/>
        <w:jc w:val="both"/>
        <w:rPr>
          <w:rFonts w:ascii="Palatino Linotype" w:eastAsia="Palatino Linotype" w:hAnsi="Palatino Linotype" w:cs="Palatino Linotype"/>
          <w:lang w:val="fr-FR"/>
        </w:rPr>
      </w:pPr>
    </w:p>
    <w:p w14:paraId="6FA9C12C" w14:textId="77777777" w:rsidR="004B5D97" w:rsidRDefault="0086752C">
      <w:pPr>
        <w:pStyle w:val="card-text"/>
        <w:shd w:val="clear" w:color="auto" w:fill="FFFFFF"/>
        <w:spacing w:before="0" w:after="390"/>
        <w:rPr>
          <w:rFonts w:ascii="Palatino Linotype" w:eastAsia="Palatino Linotype" w:hAnsi="Palatino Linotype" w:cs="Palatino Linotype"/>
          <w:sz w:val="22"/>
          <w:szCs w:val="22"/>
        </w:rPr>
      </w:pPr>
      <w:proofErr w:type="spellStart"/>
      <w:r>
        <w:rPr>
          <w:rFonts w:ascii="Palatino Linotype" w:hAnsi="Palatino Linotype"/>
          <w:sz w:val="22"/>
          <w:szCs w:val="22"/>
          <w:lang w:val="fr-FR"/>
        </w:rPr>
        <w:t>Which</w:t>
      </w:r>
      <w:proofErr w:type="spellEnd"/>
      <w:r>
        <w:rPr>
          <w:rFonts w:ascii="Palatino Linotype" w:hAnsi="Palatino Linotype"/>
          <w:sz w:val="22"/>
          <w:szCs w:val="22"/>
          <w:lang w:val="fr-FR"/>
        </w:rPr>
        <w:t xml:space="preserve"> of the </w:t>
      </w:r>
      <w:proofErr w:type="spellStart"/>
      <w:r>
        <w:rPr>
          <w:rFonts w:ascii="Palatino Linotype" w:hAnsi="Palatino Linotype"/>
          <w:sz w:val="22"/>
          <w:szCs w:val="22"/>
          <w:lang w:val="fr-FR"/>
        </w:rPr>
        <w:t>following</w:t>
      </w:r>
      <w:proofErr w:type="spellEnd"/>
      <w:r>
        <w:rPr>
          <w:rFonts w:ascii="Palatino Linotype" w:hAnsi="Palatino Linotype"/>
          <w:sz w:val="22"/>
          <w:szCs w:val="22"/>
          <w:lang w:val="fr-FR"/>
        </w:rPr>
        <w:t xml:space="preserve"> </w:t>
      </w:r>
      <w:proofErr w:type="spellStart"/>
      <w:r>
        <w:rPr>
          <w:rFonts w:ascii="Palatino Linotype" w:hAnsi="Palatino Linotype"/>
          <w:sz w:val="22"/>
          <w:szCs w:val="22"/>
          <w:lang w:val="fr-FR"/>
        </w:rPr>
        <w:t>three</w:t>
      </w:r>
      <w:proofErr w:type="spellEnd"/>
      <w:r>
        <w:rPr>
          <w:rFonts w:ascii="Palatino Linotype" w:hAnsi="Palatino Linotype"/>
          <w:sz w:val="22"/>
          <w:szCs w:val="22"/>
          <w:lang w:val="fr-FR"/>
        </w:rPr>
        <w:t xml:space="preserve"> </w:t>
      </w:r>
      <w:r>
        <w:rPr>
          <w:rFonts w:ascii="Palatino Linotype" w:hAnsi="Palatino Linotype"/>
          <w:sz w:val="22"/>
          <w:szCs w:val="22"/>
        </w:rPr>
        <w:t xml:space="preserve">statements are correct regarding the BGP routing </w:t>
      </w:r>
      <w:proofErr w:type="gramStart"/>
      <w:r>
        <w:rPr>
          <w:rFonts w:ascii="Palatino Linotype" w:hAnsi="Palatino Linotype"/>
          <w:sz w:val="22"/>
          <w:szCs w:val="22"/>
        </w:rPr>
        <w:t>updates?</w:t>
      </w:r>
      <w:proofErr w:type="gramEnd"/>
      <w:r>
        <w:rPr>
          <w:rFonts w:ascii="Palatino Linotype" w:hAnsi="Palatino Linotype"/>
          <w:sz w:val="22"/>
          <w:szCs w:val="22"/>
        </w:rPr>
        <w:t xml:space="preserve"> (Choose three.)</w:t>
      </w:r>
    </w:p>
    <w:p w14:paraId="5E64ADC4" w14:textId="77777777" w:rsidR="004B5D97" w:rsidRDefault="0086752C">
      <w:pPr>
        <w:pStyle w:val="multi-choice-item"/>
        <w:numPr>
          <w:ilvl w:val="0"/>
          <w:numId w:val="7"/>
        </w:numPr>
        <w:shd w:val="clear" w:color="auto" w:fill="FFFFFF"/>
        <w:rPr>
          <w:rFonts w:ascii="Palatino Linotype" w:hAnsi="Palatino Linotype"/>
          <w:sz w:val="22"/>
          <w:szCs w:val="22"/>
        </w:rPr>
      </w:pPr>
      <w:r>
        <w:rPr>
          <w:rFonts w:ascii="Palatino Linotype" w:hAnsi="Palatino Linotype"/>
          <w:sz w:val="22"/>
          <w:szCs w:val="22"/>
        </w:rPr>
        <w:t>The EBGP routing updates received by R1 from R5 will be propagated to the R2, R4, and R7 routers</w:t>
      </w:r>
    </w:p>
    <w:p w14:paraId="576B30E9" w14:textId="77777777" w:rsidR="004B5D97" w:rsidRDefault="0086752C">
      <w:pPr>
        <w:pStyle w:val="multi-choice-item"/>
        <w:numPr>
          <w:ilvl w:val="0"/>
          <w:numId w:val="7"/>
        </w:numPr>
        <w:shd w:val="clear" w:color="auto" w:fill="FFFFFF"/>
        <w:rPr>
          <w:rFonts w:ascii="Palatino Linotype" w:hAnsi="Palatino Linotype"/>
          <w:sz w:val="22"/>
          <w:szCs w:val="22"/>
        </w:rPr>
      </w:pPr>
      <w:r>
        <w:rPr>
          <w:rFonts w:ascii="Palatino Linotype" w:hAnsi="Palatino Linotype"/>
          <w:sz w:val="22"/>
          <w:szCs w:val="22"/>
        </w:rPr>
        <w:t>The EBGP routing updates received by R3 from R6 will be propagated to the R2 and R4 routers</w:t>
      </w:r>
    </w:p>
    <w:p w14:paraId="46404C63" w14:textId="77777777" w:rsidR="004B5D97" w:rsidRDefault="0086752C">
      <w:pPr>
        <w:pStyle w:val="multi-choice-item"/>
        <w:numPr>
          <w:ilvl w:val="0"/>
          <w:numId w:val="7"/>
        </w:numPr>
        <w:shd w:val="clear" w:color="auto" w:fill="FFFFFF"/>
        <w:rPr>
          <w:rFonts w:ascii="Palatino Linotype" w:hAnsi="Palatino Linotype"/>
          <w:sz w:val="22"/>
          <w:szCs w:val="22"/>
        </w:rPr>
      </w:pPr>
      <w:r>
        <w:rPr>
          <w:rFonts w:ascii="Palatino Linotype" w:hAnsi="Palatino Linotype"/>
          <w:sz w:val="22"/>
          <w:szCs w:val="22"/>
        </w:rPr>
        <w:lastRenderedPageBreak/>
        <w:t>The EBGP routing updates received by R1 from R5 will be propagated to the R2 and R4 routers</w:t>
      </w:r>
    </w:p>
    <w:p w14:paraId="2BBF4177" w14:textId="77777777" w:rsidR="004B5D97" w:rsidRDefault="0086752C">
      <w:pPr>
        <w:pStyle w:val="multi-choice-item"/>
        <w:numPr>
          <w:ilvl w:val="0"/>
          <w:numId w:val="7"/>
        </w:numPr>
        <w:shd w:val="clear" w:color="auto" w:fill="FFFFFF"/>
        <w:rPr>
          <w:rFonts w:ascii="Palatino Linotype" w:hAnsi="Palatino Linotype"/>
          <w:sz w:val="22"/>
          <w:szCs w:val="22"/>
        </w:rPr>
      </w:pPr>
      <w:r>
        <w:rPr>
          <w:rFonts w:ascii="Palatino Linotype" w:hAnsi="Palatino Linotype"/>
          <w:sz w:val="22"/>
          <w:szCs w:val="22"/>
        </w:rPr>
        <w:t>The IBGP routing updates received by R3 from R2 will be propagated to the R6 router</w:t>
      </w:r>
    </w:p>
    <w:p w14:paraId="633F415A" w14:textId="77777777" w:rsidR="004B5D97" w:rsidRDefault="0086752C">
      <w:pPr>
        <w:pStyle w:val="multi-choice-item"/>
        <w:numPr>
          <w:ilvl w:val="0"/>
          <w:numId w:val="7"/>
        </w:numPr>
        <w:shd w:val="clear" w:color="auto" w:fill="FFFFFF"/>
        <w:rPr>
          <w:rFonts w:ascii="Palatino Linotype" w:hAnsi="Palatino Linotype"/>
          <w:sz w:val="22"/>
          <w:szCs w:val="22"/>
        </w:rPr>
      </w:pPr>
      <w:r>
        <w:rPr>
          <w:rFonts w:ascii="Palatino Linotype" w:hAnsi="Palatino Linotype"/>
          <w:sz w:val="22"/>
          <w:szCs w:val="22"/>
        </w:rPr>
        <w:t>The IBGP routing updates received by R2 from R1 will be propagated to the R3 router</w:t>
      </w:r>
    </w:p>
    <w:p w14:paraId="0CBB12B5" w14:textId="676B32EE" w:rsidR="004B5D97" w:rsidRPr="002B3D4C" w:rsidRDefault="0086752C">
      <w:pPr>
        <w:pStyle w:val="multi-choice-item"/>
        <w:numPr>
          <w:ilvl w:val="0"/>
          <w:numId w:val="7"/>
        </w:numPr>
        <w:shd w:val="clear" w:color="auto" w:fill="FFFFFF"/>
        <w:rPr>
          <w:rFonts w:ascii="Palatino Linotype" w:hAnsi="Palatino Linotype"/>
          <w:color w:val="505050"/>
          <w:sz w:val="22"/>
          <w:szCs w:val="22"/>
        </w:rPr>
      </w:pPr>
      <w:r>
        <w:rPr>
          <w:rFonts w:ascii="Palatino Linotype" w:hAnsi="Palatino Linotype"/>
          <w:sz w:val="22"/>
          <w:szCs w:val="22"/>
        </w:rPr>
        <w:t>The IBGP routing updates received by R1 from R4 will be propagated to the R5, R7, and R2 routers</w:t>
      </w:r>
    </w:p>
    <w:p w14:paraId="7C4DCCA3" w14:textId="32143CCC" w:rsidR="002B3D4C" w:rsidRDefault="002B3D4C" w:rsidP="002B3D4C">
      <w:pPr>
        <w:pStyle w:val="multi-choice-item"/>
        <w:shd w:val="clear" w:color="auto" w:fill="FFFFFF"/>
        <w:rPr>
          <w:rFonts w:ascii="Palatino Linotype" w:hAnsi="Palatino Linotype"/>
          <w:b/>
          <w:color w:val="505050"/>
          <w:sz w:val="22"/>
          <w:szCs w:val="22"/>
        </w:rPr>
      </w:pPr>
      <w:r>
        <w:rPr>
          <w:rFonts w:ascii="Palatino Linotype" w:hAnsi="Palatino Linotype"/>
          <w:b/>
          <w:color w:val="505050"/>
          <w:sz w:val="22"/>
          <w:szCs w:val="22"/>
        </w:rPr>
        <w:t>Answer:</w:t>
      </w:r>
    </w:p>
    <w:p w14:paraId="4D6D351A" w14:textId="51D15C61" w:rsidR="002B3D4C" w:rsidRPr="002B3D4C" w:rsidRDefault="002B3D4C" w:rsidP="002B3D4C">
      <w:pPr>
        <w:pStyle w:val="multi-choice-item"/>
        <w:shd w:val="clear" w:color="auto" w:fill="FFFFFF"/>
        <w:rPr>
          <w:rFonts w:ascii="Palatino Linotype" w:hAnsi="Palatino Linotype"/>
          <w:color w:val="505050"/>
          <w:sz w:val="22"/>
          <w:szCs w:val="22"/>
        </w:rPr>
      </w:pPr>
      <w:r>
        <w:rPr>
          <w:rFonts w:ascii="Palatino Linotype" w:hAnsi="Palatino Linotype"/>
          <w:color w:val="505050"/>
          <w:sz w:val="22"/>
          <w:szCs w:val="22"/>
        </w:rPr>
        <w:t>Option A, B, and D</w:t>
      </w:r>
    </w:p>
    <w:sectPr w:rsidR="002B3D4C" w:rsidRPr="002B3D4C">
      <w:headerReference w:type="default" r:id="rId12"/>
      <w:footerReference w:type="default" r:id="rId13"/>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7C1B6A" w14:textId="77777777" w:rsidR="00492BFE" w:rsidRDefault="00492BFE">
      <w:r>
        <w:separator/>
      </w:r>
    </w:p>
  </w:endnote>
  <w:endnote w:type="continuationSeparator" w:id="0">
    <w:p w14:paraId="5184B37A" w14:textId="77777777" w:rsidR="00492BFE" w:rsidRDefault="00492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Palatino">
    <w:altName w:val="Segoe UI Historic"/>
    <w:charset w:val="4D"/>
    <w:family w:val="auto"/>
    <w:pitch w:val="variable"/>
    <w:sig w:usb0="A00002FF" w:usb1="7800205A" w:usb2="14600000" w:usb3="00000000" w:csb0="00000193" w:csb1="00000000"/>
  </w:font>
  <w:font w:name="Times New Roman">
    <w:panose1 w:val="02020603050405020304"/>
    <w:charset w:val="00"/>
    <w:family w:val="roman"/>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Helvetica">
    <w:panose1 w:val="020B0604020202020204"/>
    <w:charset w:val="00"/>
    <w:family w:val="auto"/>
    <w:pitch w:val="variable"/>
    <w:sig w:usb0="E00002FF" w:usb1="5000785B" w:usb2="00000000" w:usb3="00000000" w:csb0="0000019F" w:csb1="00000000"/>
  </w:font>
  <w:font w:name="Times Roman">
    <w:altName w:val="Times New Roman"/>
    <w:charset w:val="00"/>
    <w:family w:val="auto"/>
    <w:pitch w:val="variable"/>
    <w:sig w:usb0="E00002FF" w:usb1="5000205A"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2F976" w14:textId="77777777" w:rsidR="004B5D97" w:rsidRDefault="004B5D97">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9525F" w14:textId="77777777" w:rsidR="00492BFE" w:rsidRDefault="00492BFE">
      <w:r>
        <w:separator/>
      </w:r>
    </w:p>
  </w:footnote>
  <w:footnote w:type="continuationSeparator" w:id="0">
    <w:p w14:paraId="289CAE8F" w14:textId="77777777" w:rsidR="00492BFE" w:rsidRDefault="00492B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6D471" w14:textId="77777777" w:rsidR="004B5D97" w:rsidRDefault="0086752C">
    <w:pPr>
      <w:pStyle w:val="HeaderFooterA"/>
      <w:tabs>
        <w:tab w:val="clear" w:pos="9020"/>
        <w:tab w:val="center" w:pos="4680"/>
        <w:tab w:val="right" w:pos="9340"/>
      </w:tabs>
    </w:pPr>
    <w:r>
      <w:rPr>
        <w:rFonts w:ascii="Palatino Linotype" w:hAnsi="Palatino Linotype"/>
      </w:rPr>
      <w:tab/>
    </w:r>
    <w:r>
      <w:rPr>
        <w:rFonts w:ascii="Palatino Linotype" w:hAnsi="Palatino Linotype"/>
      </w:rPr>
      <w:tab/>
      <w:t xml:space="preserve">Page </w:t>
    </w:r>
    <w:r>
      <w:rPr>
        <w:rFonts w:ascii="Palatino Linotype" w:eastAsia="Palatino Linotype" w:hAnsi="Palatino Linotype" w:cs="Palatino Linotype"/>
      </w:rPr>
      <w:fldChar w:fldCharType="begin"/>
    </w:r>
    <w:r>
      <w:rPr>
        <w:rFonts w:ascii="Palatino Linotype" w:eastAsia="Palatino Linotype" w:hAnsi="Palatino Linotype" w:cs="Palatino Linotype"/>
      </w:rPr>
      <w:instrText xml:space="preserve"> PAGE </w:instrText>
    </w:r>
    <w:r>
      <w:rPr>
        <w:rFonts w:ascii="Palatino Linotype" w:eastAsia="Palatino Linotype" w:hAnsi="Palatino Linotype" w:cs="Palatino Linotype"/>
      </w:rPr>
      <w:fldChar w:fldCharType="separate"/>
    </w:r>
    <w:r w:rsidR="00CD7222">
      <w:rPr>
        <w:rFonts w:ascii="Palatino Linotype" w:eastAsia="Palatino Linotype" w:hAnsi="Palatino Linotype" w:cs="Palatino Linotype"/>
        <w:noProof/>
      </w:rPr>
      <w:t>1</w:t>
    </w:r>
    <w:r>
      <w:rPr>
        <w:rFonts w:ascii="Palatino Linotype" w:eastAsia="Palatino Linotype" w:hAnsi="Palatino Linotype" w:cs="Palatino Linotype"/>
      </w:rPr>
      <w:fldChar w:fldCharType="end"/>
    </w:r>
    <w:r>
      <w:rPr>
        <w:rFonts w:ascii="Palatino Linotype" w:hAnsi="Palatino Linotype"/>
      </w:rPr>
      <w:t xml:space="preserve"> of </w:t>
    </w:r>
    <w:r>
      <w:rPr>
        <w:rFonts w:ascii="Palatino Linotype" w:eastAsia="Palatino Linotype" w:hAnsi="Palatino Linotype" w:cs="Palatino Linotype"/>
      </w:rPr>
      <w:fldChar w:fldCharType="begin"/>
    </w:r>
    <w:r>
      <w:rPr>
        <w:rFonts w:ascii="Palatino Linotype" w:eastAsia="Palatino Linotype" w:hAnsi="Palatino Linotype" w:cs="Palatino Linotype"/>
      </w:rPr>
      <w:instrText xml:space="preserve"> NUMPAGES </w:instrText>
    </w:r>
    <w:r>
      <w:rPr>
        <w:rFonts w:ascii="Palatino Linotype" w:eastAsia="Palatino Linotype" w:hAnsi="Palatino Linotype" w:cs="Palatino Linotype"/>
      </w:rPr>
      <w:fldChar w:fldCharType="separate"/>
    </w:r>
    <w:r w:rsidR="00CD7222">
      <w:rPr>
        <w:rFonts w:ascii="Palatino Linotype" w:eastAsia="Palatino Linotype" w:hAnsi="Palatino Linotype" w:cs="Palatino Linotype"/>
        <w:noProof/>
      </w:rPr>
      <w:t>2</w:t>
    </w:r>
    <w:r>
      <w:rPr>
        <w:rFonts w:ascii="Palatino Linotype" w:eastAsia="Palatino Linotype" w:hAnsi="Palatino Linotype" w:cs="Palatino Linotyp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C36FB0"/>
    <w:multiLevelType w:val="hybridMultilevel"/>
    <w:tmpl w:val="13E0C600"/>
    <w:numStyleLink w:val="ImportedStyle2"/>
  </w:abstractNum>
  <w:abstractNum w:abstractNumId="1" w15:restartNumberingAfterBreak="0">
    <w:nsid w:val="35BE095A"/>
    <w:multiLevelType w:val="hybridMultilevel"/>
    <w:tmpl w:val="E29C28D6"/>
    <w:numStyleLink w:val="List21"/>
  </w:abstractNum>
  <w:abstractNum w:abstractNumId="2" w15:restartNumberingAfterBreak="0">
    <w:nsid w:val="3BBA1808"/>
    <w:multiLevelType w:val="hybridMultilevel"/>
    <w:tmpl w:val="FDC05B32"/>
    <w:numStyleLink w:val="ImportedStyle3"/>
  </w:abstractNum>
  <w:abstractNum w:abstractNumId="3" w15:restartNumberingAfterBreak="0">
    <w:nsid w:val="48330564"/>
    <w:multiLevelType w:val="hybridMultilevel"/>
    <w:tmpl w:val="13E0C600"/>
    <w:styleLink w:val="ImportedStyle2"/>
    <w:lvl w:ilvl="0" w:tplc="A532175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A1CF1E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35C694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30646E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0B8212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06EFEC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44826A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BA8B94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EF03D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93D366B"/>
    <w:multiLevelType w:val="hybridMultilevel"/>
    <w:tmpl w:val="E29C28D6"/>
    <w:styleLink w:val="List21"/>
    <w:lvl w:ilvl="0" w:tplc="E9D40468">
      <w:start w:val="1"/>
      <w:numFmt w:val="lowerLetter"/>
      <w:lvlText w:val="%1)"/>
      <w:lvlJc w:val="left"/>
      <w:pPr>
        <w:tabs>
          <w:tab w:val="num" w:pos="240"/>
        </w:tabs>
        <w:ind w:left="28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4EF20D36">
      <w:start w:val="1"/>
      <w:numFmt w:val="lowerLetter"/>
      <w:lvlText w:val="%2."/>
      <w:lvlJc w:val="left"/>
      <w:pPr>
        <w:tabs>
          <w:tab w:val="left" w:pos="200"/>
          <w:tab w:val="num" w:pos="960"/>
        </w:tabs>
        <w:ind w:left="100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2E666BEA">
      <w:start w:val="1"/>
      <w:numFmt w:val="lowerRoman"/>
      <w:lvlText w:val="%3."/>
      <w:lvlJc w:val="left"/>
      <w:pPr>
        <w:tabs>
          <w:tab w:val="left" w:pos="200"/>
          <w:tab w:val="num" w:pos="1680"/>
        </w:tabs>
        <w:ind w:left="172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46C6934C">
      <w:start w:val="1"/>
      <w:numFmt w:val="decimal"/>
      <w:lvlText w:val="%4."/>
      <w:lvlJc w:val="left"/>
      <w:pPr>
        <w:tabs>
          <w:tab w:val="left" w:pos="200"/>
          <w:tab w:val="num" w:pos="2400"/>
        </w:tabs>
        <w:ind w:left="244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41049A52">
      <w:start w:val="1"/>
      <w:numFmt w:val="lowerLetter"/>
      <w:lvlText w:val="%5."/>
      <w:lvlJc w:val="left"/>
      <w:pPr>
        <w:tabs>
          <w:tab w:val="left" w:pos="200"/>
          <w:tab w:val="num" w:pos="3120"/>
        </w:tabs>
        <w:ind w:left="316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AE8E1C9A">
      <w:start w:val="1"/>
      <w:numFmt w:val="lowerRoman"/>
      <w:lvlText w:val="%6."/>
      <w:lvlJc w:val="left"/>
      <w:pPr>
        <w:tabs>
          <w:tab w:val="left" w:pos="200"/>
          <w:tab w:val="num" w:pos="3840"/>
        </w:tabs>
        <w:ind w:left="388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9E40853A">
      <w:start w:val="1"/>
      <w:numFmt w:val="decimal"/>
      <w:lvlText w:val="%7."/>
      <w:lvlJc w:val="left"/>
      <w:pPr>
        <w:tabs>
          <w:tab w:val="left" w:pos="200"/>
          <w:tab w:val="num" w:pos="4560"/>
        </w:tabs>
        <w:ind w:left="460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923EBCEC">
      <w:start w:val="1"/>
      <w:numFmt w:val="lowerLetter"/>
      <w:lvlText w:val="%8."/>
      <w:lvlJc w:val="left"/>
      <w:pPr>
        <w:tabs>
          <w:tab w:val="left" w:pos="200"/>
          <w:tab w:val="num" w:pos="5280"/>
        </w:tabs>
        <w:ind w:left="532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5B1001D4">
      <w:start w:val="1"/>
      <w:numFmt w:val="lowerRoman"/>
      <w:lvlText w:val="%9."/>
      <w:lvlJc w:val="left"/>
      <w:pPr>
        <w:tabs>
          <w:tab w:val="left" w:pos="200"/>
          <w:tab w:val="num" w:pos="6000"/>
        </w:tabs>
        <w:ind w:left="604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 w15:restartNumberingAfterBreak="0">
    <w:nsid w:val="61DF71AE"/>
    <w:multiLevelType w:val="hybridMultilevel"/>
    <w:tmpl w:val="FDC05B32"/>
    <w:styleLink w:val="ImportedStyle3"/>
    <w:lvl w:ilvl="0" w:tplc="28C8D976">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1" w:tplc="19CAA0AE">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2" w:tplc="9C6C48F0">
      <w:start w:val="1"/>
      <w:numFmt w:val="lowerLetter"/>
      <w:lvlText w:val="%3)"/>
      <w:lvlJc w:val="left"/>
      <w:pPr>
        <w:ind w:left="180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3" w:tplc="90CA3440">
      <w:start w:val="1"/>
      <w:numFmt w:val="lowerLetter"/>
      <w:lvlText w:val="%4)"/>
      <w:lvlJc w:val="left"/>
      <w:pPr>
        <w:ind w:left="252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4" w:tplc="E71A7DF2">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5" w:tplc="5290F1CC">
      <w:start w:val="1"/>
      <w:numFmt w:val="lowerLetter"/>
      <w:lvlText w:val="%6)"/>
      <w:lvlJc w:val="left"/>
      <w:pPr>
        <w:ind w:left="396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6" w:tplc="DB889176">
      <w:start w:val="1"/>
      <w:numFmt w:val="lowerLetter"/>
      <w:lvlText w:val="%7)"/>
      <w:lvlJc w:val="left"/>
      <w:pPr>
        <w:ind w:left="468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7" w:tplc="D884E178">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8" w:tplc="4B6CFFCC">
      <w:start w:val="1"/>
      <w:numFmt w:val="lowerLetter"/>
      <w:lvlText w:val="%9)"/>
      <w:lvlJc w:val="left"/>
      <w:pPr>
        <w:ind w:left="612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abstractNum>
  <w:num w:numId="1">
    <w:abstractNumId w:val="3"/>
  </w:num>
  <w:num w:numId="2">
    <w:abstractNumId w:val="0"/>
  </w:num>
  <w:num w:numId="3">
    <w:abstractNumId w:val="4"/>
  </w:num>
  <w:num w:numId="4">
    <w:abstractNumId w:val="1"/>
  </w:num>
  <w:num w:numId="5">
    <w:abstractNumId w:val="1"/>
    <w:lvlOverride w:ilvl="0">
      <w:lvl w:ilvl="0" w:tplc="3FFACCB2">
        <w:start w:val="1"/>
        <w:numFmt w:val="lowerLetter"/>
        <w:lvlText w:val="%1)"/>
        <w:lvlJc w:val="left"/>
        <w:pPr>
          <w:tabs>
            <w:tab w:val="num" w:pos="200"/>
          </w:tabs>
          <w:ind w:left="24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0"/>
          <w:szCs w:val="20"/>
          <w:highlight w:val="none"/>
          <w:vertAlign w:val="baseline"/>
        </w:rPr>
      </w:lvl>
    </w:lvlOverride>
    <w:lvlOverride w:ilvl="1">
      <w:lvl w:ilvl="1" w:tplc="7682FAD8">
        <w:start w:val="1"/>
        <w:numFmt w:val="lowerLetter"/>
        <w:lvlText w:val="%2."/>
        <w:lvlJc w:val="left"/>
        <w:pPr>
          <w:tabs>
            <w:tab w:val="left" w:pos="200"/>
            <w:tab w:val="num" w:pos="920"/>
          </w:tabs>
          <w:ind w:left="96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0"/>
          <w:szCs w:val="20"/>
          <w:highlight w:val="none"/>
          <w:vertAlign w:val="baseline"/>
        </w:rPr>
      </w:lvl>
    </w:lvlOverride>
    <w:lvlOverride w:ilvl="2">
      <w:lvl w:ilvl="2" w:tplc="D8CA71BE">
        <w:start w:val="1"/>
        <w:numFmt w:val="lowerRoman"/>
        <w:lvlText w:val="%3."/>
        <w:lvlJc w:val="left"/>
        <w:pPr>
          <w:tabs>
            <w:tab w:val="left" w:pos="200"/>
            <w:tab w:val="num" w:pos="1640"/>
          </w:tabs>
          <w:ind w:left="168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0"/>
          <w:szCs w:val="20"/>
          <w:highlight w:val="none"/>
          <w:vertAlign w:val="baseline"/>
        </w:rPr>
      </w:lvl>
    </w:lvlOverride>
    <w:lvlOverride w:ilvl="3">
      <w:lvl w:ilvl="3" w:tplc="10363D44">
        <w:start w:val="1"/>
        <w:numFmt w:val="decimal"/>
        <w:lvlText w:val="%4."/>
        <w:lvlJc w:val="left"/>
        <w:pPr>
          <w:tabs>
            <w:tab w:val="left" w:pos="200"/>
            <w:tab w:val="num" w:pos="2360"/>
          </w:tabs>
          <w:ind w:left="240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0"/>
          <w:szCs w:val="20"/>
          <w:highlight w:val="none"/>
          <w:vertAlign w:val="baseline"/>
        </w:rPr>
      </w:lvl>
    </w:lvlOverride>
    <w:lvlOverride w:ilvl="4">
      <w:lvl w:ilvl="4" w:tplc="DDB60B82">
        <w:start w:val="1"/>
        <w:numFmt w:val="lowerLetter"/>
        <w:lvlText w:val="%5."/>
        <w:lvlJc w:val="left"/>
        <w:pPr>
          <w:tabs>
            <w:tab w:val="left" w:pos="200"/>
            <w:tab w:val="num" w:pos="3080"/>
          </w:tabs>
          <w:ind w:left="312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0"/>
          <w:szCs w:val="20"/>
          <w:highlight w:val="none"/>
          <w:vertAlign w:val="baseline"/>
        </w:rPr>
      </w:lvl>
    </w:lvlOverride>
    <w:lvlOverride w:ilvl="5">
      <w:lvl w:ilvl="5" w:tplc="BC5213DE">
        <w:start w:val="1"/>
        <w:numFmt w:val="lowerRoman"/>
        <w:lvlText w:val="%6."/>
        <w:lvlJc w:val="left"/>
        <w:pPr>
          <w:tabs>
            <w:tab w:val="left" w:pos="200"/>
            <w:tab w:val="num" w:pos="3800"/>
          </w:tabs>
          <w:ind w:left="384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0"/>
          <w:szCs w:val="20"/>
          <w:highlight w:val="none"/>
          <w:vertAlign w:val="baseline"/>
        </w:rPr>
      </w:lvl>
    </w:lvlOverride>
    <w:lvlOverride w:ilvl="6">
      <w:lvl w:ilvl="6" w:tplc="68B8DC98">
        <w:start w:val="1"/>
        <w:numFmt w:val="decimal"/>
        <w:lvlText w:val="%7."/>
        <w:lvlJc w:val="left"/>
        <w:pPr>
          <w:tabs>
            <w:tab w:val="left" w:pos="200"/>
            <w:tab w:val="num" w:pos="4520"/>
          </w:tabs>
          <w:ind w:left="456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0"/>
          <w:szCs w:val="20"/>
          <w:highlight w:val="none"/>
          <w:vertAlign w:val="baseline"/>
        </w:rPr>
      </w:lvl>
    </w:lvlOverride>
    <w:lvlOverride w:ilvl="7">
      <w:lvl w:ilvl="7" w:tplc="6202667E">
        <w:start w:val="1"/>
        <w:numFmt w:val="lowerLetter"/>
        <w:lvlText w:val="%8."/>
        <w:lvlJc w:val="left"/>
        <w:pPr>
          <w:tabs>
            <w:tab w:val="left" w:pos="200"/>
            <w:tab w:val="num" w:pos="5240"/>
          </w:tabs>
          <w:ind w:left="528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0"/>
          <w:szCs w:val="20"/>
          <w:highlight w:val="none"/>
          <w:vertAlign w:val="baseline"/>
        </w:rPr>
      </w:lvl>
    </w:lvlOverride>
    <w:lvlOverride w:ilvl="8">
      <w:lvl w:ilvl="8" w:tplc="61BC0774">
        <w:start w:val="1"/>
        <w:numFmt w:val="lowerRoman"/>
        <w:lvlText w:val="%9."/>
        <w:lvlJc w:val="left"/>
        <w:pPr>
          <w:tabs>
            <w:tab w:val="left" w:pos="200"/>
            <w:tab w:val="num" w:pos="5960"/>
          </w:tabs>
          <w:ind w:left="600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0"/>
          <w:szCs w:val="20"/>
          <w:highlight w:val="none"/>
          <w:vertAlign w:val="baseline"/>
        </w:rPr>
      </w:lvl>
    </w:lvlOverride>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D97"/>
    <w:rsid w:val="00023E1A"/>
    <w:rsid w:val="00066847"/>
    <w:rsid w:val="000728D1"/>
    <w:rsid w:val="001000E8"/>
    <w:rsid w:val="00104C92"/>
    <w:rsid w:val="00125517"/>
    <w:rsid w:val="00164E51"/>
    <w:rsid w:val="001E1DE9"/>
    <w:rsid w:val="002821B8"/>
    <w:rsid w:val="002B3D4C"/>
    <w:rsid w:val="002B71DC"/>
    <w:rsid w:val="002C424D"/>
    <w:rsid w:val="00315098"/>
    <w:rsid w:val="003D5D3E"/>
    <w:rsid w:val="00483098"/>
    <w:rsid w:val="00492BFE"/>
    <w:rsid w:val="004B5D97"/>
    <w:rsid w:val="004D1FCC"/>
    <w:rsid w:val="004D79D7"/>
    <w:rsid w:val="00531387"/>
    <w:rsid w:val="0062586C"/>
    <w:rsid w:val="006334F4"/>
    <w:rsid w:val="006B4C3C"/>
    <w:rsid w:val="00747265"/>
    <w:rsid w:val="007B4E05"/>
    <w:rsid w:val="007B672B"/>
    <w:rsid w:val="0086752C"/>
    <w:rsid w:val="00891F9E"/>
    <w:rsid w:val="008A6DD4"/>
    <w:rsid w:val="008B03D3"/>
    <w:rsid w:val="008E038C"/>
    <w:rsid w:val="00A4295E"/>
    <w:rsid w:val="00A9138C"/>
    <w:rsid w:val="00AA0105"/>
    <w:rsid w:val="00B30822"/>
    <w:rsid w:val="00B448B2"/>
    <w:rsid w:val="00BF2A2F"/>
    <w:rsid w:val="00C02C9B"/>
    <w:rsid w:val="00C46A7E"/>
    <w:rsid w:val="00C85C39"/>
    <w:rsid w:val="00CA5C70"/>
    <w:rsid w:val="00CD7222"/>
    <w:rsid w:val="00D24B0D"/>
    <w:rsid w:val="00D47BE0"/>
    <w:rsid w:val="00D647A4"/>
    <w:rsid w:val="00D8411B"/>
    <w:rsid w:val="00DE460A"/>
    <w:rsid w:val="00E70556"/>
    <w:rsid w:val="00E7289E"/>
    <w:rsid w:val="00EA7E25"/>
    <w:rsid w:val="00EE53B3"/>
    <w:rsid w:val="00EF5CAE"/>
    <w:rsid w:val="00F66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7CDB3"/>
  <w15:docId w15:val="{53715AFA-EB33-6247-8DC9-0F440AA4A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023E1A"/>
    <w:pPr>
      <w:keepNext/>
      <w:keepLines/>
      <w:spacing w:before="240"/>
      <w:outlineLvl w:val="0"/>
    </w:pPr>
    <w:rPr>
      <w:rFonts w:asciiTheme="majorHAnsi" w:eastAsiaTheme="majorEastAsia" w:hAnsiTheme="majorHAnsi" w:cstheme="majorBidi"/>
      <w:color w:val="2F759E"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A">
    <w:name w:val="Header &amp; Footer A"/>
    <w:pPr>
      <w:tabs>
        <w:tab w:val="right" w:pos="9020"/>
      </w:tabs>
    </w:pPr>
    <w:rPr>
      <w:rFonts w:ascii="Helvetica" w:hAnsi="Helvetica" w:cs="Arial Unicode MS"/>
      <w:color w:val="000000"/>
      <w:sz w:val="24"/>
      <w:szCs w:val="24"/>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BodyA">
    <w:name w:val="Body A"/>
    <w:rPr>
      <w:rFonts w:ascii="Helvetica" w:hAnsi="Helvetica" w:cs="Arial Unicode MS"/>
      <w:color w:val="000000"/>
      <w:sz w:val="22"/>
      <w:szCs w:val="22"/>
      <w:u w:color="000000"/>
    </w:rPr>
  </w:style>
  <w:style w:type="paragraph" w:styleId="ListParagraph">
    <w:name w:val="List Paragraph"/>
    <w:pPr>
      <w:ind w:left="720"/>
    </w:pPr>
    <w:rPr>
      <w:rFonts w:cs="Arial Unicode MS"/>
      <w:color w:val="000000"/>
      <w:sz w:val="24"/>
      <w:szCs w:val="24"/>
      <w:u w:color="000000"/>
    </w:rPr>
  </w:style>
  <w:style w:type="numbering" w:customStyle="1" w:styleId="ImportedStyle2">
    <w:name w:val="Imported Style 2"/>
    <w:pPr>
      <w:numPr>
        <w:numId w:val="1"/>
      </w:numPr>
    </w:pPr>
  </w:style>
  <w:style w:type="character" w:customStyle="1" w:styleId="Link">
    <w:name w:val="Link"/>
    <w:rPr>
      <w:outline w:val="0"/>
      <w:color w:val="0000FF"/>
      <w:u w:val="single" w:color="0000FF"/>
    </w:rPr>
  </w:style>
  <w:style w:type="character" w:customStyle="1" w:styleId="Hyperlink0">
    <w:name w:val="Hyperlink.0"/>
    <w:basedOn w:val="Link"/>
    <w:rPr>
      <w:outline w:val="0"/>
      <w:color w:val="000000"/>
      <w:u w:val="single" w:color="000000"/>
    </w:rPr>
  </w:style>
  <w:style w:type="paragraph" w:customStyle="1" w:styleId="Body">
    <w:name w:val="Body"/>
    <w:rPr>
      <w:rFonts w:eastAsia="Times New Roman"/>
      <w:color w:val="000000"/>
      <w:sz w:val="24"/>
      <w:szCs w:val="24"/>
      <w:u w:color="000000"/>
      <w14:textOutline w14:w="0" w14:cap="flat" w14:cmpd="sng" w14:algn="ctr">
        <w14:noFill/>
        <w14:prstDash w14:val="solid"/>
        <w14:bevel/>
      </w14:textOutline>
    </w:rPr>
  </w:style>
  <w:style w:type="paragraph" w:styleId="NormalWeb">
    <w:name w:val="Normal (Web)"/>
    <w:pPr>
      <w:spacing w:before="100" w:after="100"/>
    </w:pPr>
    <w:rPr>
      <w:rFonts w:ascii="Times Roman" w:eastAsia="Times Roman" w:hAnsi="Times Roman" w:cs="Times Roman"/>
      <w:color w:val="000000"/>
      <w:u w:color="000000"/>
    </w:rPr>
  </w:style>
  <w:style w:type="numbering" w:customStyle="1" w:styleId="List21">
    <w:name w:val="List 21"/>
    <w:pPr>
      <w:numPr>
        <w:numId w:val="3"/>
      </w:numPr>
    </w:pPr>
  </w:style>
  <w:style w:type="paragraph" w:customStyle="1" w:styleId="FreeForm">
    <w:name w:val="Free Form"/>
    <w:rPr>
      <w:rFonts w:ascii="Helvetica" w:hAnsi="Helvetica" w:cs="Arial Unicode MS"/>
      <w:color w:val="000000"/>
      <w:sz w:val="24"/>
      <w:szCs w:val="24"/>
      <w:u w:color="000000"/>
    </w:rPr>
  </w:style>
  <w:style w:type="paragraph" w:customStyle="1" w:styleId="card-text">
    <w:name w:val="card-text"/>
    <w:pPr>
      <w:spacing w:before="100" w:after="100"/>
    </w:pPr>
    <w:rPr>
      <w:rFonts w:cs="Arial Unicode MS"/>
      <w:color w:val="000000"/>
      <w:sz w:val="24"/>
      <w:szCs w:val="24"/>
      <w:u w:color="000000"/>
    </w:rPr>
  </w:style>
  <w:style w:type="paragraph" w:customStyle="1" w:styleId="multi-choice-item">
    <w:name w:val="multi-choice-item"/>
    <w:pPr>
      <w:spacing w:before="100" w:after="100"/>
    </w:pPr>
    <w:rPr>
      <w:rFonts w:cs="Arial Unicode MS"/>
      <w:color w:val="000000"/>
      <w:sz w:val="24"/>
      <w:szCs w:val="24"/>
      <w:u w:color="000000"/>
    </w:rPr>
  </w:style>
  <w:style w:type="numbering" w:customStyle="1" w:styleId="ImportedStyle3">
    <w:name w:val="Imported Style 3"/>
    <w:pPr>
      <w:numPr>
        <w:numId w:val="6"/>
      </w:numPr>
    </w:pPr>
  </w:style>
  <w:style w:type="character" w:customStyle="1" w:styleId="Heading1Char">
    <w:name w:val="Heading 1 Char"/>
    <w:basedOn w:val="DefaultParagraphFont"/>
    <w:link w:val="Heading1"/>
    <w:uiPriority w:val="9"/>
    <w:rsid w:val="00023E1A"/>
    <w:rPr>
      <w:rFonts w:asciiTheme="majorHAnsi" w:eastAsiaTheme="majorEastAsia" w:hAnsiTheme="majorHAnsi" w:cstheme="majorBidi"/>
      <w:color w:val="2F759E" w:themeColor="accent1" w:themeShade="BF"/>
      <w:sz w:val="32"/>
      <w:szCs w:val="32"/>
    </w:rPr>
  </w:style>
  <w:style w:type="table" w:styleId="TableGrid">
    <w:name w:val="Table Grid"/>
    <w:basedOn w:val="TableNormal"/>
    <w:uiPriority w:val="39"/>
    <w:rsid w:val="00EA7E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A7E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7</Pages>
  <Words>1069</Words>
  <Characters>6095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Dr BP Sreenivasa</cp:lastModifiedBy>
  <cp:revision>78</cp:revision>
  <dcterms:created xsi:type="dcterms:W3CDTF">2022-02-22T18:46:00Z</dcterms:created>
  <dcterms:modified xsi:type="dcterms:W3CDTF">2022-11-25T20:48:00Z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1463aa96f317928ea8e841dc55844b9a09fdb3d036c9ee69ca22aa908e1fda21</vt:lpwstr>
  </property>
</Properties>
</file>